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mobile app should fans download to manage tickets and access interactive maps for Penguins games?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kind of ticket is required for entry to PPG Paints Arena?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Why won’t screenshots or printed tickets work at PPG Paints Arena?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is the size limit for wristlets or wallets allowed inside the arena?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Which company is the official rideshare partner of PPG Paints Arena?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discount code can new Lyft users use for rides to and from PPG Paints Arena?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