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648486009"/>
        <w:docPartObj>
          <w:docPartGallery w:val="Table of Contents"/>
          <w:docPartUnique/>
        </w:docPartObj>
      </w:sdtPr>
      <w:sdtEndPr>
        <w:rPr>
          <w:b/>
          <w:bCs/>
        </w:rPr>
      </w:sdtEndPr>
      <w:sdtContent>
        <w:p w14:paraId="214386A2" w14:textId="598D8085" w:rsidR="00FD3846" w:rsidRPr="00501314" w:rsidRDefault="00FD3846" w:rsidP="00501314">
          <w:pPr>
            <w:pStyle w:val="TOC"/>
            <w:jc w:val="center"/>
            <w:rPr>
              <w:color w:val="000000" w:themeColor="text1"/>
            </w:rPr>
          </w:pPr>
          <w:r w:rsidRPr="00501314">
            <w:rPr>
              <w:color w:val="000000" w:themeColor="text1"/>
              <w:lang w:val="zh-CN"/>
            </w:rPr>
            <w:t>目录</w:t>
          </w:r>
        </w:p>
        <w:p w14:paraId="7519F11A" w14:textId="4ABCE177" w:rsidR="00501314" w:rsidRDefault="00FD3846">
          <w:pPr>
            <w:pStyle w:val="11"/>
            <w:tabs>
              <w:tab w:val="right" w:leader="dot" w:pos="8296"/>
            </w:tabs>
            <w:rPr>
              <w:noProof/>
            </w:rPr>
          </w:pPr>
          <w:r>
            <w:fldChar w:fldCharType="begin"/>
          </w:r>
          <w:r>
            <w:instrText xml:space="preserve"> TOC \o "1-3" \h \z \u </w:instrText>
          </w:r>
          <w:r>
            <w:fldChar w:fldCharType="separate"/>
          </w:r>
          <w:hyperlink w:anchor="_Toc508315199" w:history="1">
            <w:r w:rsidR="00501314" w:rsidRPr="00137C6F">
              <w:rPr>
                <w:rStyle w:val="a7"/>
                <w:rFonts w:ascii="黑体" w:eastAsia="黑体" w:hAnsi="Times New Roman" w:cs="Times New Roman"/>
                <w:noProof/>
              </w:rPr>
              <w:t>商业立项计划书</w:t>
            </w:r>
            <w:r w:rsidR="00501314">
              <w:rPr>
                <w:noProof/>
                <w:webHidden/>
              </w:rPr>
              <w:tab/>
            </w:r>
            <w:r w:rsidR="00501314">
              <w:rPr>
                <w:noProof/>
                <w:webHidden/>
              </w:rPr>
              <w:fldChar w:fldCharType="begin"/>
            </w:r>
            <w:r w:rsidR="00501314">
              <w:rPr>
                <w:noProof/>
                <w:webHidden/>
              </w:rPr>
              <w:instrText xml:space="preserve"> PAGEREF _Toc508315199 \h </w:instrText>
            </w:r>
            <w:r w:rsidR="00501314">
              <w:rPr>
                <w:noProof/>
                <w:webHidden/>
              </w:rPr>
            </w:r>
            <w:r w:rsidR="00501314">
              <w:rPr>
                <w:noProof/>
                <w:webHidden/>
              </w:rPr>
              <w:fldChar w:fldCharType="separate"/>
            </w:r>
            <w:r w:rsidR="00501314">
              <w:rPr>
                <w:noProof/>
                <w:webHidden/>
              </w:rPr>
              <w:t>1</w:t>
            </w:r>
            <w:r w:rsidR="00501314">
              <w:rPr>
                <w:noProof/>
                <w:webHidden/>
              </w:rPr>
              <w:fldChar w:fldCharType="end"/>
            </w:r>
          </w:hyperlink>
        </w:p>
        <w:p w14:paraId="7F4375F1" w14:textId="40021529" w:rsidR="00501314" w:rsidRDefault="00710D85">
          <w:pPr>
            <w:pStyle w:val="21"/>
            <w:tabs>
              <w:tab w:val="right" w:leader="dot" w:pos="8296"/>
            </w:tabs>
            <w:rPr>
              <w:noProof/>
            </w:rPr>
          </w:pPr>
          <w:hyperlink w:anchor="_Toc508315200" w:history="1">
            <w:r w:rsidR="00501314" w:rsidRPr="00137C6F">
              <w:rPr>
                <w:rStyle w:val="a7"/>
                <w:noProof/>
              </w:rPr>
              <w:t>引言：</w:t>
            </w:r>
            <w:r w:rsidR="00501314">
              <w:rPr>
                <w:noProof/>
                <w:webHidden/>
              </w:rPr>
              <w:tab/>
            </w:r>
            <w:r w:rsidR="00501314">
              <w:rPr>
                <w:noProof/>
                <w:webHidden/>
              </w:rPr>
              <w:fldChar w:fldCharType="begin"/>
            </w:r>
            <w:r w:rsidR="00501314">
              <w:rPr>
                <w:noProof/>
                <w:webHidden/>
              </w:rPr>
              <w:instrText xml:space="preserve"> PAGEREF _Toc508315200 \h </w:instrText>
            </w:r>
            <w:r w:rsidR="00501314">
              <w:rPr>
                <w:noProof/>
                <w:webHidden/>
              </w:rPr>
            </w:r>
            <w:r w:rsidR="00501314">
              <w:rPr>
                <w:noProof/>
                <w:webHidden/>
              </w:rPr>
              <w:fldChar w:fldCharType="separate"/>
            </w:r>
            <w:r w:rsidR="00501314">
              <w:rPr>
                <w:noProof/>
                <w:webHidden/>
              </w:rPr>
              <w:t>1</w:t>
            </w:r>
            <w:r w:rsidR="00501314">
              <w:rPr>
                <w:noProof/>
                <w:webHidden/>
              </w:rPr>
              <w:fldChar w:fldCharType="end"/>
            </w:r>
          </w:hyperlink>
        </w:p>
        <w:p w14:paraId="5A10965C" w14:textId="1766B030" w:rsidR="00501314" w:rsidRDefault="00710D85">
          <w:pPr>
            <w:pStyle w:val="21"/>
            <w:tabs>
              <w:tab w:val="right" w:leader="dot" w:pos="8296"/>
            </w:tabs>
            <w:rPr>
              <w:noProof/>
            </w:rPr>
          </w:pPr>
          <w:hyperlink w:anchor="_Toc508315201" w:history="1">
            <w:r w:rsidR="00501314" w:rsidRPr="00137C6F">
              <w:rPr>
                <w:rStyle w:val="a7"/>
                <w:rFonts w:ascii="黑体" w:eastAsia="黑体" w:hAnsi="Times New Roman" w:cs="Times New Roman"/>
                <w:noProof/>
              </w:rPr>
              <w:t>1产品介绍</w:t>
            </w:r>
            <w:r w:rsidR="00501314">
              <w:rPr>
                <w:noProof/>
                <w:webHidden/>
              </w:rPr>
              <w:tab/>
            </w:r>
            <w:r w:rsidR="00501314">
              <w:rPr>
                <w:noProof/>
                <w:webHidden/>
              </w:rPr>
              <w:fldChar w:fldCharType="begin"/>
            </w:r>
            <w:r w:rsidR="00501314">
              <w:rPr>
                <w:noProof/>
                <w:webHidden/>
              </w:rPr>
              <w:instrText xml:space="preserve"> PAGEREF _Toc508315201 \h </w:instrText>
            </w:r>
            <w:r w:rsidR="00501314">
              <w:rPr>
                <w:noProof/>
                <w:webHidden/>
              </w:rPr>
            </w:r>
            <w:r w:rsidR="00501314">
              <w:rPr>
                <w:noProof/>
                <w:webHidden/>
              </w:rPr>
              <w:fldChar w:fldCharType="separate"/>
            </w:r>
            <w:r w:rsidR="00501314">
              <w:rPr>
                <w:noProof/>
                <w:webHidden/>
              </w:rPr>
              <w:t>6</w:t>
            </w:r>
            <w:r w:rsidR="00501314">
              <w:rPr>
                <w:noProof/>
                <w:webHidden/>
              </w:rPr>
              <w:fldChar w:fldCharType="end"/>
            </w:r>
          </w:hyperlink>
        </w:p>
        <w:p w14:paraId="49653258" w14:textId="7762DB89" w:rsidR="00501314" w:rsidRDefault="00710D85">
          <w:pPr>
            <w:pStyle w:val="21"/>
            <w:tabs>
              <w:tab w:val="right" w:leader="dot" w:pos="8296"/>
            </w:tabs>
            <w:rPr>
              <w:noProof/>
            </w:rPr>
          </w:pPr>
          <w:hyperlink w:anchor="_Toc508315202" w:history="1">
            <w:r w:rsidR="00501314" w:rsidRPr="00137C6F">
              <w:rPr>
                <w:rStyle w:val="a7"/>
                <w:rFonts w:ascii="黑体" w:eastAsia="黑体" w:hAnsi="Times New Roman" w:cs="Times New Roman"/>
                <w:noProof/>
              </w:rPr>
              <w:t>2国内社交产品的困境</w:t>
            </w:r>
            <w:r w:rsidR="00501314">
              <w:rPr>
                <w:noProof/>
                <w:webHidden/>
              </w:rPr>
              <w:tab/>
            </w:r>
            <w:r w:rsidR="00501314">
              <w:rPr>
                <w:noProof/>
                <w:webHidden/>
              </w:rPr>
              <w:fldChar w:fldCharType="begin"/>
            </w:r>
            <w:r w:rsidR="00501314">
              <w:rPr>
                <w:noProof/>
                <w:webHidden/>
              </w:rPr>
              <w:instrText xml:space="preserve"> PAGEREF _Toc508315202 \h </w:instrText>
            </w:r>
            <w:r w:rsidR="00501314">
              <w:rPr>
                <w:noProof/>
                <w:webHidden/>
              </w:rPr>
            </w:r>
            <w:r w:rsidR="00501314">
              <w:rPr>
                <w:noProof/>
                <w:webHidden/>
              </w:rPr>
              <w:fldChar w:fldCharType="separate"/>
            </w:r>
            <w:r w:rsidR="00501314">
              <w:rPr>
                <w:noProof/>
                <w:webHidden/>
              </w:rPr>
              <w:t>6</w:t>
            </w:r>
            <w:r w:rsidR="00501314">
              <w:rPr>
                <w:noProof/>
                <w:webHidden/>
              </w:rPr>
              <w:fldChar w:fldCharType="end"/>
            </w:r>
          </w:hyperlink>
        </w:p>
        <w:p w14:paraId="4A493B86" w14:textId="2E5055DC" w:rsidR="00501314" w:rsidRDefault="00710D85">
          <w:pPr>
            <w:pStyle w:val="21"/>
            <w:tabs>
              <w:tab w:val="right" w:leader="dot" w:pos="8296"/>
            </w:tabs>
            <w:rPr>
              <w:noProof/>
            </w:rPr>
          </w:pPr>
          <w:hyperlink w:anchor="_Toc508315203" w:history="1">
            <w:r w:rsidR="00501314" w:rsidRPr="00137C6F">
              <w:rPr>
                <w:rStyle w:val="a7"/>
                <w:rFonts w:ascii="黑体" w:eastAsia="黑体" w:hAnsi="Times New Roman" w:cs="Times New Roman"/>
                <w:noProof/>
              </w:rPr>
              <w:t>3朋友印象的好玩点</w:t>
            </w:r>
            <w:r w:rsidR="00501314">
              <w:rPr>
                <w:noProof/>
                <w:webHidden/>
              </w:rPr>
              <w:tab/>
            </w:r>
            <w:r w:rsidR="00501314">
              <w:rPr>
                <w:noProof/>
                <w:webHidden/>
              </w:rPr>
              <w:fldChar w:fldCharType="begin"/>
            </w:r>
            <w:r w:rsidR="00501314">
              <w:rPr>
                <w:noProof/>
                <w:webHidden/>
              </w:rPr>
              <w:instrText xml:space="preserve"> PAGEREF _Toc508315203 \h </w:instrText>
            </w:r>
            <w:r w:rsidR="00501314">
              <w:rPr>
                <w:noProof/>
                <w:webHidden/>
              </w:rPr>
            </w:r>
            <w:r w:rsidR="00501314">
              <w:rPr>
                <w:noProof/>
                <w:webHidden/>
              </w:rPr>
              <w:fldChar w:fldCharType="separate"/>
            </w:r>
            <w:r w:rsidR="00501314">
              <w:rPr>
                <w:noProof/>
                <w:webHidden/>
              </w:rPr>
              <w:t>7</w:t>
            </w:r>
            <w:r w:rsidR="00501314">
              <w:rPr>
                <w:noProof/>
                <w:webHidden/>
              </w:rPr>
              <w:fldChar w:fldCharType="end"/>
            </w:r>
          </w:hyperlink>
        </w:p>
        <w:p w14:paraId="767D708C" w14:textId="574CD4CF" w:rsidR="00501314" w:rsidRDefault="00710D85">
          <w:pPr>
            <w:pStyle w:val="21"/>
            <w:tabs>
              <w:tab w:val="right" w:leader="dot" w:pos="8296"/>
            </w:tabs>
            <w:rPr>
              <w:noProof/>
            </w:rPr>
          </w:pPr>
          <w:hyperlink w:anchor="_Toc508315204" w:history="1">
            <w:r w:rsidR="00501314" w:rsidRPr="00137C6F">
              <w:rPr>
                <w:rStyle w:val="a7"/>
                <w:rFonts w:ascii="黑体" w:eastAsia="黑体" w:hAnsi="Times New Roman" w:cs="Times New Roman"/>
                <w:noProof/>
              </w:rPr>
              <w:t>4常规变现方式</w:t>
            </w:r>
            <w:r w:rsidR="00501314">
              <w:rPr>
                <w:noProof/>
                <w:webHidden/>
              </w:rPr>
              <w:tab/>
            </w:r>
            <w:r w:rsidR="00501314">
              <w:rPr>
                <w:noProof/>
                <w:webHidden/>
              </w:rPr>
              <w:fldChar w:fldCharType="begin"/>
            </w:r>
            <w:r w:rsidR="00501314">
              <w:rPr>
                <w:noProof/>
                <w:webHidden/>
              </w:rPr>
              <w:instrText xml:space="preserve"> PAGEREF _Toc508315204 \h </w:instrText>
            </w:r>
            <w:r w:rsidR="00501314">
              <w:rPr>
                <w:noProof/>
                <w:webHidden/>
              </w:rPr>
            </w:r>
            <w:r w:rsidR="00501314">
              <w:rPr>
                <w:noProof/>
                <w:webHidden/>
              </w:rPr>
              <w:fldChar w:fldCharType="separate"/>
            </w:r>
            <w:r w:rsidR="00501314">
              <w:rPr>
                <w:noProof/>
                <w:webHidden/>
              </w:rPr>
              <w:t>8</w:t>
            </w:r>
            <w:r w:rsidR="00501314">
              <w:rPr>
                <w:noProof/>
                <w:webHidden/>
              </w:rPr>
              <w:fldChar w:fldCharType="end"/>
            </w:r>
          </w:hyperlink>
        </w:p>
        <w:p w14:paraId="4553A824" w14:textId="5C6EB4DE" w:rsidR="00501314" w:rsidRDefault="00710D85">
          <w:pPr>
            <w:pStyle w:val="21"/>
            <w:tabs>
              <w:tab w:val="right" w:leader="dot" w:pos="8296"/>
            </w:tabs>
            <w:rPr>
              <w:noProof/>
            </w:rPr>
          </w:pPr>
          <w:hyperlink w:anchor="_Toc508315205" w:history="1">
            <w:r w:rsidR="00501314" w:rsidRPr="00137C6F">
              <w:rPr>
                <w:rStyle w:val="a7"/>
                <w:rFonts w:ascii="黑体" w:eastAsia="黑体" w:hAnsi="Times New Roman" w:cs="Times New Roman"/>
                <w:noProof/>
              </w:rPr>
              <w:t>5产品发展规划</w:t>
            </w:r>
            <w:r w:rsidR="00501314">
              <w:rPr>
                <w:noProof/>
                <w:webHidden/>
              </w:rPr>
              <w:tab/>
            </w:r>
            <w:r w:rsidR="00501314">
              <w:rPr>
                <w:noProof/>
                <w:webHidden/>
              </w:rPr>
              <w:fldChar w:fldCharType="begin"/>
            </w:r>
            <w:r w:rsidR="00501314">
              <w:rPr>
                <w:noProof/>
                <w:webHidden/>
              </w:rPr>
              <w:instrText xml:space="preserve"> PAGEREF _Toc508315205 \h </w:instrText>
            </w:r>
            <w:r w:rsidR="00501314">
              <w:rPr>
                <w:noProof/>
                <w:webHidden/>
              </w:rPr>
            </w:r>
            <w:r w:rsidR="00501314">
              <w:rPr>
                <w:noProof/>
                <w:webHidden/>
              </w:rPr>
              <w:fldChar w:fldCharType="separate"/>
            </w:r>
            <w:r w:rsidR="00501314">
              <w:rPr>
                <w:noProof/>
                <w:webHidden/>
              </w:rPr>
              <w:t>8</w:t>
            </w:r>
            <w:r w:rsidR="00501314">
              <w:rPr>
                <w:noProof/>
                <w:webHidden/>
              </w:rPr>
              <w:fldChar w:fldCharType="end"/>
            </w:r>
          </w:hyperlink>
        </w:p>
        <w:p w14:paraId="3690B105" w14:textId="7E71F6E7" w:rsidR="00FD3846" w:rsidRDefault="00FD3846">
          <w:r>
            <w:rPr>
              <w:b/>
              <w:bCs/>
              <w:lang w:val="zh-CN"/>
            </w:rPr>
            <w:fldChar w:fldCharType="end"/>
          </w:r>
        </w:p>
      </w:sdtContent>
    </w:sdt>
    <w:p w14:paraId="77E384AA" w14:textId="77777777" w:rsidR="00FD3846" w:rsidRDefault="00FD3846" w:rsidP="004D65D6">
      <w:pPr>
        <w:pStyle w:val="1"/>
        <w:jc w:val="center"/>
        <w:rPr>
          <w:rFonts w:ascii="黑体" w:eastAsia="黑体" w:hAnsi="Times New Roman" w:cs="Times New Roman"/>
          <w:kern w:val="2"/>
          <w:sz w:val="36"/>
          <w:szCs w:val="36"/>
        </w:rPr>
        <w:sectPr w:rsidR="00FD3846">
          <w:headerReference w:type="default" r:id="rId7"/>
          <w:footerReference w:type="default" r:id="rId8"/>
          <w:pgSz w:w="11906" w:h="16838"/>
          <w:pgMar w:top="1440" w:right="1800" w:bottom="1440" w:left="1800" w:header="851" w:footer="992" w:gutter="0"/>
          <w:cols w:space="425"/>
          <w:docGrid w:type="lines" w:linePitch="312"/>
        </w:sectPr>
      </w:pPr>
      <w:bookmarkStart w:id="0" w:name="_GoBack"/>
      <w:bookmarkEnd w:id="0"/>
    </w:p>
    <w:p w14:paraId="55891C0F" w14:textId="5FDB3740" w:rsidR="006621D6" w:rsidRDefault="00B1234C" w:rsidP="004D65D6">
      <w:pPr>
        <w:pStyle w:val="1"/>
        <w:jc w:val="center"/>
        <w:rPr>
          <w:rFonts w:ascii="黑体" w:eastAsia="黑体" w:hAnsi="Times New Roman" w:cs="Times New Roman"/>
          <w:kern w:val="2"/>
          <w:sz w:val="36"/>
          <w:szCs w:val="36"/>
        </w:rPr>
      </w:pPr>
      <w:bookmarkStart w:id="1" w:name="_Toc508315199"/>
      <w:r w:rsidRPr="004D65D6">
        <w:rPr>
          <w:rFonts w:ascii="黑体" w:eastAsia="黑体" w:hAnsi="Times New Roman" w:cs="Times New Roman" w:hint="eastAsia"/>
          <w:kern w:val="2"/>
          <w:sz w:val="36"/>
          <w:szCs w:val="36"/>
        </w:rPr>
        <w:lastRenderedPageBreak/>
        <w:t>商业立项计划书</w:t>
      </w:r>
      <w:bookmarkEnd w:id="1"/>
    </w:p>
    <w:p w14:paraId="36175DFD" w14:textId="77777777" w:rsidR="00813026" w:rsidRPr="00813026" w:rsidRDefault="00813026" w:rsidP="00813026"/>
    <w:p w14:paraId="3AC81931" w14:textId="77777777" w:rsidR="00EB4261" w:rsidRDefault="0007071D" w:rsidP="00522F45">
      <w:pPr>
        <w:spacing w:line="52" w:lineRule="auto"/>
        <w:ind w:leftChars="200" w:left="420"/>
        <w:rPr>
          <w:rStyle w:val="30"/>
        </w:rPr>
      </w:pPr>
      <w:bookmarkStart w:id="2" w:name="_Toc508315200"/>
      <w:r w:rsidRPr="00813026">
        <w:rPr>
          <w:rStyle w:val="20"/>
          <w:rFonts w:hint="eastAsia"/>
        </w:rPr>
        <w:t>引言：</w:t>
      </w:r>
      <w:bookmarkEnd w:id="2"/>
      <w:r w:rsidR="00D33089" w:rsidRPr="004D65D6">
        <w:rPr>
          <w:rFonts w:ascii="仿宋_GB2312" w:eastAsia="仿宋_GB2312" w:hAnsi="Times New Roman" w:cs="Times New Roman"/>
          <w:bCs/>
          <w:sz w:val="30"/>
          <w:szCs w:val="30"/>
        </w:rPr>
        <w:t xml:space="preserve">人际交往是社会交换的重要表现形式，是个体通过肢体语言、文字媒介传递信息的沟通过程。网络的出现给传统的人际交往提供了新的交往媒介，扩大了人际交往的范围。随着网络技术的发展，网络社交变成日常社交的必要组成部分，对社会人群交往研究也有非常重大的意义。 </w:t>
      </w:r>
      <w:r w:rsidR="00D33089" w:rsidRPr="004D65D6">
        <w:rPr>
          <w:rFonts w:ascii="仿宋_GB2312" w:eastAsia="仿宋_GB2312" w:hAnsi="Times New Roman" w:cs="Times New Roman"/>
          <w:bCs/>
          <w:sz w:val="30"/>
          <w:szCs w:val="30"/>
        </w:rPr>
        <w:br/>
        <w:t xml:space="preserve">　　网络克服了以往点对点交往的局限性，一个人可以在任何时间、任何地点、就任何话题和自己所关心的对象同时进行交流[1]。 </w:t>
      </w:r>
      <w:r w:rsidR="00D33089" w:rsidRPr="004D65D6">
        <w:rPr>
          <w:rFonts w:ascii="仿宋_GB2312" w:eastAsia="仿宋_GB2312" w:hAnsi="Times New Roman" w:cs="Times New Roman"/>
          <w:bCs/>
          <w:sz w:val="30"/>
          <w:szCs w:val="30"/>
        </w:rPr>
        <w:br/>
        <w:t xml:space="preserve">　　</w:t>
      </w:r>
      <w:r w:rsidR="00D33089" w:rsidRPr="004D65D6">
        <w:rPr>
          <w:rFonts w:ascii="仿宋_GB2312" w:eastAsia="仿宋_GB2312" w:hAnsi="Times New Roman" w:cs="Times New Roman"/>
          <w:bCs/>
          <w:sz w:val="30"/>
          <w:szCs w:val="30"/>
        </w:rPr>
        <w:t>“</w:t>
      </w:r>
      <w:r w:rsidR="00D33089" w:rsidRPr="004D65D6">
        <w:rPr>
          <w:rFonts w:ascii="仿宋_GB2312" w:eastAsia="仿宋_GB2312" w:hAnsi="Times New Roman" w:cs="Times New Roman"/>
          <w:bCs/>
          <w:sz w:val="30"/>
          <w:szCs w:val="30"/>
        </w:rPr>
        <w:t>与人类的具有实体性和</w:t>
      </w:r>
      <w:proofErr w:type="gramStart"/>
      <w:r w:rsidR="00D33089" w:rsidRPr="004D65D6">
        <w:rPr>
          <w:rFonts w:ascii="仿宋_GB2312" w:eastAsia="仿宋_GB2312" w:hAnsi="Times New Roman" w:cs="Times New Roman"/>
          <w:bCs/>
          <w:sz w:val="30"/>
          <w:szCs w:val="30"/>
        </w:rPr>
        <w:t>可</w:t>
      </w:r>
      <w:proofErr w:type="gramEnd"/>
      <w:r w:rsidR="00D33089" w:rsidRPr="004D65D6">
        <w:rPr>
          <w:rFonts w:ascii="仿宋_GB2312" w:eastAsia="仿宋_GB2312" w:hAnsi="Times New Roman" w:cs="Times New Roman"/>
          <w:bCs/>
          <w:sz w:val="30"/>
          <w:szCs w:val="30"/>
        </w:rPr>
        <w:t>感知性的一般社会行为不同，网络交往行为只存在于以数字化的形式而存在的信息关系结构中，它既不依附于一般的社会行为所必需依附的特定物理实体或时空位置，也不存在于物质生产或能量流动的过程中，而是奠基在以光速运动的比特及其特殊的数字化运动组合方式或过程之中。</w:t>
      </w:r>
      <w:r w:rsidR="00D33089" w:rsidRPr="004D65D6">
        <w:rPr>
          <w:rFonts w:ascii="仿宋_GB2312" w:eastAsia="仿宋_GB2312" w:hAnsi="Times New Roman" w:cs="Times New Roman"/>
          <w:bCs/>
          <w:sz w:val="30"/>
          <w:szCs w:val="30"/>
        </w:rPr>
        <w:t>”</w:t>
      </w:r>
      <w:r w:rsidR="00D33089" w:rsidRPr="004D65D6">
        <w:rPr>
          <w:rFonts w:ascii="仿宋_GB2312" w:eastAsia="仿宋_GB2312" w:hAnsi="Times New Roman" w:cs="Times New Roman"/>
          <w:bCs/>
          <w:sz w:val="30"/>
          <w:szCs w:val="30"/>
        </w:rPr>
        <w:t>[2]在网络空间中，人们体验到无异于现实社会的真实的人际关系，包括真实的情感，真实的社会互动，由此更加突显出新社交网络时代中网络空间与真实生活的交叠和现实。本文将由浅入深地分析网民网络社交的特征及其对现实社交的影响继而带来的全方位的社会影响这一课题。</w:t>
      </w:r>
      <w:r w:rsidR="00D33089">
        <w:rPr>
          <w:rFonts w:ascii="Arial" w:hAnsi="Arial" w:cs="Arial"/>
          <w:color w:val="000000"/>
          <w:sz w:val="18"/>
          <w:szCs w:val="18"/>
        </w:rPr>
        <w:t xml:space="preserve"> </w:t>
      </w:r>
      <w:r w:rsidR="00D33089">
        <w:rPr>
          <w:rFonts w:ascii="Arial" w:hAnsi="Arial" w:cs="Arial"/>
          <w:color w:val="000000"/>
          <w:sz w:val="18"/>
          <w:szCs w:val="18"/>
        </w:rPr>
        <w:br/>
      </w:r>
      <w:r w:rsidR="00D33089" w:rsidRPr="004D65D6">
        <w:rPr>
          <w:rFonts w:ascii="黑体" w:eastAsia="黑体" w:hAnsi="Times New Roman" w:cs="Times New Roman"/>
          <w:b/>
          <w:bCs/>
          <w:sz w:val="36"/>
          <w:szCs w:val="36"/>
        </w:rPr>
        <w:t xml:space="preserve">　　1 社交网络复杂多变的环境因素 </w:t>
      </w:r>
      <w:r w:rsidR="00D33089">
        <w:rPr>
          <w:rFonts w:ascii="Arial" w:hAnsi="Arial" w:cs="Arial"/>
          <w:color w:val="000000"/>
          <w:sz w:val="18"/>
          <w:szCs w:val="18"/>
        </w:rPr>
        <w:br/>
      </w:r>
      <w:r w:rsidR="00D33089">
        <w:rPr>
          <w:rFonts w:ascii="Arial" w:hAnsi="Arial" w:cs="Arial"/>
          <w:color w:val="000000"/>
          <w:sz w:val="18"/>
          <w:szCs w:val="18"/>
        </w:rPr>
        <w:t xml:space="preserve">　　</w:t>
      </w:r>
      <w:r w:rsidR="00D33089" w:rsidRPr="004D65D6">
        <w:rPr>
          <w:rFonts w:ascii="仿宋_GB2312" w:eastAsia="仿宋_GB2312" w:hAnsi="Times New Roman" w:cs="Times New Roman"/>
          <w:bCs/>
          <w:sz w:val="30"/>
          <w:szCs w:val="30"/>
        </w:rPr>
        <w:t>社交网络的独特之处就在于在缩短人们社交的时间，降低</w:t>
      </w:r>
      <w:r w:rsidR="00D33089" w:rsidRPr="004D65D6">
        <w:rPr>
          <w:rFonts w:ascii="仿宋_GB2312" w:eastAsia="仿宋_GB2312" w:hAnsi="Times New Roman" w:cs="Times New Roman"/>
          <w:bCs/>
          <w:sz w:val="30"/>
          <w:szCs w:val="30"/>
        </w:rPr>
        <w:lastRenderedPageBreak/>
        <w:t>社交的物质成本，进而同时压低社交之间产生的成本预算，或者说是降低管理和传递信息的成本，网络社交带有非常鲜明的主动性。据零点调查显示，与多数中国居民现实社交很羞涩相比，虽然网络社交交际深度仍然不及现实交往，但是社交网络的兴起依然随着网络迅猛发展，网络社交即时沟通工具越来越多样化，人们对工具的依赖作用也在不断加大。</w:t>
      </w:r>
      <w:r w:rsidR="00D33089" w:rsidRPr="00522F45">
        <w:rPr>
          <w:rFonts w:ascii="仿宋_GB2312" w:eastAsia="仿宋_GB2312" w:hAnsi="Times New Roman" w:cs="Times New Roman"/>
          <w:bCs/>
          <w:sz w:val="30"/>
          <w:szCs w:val="30"/>
        </w:rPr>
        <w:t xml:space="preserve">[3] </w:t>
      </w:r>
      <w:r w:rsidR="00D33089">
        <w:rPr>
          <w:rFonts w:ascii="Arial" w:hAnsi="Arial" w:cs="Arial"/>
          <w:color w:val="000000"/>
          <w:sz w:val="18"/>
          <w:szCs w:val="18"/>
        </w:rPr>
        <w:br/>
      </w:r>
      <w:r w:rsidR="00D33089" w:rsidRPr="004D65D6">
        <w:rPr>
          <w:rFonts w:ascii="黑体" w:eastAsia="黑体" w:hAnsi="Times New Roman" w:cs="Times New Roman"/>
          <w:b/>
          <w:bCs/>
          <w:sz w:val="32"/>
          <w:szCs w:val="32"/>
        </w:rPr>
        <w:t xml:space="preserve">　　1.1 虚拟性 </w:t>
      </w:r>
      <w:r w:rsidR="00D33089" w:rsidRPr="004D65D6">
        <w:rPr>
          <w:rFonts w:ascii="黑体" w:eastAsia="黑体" w:hAnsi="Times New Roman" w:cs="Times New Roman"/>
        </w:rPr>
        <w:br/>
      </w:r>
      <w:r w:rsidR="00D33089">
        <w:rPr>
          <w:rFonts w:ascii="Arial" w:hAnsi="Arial" w:cs="Arial"/>
          <w:color w:val="000000"/>
          <w:sz w:val="18"/>
          <w:szCs w:val="18"/>
        </w:rPr>
        <w:t xml:space="preserve">　</w:t>
      </w:r>
      <w:r w:rsidR="00D33089" w:rsidRPr="00522F45">
        <w:rPr>
          <w:rFonts w:ascii="仿宋_GB2312" w:eastAsia="仿宋_GB2312" w:hAnsi="Times New Roman" w:cs="Times New Roman"/>
          <w:bCs/>
          <w:sz w:val="30"/>
          <w:szCs w:val="30"/>
        </w:rPr>
        <w:t xml:space="preserve">　</w:t>
      </w:r>
      <w:r w:rsidR="00D33089" w:rsidRPr="004D65D6">
        <w:rPr>
          <w:rFonts w:ascii="仿宋_GB2312" w:eastAsia="仿宋_GB2312" w:hAnsi="Times New Roman" w:cs="Times New Roman"/>
          <w:bCs/>
          <w:sz w:val="30"/>
          <w:szCs w:val="30"/>
        </w:rPr>
        <w:t>网络克服了以往点对点交往的局限性，在网络社区中，社区成员的匿名性、交往过程的超时空性、交往方式的符号化决定了网络社会的虚拟性特征。一个人可以在任何时间、任何地点、就任何话题和自己所关心的对象同时进行交流它是一种社会网络及人际关系在网络上的具体实践，将虚拟的网络空间和现实需求紧密结合，也是</w:t>
      </w:r>
      <w:r w:rsidR="00D33089" w:rsidRPr="004D65D6">
        <w:rPr>
          <w:rFonts w:ascii="仿宋_GB2312" w:eastAsia="仿宋_GB2312" w:hAnsi="Times New Roman" w:cs="Times New Roman"/>
          <w:bCs/>
          <w:sz w:val="30"/>
          <w:szCs w:val="30"/>
        </w:rPr>
        <w:t>“</w:t>
      </w:r>
      <w:r w:rsidR="00D33089" w:rsidRPr="004D65D6">
        <w:rPr>
          <w:rFonts w:ascii="仿宋_GB2312" w:eastAsia="仿宋_GB2312" w:hAnsi="Times New Roman" w:cs="Times New Roman"/>
          <w:bCs/>
          <w:sz w:val="30"/>
          <w:szCs w:val="30"/>
        </w:rPr>
        <w:t>数字化生存</w:t>
      </w:r>
      <w:r w:rsidR="00D33089" w:rsidRPr="004D65D6">
        <w:rPr>
          <w:rFonts w:ascii="仿宋_GB2312" w:eastAsia="仿宋_GB2312" w:hAnsi="Times New Roman" w:cs="Times New Roman"/>
          <w:bCs/>
          <w:sz w:val="30"/>
          <w:szCs w:val="30"/>
        </w:rPr>
        <w:t>”</w:t>
      </w:r>
      <w:r w:rsidR="00D33089" w:rsidRPr="004D65D6">
        <w:rPr>
          <w:rFonts w:ascii="仿宋_GB2312" w:eastAsia="仿宋_GB2312" w:hAnsi="Times New Roman" w:cs="Times New Roman"/>
          <w:bCs/>
          <w:sz w:val="30"/>
          <w:szCs w:val="30"/>
        </w:rPr>
        <w:t xml:space="preserve">的最新实践。 </w:t>
      </w:r>
      <w:r w:rsidR="00D33089" w:rsidRPr="004D65D6">
        <w:rPr>
          <w:rFonts w:ascii="仿宋_GB2312" w:eastAsia="仿宋_GB2312" w:hAnsi="Times New Roman" w:cs="Times New Roman"/>
          <w:bCs/>
          <w:sz w:val="30"/>
          <w:szCs w:val="30"/>
        </w:rPr>
        <w:br/>
      </w:r>
      <w:r w:rsidR="00D33089" w:rsidRPr="004D65D6">
        <w:rPr>
          <w:rFonts w:ascii="黑体" w:eastAsia="黑体" w:hAnsi="Times New Roman" w:cs="Times New Roman"/>
          <w:b/>
          <w:bCs/>
          <w:sz w:val="32"/>
          <w:szCs w:val="32"/>
        </w:rPr>
        <w:t xml:space="preserve">　　1.2 技术支撑性</w:t>
      </w:r>
      <w:r w:rsidR="00D33089" w:rsidRPr="0007071D">
        <w:rPr>
          <w:rStyle w:val="30"/>
        </w:rPr>
        <w:t xml:space="preserve"> </w:t>
      </w:r>
      <w:r w:rsidR="00D33089">
        <w:rPr>
          <w:rFonts w:ascii="Arial" w:hAnsi="Arial" w:cs="Arial"/>
          <w:color w:val="000000"/>
          <w:sz w:val="18"/>
          <w:szCs w:val="18"/>
        </w:rPr>
        <w:br/>
      </w:r>
      <w:r w:rsidR="00D33089" w:rsidRPr="00522F45">
        <w:rPr>
          <w:rFonts w:ascii="仿宋_GB2312" w:eastAsia="仿宋_GB2312" w:hAnsi="Times New Roman" w:cs="Times New Roman"/>
          <w:bCs/>
          <w:sz w:val="30"/>
          <w:szCs w:val="30"/>
        </w:rPr>
        <w:t xml:space="preserve">　　</w:t>
      </w:r>
      <w:r w:rsidR="00D33089" w:rsidRPr="004D65D6">
        <w:rPr>
          <w:rFonts w:ascii="仿宋_GB2312" w:eastAsia="仿宋_GB2312" w:hAnsi="Times New Roman" w:cs="Times New Roman"/>
          <w:bCs/>
          <w:sz w:val="30"/>
          <w:szCs w:val="30"/>
        </w:rPr>
        <w:t>麦克卢</w:t>
      </w:r>
      <w:proofErr w:type="gramStart"/>
      <w:r w:rsidR="00D33089" w:rsidRPr="004D65D6">
        <w:rPr>
          <w:rFonts w:ascii="仿宋_GB2312" w:eastAsia="仿宋_GB2312" w:hAnsi="Times New Roman" w:cs="Times New Roman"/>
          <w:bCs/>
          <w:sz w:val="30"/>
          <w:szCs w:val="30"/>
        </w:rPr>
        <w:t>汉曾经</w:t>
      </w:r>
      <w:proofErr w:type="gramEnd"/>
      <w:r w:rsidR="00D33089" w:rsidRPr="004D65D6">
        <w:rPr>
          <w:rFonts w:ascii="仿宋_GB2312" w:eastAsia="仿宋_GB2312" w:hAnsi="Times New Roman" w:cs="Times New Roman"/>
          <w:bCs/>
          <w:sz w:val="30"/>
          <w:szCs w:val="30"/>
        </w:rPr>
        <w:t xml:space="preserve">提出，技术媒介作为人类的延伸是构成一定社会形态的基础性物质架构。网络社会的产生是以互联网技术发展为基础的，是全面、可靠、丰富的系统在维持着用户的活跃以及拓展。 </w:t>
      </w:r>
      <w:r w:rsidR="00D33089" w:rsidRPr="004D65D6">
        <w:rPr>
          <w:rFonts w:ascii="仿宋_GB2312" w:eastAsia="仿宋_GB2312" w:hAnsi="Times New Roman" w:cs="Times New Roman"/>
          <w:bCs/>
          <w:sz w:val="30"/>
          <w:szCs w:val="30"/>
        </w:rPr>
        <w:br/>
      </w:r>
      <w:r w:rsidR="00D33089" w:rsidRPr="004D65D6">
        <w:rPr>
          <w:rFonts w:ascii="黑体" w:eastAsia="黑体" w:hAnsi="Times New Roman" w:cs="Times New Roman"/>
          <w:b/>
          <w:bCs/>
          <w:sz w:val="32"/>
          <w:szCs w:val="32"/>
        </w:rPr>
        <w:t xml:space="preserve">　　1.3 流动性 </w:t>
      </w:r>
    </w:p>
    <w:p w14:paraId="21CB0160" w14:textId="686661F0" w:rsidR="00D33089" w:rsidRDefault="00D33089" w:rsidP="00EB4261">
      <w:pPr>
        <w:spacing w:line="52" w:lineRule="auto"/>
        <w:ind w:leftChars="200" w:left="420" w:firstLineChars="200" w:firstLine="600"/>
        <w:rPr>
          <w:rFonts w:ascii="Arial" w:hAnsi="Arial" w:cs="Arial"/>
          <w:color w:val="000000"/>
          <w:sz w:val="18"/>
          <w:szCs w:val="18"/>
        </w:rPr>
      </w:pPr>
      <w:r w:rsidRPr="004D65D6">
        <w:rPr>
          <w:rFonts w:ascii="仿宋_GB2312" w:eastAsia="仿宋_GB2312" w:hAnsi="Times New Roman" w:cs="Times New Roman"/>
          <w:bCs/>
          <w:sz w:val="30"/>
          <w:szCs w:val="30"/>
        </w:rPr>
        <w:t>社交网络的信息流具有高度动态化</w:t>
      </w:r>
      <w:r w:rsidRPr="004D65D6">
        <w:rPr>
          <w:rFonts w:ascii="仿宋_GB2312" w:eastAsia="仿宋_GB2312" w:hAnsi="Times New Roman" w:cs="Times New Roman"/>
          <w:bCs/>
          <w:sz w:val="30"/>
          <w:szCs w:val="30"/>
        </w:rPr>
        <w:t>“</w:t>
      </w:r>
      <w:r w:rsidRPr="004D65D6">
        <w:rPr>
          <w:rFonts w:ascii="仿宋_GB2312" w:eastAsia="仿宋_GB2312" w:hAnsi="Times New Roman" w:cs="Times New Roman"/>
          <w:bCs/>
          <w:sz w:val="30"/>
          <w:szCs w:val="30"/>
        </w:rPr>
        <w:t>开放性和多元化等特点，这种动态化</w:t>
      </w:r>
      <w:r w:rsidRPr="004D65D6">
        <w:rPr>
          <w:rFonts w:ascii="仿宋_GB2312" w:eastAsia="仿宋_GB2312" w:hAnsi="Times New Roman" w:cs="Times New Roman"/>
          <w:bCs/>
          <w:sz w:val="30"/>
          <w:szCs w:val="30"/>
        </w:rPr>
        <w:t>”</w:t>
      </w:r>
      <w:r w:rsidRPr="004D65D6">
        <w:rPr>
          <w:rFonts w:ascii="仿宋_GB2312" w:eastAsia="仿宋_GB2312" w:hAnsi="Times New Roman" w:cs="Times New Roman"/>
          <w:bCs/>
          <w:sz w:val="30"/>
          <w:szCs w:val="30"/>
        </w:rPr>
        <w:t>开放性和多元化受到广大青年学生的追捧。在这种情况下，心理引导师可以增加耐心，提出更智慧的交流</w:t>
      </w:r>
      <w:r w:rsidRPr="004D65D6">
        <w:rPr>
          <w:rFonts w:ascii="仿宋_GB2312" w:eastAsia="仿宋_GB2312" w:hAnsi="Times New Roman" w:cs="Times New Roman"/>
          <w:bCs/>
          <w:sz w:val="30"/>
          <w:szCs w:val="30"/>
        </w:rPr>
        <w:lastRenderedPageBreak/>
        <w:t xml:space="preserve">方式。 </w:t>
      </w:r>
      <w:r w:rsidRPr="004D65D6">
        <w:rPr>
          <w:rFonts w:ascii="仿宋_GB2312" w:eastAsia="仿宋_GB2312" w:hAnsi="Times New Roman" w:cs="Times New Roman"/>
          <w:bCs/>
          <w:sz w:val="30"/>
          <w:szCs w:val="30"/>
        </w:rPr>
        <w:br/>
      </w:r>
      <w:r w:rsidRPr="004D65D6">
        <w:rPr>
          <w:rFonts w:ascii="黑体" w:eastAsia="黑体" w:hAnsi="Times New Roman" w:cs="Times New Roman"/>
          <w:b/>
          <w:bCs/>
          <w:sz w:val="32"/>
          <w:szCs w:val="32"/>
        </w:rPr>
        <w:t xml:space="preserve">　　1.4 开放性与互动性</w:t>
      </w:r>
      <w:r w:rsidRPr="004D65D6">
        <w:rPr>
          <w:rFonts w:ascii="黑体" w:eastAsia="黑体" w:hAnsi="Times New Roman" w:cs="Times New Roman"/>
        </w:rPr>
        <w:t xml:space="preserve"> </w:t>
      </w:r>
      <w:r w:rsidRPr="0007071D">
        <w:rPr>
          <w:rStyle w:val="30"/>
        </w:rPr>
        <w:br/>
      </w:r>
      <w:r>
        <w:rPr>
          <w:rFonts w:ascii="Arial" w:hAnsi="Arial" w:cs="Arial"/>
          <w:color w:val="000000"/>
          <w:sz w:val="18"/>
          <w:szCs w:val="18"/>
        </w:rPr>
        <w:t xml:space="preserve">　</w:t>
      </w:r>
      <w:r w:rsidRPr="004D65D6">
        <w:rPr>
          <w:rFonts w:ascii="仿宋_GB2312" w:eastAsia="仿宋_GB2312" w:hAnsi="Times New Roman" w:cs="Times New Roman"/>
          <w:bCs/>
          <w:sz w:val="30"/>
          <w:szCs w:val="30"/>
        </w:rPr>
        <w:t xml:space="preserve">　社交网站的用户群体，依据其在网站内的活动轨迹，可以被划分为四类：主动发起话题的活跃用户群；就别人的话题发表个人看法的积极参与用户群；转发并共享某话题及其评论的分享用户群。社交类网站的成功运营必须要包含贡献型用户，即最大限度的培养活跃用户，至少也应鼓励用户成为积极参与者。 </w:t>
      </w:r>
      <w:r>
        <w:rPr>
          <w:rFonts w:ascii="Arial" w:hAnsi="Arial" w:cs="Arial"/>
          <w:color w:val="000000"/>
          <w:sz w:val="18"/>
          <w:szCs w:val="18"/>
        </w:rPr>
        <w:br/>
      </w:r>
      <w:r w:rsidRPr="004D65D6">
        <w:rPr>
          <w:rFonts w:ascii="黑体" w:eastAsia="黑体" w:hAnsi="Times New Roman" w:cs="Times New Roman"/>
          <w:b/>
          <w:bCs/>
          <w:sz w:val="32"/>
          <w:szCs w:val="32"/>
        </w:rPr>
        <w:t xml:space="preserve">　　1.5 平面性 </w:t>
      </w:r>
      <w:r w:rsidRPr="0007071D">
        <w:rPr>
          <w:rStyle w:val="30"/>
        </w:rPr>
        <w:br/>
      </w:r>
      <w:r>
        <w:rPr>
          <w:rFonts w:ascii="Arial" w:hAnsi="Arial" w:cs="Arial"/>
          <w:color w:val="000000"/>
          <w:sz w:val="18"/>
          <w:szCs w:val="18"/>
        </w:rPr>
        <w:t xml:space="preserve">　　</w:t>
      </w:r>
      <w:r w:rsidRPr="004D65D6">
        <w:rPr>
          <w:rFonts w:ascii="仿宋_GB2312" w:eastAsia="仿宋_GB2312" w:hAnsi="Times New Roman" w:cs="Times New Roman"/>
          <w:bCs/>
          <w:sz w:val="30"/>
          <w:szCs w:val="30"/>
        </w:rPr>
        <w:t xml:space="preserve">在进人信息社会后，由于互联网的出现和现代通讯技术的广泛推行和普及，人与人之间的交往中介依赖毫无人性的机器，人与人、人与社会之间的关系呈现出前所未有的多种可能形式，却难以进行人类的基本情感沟通。网上的交流也更多的是流于表面化。 </w:t>
      </w:r>
      <w:r w:rsidRPr="004D65D6">
        <w:rPr>
          <w:rFonts w:ascii="仿宋_GB2312" w:eastAsia="仿宋_GB2312" w:hAnsi="Times New Roman" w:cs="Times New Roman"/>
          <w:bCs/>
          <w:sz w:val="30"/>
          <w:szCs w:val="30"/>
        </w:rPr>
        <w:br/>
      </w:r>
      <w:r w:rsidRPr="004D65D6">
        <w:rPr>
          <w:rFonts w:ascii="黑体" w:eastAsia="黑体" w:hAnsi="Times New Roman" w:cs="Times New Roman"/>
          <w:b/>
          <w:bCs/>
          <w:sz w:val="36"/>
          <w:szCs w:val="36"/>
        </w:rPr>
        <w:t xml:space="preserve">　　2 社交网络对现实社交产生的多重效应分析</w:t>
      </w:r>
      <w:r w:rsidRPr="004D65D6">
        <w:rPr>
          <w:rFonts w:ascii="黑体" w:eastAsia="黑体" w:hAnsi="Times New Roman" w:cs="Times New Roman"/>
          <w:sz w:val="36"/>
          <w:szCs w:val="36"/>
        </w:rPr>
        <w:t xml:space="preserve"> </w:t>
      </w:r>
      <w:r w:rsidRPr="0007071D">
        <w:rPr>
          <w:rStyle w:val="20"/>
        </w:rPr>
        <w:br/>
      </w:r>
      <w:r>
        <w:rPr>
          <w:rFonts w:ascii="Arial" w:hAnsi="Arial" w:cs="Arial"/>
          <w:color w:val="000000"/>
          <w:sz w:val="18"/>
          <w:szCs w:val="18"/>
        </w:rPr>
        <w:t xml:space="preserve">　</w:t>
      </w:r>
      <w:r w:rsidRPr="004D65D6">
        <w:rPr>
          <w:rFonts w:ascii="仿宋_GB2312" w:eastAsia="仿宋_GB2312" w:hAnsi="Times New Roman" w:cs="Times New Roman"/>
          <w:bCs/>
          <w:sz w:val="30"/>
          <w:szCs w:val="30"/>
        </w:rPr>
        <w:t xml:space="preserve">　新网络社交时代，现实生活中的个体特征及人际关系已越来越多地映射到网络，真实社会与虚拟网络相互交织，不在场交往日渐成为人际互动的主要方式，而移动终端的出现更加突显了网络区隔。这一系列的改变势必在人们的自我呈现中通过前台的变化、印象管理方式的更新以及文本沟通方式对传统沟通技巧的冲击中体现出来。 </w:t>
      </w:r>
      <w:r w:rsidRPr="004D65D6">
        <w:rPr>
          <w:rFonts w:ascii="仿宋_GB2312" w:eastAsia="仿宋_GB2312" w:hAnsi="Times New Roman" w:cs="Times New Roman"/>
          <w:bCs/>
          <w:sz w:val="30"/>
          <w:szCs w:val="30"/>
        </w:rPr>
        <w:br/>
      </w:r>
      <w:r w:rsidRPr="004D65D6">
        <w:rPr>
          <w:rFonts w:ascii="黑体" w:eastAsia="黑体" w:hAnsi="Times New Roman" w:cs="Times New Roman"/>
          <w:b/>
          <w:bCs/>
          <w:sz w:val="32"/>
          <w:szCs w:val="32"/>
        </w:rPr>
        <w:t xml:space="preserve">　　2.1 正面影响 </w:t>
      </w:r>
      <w:r w:rsidRPr="0007071D">
        <w:rPr>
          <w:rStyle w:val="30"/>
        </w:rPr>
        <w:br/>
      </w:r>
      <w:r w:rsidRPr="00522F45">
        <w:rPr>
          <w:rFonts w:ascii="仿宋_GB2312" w:eastAsia="仿宋_GB2312" w:hAnsi="Times New Roman" w:cs="Times New Roman"/>
          <w:bCs/>
          <w:sz w:val="30"/>
          <w:szCs w:val="30"/>
        </w:rPr>
        <w:lastRenderedPageBreak/>
        <w:t xml:space="preserve">　　</w:t>
      </w:r>
      <w:r w:rsidRPr="004D65D6">
        <w:rPr>
          <w:rFonts w:ascii="仿宋_GB2312" w:eastAsia="仿宋_GB2312" w:hAnsi="Times New Roman" w:cs="Times New Roman"/>
          <w:bCs/>
          <w:sz w:val="30"/>
          <w:szCs w:val="30"/>
        </w:rPr>
        <w:t xml:space="preserve">第一，网络使人际交流更直接，社交更快捷。 </w:t>
      </w:r>
      <w:r w:rsidRPr="004D65D6">
        <w:rPr>
          <w:rFonts w:ascii="仿宋_GB2312" w:eastAsia="仿宋_GB2312" w:hAnsi="Times New Roman" w:cs="Times New Roman"/>
          <w:bCs/>
          <w:sz w:val="30"/>
          <w:szCs w:val="30"/>
        </w:rPr>
        <w:br/>
        <w:t xml:space="preserve">　　读者与作者、客户与商家可以针对关心的问题提出疑问，虽然远隔千里不见人，但能即时交流、直接交流，这种方式新奇而有亲切感。同时利用网络交流，无论是远隔千里还是近在咫尺，感觉都是一样的，双方的想法和意愿瞬间就可以实现沟通。 </w:t>
      </w:r>
      <w:r w:rsidRPr="004D65D6">
        <w:rPr>
          <w:rFonts w:ascii="仿宋_GB2312" w:eastAsia="仿宋_GB2312" w:hAnsi="Times New Roman" w:cs="Times New Roman"/>
          <w:bCs/>
          <w:sz w:val="30"/>
          <w:szCs w:val="30"/>
        </w:rPr>
        <w:br/>
        <w:t xml:space="preserve">　　第二，网络克服了传统的社交的时空限制及社会、文化、民族等因素的障碍，扩大了人们的交往范围。 </w:t>
      </w:r>
      <w:r w:rsidRPr="004D65D6">
        <w:rPr>
          <w:rFonts w:ascii="仿宋_GB2312" w:eastAsia="仿宋_GB2312" w:hAnsi="Times New Roman" w:cs="Times New Roman"/>
          <w:bCs/>
          <w:sz w:val="30"/>
          <w:szCs w:val="30"/>
        </w:rPr>
        <w:br/>
        <w:t xml:space="preserve">　　通过网络人们还可以交流思想与信息，可以进行情感的沟通，从而将人们的交往内容也扩展到了一个前所未有的范围。传统社会中的社交，由于个体在社会地位、生活方式、职业、文化层次等方面的差异，个体在交往过程中参与意识和参与程度有着很大的差别。而开放的网络空间，人们的价值观念与交往理念发生了巨大的变化，人们摆脱了现实社会中制约社交的文化障碍，可以进行跨地域跨文化的社交。互联网也为人们之间实现广泛、平等的自由交往提供了技术上的可能和手段。 </w:t>
      </w:r>
      <w:r w:rsidRPr="004D65D6">
        <w:rPr>
          <w:rFonts w:ascii="仿宋_GB2312" w:eastAsia="仿宋_GB2312" w:hAnsi="Times New Roman" w:cs="Times New Roman"/>
          <w:bCs/>
          <w:sz w:val="30"/>
          <w:szCs w:val="30"/>
        </w:rPr>
        <w:br/>
        <w:t xml:space="preserve">　　第三，网络增强了社交的主动性、激化了个体的创造性。 </w:t>
      </w:r>
      <w:r w:rsidRPr="004D65D6">
        <w:rPr>
          <w:rFonts w:ascii="仿宋_GB2312" w:eastAsia="仿宋_GB2312" w:hAnsi="Times New Roman" w:cs="Times New Roman"/>
          <w:bCs/>
          <w:sz w:val="30"/>
          <w:szCs w:val="30"/>
        </w:rPr>
        <w:br/>
        <w:t xml:space="preserve">　　网络给人们自愿组合各种人际关系创造了条件，在网上可以较快地找到自己需要的志趣相投的伙伴由于网络人际互动与沟通通常不是面对面而是匿名地进行的，导致个体能够比较开放地投入互动游戏之中，将自己愿意呈现出来的一面</w:t>
      </w:r>
      <w:r w:rsidRPr="004D65D6">
        <w:rPr>
          <w:rFonts w:ascii="仿宋_GB2312" w:eastAsia="仿宋_GB2312" w:hAnsi="Times New Roman" w:cs="Times New Roman"/>
          <w:bCs/>
          <w:sz w:val="30"/>
          <w:szCs w:val="30"/>
        </w:rPr>
        <w:lastRenderedPageBreak/>
        <w:t xml:space="preserve">放大或夸张地呈现给他人，以便从中获得一种解放的感觉，导致个体认真专注于这场游戏，这必然有助于个体创造性的充分发挥。 　　</w:t>
      </w:r>
    </w:p>
    <w:p w14:paraId="4B5ED868" w14:textId="58DFEE6F" w:rsidR="00944D6E" w:rsidRPr="004D65D6" w:rsidRDefault="00D33089" w:rsidP="004D65D6">
      <w:pPr>
        <w:ind w:firstLineChars="100" w:firstLine="321"/>
        <w:rPr>
          <w:rFonts w:ascii="仿宋_GB2312" w:eastAsia="仿宋_GB2312" w:hAnsi="Times New Roman" w:cs="Times New Roman"/>
          <w:bCs/>
          <w:sz w:val="30"/>
          <w:szCs w:val="30"/>
        </w:rPr>
      </w:pPr>
      <w:r w:rsidRPr="004D65D6">
        <w:rPr>
          <w:rFonts w:ascii="黑体" w:eastAsia="黑体" w:hAnsi="Times New Roman" w:cs="Times New Roman"/>
          <w:b/>
          <w:bCs/>
          <w:sz w:val="32"/>
          <w:szCs w:val="32"/>
        </w:rPr>
        <w:t xml:space="preserve">2.2 负面影响口 </w:t>
      </w:r>
      <w:r>
        <w:rPr>
          <w:rFonts w:ascii="Arial" w:hAnsi="Arial" w:cs="Arial"/>
          <w:color w:val="000000"/>
          <w:sz w:val="18"/>
          <w:szCs w:val="18"/>
        </w:rPr>
        <w:br/>
      </w:r>
      <w:r>
        <w:rPr>
          <w:rFonts w:ascii="Arial" w:hAnsi="Arial" w:cs="Arial"/>
          <w:color w:val="000000"/>
          <w:sz w:val="18"/>
          <w:szCs w:val="18"/>
        </w:rPr>
        <w:t xml:space="preserve">　　</w:t>
      </w:r>
      <w:r w:rsidRPr="004D65D6">
        <w:rPr>
          <w:rFonts w:ascii="仿宋_GB2312" w:eastAsia="仿宋_GB2312" w:hAnsi="Times New Roman" w:cs="Times New Roman"/>
          <w:bCs/>
          <w:sz w:val="30"/>
          <w:szCs w:val="30"/>
        </w:rPr>
        <w:t xml:space="preserve">第一，网络交流的无限性增大了人们心理和情感的距离。 </w:t>
      </w:r>
      <w:r w:rsidRPr="004D65D6">
        <w:rPr>
          <w:rFonts w:ascii="仿宋_GB2312" w:eastAsia="仿宋_GB2312" w:hAnsi="Times New Roman" w:cs="Times New Roman"/>
          <w:bCs/>
          <w:sz w:val="30"/>
          <w:szCs w:val="30"/>
        </w:rPr>
        <w:br/>
        <w:t xml:space="preserve">　　与一个没有感情、没有思想的机器长期在一起，必然导致人与人之间情感交流的削弱与退化，导致情感的疏远、精神的空虚和麻木。 </w:t>
      </w:r>
      <w:r w:rsidRPr="004D65D6">
        <w:rPr>
          <w:rFonts w:ascii="仿宋_GB2312" w:eastAsia="仿宋_GB2312" w:hAnsi="Times New Roman" w:cs="Times New Roman"/>
          <w:bCs/>
          <w:sz w:val="30"/>
          <w:szCs w:val="30"/>
        </w:rPr>
        <w:br/>
        <w:t xml:space="preserve">　　第二，网络交流的虚拟性容易使人产生心理病变。 </w:t>
      </w:r>
      <w:r w:rsidRPr="004D65D6">
        <w:rPr>
          <w:rFonts w:ascii="仿宋_GB2312" w:eastAsia="仿宋_GB2312" w:hAnsi="Times New Roman" w:cs="Times New Roman"/>
          <w:bCs/>
          <w:sz w:val="30"/>
          <w:szCs w:val="30"/>
        </w:rPr>
        <w:br/>
        <w:t xml:space="preserve">　　网络所开创的新型的人际关系，使人们在虚拟的网络世界中能够获得某种快乐，从而导致人们热衷于</w:t>
      </w:r>
      <w:proofErr w:type="gramStart"/>
      <w:r w:rsidRPr="004D65D6">
        <w:rPr>
          <w:rFonts w:ascii="仿宋_GB2312" w:eastAsia="仿宋_GB2312" w:hAnsi="Times New Roman" w:cs="Times New Roman"/>
          <w:bCs/>
          <w:sz w:val="30"/>
          <w:szCs w:val="30"/>
        </w:rPr>
        <w:t>网七社交</w:t>
      </w:r>
      <w:proofErr w:type="gramEnd"/>
      <w:r w:rsidRPr="004D65D6">
        <w:rPr>
          <w:rFonts w:ascii="仿宋_GB2312" w:eastAsia="仿宋_GB2312" w:hAnsi="Times New Roman" w:cs="Times New Roman"/>
          <w:bCs/>
          <w:sz w:val="30"/>
          <w:szCs w:val="30"/>
        </w:rPr>
        <w:t xml:space="preserve">而忽视了现实生活中的人际沟通。其后果就是人们只愿意进行网上虚拟但美好的交往，而对充满缺陷的现实社交采取一种消极的态度，对现实生活中的他人和社会漠不关心，表现出脱离现实、退缩孤僻、耽于幻想的行为特征，严重者甚至出现网络孤独症口当网络使人与人之间丧失了正常的交往之后，整个社会就陷人了深深的冷漠。 </w:t>
      </w:r>
      <w:r w:rsidRPr="004D65D6">
        <w:rPr>
          <w:rFonts w:ascii="仿宋_GB2312" w:eastAsia="仿宋_GB2312" w:hAnsi="Times New Roman" w:cs="Times New Roman"/>
          <w:bCs/>
          <w:sz w:val="30"/>
          <w:szCs w:val="30"/>
        </w:rPr>
        <w:br/>
        <w:t xml:space="preserve">　　第三，网络交流的无序性容易抹杀人的正常情感。 </w:t>
      </w:r>
      <w:r w:rsidRPr="004D65D6">
        <w:rPr>
          <w:rFonts w:ascii="仿宋_GB2312" w:eastAsia="仿宋_GB2312" w:hAnsi="Times New Roman" w:cs="Times New Roman"/>
          <w:bCs/>
          <w:sz w:val="30"/>
          <w:szCs w:val="30"/>
        </w:rPr>
        <w:br/>
        <w:t xml:space="preserve">　　网上的社交虽然克服了传统社交的时空限制，但是网络人际关系毕竟是以个体的局部接触为特征的，而且网络社交只是一种经电脑中介后的交往，并不能代替现实生活尤其不能代替现实生活中真实的情感。另一方面网络上信息量庞大，当外界输入的信息量大大超过了人们的正常负荷时，信息反而容易造成心理上的</w:t>
      </w:r>
      <w:r w:rsidRPr="004D65D6">
        <w:rPr>
          <w:rFonts w:ascii="仿宋_GB2312" w:eastAsia="仿宋_GB2312" w:hAnsi="Times New Roman" w:cs="Times New Roman"/>
          <w:bCs/>
          <w:sz w:val="30"/>
          <w:szCs w:val="30"/>
        </w:rPr>
        <w:lastRenderedPageBreak/>
        <w:t>压力与混乱；网络上过快的节奏，也会导致人们的心理焦虑与狂躁；网站鱼龙混杂，网民身份模糊不清，稍不注意就可能上当受骗，这也使人们产生新的心理负担，对人与人之间的相互信任、相互帮助持审慎态度，在交往中带有一种戒备心理。</w:t>
      </w:r>
    </w:p>
    <w:p w14:paraId="52725C42" w14:textId="7A8FBA63" w:rsidR="00D149BC" w:rsidRPr="004D65D6" w:rsidRDefault="00522F45" w:rsidP="004D65D6">
      <w:pPr>
        <w:pStyle w:val="2"/>
        <w:rPr>
          <w:rFonts w:ascii="黑体" w:eastAsia="黑体" w:hAnsi="Times New Roman" w:cs="Times New Roman"/>
          <w:sz w:val="36"/>
          <w:szCs w:val="36"/>
        </w:rPr>
      </w:pPr>
      <w:bookmarkStart w:id="3" w:name="_Toc508315201"/>
      <w:r>
        <w:rPr>
          <w:rFonts w:ascii="黑体" w:eastAsia="黑体" w:hAnsi="Times New Roman" w:cs="Times New Roman" w:hint="eastAsia"/>
          <w:sz w:val="36"/>
          <w:szCs w:val="36"/>
        </w:rPr>
        <w:t>1</w:t>
      </w:r>
      <w:r w:rsidR="00D149BC" w:rsidRPr="004D65D6">
        <w:rPr>
          <w:rFonts w:ascii="黑体" w:eastAsia="黑体" w:hAnsi="Times New Roman" w:cs="Times New Roman" w:hint="eastAsia"/>
          <w:sz w:val="36"/>
          <w:szCs w:val="36"/>
        </w:rPr>
        <w:t>产品介绍</w:t>
      </w:r>
      <w:bookmarkEnd w:id="3"/>
    </w:p>
    <w:p w14:paraId="7B67F4C5" w14:textId="77777777" w:rsidR="00D149BC" w:rsidRPr="004D65D6" w:rsidRDefault="00D149BC" w:rsidP="00D149BC">
      <w:pPr>
        <w:rPr>
          <w:rFonts w:ascii="仿宋_GB2312" w:eastAsia="仿宋_GB2312" w:hAnsi="Times New Roman" w:cs="Times New Roman"/>
          <w:bCs/>
          <w:sz w:val="30"/>
          <w:szCs w:val="30"/>
        </w:rPr>
      </w:pPr>
      <w:r w:rsidRPr="00522F45">
        <w:rPr>
          <w:rFonts w:ascii="仿宋_GB2312" w:eastAsia="仿宋_GB2312" w:hAnsi="Times New Roman" w:cs="Times New Roman" w:hint="eastAsia"/>
          <w:bCs/>
          <w:sz w:val="30"/>
          <w:szCs w:val="30"/>
        </w:rPr>
        <w:t>*</w:t>
      </w:r>
      <w:r w:rsidRPr="004D65D6">
        <w:rPr>
          <w:rFonts w:ascii="仿宋_GB2312" w:eastAsia="仿宋_GB2312" w:hAnsi="Times New Roman" w:cs="Times New Roman"/>
          <w:bCs/>
          <w:sz w:val="30"/>
          <w:szCs w:val="30"/>
        </w:rPr>
        <w:t>NQCQ</w:t>
      </w:r>
      <w:r w:rsidRPr="004D65D6">
        <w:rPr>
          <w:rFonts w:ascii="仿宋_GB2312" w:eastAsia="仿宋_GB2312" w:hAnsi="Times New Roman" w:cs="Times New Roman" w:hint="eastAsia"/>
          <w:bCs/>
          <w:sz w:val="30"/>
          <w:szCs w:val="30"/>
        </w:rPr>
        <w:t>匿名聊天app是一款颠覆传统的社交软件。</w:t>
      </w:r>
    </w:p>
    <w:p w14:paraId="34CEC480" w14:textId="7E12FE82" w:rsidR="00D149BC" w:rsidRPr="004D65D6" w:rsidRDefault="00D149BC" w:rsidP="00D149BC">
      <w:pPr>
        <w:rPr>
          <w:rFonts w:ascii="仿宋_GB2312" w:eastAsia="仿宋_GB2312" w:hAnsi="Times New Roman" w:cs="Times New Roman"/>
          <w:bCs/>
          <w:sz w:val="30"/>
          <w:szCs w:val="30"/>
        </w:rPr>
      </w:pPr>
      <w:r w:rsidRPr="004D65D6">
        <w:rPr>
          <w:rFonts w:ascii="仿宋_GB2312" w:eastAsia="仿宋_GB2312" w:hAnsi="Times New Roman" w:cs="Times New Roman" w:hint="eastAsia"/>
          <w:bCs/>
          <w:sz w:val="30"/>
          <w:szCs w:val="30"/>
        </w:rPr>
        <w:t>*颠覆性特征</w:t>
      </w:r>
      <w:proofErr w:type="gramStart"/>
      <w:r w:rsidRPr="004D65D6">
        <w:rPr>
          <w:rFonts w:ascii="仿宋_GB2312" w:eastAsia="仿宋_GB2312" w:hAnsi="Times New Roman" w:cs="Times New Roman" w:hint="eastAsia"/>
          <w:bCs/>
          <w:sz w:val="30"/>
          <w:szCs w:val="30"/>
        </w:rPr>
        <w:t>一</w:t>
      </w:r>
      <w:proofErr w:type="gramEnd"/>
      <w:r w:rsidRPr="004D65D6">
        <w:rPr>
          <w:rFonts w:ascii="仿宋_GB2312" w:eastAsia="仿宋_GB2312" w:hAnsi="Times New Roman" w:cs="Times New Roman" w:hint="eastAsia"/>
          <w:bCs/>
          <w:sz w:val="30"/>
          <w:szCs w:val="30"/>
        </w:rPr>
        <w:t xml:space="preserve">：不再像微博，朋友圈等所有的社交软件， </w:t>
      </w:r>
      <w:r w:rsidR="00F41291" w:rsidRPr="004D65D6">
        <w:rPr>
          <w:rFonts w:ascii="仿宋_GB2312" w:eastAsia="仿宋_GB2312" w:hAnsi="Times New Roman" w:cs="Times New Roman" w:hint="eastAsia"/>
          <w:bCs/>
          <w:sz w:val="30"/>
          <w:szCs w:val="30"/>
        </w:rPr>
        <w:t>自己的账号是自我为中心，但是朋友也可以对其进行书写完成。</w:t>
      </w:r>
    </w:p>
    <w:p w14:paraId="39BAC840" w14:textId="4F23149C" w:rsidR="00F41291" w:rsidRPr="004D65D6" w:rsidRDefault="00F41291" w:rsidP="00D149BC">
      <w:pPr>
        <w:rPr>
          <w:rFonts w:ascii="仿宋_GB2312" w:eastAsia="仿宋_GB2312" w:hAnsi="Times New Roman" w:cs="Times New Roman"/>
          <w:bCs/>
          <w:sz w:val="30"/>
          <w:szCs w:val="30"/>
        </w:rPr>
      </w:pPr>
      <w:r w:rsidRPr="004D65D6">
        <w:rPr>
          <w:rFonts w:ascii="仿宋_GB2312" w:eastAsia="仿宋_GB2312" w:hAnsi="Times New Roman" w:cs="Times New Roman" w:hint="eastAsia"/>
          <w:bCs/>
          <w:sz w:val="30"/>
          <w:szCs w:val="30"/>
        </w:rPr>
        <w:t>*颠覆性特征二：把实名和匿名的故事和图片，和实名加匿名互动评论的糅合，激发更有趣的心理互动。</w:t>
      </w:r>
    </w:p>
    <w:p w14:paraId="0FDA85B5" w14:textId="18252EC6" w:rsidR="00F41291" w:rsidRPr="004D65D6" w:rsidRDefault="00F41291" w:rsidP="00D149BC">
      <w:pPr>
        <w:rPr>
          <w:rFonts w:ascii="仿宋_GB2312" w:eastAsia="仿宋_GB2312" w:hAnsi="Times New Roman" w:cs="Times New Roman"/>
          <w:bCs/>
          <w:sz w:val="30"/>
          <w:szCs w:val="30"/>
        </w:rPr>
      </w:pPr>
      <w:r w:rsidRPr="004D65D6">
        <w:rPr>
          <w:rFonts w:ascii="仿宋_GB2312" w:eastAsia="仿宋_GB2312" w:hAnsi="Times New Roman" w:cs="Times New Roman" w:hint="eastAsia"/>
          <w:bCs/>
          <w:sz w:val="30"/>
          <w:szCs w:val="30"/>
        </w:rPr>
        <w:t>*颠覆性特征三：无论一个人师傅注册，他的印象都会被朋友书写，而且会不断地丰富增长。</w:t>
      </w:r>
    </w:p>
    <w:p w14:paraId="65801ACC" w14:textId="5495754E" w:rsidR="00F41291" w:rsidRPr="004D65D6" w:rsidRDefault="00F41291" w:rsidP="00D149BC">
      <w:pPr>
        <w:rPr>
          <w:rFonts w:ascii="仿宋_GB2312" w:eastAsia="仿宋_GB2312" w:hAnsi="Times New Roman" w:cs="Times New Roman"/>
          <w:bCs/>
          <w:sz w:val="30"/>
          <w:szCs w:val="30"/>
        </w:rPr>
      </w:pPr>
      <w:r w:rsidRPr="004D65D6">
        <w:rPr>
          <w:rFonts w:ascii="仿宋_GB2312" w:eastAsia="仿宋_GB2312" w:hAnsi="Times New Roman" w:cs="Times New Roman" w:hint="eastAsia"/>
          <w:bCs/>
          <w:sz w:val="30"/>
          <w:szCs w:val="30"/>
        </w:rPr>
        <w:t>社交市场</w:t>
      </w:r>
    </w:p>
    <w:p w14:paraId="04C2130C" w14:textId="16F1BC4F" w:rsidR="00F41291" w:rsidRPr="004D65D6" w:rsidRDefault="00F41291" w:rsidP="00D149BC">
      <w:pPr>
        <w:rPr>
          <w:rFonts w:ascii="仿宋_GB2312" w:eastAsia="仿宋_GB2312" w:hAnsi="Times New Roman" w:cs="Times New Roman"/>
          <w:bCs/>
          <w:sz w:val="30"/>
          <w:szCs w:val="30"/>
        </w:rPr>
      </w:pPr>
      <w:r w:rsidRPr="004D65D6">
        <w:rPr>
          <w:rFonts w:ascii="仿宋_GB2312" w:eastAsia="仿宋_GB2312" w:hAnsi="Times New Roman" w:cs="Times New Roman" w:hint="eastAsia"/>
          <w:bCs/>
          <w:sz w:val="30"/>
          <w:szCs w:val="30"/>
        </w:rPr>
        <w:t>*无论社会怎么发展，社交都是刚性需要，甚至是最终目的。</w:t>
      </w:r>
    </w:p>
    <w:p w14:paraId="52D1E529" w14:textId="754AF28F" w:rsidR="00F41291" w:rsidRPr="004D65D6" w:rsidRDefault="00F41291" w:rsidP="00D149BC">
      <w:pPr>
        <w:rPr>
          <w:rFonts w:ascii="仿宋_GB2312" w:eastAsia="仿宋_GB2312" w:hAnsi="Times New Roman" w:cs="Times New Roman"/>
          <w:bCs/>
          <w:sz w:val="30"/>
          <w:szCs w:val="30"/>
        </w:rPr>
      </w:pPr>
      <w:r w:rsidRPr="004D65D6">
        <w:rPr>
          <w:rFonts w:ascii="仿宋_GB2312" w:eastAsia="仿宋_GB2312" w:hAnsi="Times New Roman" w:cs="Times New Roman" w:hint="eastAsia"/>
          <w:bCs/>
          <w:sz w:val="30"/>
          <w:szCs w:val="30"/>
        </w:rPr>
        <w:t>*社交产品一旦爆发，潜力无限。</w:t>
      </w:r>
    </w:p>
    <w:p w14:paraId="57485B39" w14:textId="4AAC9F6E" w:rsidR="00F41291" w:rsidRPr="004D65D6" w:rsidRDefault="00522F45" w:rsidP="004D65D6">
      <w:pPr>
        <w:pStyle w:val="2"/>
        <w:rPr>
          <w:rFonts w:ascii="黑体" w:eastAsia="黑体" w:hAnsi="Times New Roman" w:cs="Times New Roman"/>
          <w:sz w:val="36"/>
          <w:szCs w:val="36"/>
        </w:rPr>
      </w:pPr>
      <w:bookmarkStart w:id="4" w:name="_Toc508315202"/>
      <w:r>
        <w:rPr>
          <w:rFonts w:ascii="黑体" w:eastAsia="黑体" w:hAnsi="Times New Roman" w:cs="Times New Roman"/>
          <w:sz w:val="36"/>
          <w:szCs w:val="36"/>
        </w:rPr>
        <w:t>2</w:t>
      </w:r>
      <w:r w:rsidR="00F41291" w:rsidRPr="004D65D6">
        <w:rPr>
          <w:rFonts w:ascii="黑体" w:eastAsia="黑体" w:hAnsi="Times New Roman" w:cs="Times New Roman" w:hint="eastAsia"/>
          <w:sz w:val="36"/>
          <w:szCs w:val="36"/>
        </w:rPr>
        <w:t>国内社交产品的困境</w:t>
      </w:r>
      <w:bookmarkEnd w:id="4"/>
    </w:p>
    <w:p w14:paraId="2BFF4D06" w14:textId="634BABBD" w:rsidR="00F41291" w:rsidRPr="004D65D6" w:rsidRDefault="00F41291" w:rsidP="00D149BC">
      <w:pPr>
        <w:rPr>
          <w:rFonts w:ascii="仿宋_GB2312" w:eastAsia="仿宋_GB2312" w:hAnsi="Times New Roman" w:cs="Times New Roman"/>
          <w:bCs/>
          <w:sz w:val="30"/>
          <w:szCs w:val="30"/>
        </w:rPr>
      </w:pPr>
      <w:r w:rsidRPr="004D65D6">
        <w:rPr>
          <w:rFonts w:ascii="仿宋_GB2312" w:eastAsia="仿宋_GB2312" w:hAnsi="Times New Roman" w:cs="Times New Roman" w:hint="eastAsia"/>
          <w:bCs/>
          <w:sz w:val="30"/>
          <w:szCs w:val="30"/>
        </w:rPr>
        <w:t>*微信：没有办法深入的了解他人——</w:t>
      </w:r>
      <w:proofErr w:type="gramStart"/>
      <w:r w:rsidRPr="004D65D6">
        <w:rPr>
          <w:rFonts w:ascii="仿宋_GB2312" w:eastAsia="仿宋_GB2312" w:hAnsi="Times New Roman" w:cs="Times New Roman" w:hint="eastAsia"/>
          <w:bCs/>
          <w:sz w:val="30"/>
          <w:szCs w:val="30"/>
        </w:rPr>
        <w:t>——</w:t>
      </w:r>
      <w:proofErr w:type="gramEnd"/>
      <w:r w:rsidRPr="004D65D6">
        <w:rPr>
          <w:rFonts w:ascii="仿宋_GB2312" w:eastAsia="仿宋_GB2312" w:hAnsi="Times New Roman" w:cs="Times New Roman" w:hint="eastAsia"/>
          <w:bCs/>
          <w:sz w:val="30"/>
          <w:szCs w:val="30"/>
        </w:rPr>
        <w:t>NQCQ：在匿名</w:t>
      </w:r>
      <w:r w:rsidR="004C30AB" w:rsidRPr="004D65D6">
        <w:rPr>
          <w:rFonts w:ascii="仿宋_GB2312" w:eastAsia="仿宋_GB2312" w:hAnsi="Times New Roman" w:cs="Times New Roman" w:hint="eastAsia"/>
          <w:bCs/>
          <w:sz w:val="30"/>
          <w:szCs w:val="30"/>
        </w:rPr>
        <w:t>和实名的结合可使人进行更深入的了解。</w:t>
      </w:r>
    </w:p>
    <w:p w14:paraId="69086280" w14:textId="00306755" w:rsidR="004C30AB" w:rsidRPr="004D65D6" w:rsidRDefault="004C30AB" w:rsidP="00D149BC">
      <w:pPr>
        <w:rPr>
          <w:rFonts w:ascii="仿宋_GB2312" w:eastAsia="仿宋_GB2312" w:hAnsi="Times New Roman" w:cs="Times New Roman"/>
          <w:bCs/>
          <w:sz w:val="30"/>
          <w:szCs w:val="30"/>
        </w:rPr>
      </w:pPr>
      <w:r w:rsidRPr="004D65D6">
        <w:rPr>
          <w:rFonts w:ascii="仿宋_GB2312" w:eastAsia="仿宋_GB2312" w:hAnsi="Times New Roman" w:cs="Times New Roman" w:hint="eastAsia"/>
          <w:bCs/>
          <w:sz w:val="30"/>
          <w:szCs w:val="30"/>
        </w:rPr>
        <w:t>*微博：大V单向传播+媒体属性——</w:t>
      </w:r>
      <w:proofErr w:type="gramStart"/>
      <w:r w:rsidRPr="004D65D6">
        <w:rPr>
          <w:rFonts w:ascii="仿宋_GB2312" w:eastAsia="仿宋_GB2312" w:hAnsi="Times New Roman" w:cs="Times New Roman" w:hint="eastAsia"/>
          <w:bCs/>
          <w:sz w:val="30"/>
          <w:szCs w:val="30"/>
        </w:rPr>
        <w:t>——</w:t>
      </w:r>
      <w:proofErr w:type="gramEnd"/>
      <w:r w:rsidRPr="004D65D6">
        <w:rPr>
          <w:rFonts w:ascii="仿宋_GB2312" w:eastAsia="仿宋_GB2312" w:hAnsi="Times New Roman" w:cs="Times New Roman" w:hint="eastAsia"/>
          <w:bCs/>
          <w:sz w:val="30"/>
          <w:szCs w:val="30"/>
        </w:rPr>
        <w:t>N</w:t>
      </w:r>
      <w:r w:rsidRPr="004D65D6">
        <w:rPr>
          <w:rFonts w:ascii="仿宋_GB2312" w:eastAsia="仿宋_GB2312" w:hAnsi="Times New Roman" w:cs="Times New Roman"/>
          <w:bCs/>
          <w:sz w:val="30"/>
          <w:szCs w:val="30"/>
        </w:rPr>
        <w:t>QCQ</w:t>
      </w:r>
      <w:r w:rsidRPr="004D65D6">
        <w:rPr>
          <w:rFonts w:ascii="仿宋_GB2312" w:eastAsia="仿宋_GB2312" w:hAnsi="Times New Roman" w:cs="Times New Roman" w:hint="eastAsia"/>
          <w:bCs/>
          <w:sz w:val="30"/>
          <w:szCs w:val="30"/>
        </w:rPr>
        <w:t>：每个人平等的互动。</w:t>
      </w:r>
    </w:p>
    <w:p w14:paraId="5BF8E757" w14:textId="5D904D14" w:rsidR="004C30AB" w:rsidRPr="004D65D6" w:rsidRDefault="004C30AB" w:rsidP="00D149BC">
      <w:pPr>
        <w:rPr>
          <w:rFonts w:ascii="仿宋_GB2312" w:eastAsia="仿宋_GB2312" w:hAnsi="Times New Roman" w:cs="Times New Roman"/>
          <w:bCs/>
          <w:sz w:val="30"/>
          <w:szCs w:val="30"/>
        </w:rPr>
      </w:pPr>
      <w:r w:rsidRPr="004D65D6">
        <w:rPr>
          <w:rFonts w:ascii="仿宋_GB2312" w:eastAsia="仿宋_GB2312" w:hAnsi="Times New Roman" w:cs="Times New Roman" w:hint="eastAsia"/>
          <w:bCs/>
          <w:sz w:val="30"/>
          <w:szCs w:val="30"/>
        </w:rPr>
        <w:lastRenderedPageBreak/>
        <w:t>*</w:t>
      </w:r>
      <w:proofErr w:type="gramStart"/>
      <w:r w:rsidRPr="004D65D6">
        <w:rPr>
          <w:rFonts w:ascii="仿宋_GB2312" w:eastAsia="仿宋_GB2312" w:hAnsi="Times New Roman" w:cs="Times New Roman" w:hint="eastAsia"/>
          <w:bCs/>
          <w:sz w:val="30"/>
          <w:szCs w:val="30"/>
        </w:rPr>
        <w:t>陌</w:t>
      </w:r>
      <w:proofErr w:type="gramEnd"/>
      <w:r w:rsidRPr="004D65D6">
        <w:rPr>
          <w:rFonts w:ascii="仿宋_GB2312" w:eastAsia="仿宋_GB2312" w:hAnsi="Times New Roman" w:cs="Times New Roman" w:hint="eastAsia"/>
          <w:bCs/>
          <w:sz w:val="30"/>
          <w:szCs w:val="30"/>
        </w:rPr>
        <w:t>陌：看脸社交的时代已经宣告退出舞台——</w:t>
      </w:r>
      <w:proofErr w:type="gramStart"/>
      <w:r w:rsidRPr="004D65D6">
        <w:rPr>
          <w:rFonts w:ascii="仿宋_GB2312" w:eastAsia="仿宋_GB2312" w:hAnsi="Times New Roman" w:cs="Times New Roman" w:hint="eastAsia"/>
          <w:bCs/>
          <w:sz w:val="30"/>
          <w:szCs w:val="30"/>
        </w:rPr>
        <w:t>——</w:t>
      </w:r>
      <w:proofErr w:type="gramEnd"/>
      <w:r w:rsidRPr="004D65D6">
        <w:rPr>
          <w:rFonts w:ascii="仿宋_GB2312" w:eastAsia="仿宋_GB2312" w:hAnsi="Times New Roman" w:cs="Times New Roman" w:hint="eastAsia"/>
          <w:bCs/>
          <w:sz w:val="30"/>
          <w:szCs w:val="30"/>
        </w:rPr>
        <w:t>N</w:t>
      </w:r>
      <w:r w:rsidRPr="004D65D6">
        <w:rPr>
          <w:rFonts w:ascii="仿宋_GB2312" w:eastAsia="仿宋_GB2312" w:hAnsi="Times New Roman" w:cs="Times New Roman"/>
          <w:bCs/>
          <w:sz w:val="30"/>
          <w:szCs w:val="30"/>
        </w:rPr>
        <w:t>QCQ</w:t>
      </w:r>
      <w:r w:rsidRPr="004D65D6">
        <w:rPr>
          <w:rFonts w:ascii="仿宋_GB2312" w:eastAsia="仿宋_GB2312" w:hAnsi="Times New Roman" w:cs="Times New Roman" w:hint="eastAsia"/>
          <w:bCs/>
          <w:sz w:val="30"/>
          <w:szCs w:val="30"/>
        </w:rPr>
        <w:t>：深入了解每一个人</w:t>
      </w:r>
      <w:r w:rsidR="00E91D83" w:rsidRPr="004D65D6">
        <w:rPr>
          <w:rFonts w:ascii="仿宋_GB2312" w:eastAsia="仿宋_GB2312" w:hAnsi="Times New Roman" w:cs="Times New Roman" w:hint="eastAsia"/>
          <w:bCs/>
          <w:sz w:val="30"/>
          <w:szCs w:val="30"/>
        </w:rPr>
        <w:t>。</w:t>
      </w:r>
    </w:p>
    <w:p w14:paraId="131D8519" w14:textId="12A9D77C" w:rsidR="00B1234C" w:rsidRPr="004D65D6" w:rsidRDefault="004C30AB" w:rsidP="00B1234C">
      <w:pPr>
        <w:rPr>
          <w:rFonts w:ascii="仿宋_GB2312" w:eastAsia="仿宋_GB2312" w:hAnsi="Times New Roman" w:cs="Times New Roman"/>
          <w:bCs/>
          <w:sz w:val="30"/>
          <w:szCs w:val="30"/>
        </w:rPr>
      </w:pPr>
      <w:r w:rsidRPr="004D65D6">
        <w:rPr>
          <w:rFonts w:ascii="仿宋_GB2312" w:eastAsia="仿宋_GB2312" w:hAnsi="Times New Roman" w:cs="Times New Roman" w:hint="eastAsia"/>
          <w:bCs/>
          <w:sz w:val="30"/>
          <w:szCs w:val="30"/>
        </w:rPr>
        <w:t>*知乎：</w:t>
      </w:r>
      <w:r w:rsidRPr="004D65D6">
        <w:rPr>
          <w:rFonts w:ascii="仿宋_GB2312" w:eastAsia="仿宋_GB2312" w:hAnsi="Times New Roman" w:cs="Times New Roman"/>
          <w:bCs/>
          <w:sz w:val="30"/>
          <w:szCs w:val="30"/>
        </w:rPr>
        <w:t>0.1%</w:t>
      </w:r>
      <w:r w:rsidR="00E91D83" w:rsidRPr="004D65D6">
        <w:rPr>
          <w:rFonts w:ascii="仿宋_GB2312" w:eastAsia="仿宋_GB2312" w:hAnsi="Times New Roman" w:cs="Times New Roman" w:hint="eastAsia"/>
          <w:bCs/>
          <w:sz w:val="30"/>
          <w:szCs w:val="30"/>
        </w:rPr>
        <w:t>精英贡献内容</w:t>
      </w:r>
      <w:bookmarkStart w:id="5" w:name="_Hlk508311350"/>
      <w:r w:rsidR="00E91D83" w:rsidRPr="004D65D6">
        <w:rPr>
          <w:rFonts w:ascii="仿宋_GB2312" w:eastAsia="仿宋_GB2312" w:hAnsi="Times New Roman" w:cs="Times New Roman" w:hint="eastAsia"/>
          <w:bCs/>
          <w:sz w:val="30"/>
          <w:szCs w:val="30"/>
        </w:rPr>
        <w:t>——</w:t>
      </w:r>
      <w:proofErr w:type="gramStart"/>
      <w:r w:rsidR="00E91D83" w:rsidRPr="004D65D6">
        <w:rPr>
          <w:rFonts w:ascii="仿宋_GB2312" w:eastAsia="仿宋_GB2312" w:hAnsi="Times New Roman" w:cs="Times New Roman" w:hint="eastAsia"/>
          <w:bCs/>
          <w:sz w:val="30"/>
          <w:szCs w:val="30"/>
        </w:rPr>
        <w:t>——</w:t>
      </w:r>
      <w:bookmarkEnd w:id="5"/>
      <w:proofErr w:type="gramEnd"/>
      <w:r w:rsidR="00E91D83" w:rsidRPr="004D65D6">
        <w:rPr>
          <w:rFonts w:ascii="仿宋_GB2312" w:eastAsia="仿宋_GB2312" w:hAnsi="Times New Roman" w:cs="Times New Roman" w:hint="eastAsia"/>
          <w:bCs/>
          <w:sz w:val="30"/>
          <w:szCs w:val="30"/>
        </w:rPr>
        <w:t>N</w:t>
      </w:r>
      <w:r w:rsidR="00E91D83" w:rsidRPr="004D65D6">
        <w:rPr>
          <w:rFonts w:ascii="仿宋_GB2312" w:eastAsia="仿宋_GB2312" w:hAnsi="Times New Roman" w:cs="Times New Roman"/>
          <w:bCs/>
          <w:sz w:val="30"/>
          <w:szCs w:val="30"/>
        </w:rPr>
        <w:t>QCQ</w:t>
      </w:r>
      <w:r w:rsidR="00E91D83" w:rsidRPr="004D65D6">
        <w:rPr>
          <w:rFonts w:ascii="仿宋_GB2312" w:eastAsia="仿宋_GB2312" w:hAnsi="Times New Roman" w:cs="Times New Roman" w:hint="eastAsia"/>
          <w:bCs/>
          <w:sz w:val="30"/>
          <w:szCs w:val="30"/>
        </w:rPr>
        <w:t>：每一个人给自己的朋友贡献内容。</w:t>
      </w:r>
    </w:p>
    <w:p w14:paraId="14B79103" w14:textId="59C91ADA" w:rsidR="00E91D83" w:rsidRPr="004D65D6" w:rsidRDefault="00E91D83" w:rsidP="00B1234C">
      <w:pPr>
        <w:rPr>
          <w:rFonts w:ascii="仿宋_GB2312" w:eastAsia="仿宋_GB2312" w:hAnsi="Times New Roman" w:cs="Times New Roman"/>
          <w:bCs/>
          <w:sz w:val="30"/>
          <w:szCs w:val="30"/>
        </w:rPr>
      </w:pPr>
      <w:r w:rsidRPr="004D65D6">
        <w:rPr>
          <w:rFonts w:ascii="仿宋_GB2312" w:eastAsia="仿宋_GB2312" w:hAnsi="Times New Roman" w:cs="Times New Roman" w:hint="eastAsia"/>
          <w:bCs/>
          <w:sz w:val="30"/>
          <w:szCs w:val="30"/>
        </w:rPr>
        <w:t>*无秘：无责任的匿名社交——</w:t>
      </w:r>
      <w:proofErr w:type="gramStart"/>
      <w:r w:rsidRPr="004D65D6">
        <w:rPr>
          <w:rFonts w:ascii="仿宋_GB2312" w:eastAsia="仿宋_GB2312" w:hAnsi="Times New Roman" w:cs="Times New Roman" w:hint="eastAsia"/>
          <w:bCs/>
          <w:sz w:val="30"/>
          <w:szCs w:val="30"/>
        </w:rPr>
        <w:t>——</w:t>
      </w:r>
      <w:proofErr w:type="gramEnd"/>
      <w:r w:rsidRPr="004D65D6">
        <w:rPr>
          <w:rFonts w:ascii="仿宋_GB2312" w:eastAsia="仿宋_GB2312" w:hAnsi="Times New Roman" w:cs="Times New Roman" w:hint="eastAsia"/>
          <w:bCs/>
          <w:sz w:val="30"/>
          <w:szCs w:val="30"/>
        </w:rPr>
        <w:t>N</w:t>
      </w:r>
      <w:r w:rsidRPr="004D65D6">
        <w:rPr>
          <w:rFonts w:ascii="仿宋_GB2312" w:eastAsia="仿宋_GB2312" w:hAnsi="Times New Roman" w:cs="Times New Roman"/>
          <w:bCs/>
          <w:sz w:val="30"/>
          <w:szCs w:val="30"/>
        </w:rPr>
        <w:t>QCQ</w:t>
      </w:r>
      <w:r w:rsidRPr="004D65D6">
        <w:rPr>
          <w:rFonts w:ascii="仿宋_GB2312" w:eastAsia="仿宋_GB2312" w:hAnsi="Times New Roman" w:cs="Times New Roman" w:hint="eastAsia"/>
          <w:bCs/>
          <w:sz w:val="30"/>
          <w:szCs w:val="30"/>
        </w:rPr>
        <w:t>：匿名帮助我们了解他人。</w:t>
      </w:r>
    </w:p>
    <w:p w14:paraId="02362391" w14:textId="03E9E644" w:rsidR="00E91D83" w:rsidRPr="004D65D6" w:rsidRDefault="00E91D83" w:rsidP="00B1234C">
      <w:pPr>
        <w:rPr>
          <w:rFonts w:ascii="仿宋_GB2312" w:eastAsia="仿宋_GB2312" w:hAnsi="Times New Roman" w:cs="Times New Roman"/>
          <w:bCs/>
          <w:sz w:val="30"/>
          <w:szCs w:val="30"/>
        </w:rPr>
      </w:pPr>
      <w:r w:rsidRPr="004D65D6">
        <w:rPr>
          <w:rFonts w:ascii="仿宋_GB2312" w:eastAsia="仿宋_GB2312" w:hAnsi="Times New Roman" w:cs="Times New Roman" w:hint="eastAsia"/>
          <w:bCs/>
          <w:sz w:val="30"/>
          <w:szCs w:val="30"/>
        </w:rPr>
        <w:t>*脉脉：标签毫无价值——</w:t>
      </w:r>
      <w:proofErr w:type="gramStart"/>
      <w:r w:rsidRPr="004D65D6">
        <w:rPr>
          <w:rFonts w:ascii="仿宋_GB2312" w:eastAsia="仿宋_GB2312" w:hAnsi="Times New Roman" w:cs="Times New Roman" w:hint="eastAsia"/>
          <w:bCs/>
          <w:sz w:val="30"/>
          <w:szCs w:val="30"/>
        </w:rPr>
        <w:t>——</w:t>
      </w:r>
      <w:proofErr w:type="gramEnd"/>
      <w:r w:rsidRPr="004D65D6">
        <w:rPr>
          <w:rFonts w:ascii="仿宋_GB2312" w:eastAsia="仿宋_GB2312" w:hAnsi="Times New Roman" w:cs="Times New Roman" w:hint="eastAsia"/>
          <w:bCs/>
          <w:sz w:val="30"/>
          <w:szCs w:val="30"/>
        </w:rPr>
        <w:t>N</w:t>
      </w:r>
      <w:r w:rsidRPr="004D65D6">
        <w:rPr>
          <w:rFonts w:ascii="仿宋_GB2312" w:eastAsia="仿宋_GB2312" w:hAnsi="Times New Roman" w:cs="Times New Roman"/>
          <w:bCs/>
          <w:sz w:val="30"/>
          <w:szCs w:val="30"/>
        </w:rPr>
        <w:t>QCQ</w:t>
      </w:r>
      <w:r w:rsidRPr="004D65D6">
        <w:rPr>
          <w:rFonts w:ascii="仿宋_GB2312" w:eastAsia="仿宋_GB2312" w:hAnsi="Times New Roman" w:cs="Times New Roman" w:hint="eastAsia"/>
          <w:bCs/>
          <w:sz w:val="30"/>
          <w:szCs w:val="30"/>
        </w:rPr>
        <w:t>：通过故事，细节描述凸显价值。</w:t>
      </w:r>
    </w:p>
    <w:p w14:paraId="7D54B4AB" w14:textId="045115D5" w:rsidR="00E91D83" w:rsidRPr="004D65D6" w:rsidRDefault="00E91D83" w:rsidP="00B1234C">
      <w:pPr>
        <w:rPr>
          <w:rFonts w:ascii="仿宋_GB2312" w:eastAsia="仿宋_GB2312" w:hAnsi="Times New Roman" w:cs="Times New Roman"/>
          <w:bCs/>
          <w:sz w:val="30"/>
          <w:szCs w:val="30"/>
        </w:rPr>
      </w:pPr>
      <w:r w:rsidRPr="004D65D6">
        <w:rPr>
          <w:rFonts w:ascii="仿宋_GB2312" w:eastAsia="仿宋_GB2312" w:hAnsi="Times New Roman" w:cs="Times New Roman" w:hint="eastAsia"/>
          <w:bCs/>
          <w:sz w:val="30"/>
          <w:szCs w:val="30"/>
        </w:rPr>
        <w:t>N</w:t>
      </w:r>
      <w:r w:rsidRPr="004D65D6">
        <w:rPr>
          <w:rFonts w:ascii="仿宋_GB2312" w:eastAsia="仿宋_GB2312" w:hAnsi="Times New Roman" w:cs="Times New Roman"/>
          <w:bCs/>
          <w:sz w:val="30"/>
          <w:szCs w:val="30"/>
        </w:rPr>
        <w:t>QCQ</w:t>
      </w:r>
      <w:r w:rsidRPr="004D65D6">
        <w:rPr>
          <w:rFonts w:ascii="仿宋_GB2312" w:eastAsia="仿宋_GB2312" w:hAnsi="Times New Roman" w:cs="Times New Roman" w:hint="eastAsia"/>
          <w:bCs/>
          <w:sz w:val="30"/>
          <w:szCs w:val="30"/>
        </w:rPr>
        <w:t>匿名聊天社区：</w:t>
      </w:r>
      <w:proofErr w:type="spellStart"/>
      <w:r w:rsidRPr="004D65D6">
        <w:rPr>
          <w:rFonts w:ascii="仿宋_GB2312" w:eastAsia="仿宋_GB2312" w:hAnsi="Times New Roman" w:cs="Times New Roman" w:hint="eastAsia"/>
          <w:bCs/>
          <w:sz w:val="30"/>
          <w:szCs w:val="30"/>
        </w:rPr>
        <w:t>Facebook+</w:t>
      </w:r>
      <w:r w:rsidRPr="004D65D6">
        <w:rPr>
          <w:rFonts w:ascii="仿宋_GB2312" w:eastAsia="仿宋_GB2312" w:hAnsi="Times New Roman" w:cs="Times New Roman"/>
          <w:bCs/>
          <w:sz w:val="30"/>
          <w:szCs w:val="30"/>
        </w:rPr>
        <w:t>G</w:t>
      </w:r>
      <w:r w:rsidRPr="004D65D6">
        <w:rPr>
          <w:rFonts w:ascii="仿宋_GB2312" w:eastAsia="仿宋_GB2312" w:hAnsi="Times New Roman" w:cs="Times New Roman" w:hint="eastAsia"/>
          <w:bCs/>
          <w:sz w:val="30"/>
          <w:szCs w:val="30"/>
        </w:rPr>
        <w:t>oogle</w:t>
      </w:r>
      <w:proofErr w:type="spellEnd"/>
    </w:p>
    <w:p w14:paraId="35BF4387" w14:textId="570291C7" w:rsidR="00E91D83" w:rsidRPr="004D65D6" w:rsidRDefault="00E91D83" w:rsidP="00B1234C">
      <w:pPr>
        <w:rPr>
          <w:rFonts w:ascii="仿宋_GB2312" w:eastAsia="仿宋_GB2312" w:hAnsi="Times New Roman" w:cs="Times New Roman"/>
          <w:bCs/>
          <w:sz w:val="30"/>
          <w:szCs w:val="30"/>
        </w:rPr>
      </w:pPr>
      <w:r w:rsidRPr="004D65D6">
        <w:rPr>
          <w:rFonts w:ascii="仿宋_GB2312" w:eastAsia="仿宋_GB2312" w:hAnsi="Times New Roman" w:cs="Times New Roman" w:hint="eastAsia"/>
          <w:bCs/>
          <w:sz w:val="30"/>
          <w:szCs w:val="30"/>
        </w:rPr>
        <w:t>*熟人+实名——</w:t>
      </w:r>
      <w:proofErr w:type="gramStart"/>
      <w:r w:rsidRPr="004D65D6">
        <w:rPr>
          <w:rFonts w:ascii="仿宋_GB2312" w:eastAsia="仿宋_GB2312" w:hAnsi="Times New Roman" w:cs="Times New Roman" w:hint="eastAsia"/>
          <w:bCs/>
          <w:sz w:val="30"/>
          <w:szCs w:val="30"/>
        </w:rPr>
        <w:t>——</w:t>
      </w:r>
      <w:proofErr w:type="gramEnd"/>
      <w:r w:rsidRPr="004D65D6">
        <w:rPr>
          <w:rFonts w:ascii="仿宋_GB2312" w:eastAsia="仿宋_GB2312" w:hAnsi="Times New Roman" w:cs="Times New Roman" w:hint="eastAsia"/>
          <w:bCs/>
          <w:sz w:val="30"/>
          <w:szCs w:val="30"/>
        </w:rPr>
        <w:t>有责任的匿名社区+深度共鸣社交。</w:t>
      </w:r>
    </w:p>
    <w:p w14:paraId="618BAE56" w14:textId="189F5C95" w:rsidR="00E91D83" w:rsidRPr="004D65D6" w:rsidRDefault="00E91D83" w:rsidP="00B1234C">
      <w:pPr>
        <w:rPr>
          <w:rFonts w:ascii="仿宋_GB2312" w:eastAsia="仿宋_GB2312" w:hAnsi="Times New Roman" w:cs="Times New Roman"/>
          <w:bCs/>
          <w:sz w:val="30"/>
          <w:szCs w:val="30"/>
        </w:rPr>
      </w:pPr>
      <w:r w:rsidRPr="004D65D6">
        <w:rPr>
          <w:rFonts w:ascii="仿宋_GB2312" w:eastAsia="仿宋_GB2312" w:hAnsi="Times New Roman" w:cs="Times New Roman" w:hint="eastAsia"/>
          <w:bCs/>
          <w:sz w:val="30"/>
          <w:szCs w:val="30"/>
        </w:rPr>
        <w:t>*高质量</w:t>
      </w:r>
      <w:proofErr w:type="gramStart"/>
      <w:r w:rsidRPr="004D65D6">
        <w:rPr>
          <w:rFonts w:ascii="仿宋_GB2312" w:eastAsia="仿宋_GB2312" w:hAnsi="Times New Roman" w:cs="Times New Roman" w:hint="eastAsia"/>
          <w:bCs/>
          <w:sz w:val="30"/>
          <w:szCs w:val="30"/>
        </w:rPr>
        <w:t>精确大</w:t>
      </w:r>
      <w:proofErr w:type="gramEnd"/>
      <w:r w:rsidRPr="004D65D6">
        <w:rPr>
          <w:rFonts w:ascii="仿宋_GB2312" w:eastAsia="仿宋_GB2312" w:hAnsi="Times New Roman" w:cs="Times New Roman" w:hint="eastAsia"/>
          <w:bCs/>
          <w:sz w:val="30"/>
          <w:szCs w:val="30"/>
        </w:rPr>
        <w:t>数据价值百倍于一般意义的大数据。</w:t>
      </w:r>
    </w:p>
    <w:p w14:paraId="34AF7913" w14:textId="272FA915" w:rsidR="00E91D83" w:rsidRPr="004D65D6" w:rsidRDefault="00522F45" w:rsidP="004D65D6">
      <w:pPr>
        <w:pStyle w:val="2"/>
        <w:rPr>
          <w:rFonts w:ascii="黑体" w:eastAsia="黑体" w:hAnsi="Times New Roman" w:cs="Times New Roman"/>
          <w:sz w:val="36"/>
          <w:szCs w:val="36"/>
        </w:rPr>
      </w:pPr>
      <w:bookmarkStart w:id="6" w:name="_Toc508315203"/>
      <w:r>
        <w:rPr>
          <w:rFonts w:ascii="黑体" w:eastAsia="黑体" w:hAnsi="Times New Roman" w:cs="Times New Roman" w:hint="eastAsia"/>
          <w:sz w:val="36"/>
          <w:szCs w:val="36"/>
        </w:rPr>
        <w:t>3</w:t>
      </w:r>
      <w:r w:rsidR="00E91D83" w:rsidRPr="004D65D6">
        <w:rPr>
          <w:rFonts w:ascii="黑体" w:eastAsia="黑体" w:hAnsi="Times New Roman" w:cs="Times New Roman" w:hint="eastAsia"/>
          <w:sz w:val="36"/>
          <w:szCs w:val="36"/>
        </w:rPr>
        <w:t>朋友印象的好玩点</w:t>
      </w:r>
      <w:bookmarkEnd w:id="6"/>
    </w:p>
    <w:p w14:paraId="4A601B19" w14:textId="0BBBAF58" w:rsidR="00E91D83" w:rsidRPr="004D65D6" w:rsidRDefault="00E91D83" w:rsidP="00B1234C">
      <w:pPr>
        <w:rPr>
          <w:rFonts w:ascii="仿宋_GB2312" w:eastAsia="仿宋_GB2312" w:hAnsi="Times New Roman" w:cs="Times New Roman"/>
          <w:bCs/>
          <w:sz w:val="30"/>
          <w:szCs w:val="30"/>
        </w:rPr>
      </w:pPr>
      <w:r w:rsidRPr="004D65D6">
        <w:rPr>
          <w:rFonts w:ascii="仿宋_GB2312" w:eastAsia="仿宋_GB2312" w:hAnsi="Times New Roman" w:cs="Times New Roman" w:hint="eastAsia"/>
          <w:bCs/>
          <w:sz w:val="30"/>
          <w:szCs w:val="30"/>
        </w:rPr>
        <w:t>*梳理自己的人生，用标签归类自己的生活。</w:t>
      </w:r>
    </w:p>
    <w:p w14:paraId="7C8F7C5F" w14:textId="3690120F" w:rsidR="00E91D83" w:rsidRPr="004D65D6" w:rsidRDefault="00E91D83" w:rsidP="00B1234C">
      <w:pPr>
        <w:rPr>
          <w:rFonts w:ascii="仿宋_GB2312" w:eastAsia="仿宋_GB2312" w:hAnsi="Times New Roman" w:cs="Times New Roman"/>
          <w:bCs/>
          <w:sz w:val="30"/>
          <w:szCs w:val="30"/>
        </w:rPr>
      </w:pPr>
      <w:r w:rsidRPr="004D65D6">
        <w:rPr>
          <w:rFonts w:ascii="仿宋_GB2312" w:eastAsia="仿宋_GB2312" w:hAnsi="Times New Roman" w:cs="Times New Roman" w:hint="eastAsia"/>
          <w:bCs/>
          <w:sz w:val="30"/>
          <w:szCs w:val="30"/>
        </w:rPr>
        <w:t>*讲出自己那些当面不好意思讲的话。</w:t>
      </w:r>
    </w:p>
    <w:p w14:paraId="11734406" w14:textId="6558E92E" w:rsidR="00E91D83" w:rsidRPr="004D65D6" w:rsidRDefault="00E91D83" w:rsidP="00B1234C">
      <w:pPr>
        <w:rPr>
          <w:rFonts w:ascii="仿宋_GB2312" w:eastAsia="仿宋_GB2312" w:hAnsi="Times New Roman" w:cs="Times New Roman"/>
          <w:bCs/>
          <w:sz w:val="30"/>
          <w:szCs w:val="30"/>
        </w:rPr>
      </w:pPr>
      <w:r w:rsidRPr="004D65D6">
        <w:rPr>
          <w:rFonts w:ascii="仿宋_GB2312" w:eastAsia="仿宋_GB2312" w:hAnsi="Times New Roman" w:cs="Times New Roman" w:hint="eastAsia"/>
          <w:bCs/>
          <w:sz w:val="30"/>
          <w:szCs w:val="30"/>
        </w:rPr>
        <w:t>*深度了解自己朋友的兴趣爱好，点点滴滴。</w:t>
      </w:r>
    </w:p>
    <w:p w14:paraId="1EF67190" w14:textId="620079CE" w:rsidR="00E91D83" w:rsidRPr="004D65D6" w:rsidRDefault="00E91D83" w:rsidP="00B1234C">
      <w:pPr>
        <w:rPr>
          <w:rFonts w:ascii="仿宋_GB2312" w:eastAsia="仿宋_GB2312" w:hAnsi="Times New Roman" w:cs="Times New Roman"/>
          <w:bCs/>
          <w:sz w:val="30"/>
          <w:szCs w:val="30"/>
        </w:rPr>
      </w:pPr>
      <w:r w:rsidRPr="004D65D6">
        <w:rPr>
          <w:rFonts w:ascii="仿宋_GB2312" w:eastAsia="仿宋_GB2312" w:hAnsi="Times New Roman" w:cs="Times New Roman" w:hint="eastAsia"/>
          <w:bCs/>
          <w:sz w:val="30"/>
          <w:szCs w:val="30"/>
        </w:rPr>
        <w:t>*扩展人脉，认识朋友的朋友。</w:t>
      </w:r>
    </w:p>
    <w:p w14:paraId="02018DF7" w14:textId="474DB611" w:rsidR="00E91D83" w:rsidRPr="004D65D6" w:rsidRDefault="00E91D83" w:rsidP="00B1234C">
      <w:pPr>
        <w:rPr>
          <w:rFonts w:ascii="仿宋_GB2312" w:eastAsia="仿宋_GB2312" w:hAnsi="Times New Roman" w:cs="Times New Roman"/>
          <w:bCs/>
          <w:sz w:val="30"/>
          <w:szCs w:val="30"/>
        </w:rPr>
      </w:pPr>
      <w:r w:rsidRPr="004D65D6">
        <w:rPr>
          <w:rFonts w:ascii="仿宋_GB2312" w:eastAsia="仿宋_GB2312" w:hAnsi="Times New Roman" w:cs="Times New Roman" w:hint="eastAsia"/>
          <w:bCs/>
          <w:sz w:val="30"/>
          <w:szCs w:val="30"/>
        </w:rPr>
        <w:t>*实名加匿名的聊天和评论，把握微妙的心理。</w:t>
      </w:r>
    </w:p>
    <w:p w14:paraId="0B4E890A" w14:textId="770DD8F9" w:rsidR="00E91D83" w:rsidRPr="004D65D6" w:rsidRDefault="00E91D83" w:rsidP="00B1234C">
      <w:pPr>
        <w:rPr>
          <w:rFonts w:ascii="仿宋_GB2312" w:eastAsia="仿宋_GB2312" w:hAnsi="Times New Roman" w:cs="Times New Roman"/>
          <w:bCs/>
          <w:sz w:val="30"/>
          <w:szCs w:val="30"/>
        </w:rPr>
      </w:pPr>
      <w:r w:rsidRPr="004D65D6">
        <w:rPr>
          <w:rFonts w:ascii="仿宋_GB2312" w:eastAsia="仿宋_GB2312" w:hAnsi="Times New Roman" w:cs="Times New Roman" w:hint="eastAsia"/>
          <w:bCs/>
          <w:sz w:val="30"/>
          <w:szCs w:val="30"/>
        </w:rPr>
        <w:t>*写出</w:t>
      </w:r>
      <w:proofErr w:type="gramStart"/>
      <w:r w:rsidRPr="004D65D6">
        <w:rPr>
          <w:rFonts w:ascii="仿宋_GB2312" w:eastAsia="仿宋_GB2312" w:hAnsi="Times New Roman" w:cs="Times New Roman" w:hint="eastAsia"/>
          <w:bCs/>
          <w:sz w:val="30"/>
          <w:szCs w:val="30"/>
        </w:rPr>
        <w:t>比微信朋友圈更</w:t>
      </w:r>
      <w:proofErr w:type="gramEnd"/>
      <w:r w:rsidRPr="004D65D6">
        <w:rPr>
          <w:rFonts w:ascii="仿宋_GB2312" w:eastAsia="仿宋_GB2312" w:hAnsi="Times New Roman" w:cs="Times New Roman" w:hint="eastAsia"/>
          <w:bCs/>
          <w:sz w:val="30"/>
          <w:szCs w:val="30"/>
        </w:rPr>
        <w:t>深度的沉淀的故事</w:t>
      </w:r>
      <w:r w:rsidR="00944D6E" w:rsidRPr="004D65D6">
        <w:rPr>
          <w:rFonts w:ascii="仿宋_GB2312" w:eastAsia="仿宋_GB2312" w:hAnsi="Times New Roman" w:cs="Times New Roman" w:hint="eastAsia"/>
          <w:bCs/>
          <w:sz w:val="30"/>
          <w:szCs w:val="30"/>
        </w:rPr>
        <w:t>。</w:t>
      </w:r>
    </w:p>
    <w:p w14:paraId="268B16A4" w14:textId="30E31420" w:rsidR="00E91D83" w:rsidRPr="004D65D6" w:rsidRDefault="00E91D83" w:rsidP="00B1234C">
      <w:pPr>
        <w:rPr>
          <w:rFonts w:ascii="仿宋_GB2312" w:eastAsia="仿宋_GB2312" w:hAnsi="Times New Roman" w:cs="Times New Roman"/>
          <w:bCs/>
          <w:sz w:val="30"/>
          <w:szCs w:val="30"/>
        </w:rPr>
      </w:pPr>
      <w:r w:rsidRPr="004D65D6">
        <w:rPr>
          <w:rFonts w:ascii="仿宋_GB2312" w:eastAsia="仿宋_GB2312" w:hAnsi="Times New Roman" w:cs="Times New Roman" w:hint="eastAsia"/>
          <w:bCs/>
          <w:sz w:val="30"/>
          <w:szCs w:val="30"/>
        </w:rPr>
        <w:t>*使用标签</w:t>
      </w:r>
      <w:r w:rsidR="00944D6E" w:rsidRPr="004D65D6">
        <w:rPr>
          <w:rFonts w:ascii="仿宋_GB2312" w:eastAsia="仿宋_GB2312" w:hAnsi="Times New Roman" w:cs="Times New Roman" w:hint="eastAsia"/>
          <w:bCs/>
          <w:sz w:val="30"/>
          <w:szCs w:val="30"/>
        </w:rPr>
        <w:t>，可以更加充分表达自己，而不是担心刷屏。</w:t>
      </w:r>
    </w:p>
    <w:p w14:paraId="1287DE3A" w14:textId="6949C450" w:rsidR="00944D6E" w:rsidRPr="004D65D6" w:rsidRDefault="00944D6E" w:rsidP="00B1234C">
      <w:pPr>
        <w:rPr>
          <w:rFonts w:ascii="仿宋_GB2312" w:eastAsia="仿宋_GB2312" w:hAnsi="Times New Roman" w:cs="Times New Roman"/>
          <w:bCs/>
          <w:sz w:val="30"/>
          <w:szCs w:val="30"/>
        </w:rPr>
      </w:pPr>
      <w:r w:rsidRPr="004D65D6">
        <w:rPr>
          <w:rFonts w:ascii="仿宋_GB2312" w:eastAsia="仿宋_GB2312" w:hAnsi="Times New Roman" w:cs="Times New Roman" w:hint="eastAsia"/>
          <w:bCs/>
          <w:sz w:val="30"/>
          <w:szCs w:val="30"/>
        </w:rPr>
        <w:t>*记录你一生的难忘的故事。</w:t>
      </w:r>
    </w:p>
    <w:p w14:paraId="4DFD202E" w14:textId="6E1C2A15" w:rsidR="00944D6E" w:rsidRPr="004D65D6" w:rsidRDefault="00944D6E" w:rsidP="00B1234C">
      <w:pPr>
        <w:rPr>
          <w:rFonts w:ascii="仿宋_GB2312" w:eastAsia="仿宋_GB2312" w:hAnsi="Times New Roman" w:cs="Times New Roman"/>
          <w:bCs/>
          <w:sz w:val="30"/>
          <w:szCs w:val="30"/>
        </w:rPr>
      </w:pPr>
      <w:r w:rsidRPr="004D65D6">
        <w:rPr>
          <w:rFonts w:ascii="仿宋_GB2312" w:eastAsia="仿宋_GB2312" w:hAnsi="Times New Roman" w:cs="Times New Roman" w:hint="eastAsia"/>
          <w:bCs/>
          <w:sz w:val="30"/>
          <w:szCs w:val="30"/>
        </w:rPr>
        <w:t>未来商业模式</w:t>
      </w:r>
    </w:p>
    <w:p w14:paraId="49876296" w14:textId="675B302F" w:rsidR="00944D6E" w:rsidRPr="004D65D6" w:rsidRDefault="00944D6E" w:rsidP="00B1234C">
      <w:pPr>
        <w:rPr>
          <w:rFonts w:ascii="仿宋_GB2312" w:eastAsia="仿宋_GB2312" w:hAnsi="Times New Roman" w:cs="Times New Roman"/>
          <w:bCs/>
          <w:sz w:val="30"/>
          <w:szCs w:val="30"/>
        </w:rPr>
      </w:pPr>
      <w:r w:rsidRPr="004D65D6">
        <w:rPr>
          <w:rFonts w:ascii="仿宋_GB2312" w:eastAsia="仿宋_GB2312" w:hAnsi="Times New Roman" w:cs="Times New Roman" w:hint="eastAsia"/>
          <w:bCs/>
          <w:sz w:val="30"/>
          <w:szCs w:val="30"/>
        </w:rPr>
        <w:lastRenderedPageBreak/>
        <w:t>*</w:t>
      </w:r>
      <w:r w:rsidRPr="004D65D6">
        <w:rPr>
          <w:rFonts w:ascii="仿宋_GB2312" w:eastAsia="仿宋_GB2312" w:hAnsi="Times New Roman" w:cs="Times New Roman"/>
          <w:bCs/>
          <w:sz w:val="30"/>
          <w:szCs w:val="30"/>
        </w:rPr>
        <w:t>NQCQ</w:t>
      </w:r>
      <w:r w:rsidRPr="004D65D6">
        <w:rPr>
          <w:rFonts w:ascii="仿宋_GB2312" w:eastAsia="仿宋_GB2312" w:hAnsi="Times New Roman" w:cs="Times New Roman" w:hint="eastAsia"/>
          <w:bCs/>
          <w:sz w:val="30"/>
          <w:szCs w:val="30"/>
        </w:rPr>
        <w:t>独特的商业模式：</w:t>
      </w:r>
    </w:p>
    <w:p w14:paraId="305474AF" w14:textId="55079120" w:rsidR="00944D6E" w:rsidRPr="004D65D6" w:rsidRDefault="00944D6E" w:rsidP="00B1234C">
      <w:pPr>
        <w:rPr>
          <w:rFonts w:ascii="仿宋_GB2312" w:eastAsia="仿宋_GB2312" w:hAnsi="Times New Roman" w:cs="Times New Roman"/>
          <w:bCs/>
          <w:sz w:val="30"/>
          <w:szCs w:val="30"/>
        </w:rPr>
      </w:pPr>
      <w:r w:rsidRPr="004D65D6">
        <w:rPr>
          <w:rFonts w:ascii="仿宋_GB2312" w:eastAsia="仿宋_GB2312" w:hAnsi="Times New Roman" w:cs="Times New Roman"/>
          <w:bCs/>
          <w:sz w:val="30"/>
          <w:szCs w:val="30"/>
        </w:rPr>
        <w:tab/>
      </w:r>
      <w:r w:rsidRPr="004D65D6">
        <w:rPr>
          <w:rFonts w:ascii="仿宋_GB2312" w:eastAsia="仿宋_GB2312" w:hAnsi="Times New Roman" w:cs="Times New Roman" w:hint="eastAsia"/>
          <w:bCs/>
          <w:sz w:val="30"/>
          <w:szCs w:val="30"/>
        </w:rPr>
        <w:t>-</w:t>
      </w:r>
      <w:proofErr w:type="gramStart"/>
      <w:r w:rsidRPr="004D65D6">
        <w:rPr>
          <w:rFonts w:ascii="仿宋_GB2312" w:eastAsia="仿宋_GB2312" w:hAnsi="Times New Roman" w:cs="Times New Roman" w:hint="eastAsia"/>
          <w:bCs/>
          <w:sz w:val="30"/>
          <w:szCs w:val="30"/>
        </w:rPr>
        <w:t>个</w:t>
      </w:r>
      <w:proofErr w:type="gramEnd"/>
      <w:r w:rsidRPr="004D65D6">
        <w:rPr>
          <w:rFonts w:ascii="仿宋_GB2312" w:eastAsia="仿宋_GB2312" w:hAnsi="Times New Roman" w:cs="Times New Roman" w:hint="eastAsia"/>
          <w:bCs/>
          <w:sz w:val="30"/>
          <w:szCs w:val="30"/>
        </w:rPr>
        <w:t>人精</w:t>
      </w:r>
      <w:proofErr w:type="gramStart"/>
      <w:r w:rsidRPr="004D65D6">
        <w:rPr>
          <w:rFonts w:ascii="仿宋_GB2312" w:eastAsia="仿宋_GB2312" w:hAnsi="Times New Roman" w:cs="Times New Roman" w:hint="eastAsia"/>
          <w:bCs/>
          <w:sz w:val="30"/>
          <w:szCs w:val="30"/>
        </w:rPr>
        <w:t>准数</w:t>
      </w:r>
      <w:proofErr w:type="gramEnd"/>
      <w:r w:rsidRPr="004D65D6">
        <w:rPr>
          <w:rFonts w:ascii="仿宋_GB2312" w:eastAsia="仿宋_GB2312" w:hAnsi="Times New Roman" w:cs="Times New Roman" w:hint="eastAsia"/>
          <w:bCs/>
          <w:sz w:val="30"/>
          <w:szCs w:val="30"/>
        </w:rPr>
        <w:t>据服务</w:t>
      </w:r>
    </w:p>
    <w:p w14:paraId="1E57625A" w14:textId="2DD36201" w:rsidR="00944D6E" w:rsidRPr="004D65D6" w:rsidRDefault="00944D6E" w:rsidP="00B1234C">
      <w:pPr>
        <w:rPr>
          <w:rFonts w:ascii="仿宋_GB2312" w:eastAsia="仿宋_GB2312" w:hAnsi="Times New Roman" w:cs="Times New Roman"/>
          <w:bCs/>
          <w:sz w:val="30"/>
          <w:szCs w:val="30"/>
        </w:rPr>
      </w:pPr>
      <w:r w:rsidRPr="004D65D6">
        <w:rPr>
          <w:rFonts w:ascii="仿宋_GB2312" w:eastAsia="仿宋_GB2312" w:hAnsi="Times New Roman" w:cs="Times New Roman"/>
          <w:bCs/>
          <w:sz w:val="30"/>
          <w:szCs w:val="30"/>
        </w:rPr>
        <w:tab/>
        <w:t>-</w:t>
      </w:r>
      <w:r w:rsidRPr="004D65D6">
        <w:rPr>
          <w:rFonts w:ascii="仿宋_GB2312" w:eastAsia="仿宋_GB2312" w:hAnsi="Times New Roman" w:cs="Times New Roman" w:hint="eastAsia"/>
          <w:bCs/>
          <w:sz w:val="30"/>
          <w:szCs w:val="30"/>
        </w:rPr>
        <w:t>大数据征信（通过朋友对朋友的信用评价完成）</w:t>
      </w:r>
    </w:p>
    <w:p w14:paraId="216399AE" w14:textId="590217E5" w:rsidR="00944D6E" w:rsidRPr="004D65D6" w:rsidRDefault="00522F45" w:rsidP="004D65D6">
      <w:pPr>
        <w:pStyle w:val="2"/>
        <w:rPr>
          <w:rFonts w:ascii="黑体" w:eastAsia="黑体" w:hAnsi="Times New Roman" w:cs="Times New Roman"/>
          <w:sz w:val="36"/>
          <w:szCs w:val="36"/>
        </w:rPr>
      </w:pPr>
      <w:bookmarkStart w:id="7" w:name="_Toc508315204"/>
      <w:r>
        <w:rPr>
          <w:rFonts w:ascii="黑体" w:eastAsia="黑体" w:hAnsi="Times New Roman" w:cs="Times New Roman" w:hint="eastAsia"/>
          <w:sz w:val="36"/>
          <w:szCs w:val="36"/>
        </w:rPr>
        <w:t>4</w:t>
      </w:r>
      <w:r w:rsidR="00944D6E" w:rsidRPr="004D65D6">
        <w:rPr>
          <w:rFonts w:ascii="黑体" w:eastAsia="黑体" w:hAnsi="Times New Roman" w:cs="Times New Roman" w:hint="eastAsia"/>
          <w:sz w:val="36"/>
          <w:szCs w:val="36"/>
        </w:rPr>
        <w:t>常规变现方式</w:t>
      </w:r>
      <w:bookmarkEnd w:id="7"/>
    </w:p>
    <w:p w14:paraId="47AAA3B0" w14:textId="299053BD" w:rsidR="00944D6E" w:rsidRPr="004D65D6" w:rsidRDefault="00522F45" w:rsidP="00813026">
      <w:pPr>
        <w:rPr>
          <w:rFonts w:ascii="仿宋_GB2312" w:eastAsia="仿宋_GB2312" w:hAnsi="Times New Roman" w:cs="Times New Roman"/>
          <w:bCs/>
          <w:sz w:val="30"/>
          <w:szCs w:val="30"/>
        </w:rPr>
      </w:pPr>
      <w:r>
        <w:rPr>
          <w:rFonts w:ascii="仿宋_GB2312" w:eastAsia="仿宋_GB2312" w:hAnsi="Times New Roman" w:cs="Times New Roman"/>
          <w:bCs/>
          <w:sz w:val="30"/>
          <w:szCs w:val="30"/>
        </w:rPr>
        <w:t>*</w:t>
      </w:r>
      <w:r w:rsidR="00944D6E" w:rsidRPr="004D65D6">
        <w:rPr>
          <w:rFonts w:ascii="仿宋_GB2312" w:eastAsia="仿宋_GB2312" w:hAnsi="Times New Roman" w:cs="Times New Roman" w:hint="eastAsia"/>
          <w:bCs/>
          <w:sz w:val="30"/>
          <w:szCs w:val="30"/>
        </w:rPr>
        <w:t>会员制</w:t>
      </w:r>
    </w:p>
    <w:p w14:paraId="7E7B298A" w14:textId="4F4D1787" w:rsidR="00944D6E" w:rsidRPr="004D65D6" w:rsidRDefault="00522F45" w:rsidP="00B1234C">
      <w:pPr>
        <w:rPr>
          <w:rFonts w:ascii="仿宋_GB2312" w:eastAsia="仿宋_GB2312" w:hAnsi="Times New Roman" w:cs="Times New Roman"/>
          <w:bCs/>
          <w:sz w:val="30"/>
          <w:szCs w:val="30"/>
        </w:rPr>
      </w:pPr>
      <w:r>
        <w:rPr>
          <w:rFonts w:ascii="仿宋_GB2312" w:eastAsia="仿宋_GB2312" w:hAnsi="Times New Roman" w:cs="Times New Roman"/>
          <w:bCs/>
          <w:sz w:val="30"/>
          <w:szCs w:val="30"/>
        </w:rPr>
        <w:t>*</w:t>
      </w:r>
      <w:r w:rsidR="00944D6E" w:rsidRPr="004D65D6">
        <w:rPr>
          <w:rFonts w:ascii="仿宋_GB2312" w:eastAsia="仿宋_GB2312" w:hAnsi="Times New Roman" w:cs="Times New Roman" w:hint="eastAsia"/>
          <w:bCs/>
          <w:sz w:val="30"/>
          <w:szCs w:val="30"/>
        </w:rPr>
        <w:t>广告</w:t>
      </w:r>
    </w:p>
    <w:p w14:paraId="4DFF2BE6" w14:textId="646E6B44" w:rsidR="00944D6E" w:rsidRPr="004D65D6" w:rsidRDefault="00522F45" w:rsidP="00B1234C">
      <w:pPr>
        <w:rPr>
          <w:rFonts w:ascii="仿宋_GB2312" w:eastAsia="仿宋_GB2312" w:hAnsi="Times New Roman" w:cs="Times New Roman"/>
          <w:bCs/>
          <w:sz w:val="30"/>
          <w:szCs w:val="30"/>
        </w:rPr>
      </w:pPr>
      <w:r>
        <w:rPr>
          <w:rFonts w:ascii="仿宋_GB2312" w:eastAsia="仿宋_GB2312" w:hAnsi="Times New Roman" w:cs="Times New Roman"/>
          <w:bCs/>
          <w:sz w:val="30"/>
          <w:szCs w:val="30"/>
        </w:rPr>
        <w:t>*</w:t>
      </w:r>
      <w:r w:rsidR="00944D6E" w:rsidRPr="004D65D6">
        <w:rPr>
          <w:rFonts w:ascii="仿宋_GB2312" w:eastAsia="仿宋_GB2312" w:hAnsi="Times New Roman" w:cs="Times New Roman" w:hint="eastAsia"/>
          <w:bCs/>
          <w:sz w:val="30"/>
          <w:szCs w:val="30"/>
        </w:rPr>
        <w:t>社交游戏</w:t>
      </w:r>
    </w:p>
    <w:p w14:paraId="059C45BC" w14:textId="405BA43A" w:rsidR="00944D6E" w:rsidRPr="004D65D6" w:rsidRDefault="00522F45" w:rsidP="004D65D6">
      <w:pPr>
        <w:pStyle w:val="2"/>
        <w:rPr>
          <w:rFonts w:ascii="黑体" w:eastAsia="黑体" w:hAnsi="Times New Roman" w:cs="Times New Roman"/>
          <w:sz w:val="36"/>
          <w:szCs w:val="36"/>
        </w:rPr>
      </w:pPr>
      <w:bookmarkStart w:id="8" w:name="_Toc508315205"/>
      <w:r>
        <w:rPr>
          <w:rFonts w:ascii="黑体" w:eastAsia="黑体" w:hAnsi="Times New Roman" w:cs="Times New Roman" w:hint="eastAsia"/>
          <w:sz w:val="36"/>
          <w:szCs w:val="36"/>
        </w:rPr>
        <w:t>5</w:t>
      </w:r>
      <w:r w:rsidR="00944D6E" w:rsidRPr="004D65D6">
        <w:rPr>
          <w:rFonts w:ascii="黑体" w:eastAsia="黑体" w:hAnsi="Times New Roman" w:cs="Times New Roman" w:hint="eastAsia"/>
          <w:sz w:val="36"/>
          <w:szCs w:val="36"/>
        </w:rPr>
        <w:t>产品发展规划</w:t>
      </w:r>
      <w:bookmarkEnd w:id="8"/>
    </w:p>
    <w:p w14:paraId="4C3BFD0C" w14:textId="7605E8A9" w:rsidR="00944D6E" w:rsidRPr="004D65D6" w:rsidRDefault="00944D6E" w:rsidP="00B1234C">
      <w:pPr>
        <w:rPr>
          <w:rFonts w:ascii="仿宋_GB2312" w:eastAsia="仿宋_GB2312" w:hAnsi="Times New Roman" w:cs="Times New Roman"/>
          <w:bCs/>
          <w:sz w:val="30"/>
          <w:szCs w:val="30"/>
        </w:rPr>
      </w:pPr>
      <w:r w:rsidRPr="004D65D6">
        <w:rPr>
          <w:rFonts w:ascii="仿宋_GB2312" w:eastAsia="仿宋_GB2312" w:hAnsi="Times New Roman" w:cs="Times New Roman" w:hint="eastAsia"/>
          <w:bCs/>
          <w:sz w:val="30"/>
          <w:szCs w:val="30"/>
        </w:rPr>
        <w:t>*给予L</w:t>
      </w:r>
      <w:r w:rsidRPr="004D65D6">
        <w:rPr>
          <w:rFonts w:ascii="仿宋_GB2312" w:eastAsia="仿宋_GB2312" w:hAnsi="Times New Roman" w:cs="Times New Roman"/>
          <w:bCs/>
          <w:sz w:val="30"/>
          <w:szCs w:val="30"/>
        </w:rPr>
        <w:t>BS</w:t>
      </w:r>
      <w:r w:rsidRPr="004D65D6">
        <w:rPr>
          <w:rFonts w:ascii="仿宋_GB2312" w:eastAsia="仿宋_GB2312" w:hAnsi="Times New Roman" w:cs="Times New Roman" w:hint="eastAsia"/>
          <w:bCs/>
          <w:sz w:val="30"/>
          <w:szCs w:val="30"/>
        </w:rPr>
        <w:t>的社交信息检索（如可以通过定位了解学校的人进行交流）。</w:t>
      </w:r>
    </w:p>
    <w:p w14:paraId="4ACB309D" w14:textId="58EBA42A" w:rsidR="00944D6E" w:rsidRPr="004D65D6" w:rsidRDefault="00944D6E" w:rsidP="00B1234C">
      <w:pPr>
        <w:rPr>
          <w:rFonts w:ascii="仿宋_GB2312" w:eastAsia="仿宋_GB2312" w:hAnsi="Times New Roman" w:cs="Times New Roman"/>
          <w:bCs/>
          <w:sz w:val="30"/>
          <w:szCs w:val="30"/>
        </w:rPr>
      </w:pPr>
      <w:r w:rsidRPr="004D65D6">
        <w:rPr>
          <w:rFonts w:ascii="仿宋_GB2312" w:eastAsia="仿宋_GB2312" w:hAnsi="Times New Roman" w:cs="Times New Roman" w:hint="eastAsia"/>
          <w:bCs/>
          <w:sz w:val="30"/>
          <w:szCs w:val="30"/>
        </w:rPr>
        <w:t>*信息整合（，每个人都能生成一本厚厚的传记）</w:t>
      </w:r>
    </w:p>
    <w:p w14:paraId="2E26C5E8" w14:textId="04008CAE" w:rsidR="00944D6E" w:rsidRPr="00D149BC" w:rsidRDefault="00D33089" w:rsidP="00B1234C">
      <w:r>
        <w:rPr>
          <w:rFonts w:hint="eastAsia"/>
        </w:rPr>
        <w:t>-</w:t>
      </w:r>
    </w:p>
    <w:sectPr w:rsidR="00944D6E" w:rsidRPr="00D149BC" w:rsidSect="00FD384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2D0455" w14:textId="77777777" w:rsidR="00710D85" w:rsidRDefault="00710D85" w:rsidP="0007071D">
      <w:r>
        <w:separator/>
      </w:r>
    </w:p>
  </w:endnote>
  <w:endnote w:type="continuationSeparator" w:id="0">
    <w:p w14:paraId="24E5417D" w14:textId="77777777" w:rsidR="00710D85" w:rsidRDefault="00710D85" w:rsidP="00070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3209730"/>
      <w:docPartObj>
        <w:docPartGallery w:val="Page Numbers (Bottom of Page)"/>
        <w:docPartUnique/>
      </w:docPartObj>
    </w:sdtPr>
    <w:sdtEndPr/>
    <w:sdtContent>
      <w:p w14:paraId="04D4196B" w14:textId="419CE76D" w:rsidR="00FD3846" w:rsidRDefault="00FD3846">
        <w:pPr>
          <w:pStyle w:val="a5"/>
          <w:jc w:val="right"/>
        </w:pPr>
        <w:r>
          <w:fldChar w:fldCharType="begin"/>
        </w:r>
        <w:r>
          <w:instrText>PAGE   \* MERGEFORMAT</w:instrText>
        </w:r>
        <w:r>
          <w:fldChar w:fldCharType="separate"/>
        </w:r>
        <w:r>
          <w:rPr>
            <w:lang w:val="zh-CN"/>
          </w:rPr>
          <w:t>2</w:t>
        </w:r>
        <w:r>
          <w:fldChar w:fldCharType="end"/>
        </w:r>
      </w:p>
    </w:sdtContent>
  </w:sdt>
  <w:p w14:paraId="06F6AA85" w14:textId="77777777" w:rsidR="00FD3846" w:rsidRDefault="00FD384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4F42E0" w14:textId="77777777" w:rsidR="00710D85" w:rsidRDefault="00710D85" w:rsidP="0007071D">
      <w:r>
        <w:separator/>
      </w:r>
    </w:p>
  </w:footnote>
  <w:footnote w:type="continuationSeparator" w:id="0">
    <w:p w14:paraId="406170D1" w14:textId="77777777" w:rsidR="00710D85" w:rsidRDefault="00710D85" w:rsidP="000707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24EBF9" w14:textId="3A119452" w:rsidR="007E5840" w:rsidRPr="007E5840" w:rsidRDefault="007E5840" w:rsidP="007E5840">
    <w:pPr>
      <w:pStyle w:val="a3"/>
      <w:jc w:val="right"/>
      <w:rPr>
        <w:rFonts w:ascii="仿宋" w:eastAsia="仿宋" w:hAnsi="仿宋"/>
        <w:b/>
        <w:sz w:val="24"/>
        <w:szCs w:val="24"/>
      </w:rPr>
    </w:pPr>
    <w:r w:rsidRPr="007E5840">
      <w:rPr>
        <w:rFonts w:ascii="仿宋" w:eastAsia="仿宋" w:hAnsi="仿宋"/>
        <w:b/>
        <w:noProof/>
        <w:sz w:val="24"/>
        <w:szCs w:val="24"/>
      </w:rPr>
      <w:drawing>
        <wp:anchor distT="0" distB="0" distL="114300" distR="114300" simplePos="0" relativeHeight="251658240" behindDoc="0" locked="0" layoutInCell="1" allowOverlap="1" wp14:editId="41DF7797">
          <wp:simplePos x="0" y="0"/>
          <wp:positionH relativeFrom="column">
            <wp:posOffset>-723900</wp:posOffset>
          </wp:positionH>
          <wp:positionV relativeFrom="paragraph">
            <wp:posOffset>-98425</wp:posOffset>
          </wp:positionV>
          <wp:extent cx="1600200" cy="297180"/>
          <wp:effectExtent l="0" t="0" r="0" b="7620"/>
          <wp:wrapNone/>
          <wp:docPr id="2" name="图片 2" descr="QQ截图20140307181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QQ截图201403071814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2971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E5840">
      <w:rPr>
        <w:rFonts w:ascii="仿宋" w:eastAsia="仿宋" w:hAnsi="仿宋" w:hint="eastAsia"/>
        <w:b/>
        <w:sz w:val="24"/>
        <w:szCs w:val="24"/>
      </w:rPr>
      <w:t>N</w:t>
    </w:r>
    <w:r w:rsidRPr="007E5840">
      <w:rPr>
        <w:rFonts w:ascii="仿宋" w:eastAsia="仿宋" w:hAnsi="仿宋"/>
        <w:b/>
        <w:sz w:val="24"/>
        <w:szCs w:val="24"/>
      </w:rPr>
      <w:t>QCQ</w:t>
    </w:r>
    <w:r w:rsidRPr="007E5840">
      <w:rPr>
        <w:rFonts w:ascii="仿宋" w:eastAsia="仿宋" w:hAnsi="仿宋" w:hint="eastAsia"/>
        <w:b/>
        <w:sz w:val="24"/>
        <w:szCs w:val="24"/>
      </w:rPr>
      <w:t>公司创业计划书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3C1"/>
    <w:rsid w:val="000673C1"/>
    <w:rsid w:val="0007071D"/>
    <w:rsid w:val="00085A4D"/>
    <w:rsid w:val="000D3A88"/>
    <w:rsid w:val="00125249"/>
    <w:rsid w:val="004C30AB"/>
    <w:rsid w:val="004D65D6"/>
    <w:rsid w:val="00501314"/>
    <w:rsid w:val="00522F45"/>
    <w:rsid w:val="005E5CA4"/>
    <w:rsid w:val="0065038C"/>
    <w:rsid w:val="006621D6"/>
    <w:rsid w:val="00691D4C"/>
    <w:rsid w:val="00710D85"/>
    <w:rsid w:val="007B026E"/>
    <w:rsid w:val="007E5840"/>
    <w:rsid w:val="00813026"/>
    <w:rsid w:val="00944D6E"/>
    <w:rsid w:val="00B1234C"/>
    <w:rsid w:val="00D149BC"/>
    <w:rsid w:val="00D33089"/>
    <w:rsid w:val="00D509A2"/>
    <w:rsid w:val="00E91D83"/>
    <w:rsid w:val="00EB4261"/>
    <w:rsid w:val="00F41291"/>
    <w:rsid w:val="00FD38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B0DA5"/>
  <w15:chartTrackingRefBased/>
  <w15:docId w15:val="{DC67A4B1-6DCA-4251-A9AC-D0008B769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1234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7071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7071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1234C"/>
    <w:rPr>
      <w:b/>
      <w:bCs/>
      <w:kern w:val="44"/>
      <w:sz w:val="44"/>
      <w:szCs w:val="44"/>
    </w:rPr>
  </w:style>
  <w:style w:type="paragraph" w:styleId="a3">
    <w:name w:val="header"/>
    <w:basedOn w:val="a"/>
    <w:link w:val="a4"/>
    <w:uiPriority w:val="99"/>
    <w:unhideWhenUsed/>
    <w:rsid w:val="0007071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7071D"/>
    <w:rPr>
      <w:sz w:val="18"/>
      <w:szCs w:val="18"/>
    </w:rPr>
  </w:style>
  <w:style w:type="paragraph" w:styleId="a5">
    <w:name w:val="footer"/>
    <w:basedOn w:val="a"/>
    <w:link w:val="a6"/>
    <w:uiPriority w:val="99"/>
    <w:unhideWhenUsed/>
    <w:rsid w:val="0007071D"/>
    <w:pPr>
      <w:tabs>
        <w:tab w:val="center" w:pos="4153"/>
        <w:tab w:val="right" w:pos="8306"/>
      </w:tabs>
      <w:snapToGrid w:val="0"/>
      <w:jc w:val="left"/>
    </w:pPr>
    <w:rPr>
      <w:sz w:val="18"/>
      <w:szCs w:val="18"/>
    </w:rPr>
  </w:style>
  <w:style w:type="character" w:customStyle="1" w:styleId="a6">
    <w:name w:val="页脚 字符"/>
    <w:basedOn w:val="a0"/>
    <w:link w:val="a5"/>
    <w:uiPriority w:val="99"/>
    <w:rsid w:val="0007071D"/>
    <w:rPr>
      <w:sz w:val="18"/>
      <w:szCs w:val="18"/>
    </w:rPr>
  </w:style>
  <w:style w:type="character" w:customStyle="1" w:styleId="20">
    <w:name w:val="标题 2 字符"/>
    <w:basedOn w:val="a0"/>
    <w:link w:val="2"/>
    <w:uiPriority w:val="9"/>
    <w:rsid w:val="0007071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7071D"/>
    <w:rPr>
      <w:b/>
      <w:bCs/>
      <w:sz w:val="32"/>
      <w:szCs w:val="32"/>
    </w:rPr>
  </w:style>
  <w:style w:type="paragraph" w:styleId="TOC">
    <w:name w:val="TOC Heading"/>
    <w:basedOn w:val="1"/>
    <w:next w:val="a"/>
    <w:uiPriority w:val="39"/>
    <w:unhideWhenUsed/>
    <w:qFormat/>
    <w:rsid w:val="00FD384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FD3846"/>
  </w:style>
  <w:style w:type="paragraph" w:styleId="21">
    <w:name w:val="toc 2"/>
    <w:basedOn w:val="a"/>
    <w:next w:val="a"/>
    <w:autoRedefine/>
    <w:uiPriority w:val="39"/>
    <w:unhideWhenUsed/>
    <w:rsid w:val="00FD3846"/>
    <w:pPr>
      <w:ind w:leftChars="200" w:left="420"/>
    </w:pPr>
  </w:style>
  <w:style w:type="character" w:styleId="a7">
    <w:name w:val="Hyperlink"/>
    <w:basedOn w:val="a0"/>
    <w:uiPriority w:val="99"/>
    <w:unhideWhenUsed/>
    <w:rsid w:val="00FD38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B567D-7E9C-488B-862A-E36B6BA30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9</Pages>
  <Words>611</Words>
  <Characters>3486</Characters>
  <Application>Microsoft Office Word</Application>
  <DocSecurity>0</DocSecurity>
  <Lines>29</Lines>
  <Paragraphs>8</Paragraphs>
  <ScaleCrop>false</ScaleCrop>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dc:creator>
  <cp:keywords/>
  <dc:description/>
  <cp:lastModifiedBy>姜皓天</cp:lastModifiedBy>
  <cp:revision>14</cp:revision>
  <dcterms:created xsi:type="dcterms:W3CDTF">2018-03-08T00:29:00Z</dcterms:created>
  <dcterms:modified xsi:type="dcterms:W3CDTF">2018-03-10T14:57:00Z</dcterms:modified>
</cp:coreProperties>
</file>