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AA43DA" w14:textId="044BFF1B" w:rsidR="00283EDB" w:rsidRDefault="00985D7F" w:rsidP="00985D7F">
      <w:pPr>
        <w:ind w:firstLineChars="200" w:firstLine="560"/>
      </w:pPr>
      <w:r w:rsidRPr="00985D7F">
        <w:rPr>
          <w:rFonts w:ascii="黑体" w:eastAsia="黑体" w:hAnsi="黑体" w:hint="eastAsia"/>
          <w:sz w:val="28"/>
          <w:szCs w:val="28"/>
        </w:rPr>
        <w:t>软件学院学生第一党支部开展党员学习情况督导报告</w:t>
      </w:r>
      <w:r w:rsidRPr="00985D7F">
        <w:rPr>
          <w:rFonts w:ascii="黑体" w:eastAsia="黑体" w:hAnsi="黑体"/>
          <w:sz w:val="28"/>
          <w:szCs w:val="28"/>
        </w:rPr>
        <w:cr/>
      </w:r>
      <w:r w:rsidRPr="00985D7F">
        <w:cr/>
      </w:r>
      <w:r>
        <w:t xml:space="preserve">     </w:t>
      </w:r>
      <w:r w:rsidRPr="00985D7F">
        <w:rPr>
          <w:rFonts w:ascii="仿宋" w:eastAsia="仿宋" w:hAnsi="仿宋"/>
          <w:sz w:val="28"/>
          <w:szCs w:val="28"/>
        </w:rPr>
        <w:t>11月14日下午2：00，学校督导组吕江帆老师按照学校“不忘初心，牢记使命”主题教育工作安排全程参加观摩了软件学院学生第一党支部的党员学习活动，现就有关情况汇报如下：</w:t>
      </w:r>
      <w:r w:rsidRPr="00985D7F">
        <w:rPr>
          <w:rFonts w:ascii="仿宋" w:eastAsia="仿宋" w:hAnsi="仿宋"/>
          <w:sz w:val="28"/>
          <w:szCs w:val="28"/>
        </w:rPr>
        <w:cr/>
      </w:r>
      <w:r>
        <w:rPr>
          <w:rFonts w:ascii="仿宋" w:eastAsia="仿宋" w:hAnsi="仿宋"/>
          <w:sz w:val="28"/>
          <w:szCs w:val="28"/>
        </w:rPr>
        <w:t xml:space="preserve">    </w:t>
      </w:r>
      <w:r w:rsidRPr="00985D7F">
        <w:rPr>
          <w:rFonts w:ascii="仿宋" w:eastAsia="仿宋" w:hAnsi="仿宋"/>
          <w:sz w:val="28"/>
          <w:szCs w:val="28"/>
        </w:rPr>
        <w:t>一、基本情况：</w:t>
      </w:r>
      <w:r w:rsidRPr="00985D7F">
        <w:rPr>
          <w:rFonts w:ascii="仿宋" w:eastAsia="仿宋" w:hAnsi="仿宋"/>
          <w:sz w:val="28"/>
          <w:szCs w:val="28"/>
        </w:rPr>
        <w:cr/>
      </w:r>
      <w:r>
        <w:rPr>
          <w:rFonts w:ascii="仿宋" w:eastAsia="仿宋" w:hAnsi="仿宋"/>
          <w:sz w:val="28"/>
          <w:szCs w:val="28"/>
        </w:rPr>
        <w:t xml:space="preserve">    </w:t>
      </w:r>
      <w:r w:rsidRPr="00985D7F">
        <w:rPr>
          <w:rFonts w:ascii="仿宋" w:eastAsia="仿宋" w:hAnsi="仿宋"/>
          <w:sz w:val="28"/>
          <w:szCs w:val="28"/>
        </w:rPr>
        <w:t>软件学院学生第一党支部共有党员24名，党支部书记为软件学院1+3辅导员吕晓锋。</w:t>
      </w:r>
      <w:r w:rsidRPr="00985D7F">
        <w:rPr>
          <w:rFonts w:ascii="仿宋" w:eastAsia="仿宋" w:hAnsi="仿宋"/>
          <w:sz w:val="28"/>
          <w:szCs w:val="28"/>
        </w:rPr>
        <w:cr/>
      </w:r>
      <w:r>
        <w:rPr>
          <w:rFonts w:ascii="仿宋" w:eastAsia="仿宋" w:hAnsi="仿宋"/>
          <w:sz w:val="28"/>
          <w:szCs w:val="28"/>
        </w:rPr>
        <w:t xml:space="preserve">    </w:t>
      </w:r>
      <w:r w:rsidRPr="00985D7F">
        <w:rPr>
          <w:rFonts w:ascii="仿宋" w:eastAsia="仿宋" w:hAnsi="仿宋"/>
          <w:sz w:val="28"/>
          <w:szCs w:val="28"/>
        </w:rPr>
        <w:t>二、党员学习开展情况：</w:t>
      </w:r>
      <w:r w:rsidRPr="00985D7F">
        <w:rPr>
          <w:rFonts w:ascii="仿宋" w:eastAsia="仿宋" w:hAnsi="仿宋"/>
          <w:sz w:val="28"/>
          <w:szCs w:val="28"/>
        </w:rPr>
        <w:cr/>
      </w:r>
      <w:r w:rsidR="00B24712">
        <w:rPr>
          <w:rFonts w:ascii="仿宋" w:eastAsia="仿宋" w:hAnsi="仿宋"/>
          <w:sz w:val="28"/>
          <w:szCs w:val="28"/>
        </w:rPr>
        <w:t>1.</w:t>
      </w:r>
      <w:r w:rsidRPr="00985D7F">
        <w:rPr>
          <w:rFonts w:ascii="仿宋" w:eastAsia="仿宋" w:hAnsi="仿宋"/>
          <w:sz w:val="28"/>
          <w:szCs w:val="28"/>
        </w:rPr>
        <w:t>学习时间：2019-11-14 下午2:00-2:40</w:t>
      </w:r>
      <w:r w:rsidRPr="00985D7F">
        <w:rPr>
          <w:rFonts w:ascii="仿宋" w:eastAsia="仿宋" w:hAnsi="仿宋"/>
          <w:sz w:val="28"/>
          <w:szCs w:val="28"/>
        </w:rPr>
        <w:cr/>
      </w:r>
      <w:r w:rsidR="00B24712">
        <w:rPr>
          <w:rFonts w:ascii="仿宋" w:eastAsia="仿宋" w:hAnsi="仿宋"/>
          <w:sz w:val="28"/>
          <w:szCs w:val="28"/>
        </w:rPr>
        <w:t>2.</w:t>
      </w:r>
      <w:r w:rsidRPr="00985D7F">
        <w:rPr>
          <w:rFonts w:ascii="仿宋" w:eastAsia="仿宋" w:hAnsi="仿宋"/>
          <w:sz w:val="28"/>
          <w:szCs w:val="28"/>
        </w:rPr>
        <w:t>学习内容：《论述摘编》231-248页——《新时代要有新气象，更要</w:t>
      </w:r>
      <w:r w:rsidR="00B24712">
        <w:rPr>
          <w:rFonts w:ascii="仿宋" w:eastAsia="仿宋" w:hAnsi="仿宋" w:hint="eastAsia"/>
          <w:sz w:val="28"/>
          <w:szCs w:val="28"/>
        </w:rPr>
        <w:t xml:space="preserve"> </w:t>
      </w:r>
      <w:r w:rsidR="00B24712">
        <w:rPr>
          <w:rFonts w:ascii="仿宋" w:eastAsia="仿宋" w:hAnsi="仿宋"/>
          <w:sz w:val="28"/>
          <w:szCs w:val="28"/>
        </w:rPr>
        <w:t xml:space="preserve"> </w:t>
      </w:r>
      <w:r w:rsidRPr="00985D7F">
        <w:rPr>
          <w:rFonts w:ascii="仿宋" w:eastAsia="仿宋" w:hAnsi="仿宋"/>
          <w:sz w:val="28"/>
          <w:szCs w:val="28"/>
        </w:rPr>
        <w:t>有新作为》</w:t>
      </w:r>
      <w:r w:rsidRPr="00985D7F">
        <w:rPr>
          <w:rFonts w:ascii="仿宋" w:eastAsia="仿宋" w:hAnsi="仿宋"/>
          <w:sz w:val="28"/>
          <w:szCs w:val="28"/>
        </w:rPr>
        <w:cr/>
      </w:r>
      <w:r w:rsidR="00B24712">
        <w:rPr>
          <w:rFonts w:ascii="仿宋" w:eastAsia="仿宋" w:hAnsi="仿宋"/>
          <w:sz w:val="28"/>
          <w:szCs w:val="28"/>
        </w:rPr>
        <w:t>3.</w:t>
      </w:r>
      <w:r w:rsidRPr="00985D7F">
        <w:rPr>
          <w:rFonts w:ascii="仿宋" w:eastAsia="仿宋" w:hAnsi="仿宋"/>
          <w:sz w:val="28"/>
          <w:szCs w:val="28"/>
        </w:rPr>
        <w:t>学习人员：吕江帆、闵杰、吕晓锋、卢丹琦、</w:t>
      </w:r>
      <w:r w:rsidRPr="00985D7F">
        <w:rPr>
          <w:rFonts w:ascii="仿宋" w:eastAsia="仿宋" w:hAnsi="仿宋" w:hint="eastAsia"/>
          <w:sz w:val="28"/>
          <w:szCs w:val="28"/>
        </w:rPr>
        <w:t>曹颖、何慧霞、毛琛、郭程媛、任涵彬、张书慧、王亚红、张琳、范丽梅、平之华、毛琛。</w:t>
      </w:r>
      <w:r w:rsidRPr="00985D7F">
        <w:rPr>
          <w:rFonts w:ascii="仿宋" w:eastAsia="仿宋" w:hAnsi="仿宋"/>
          <w:sz w:val="28"/>
          <w:szCs w:val="28"/>
        </w:rPr>
        <w:cr/>
      </w:r>
      <w:r w:rsidR="00B24712">
        <w:rPr>
          <w:rFonts w:ascii="仿宋" w:eastAsia="仿宋" w:hAnsi="仿宋"/>
          <w:sz w:val="28"/>
          <w:szCs w:val="28"/>
        </w:rPr>
        <w:t>4.</w:t>
      </w:r>
      <w:r w:rsidRPr="00985D7F">
        <w:rPr>
          <w:rFonts w:ascii="仿宋" w:eastAsia="仿宋" w:hAnsi="仿宋"/>
          <w:sz w:val="28"/>
          <w:szCs w:val="28"/>
        </w:rPr>
        <w:t>学习流程：</w:t>
      </w:r>
      <w:r w:rsidRPr="00985D7F">
        <w:rPr>
          <w:rFonts w:ascii="仿宋" w:eastAsia="仿宋" w:hAnsi="仿宋"/>
          <w:sz w:val="28"/>
          <w:szCs w:val="28"/>
        </w:rPr>
        <w:cr/>
      </w:r>
      <w:bookmarkStart w:id="0" w:name="_GoBack"/>
      <w:bookmarkEnd w:id="0"/>
      <w:r>
        <w:rPr>
          <w:rFonts w:ascii="仿宋" w:eastAsia="仿宋" w:hAnsi="仿宋"/>
          <w:sz w:val="28"/>
          <w:szCs w:val="28"/>
        </w:rPr>
        <w:t xml:space="preserve">    1.</w:t>
      </w:r>
      <w:r w:rsidRPr="00985D7F">
        <w:rPr>
          <w:rFonts w:ascii="仿宋" w:eastAsia="仿宋" w:hAnsi="仿宋"/>
          <w:sz w:val="28"/>
          <w:szCs w:val="28"/>
        </w:rPr>
        <w:t>吕晓锋同志带领大家解读学习标题——</w:t>
      </w:r>
      <w:r w:rsidRPr="00985D7F">
        <w:rPr>
          <w:rFonts w:ascii="仿宋" w:eastAsia="仿宋" w:hAnsi="仿宋"/>
          <w:sz w:val="28"/>
          <w:szCs w:val="28"/>
        </w:rPr>
        <w:cr/>
      </w:r>
    </w:p>
    <w:sectPr w:rsidR="00283ED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EE0B43" w14:textId="77777777" w:rsidR="00E01C69" w:rsidRDefault="00E01C69" w:rsidP="00985D7F">
      <w:r>
        <w:separator/>
      </w:r>
    </w:p>
  </w:endnote>
  <w:endnote w:type="continuationSeparator" w:id="0">
    <w:p w14:paraId="7B839C5D" w14:textId="77777777" w:rsidR="00E01C69" w:rsidRDefault="00E01C69" w:rsidP="00985D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E44F01" w14:textId="77777777" w:rsidR="00E01C69" w:rsidRDefault="00E01C69" w:rsidP="00985D7F">
      <w:r>
        <w:separator/>
      </w:r>
    </w:p>
  </w:footnote>
  <w:footnote w:type="continuationSeparator" w:id="0">
    <w:p w14:paraId="2B47156D" w14:textId="77777777" w:rsidR="00E01C69" w:rsidRDefault="00E01C69" w:rsidP="00985D7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E55"/>
    <w:rsid w:val="00283EDB"/>
    <w:rsid w:val="00985D7F"/>
    <w:rsid w:val="00B24712"/>
    <w:rsid w:val="00E01C69"/>
    <w:rsid w:val="00F92E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7F4E09"/>
  <w15:chartTrackingRefBased/>
  <w15:docId w15:val="{1BAA0AFD-D8AF-4BF7-9869-6CBBB416B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85D7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85D7F"/>
    <w:rPr>
      <w:sz w:val="18"/>
      <w:szCs w:val="18"/>
    </w:rPr>
  </w:style>
  <w:style w:type="paragraph" w:styleId="a5">
    <w:name w:val="footer"/>
    <w:basedOn w:val="a"/>
    <w:link w:val="a6"/>
    <w:uiPriority w:val="99"/>
    <w:unhideWhenUsed/>
    <w:rsid w:val="00985D7F"/>
    <w:pPr>
      <w:tabs>
        <w:tab w:val="center" w:pos="4153"/>
        <w:tab w:val="right" w:pos="8306"/>
      </w:tabs>
      <w:snapToGrid w:val="0"/>
      <w:jc w:val="left"/>
    </w:pPr>
    <w:rPr>
      <w:sz w:val="18"/>
      <w:szCs w:val="18"/>
    </w:rPr>
  </w:style>
  <w:style w:type="character" w:customStyle="1" w:styleId="a6">
    <w:name w:val="页脚 字符"/>
    <w:basedOn w:val="a0"/>
    <w:link w:val="a5"/>
    <w:uiPriority w:val="99"/>
    <w:rsid w:val="00985D7F"/>
    <w:rPr>
      <w:sz w:val="18"/>
      <w:szCs w:val="18"/>
    </w:rPr>
  </w:style>
  <w:style w:type="paragraph" w:styleId="a7">
    <w:name w:val="List Paragraph"/>
    <w:basedOn w:val="a"/>
    <w:uiPriority w:val="34"/>
    <w:qFormat/>
    <w:rsid w:val="00985D7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52</Words>
  <Characters>303</Characters>
  <Application>Microsoft Office Word</Application>
  <DocSecurity>0</DocSecurity>
  <Lines>2</Lines>
  <Paragraphs>1</Paragraphs>
  <ScaleCrop>false</ScaleCrop>
  <Company/>
  <LinksUpToDate>false</LinksUpToDate>
  <CharactersWithSpaces>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亚红 王</dc:creator>
  <cp:keywords/>
  <dc:description/>
  <cp:lastModifiedBy>亚红 王</cp:lastModifiedBy>
  <cp:revision>3</cp:revision>
  <dcterms:created xsi:type="dcterms:W3CDTF">2019-11-14T09:23:00Z</dcterms:created>
  <dcterms:modified xsi:type="dcterms:W3CDTF">2019-11-14T09:26:00Z</dcterms:modified>
</cp:coreProperties>
</file>