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68" w:rsidRDefault="002E4B68" w:rsidP="001C0B83">
      <w:pPr>
        <w:pStyle w:val="1"/>
        <w:numPr>
          <w:ilvl w:val="0"/>
          <w:numId w:val="1"/>
        </w:numPr>
        <w:spacing w:line="360" w:lineRule="auto"/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数据处理前的加工</w:t>
      </w:r>
    </w:p>
    <w:p w:rsidR="00116119" w:rsidRDefault="002E4B68" w:rsidP="001C0B83">
      <w:pPr>
        <w:pStyle w:val="a3"/>
        <w:numPr>
          <w:ilvl w:val="0"/>
          <w:numId w:val="2"/>
        </w:numPr>
        <w:spacing w:line="360" w:lineRule="auto"/>
        <w:ind w:firstLine="420"/>
      </w:pPr>
      <w:r w:rsidRPr="002E4B68">
        <w:rPr>
          <w:rFonts w:hint="eastAsia"/>
        </w:rPr>
        <w:t>核对各项数据，是否符合数据库分析处理的格式，然后集中修改。</w:t>
      </w:r>
    </w:p>
    <w:p w:rsidR="002E4B68" w:rsidRDefault="002E4B68" w:rsidP="001C0B83">
      <w:pPr>
        <w:pStyle w:val="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将其中的纪年方式改为公元纪年，</w:t>
      </w:r>
      <w:r w:rsidRPr="002E4B68">
        <w:rPr>
          <w:rFonts w:hint="eastAsia"/>
        </w:rPr>
        <w:t>D</w:t>
      </w:r>
      <w:r w:rsidRPr="002E4B68">
        <w:rPr>
          <w:rFonts w:hint="eastAsia"/>
        </w:rPr>
        <w:t>列“时间</w:t>
      </w:r>
      <w:r w:rsidRPr="002E4B68">
        <w:rPr>
          <w:rFonts w:hint="eastAsia"/>
        </w:rPr>
        <w:t>1</w:t>
      </w:r>
      <w:r w:rsidRPr="002E4B68">
        <w:rPr>
          <w:rFonts w:hint="eastAsia"/>
        </w:rPr>
        <w:t>朝代”</w:t>
      </w:r>
      <w:r w:rsidRPr="002E4B68">
        <w:rPr>
          <w:rFonts w:hint="eastAsia"/>
        </w:rPr>
        <w:t>+E</w:t>
      </w:r>
      <w:r w:rsidRPr="002E4B68">
        <w:rPr>
          <w:rFonts w:hint="eastAsia"/>
        </w:rPr>
        <w:t>列“时间</w:t>
      </w:r>
      <w:r w:rsidRPr="002E4B68">
        <w:rPr>
          <w:rFonts w:hint="eastAsia"/>
        </w:rPr>
        <w:t>1</w:t>
      </w:r>
      <w:r w:rsidRPr="002E4B68">
        <w:rPr>
          <w:rFonts w:hint="eastAsia"/>
        </w:rPr>
        <w:t>年”</w:t>
      </w:r>
      <w:r w:rsidRPr="002E4B68">
        <w:rPr>
          <w:rFonts w:hint="eastAsia"/>
        </w:rPr>
        <w:t xml:space="preserve">  </w:t>
      </w:r>
      <w:r w:rsidRPr="002E4B68">
        <w:rPr>
          <w:rFonts w:hint="eastAsia"/>
        </w:rPr>
        <w:t>换算后填入列</w:t>
      </w:r>
      <w:r w:rsidRPr="002E4B68">
        <w:rPr>
          <w:rFonts w:hint="eastAsia"/>
        </w:rPr>
        <w:t xml:space="preserve">  F</w:t>
      </w:r>
      <w:r w:rsidRPr="002E4B68">
        <w:rPr>
          <w:rFonts w:hint="eastAsia"/>
        </w:rPr>
        <w:t>列“时间</w:t>
      </w:r>
      <w:r w:rsidRPr="002E4B68">
        <w:rPr>
          <w:rFonts w:hint="eastAsia"/>
        </w:rPr>
        <w:t>1</w:t>
      </w:r>
      <w:r w:rsidRPr="002E4B68">
        <w:rPr>
          <w:rFonts w:hint="eastAsia"/>
        </w:rPr>
        <w:t>公历年”。同理，“时间</w:t>
      </w:r>
      <w:r w:rsidRPr="002E4B68">
        <w:rPr>
          <w:rFonts w:hint="eastAsia"/>
        </w:rPr>
        <w:t>2</w:t>
      </w:r>
      <w:r w:rsidRPr="002E4B68">
        <w:rPr>
          <w:rFonts w:hint="eastAsia"/>
        </w:rPr>
        <w:t>朝代”和“时间</w:t>
      </w:r>
      <w:r w:rsidRPr="002E4B68">
        <w:rPr>
          <w:rFonts w:hint="eastAsia"/>
        </w:rPr>
        <w:t>2</w:t>
      </w:r>
      <w:r w:rsidRPr="002E4B68">
        <w:rPr>
          <w:rFonts w:hint="eastAsia"/>
        </w:rPr>
        <w:t>年”同样转换后填入“时间</w:t>
      </w:r>
      <w:r w:rsidRPr="002E4B68">
        <w:rPr>
          <w:rFonts w:hint="eastAsia"/>
        </w:rPr>
        <w:t>2</w:t>
      </w:r>
      <w:r w:rsidRPr="002E4B68">
        <w:rPr>
          <w:rFonts w:hint="eastAsia"/>
        </w:rPr>
        <w:t>公历年”如下图</w:t>
      </w:r>
      <w:r>
        <w:rPr>
          <w:rFonts w:hint="eastAsia"/>
        </w:rPr>
        <w:t>：</w:t>
      </w:r>
    </w:p>
    <w:tbl>
      <w:tblPr>
        <w:tblW w:w="88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365"/>
        <w:gridCol w:w="1200"/>
        <w:gridCol w:w="1200"/>
        <w:gridCol w:w="1485"/>
      </w:tblGrid>
      <w:tr w:rsidR="002E4B68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列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</w:p>
        </w:tc>
      </w:tr>
      <w:tr w:rsidR="002E4B68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表头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时间1朝代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时间1年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时间1公历年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时间2朝代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时间2年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360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时间2公历年</w:t>
            </w:r>
          </w:p>
        </w:tc>
      </w:tr>
      <w:tr w:rsidR="002E4B68" w:rsidTr="00AB2D85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乾隆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lang w:bidi="ar"/>
              </w:rPr>
              <w:t>1775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乾隆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4B68" w:rsidRDefault="002E4B68" w:rsidP="001C0B83">
            <w:pPr>
              <w:widowControl/>
              <w:spacing w:line="360" w:lineRule="auto"/>
              <w:ind w:firstLineChars="200" w:firstLine="440"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lang w:bidi="ar"/>
              </w:rPr>
              <w:t>1775</w:t>
            </w:r>
          </w:p>
        </w:tc>
      </w:tr>
    </w:tbl>
    <w:p w:rsidR="002E4B68" w:rsidRDefault="002E4B68" w:rsidP="001C0B83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、列</w:t>
      </w:r>
      <w:r>
        <w:rPr>
          <w:rFonts w:hint="eastAsia"/>
        </w:rPr>
        <w:t>O</w:t>
      </w:r>
      <w:r>
        <w:rPr>
          <w:rFonts w:hint="eastAsia"/>
        </w:rPr>
        <w:t>前的履历信息数据</w:t>
      </w:r>
      <w:r w:rsidR="00F93E62">
        <w:rPr>
          <w:rFonts w:hint="eastAsia"/>
        </w:rPr>
        <w:t>说明：</w:t>
      </w:r>
    </w:p>
    <w:p w:rsidR="00F93E62" w:rsidRDefault="00F93E62" w:rsidP="001C0B83">
      <w:pPr>
        <w:pStyle w:val="1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CED33E7" wp14:editId="42ECF58A">
            <wp:extent cx="5274310" cy="198691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2" w:rsidRDefault="00F93E62" w:rsidP="001C0B83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列</w:t>
      </w:r>
      <w:r>
        <w:rPr>
          <w:rFonts w:hint="eastAsia"/>
        </w:rPr>
        <w:t>C</w:t>
      </w:r>
      <w:r>
        <w:rPr>
          <w:rFonts w:hint="eastAsia"/>
        </w:rPr>
        <w:t>“姓名内编号”</w:t>
      </w:r>
      <w:r>
        <w:rPr>
          <w:rFonts w:hint="eastAsia"/>
        </w:rPr>
        <w:t>：</w:t>
      </w:r>
      <w:r>
        <w:rPr>
          <w:rFonts w:hint="eastAsia"/>
        </w:rPr>
        <w:t>如果官员无履历信息则编号为</w:t>
      </w:r>
      <w:r>
        <w:rPr>
          <w:rFonts w:hint="eastAsia"/>
        </w:rPr>
        <w:t>0</w:t>
      </w:r>
      <w:r>
        <w:rPr>
          <w:rFonts w:hint="eastAsia"/>
        </w:rPr>
        <w:t>，如果有履历信息为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n,</w:t>
      </w:r>
      <w:r>
        <w:rPr>
          <w:rFonts w:hint="eastAsia"/>
        </w:rPr>
        <w:t>如上图中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6</w:t>
      </w:r>
      <w:r>
        <w:rPr>
          <w:rFonts w:hint="eastAsia"/>
        </w:rPr>
        <w:t>则表示某人共有</w:t>
      </w:r>
      <w:r>
        <w:rPr>
          <w:rFonts w:hint="eastAsia"/>
        </w:rPr>
        <w:t>6</w:t>
      </w:r>
      <w:r>
        <w:rPr>
          <w:rFonts w:hint="eastAsia"/>
        </w:rPr>
        <w:t>条履历信息，但是列</w:t>
      </w:r>
      <w:r>
        <w:rPr>
          <w:rFonts w:hint="eastAsia"/>
        </w:rPr>
        <w:t xml:space="preserve">O </w:t>
      </w:r>
      <w:r>
        <w:rPr>
          <w:rFonts w:hint="eastAsia"/>
        </w:rPr>
        <w:t>“职位总序号”都为</w:t>
      </w:r>
      <w:r>
        <w:rPr>
          <w:rFonts w:hint="eastAsia"/>
        </w:rPr>
        <w:t>1</w:t>
      </w:r>
      <w:r>
        <w:rPr>
          <w:rFonts w:hint="eastAsia"/>
        </w:rPr>
        <w:t>，说明这是同一人</w:t>
      </w:r>
      <w:r>
        <w:rPr>
          <w:rFonts w:hint="eastAsia"/>
        </w:rPr>
        <w:t>的履历信息</w:t>
      </w:r>
      <w:r>
        <w:rPr>
          <w:rFonts w:hint="eastAsia"/>
        </w:rPr>
        <w:t>。所以只要筛选列</w:t>
      </w:r>
      <w:r>
        <w:rPr>
          <w:rFonts w:hint="eastAsia"/>
        </w:rPr>
        <w:t>C</w:t>
      </w:r>
      <w:r>
        <w:rPr>
          <w:rFonts w:hint="eastAsia"/>
        </w:rPr>
        <w:t>“姓名内编号”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的数据就能保留下一个官员唯一的一条基本信息。（因为每条履历信息后面对应的基本信息都是一样的。例如上图中某人有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条履历信息，其列</w:t>
      </w:r>
      <w:r>
        <w:rPr>
          <w:rFonts w:hint="eastAsia"/>
        </w:rPr>
        <w:t>O</w:t>
      </w:r>
      <w:r>
        <w:rPr>
          <w:rFonts w:hint="eastAsia"/>
        </w:rPr>
        <w:t>后面的基本信息都是一样的，也就是有重复的</w:t>
      </w:r>
      <w:r>
        <w:rPr>
          <w:rFonts w:hint="eastAsia"/>
        </w:rPr>
        <w:t>6</w:t>
      </w:r>
      <w:r>
        <w:rPr>
          <w:rFonts w:hint="eastAsia"/>
        </w:rPr>
        <w:t>行，筛选后只保留姓名内编号为</w:t>
      </w:r>
      <w:r>
        <w:rPr>
          <w:rFonts w:hint="eastAsia"/>
        </w:rPr>
        <w:t>1</w:t>
      </w:r>
      <w:r>
        <w:rPr>
          <w:rFonts w:hint="eastAsia"/>
        </w:rPr>
        <w:t>的这条，也就只剩下</w:t>
      </w:r>
      <w:proofErr w:type="gramStart"/>
      <w:r>
        <w:rPr>
          <w:rFonts w:hint="eastAsia"/>
        </w:rPr>
        <w:t>此官员</w:t>
      </w:r>
      <w:proofErr w:type="gramEnd"/>
      <w:r>
        <w:rPr>
          <w:rFonts w:hint="eastAsia"/>
        </w:rPr>
        <w:t>一条信息了。）筛选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图：</w:t>
      </w:r>
    </w:p>
    <w:p w:rsidR="00F93E62" w:rsidRPr="00F93E62" w:rsidRDefault="00F93E62" w:rsidP="001C0B83">
      <w:pPr>
        <w:pStyle w:val="1"/>
        <w:spacing w:line="360" w:lineRule="auto"/>
      </w:pPr>
      <w:r>
        <w:rPr>
          <w:noProof/>
        </w:rPr>
        <w:lastRenderedPageBreak/>
        <w:drawing>
          <wp:inline distT="0" distB="0" distL="0" distR="0" wp14:anchorId="17949A0F" wp14:editId="3AE6ECA5">
            <wp:extent cx="5274310" cy="184785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68" w:rsidRDefault="00F93E62" w:rsidP="001C0B83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可见，上图中“姓名”一列的官员姓名是按照任职时间先后排列的。</w:t>
      </w:r>
    </w:p>
    <w:p w:rsidR="00F93E62" w:rsidRDefault="00F93E62" w:rsidP="001C0B83">
      <w:pPr>
        <w:pStyle w:val="a3"/>
        <w:spacing w:line="360" w:lineRule="auto"/>
        <w:ind w:left="420"/>
        <w:rPr>
          <w:rFonts w:hint="eastAsia"/>
        </w:rPr>
      </w:pPr>
    </w:p>
    <w:p w:rsidR="00F93E62" w:rsidRDefault="00F93E62" w:rsidP="001C0B83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注：为了直观了解数据库的数据构成，将简化后的数据库如下图展示出来。</w:t>
      </w:r>
    </w:p>
    <w:p w:rsidR="00F93E62" w:rsidRDefault="00F93E62" w:rsidP="001C0B83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原始数据库如下：</w:t>
      </w:r>
    </w:p>
    <w:p w:rsidR="00F93E62" w:rsidRDefault="00F93E62" w:rsidP="001C0B83">
      <w:pPr>
        <w:pStyle w:val="a3"/>
        <w:spacing w:line="360" w:lineRule="auto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8113C73" wp14:editId="5848DEB1">
            <wp:extent cx="5486400" cy="2572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2" w:rsidRDefault="00F93E62" w:rsidP="001C0B83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筛选“姓名内编号”为“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”之后的数据库</w:t>
      </w:r>
      <w:r w:rsidR="001C0B83">
        <w:rPr>
          <w:rFonts w:hint="eastAsia"/>
        </w:rPr>
        <w:t>，是按照任职时间</w:t>
      </w:r>
      <w:r w:rsidR="001C0B83">
        <w:rPr>
          <w:rFonts w:hint="eastAsia"/>
        </w:rPr>
        <w:t>A</w:t>
      </w:r>
      <w:r w:rsidR="001C0B83">
        <w:rPr>
          <w:rFonts w:hint="eastAsia"/>
        </w:rPr>
        <w:t>到</w:t>
      </w:r>
      <w:r w:rsidR="001C0B83">
        <w:rPr>
          <w:rFonts w:hint="eastAsia"/>
        </w:rPr>
        <w:t>D</w:t>
      </w:r>
      <w:r w:rsidR="001C0B83">
        <w:rPr>
          <w:rFonts w:hint="eastAsia"/>
        </w:rPr>
        <w:t>进行排列的，与上图相比省略了一部分履历信息。如下图。</w:t>
      </w:r>
    </w:p>
    <w:p w:rsidR="00F93E62" w:rsidRPr="00F93E62" w:rsidRDefault="00F93E62" w:rsidP="001C0B83">
      <w:pPr>
        <w:pStyle w:val="a3"/>
        <w:spacing w:line="360" w:lineRule="auto"/>
        <w:ind w:left="420"/>
      </w:pPr>
      <w:bookmarkStart w:id="0" w:name="_GoBack"/>
      <w:r>
        <w:rPr>
          <w:noProof/>
        </w:rPr>
        <w:drawing>
          <wp:inline distT="0" distB="0" distL="0" distR="0" wp14:anchorId="7E94211C" wp14:editId="13C73632">
            <wp:extent cx="5486400" cy="1442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E62" w:rsidRPr="00F93E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D9" w:rsidRDefault="007656D9" w:rsidP="00F93E62">
      <w:r>
        <w:separator/>
      </w:r>
    </w:p>
  </w:endnote>
  <w:endnote w:type="continuationSeparator" w:id="0">
    <w:p w:rsidR="007656D9" w:rsidRDefault="007656D9" w:rsidP="00F9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D9" w:rsidRDefault="007656D9" w:rsidP="00F93E62">
      <w:r>
        <w:separator/>
      </w:r>
    </w:p>
  </w:footnote>
  <w:footnote w:type="continuationSeparator" w:id="0">
    <w:p w:rsidR="007656D9" w:rsidRDefault="007656D9" w:rsidP="00F93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0B2F"/>
    <w:multiLevelType w:val="multilevel"/>
    <w:tmpl w:val="18010B2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035F4"/>
    <w:multiLevelType w:val="hybridMultilevel"/>
    <w:tmpl w:val="14B4AA10"/>
    <w:lvl w:ilvl="0" w:tplc="F19459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74D33"/>
    <w:multiLevelType w:val="multilevel"/>
    <w:tmpl w:val="76E74D3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C"/>
    <w:rsid w:val="00116119"/>
    <w:rsid w:val="001C0B83"/>
    <w:rsid w:val="002E4B68"/>
    <w:rsid w:val="007656D9"/>
    <w:rsid w:val="00B17C0C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E4B68"/>
    <w:pPr>
      <w:ind w:firstLineChars="200" w:firstLine="420"/>
    </w:pPr>
  </w:style>
  <w:style w:type="paragraph" w:styleId="a3">
    <w:name w:val="List Paragraph"/>
    <w:basedOn w:val="a"/>
    <w:uiPriority w:val="34"/>
    <w:qFormat/>
    <w:rsid w:val="002E4B68"/>
    <w:pPr>
      <w:ind w:firstLineChars="200" w:firstLine="420"/>
    </w:pPr>
  </w:style>
  <w:style w:type="paragraph" w:styleId="a4">
    <w:name w:val="annotation text"/>
    <w:basedOn w:val="a"/>
    <w:link w:val="Char"/>
    <w:uiPriority w:val="99"/>
    <w:unhideWhenUsed/>
    <w:rsid w:val="002E4B68"/>
    <w:pPr>
      <w:jc w:val="left"/>
    </w:pPr>
  </w:style>
  <w:style w:type="character" w:customStyle="1" w:styleId="Char">
    <w:name w:val="批注文字 Char"/>
    <w:basedOn w:val="a0"/>
    <w:link w:val="a4"/>
    <w:uiPriority w:val="99"/>
    <w:qFormat/>
    <w:rsid w:val="002E4B68"/>
  </w:style>
  <w:style w:type="character" w:styleId="a5">
    <w:name w:val="annotation reference"/>
    <w:basedOn w:val="a0"/>
    <w:uiPriority w:val="99"/>
    <w:unhideWhenUsed/>
    <w:qFormat/>
    <w:rsid w:val="002E4B68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2E4B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E4B6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93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93E6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93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93E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E4B68"/>
    <w:pPr>
      <w:ind w:firstLineChars="200" w:firstLine="420"/>
    </w:pPr>
  </w:style>
  <w:style w:type="paragraph" w:styleId="a3">
    <w:name w:val="List Paragraph"/>
    <w:basedOn w:val="a"/>
    <w:uiPriority w:val="34"/>
    <w:qFormat/>
    <w:rsid w:val="002E4B68"/>
    <w:pPr>
      <w:ind w:firstLineChars="200" w:firstLine="420"/>
    </w:pPr>
  </w:style>
  <w:style w:type="paragraph" w:styleId="a4">
    <w:name w:val="annotation text"/>
    <w:basedOn w:val="a"/>
    <w:link w:val="Char"/>
    <w:uiPriority w:val="99"/>
    <w:unhideWhenUsed/>
    <w:rsid w:val="002E4B68"/>
    <w:pPr>
      <w:jc w:val="left"/>
    </w:pPr>
  </w:style>
  <w:style w:type="character" w:customStyle="1" w:styleId="Char">
    <w:name w:val="批注文字 Char"/>
    <w:basedOn w:val="a0"/>
    <w:link w:val="a4"/>
    <w:uiPriority w:val="99"/>
    <w:qFormat/>
    <w:rsid w:val="002E4B68"/>
  </w:style>
  <w:style w:type="character" w:styleId="a5">
    <w:name w:val="annotation reference"/>
    <w:basedOn w:val="a0"/>
    <w:uiPriority w:val="99"/>
    <w:unhideWhenUsed/>
    <w:qFormat/>
    <w:rsid w:val="002E4B68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2E4B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E4B6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93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93E6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93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93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2016-10-25T01:09:00Z</dcterms:created>
  <dcterms:modified xsi:type="dcterms:W3CDTF">2016-10-25T01:55:00Z</dcterms:modified>
</cp:coreProperties>
</file>