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第5天【CSS基础样式和CSS3选择器】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背景属性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字体属性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文本属性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列表属性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表格属性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其他属性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关系选择器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伪对象选择器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第一节 （背景属性）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背景属性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第二节（字体和文本）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字体属性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文本属性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第三节（列表和表格）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列表属性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表格属性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熟悉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第四节（其他属性）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Line-height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Opacity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熟悉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Overflow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Letter-spacing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熟悉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Text-overflow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Vertical-align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第五节（选择器）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关系选择器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伪类选择器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伪对象选择器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属性选择器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背景属性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CSS背景属性主要有以下几个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68595" cy="2030095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1.1background-color属性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该属性设置背景颜色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162550" cy="1774825"/>
            <wp:effectExtent l="0" t="0" r="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&lt;div class="box"&gt;&lt;/div&gt;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width: 300px;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height: 300px;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background-color: palevioletred;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453130"/>
            <wp:effectExtent l="0" t="0" r="10160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1.2background-image属性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设置元素的背景图像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元素的背景是元素的总大小，包括填充和边界（不包括外边距）。默认情况下background-image属性放置在元素的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左上角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，如果图像不够大的话会在垂直和水平方向平铺图像，如果图像大小超过元素大小从图像的左上角显示元素大小的那部分。</w:t>
      </w:r>
    </w:p>
    <w:p>
      <w:pPr>
        <w:bidi w:val="0"/>
      </w:pPr>
      <w:r>
        <w:drawing>
          <wp:inline distT="0" distB="0" distL="114300" distR="114300">
            <wp:extent cx="5153025" cy="168783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&lt;div class="box"&gt;&lt;/div&gt;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width: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height: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background-image: url("images/img1.jpg");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416810"/>
            <wp:effectExtent l="0" t="0" r="1460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1.3background-repeat属性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该属性设置如何平铺背景图像</w:t>
      </w:r>
    </w:p>
    <w:p>
      <w:pPr>
        <w:bidi w:val="0"/>
      </w:pPr>
      <w:r>
        <w:drawing>
          <wp:inline distT="0" distB="0" distL="114300" distR="114300">
            <wp:extent cx="4876800" cy="2295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width: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height: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background-color: #fcc;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background-image: url("images/img1.jpg");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background-repeat: no-repeat;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</w:pPr>
    </w:p>
    <w:p>
      <w:pPr>
        <w:bidi w:val="0"/>
      </w:pPr>
      <w:r>
        <w:drawing>
          <wp:inline distT="0" distB="0" distL="114300" distR="114300">
            <wp:extent cx="4836795" cy="2772410"/>
            <wp:effectExtent l="0" t="0" r="1905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911725" cy="2811145"/>
            <wp:effectExtent l="0" t="0" r="3175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42840" cy="2851150"/>
            <wp:effectExtent l="0" t="0" r="1016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1.4background-size属性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该属性设置背景图像的大小</w:t>
      </w:r>
    </w:p>
    <w:p>
      <w:pPr>
        <w:bidi w:val="0"/>
      </w:pPr>
      <w:r>
        <w:drawing>
          <wp:inline distT="0" distB="0" distL="114300" distR="114300">
            <wp:extent cx="5267960" cy="112204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width: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height: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background-image: url("images/img1.jpg");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background-repeat: no-repeat;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background-size: 100% 100%;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</w:pPr>
      <w:r>
        <w:drawing>
          <wp:inline distT="0" distB="0" distL="114300" distR="114300">
            <wp:extent cx="5273675" cy="3033395"/>
            <wp:effectExtent l="0" t="0" r="317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1.5background-position属性</w:t>
      </w:r>
    </w:p>
    <w:p>
      <w:pPr>
        <w:bidi w:val="0"/>
        <w:ind w:firstLine="420" w:firstLineChars="0"/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该属性设置背景图像的起始位置，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其默认值是：0% 0%。</w:t>
      </w:r>
    </w:p>
    <w:p>
      <w:pPr>
        <w:bidi w:val="0"/>
      </w:pPr>
      <w:r>
        <w:drawing>
          <wp:inline distT="0" distB="0" distL="114300" distR="114300">
            <wp:extent cx="5271770" cy="2312670"/>
            <wp:effectExtent l="0" t="0" r="508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.box{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width: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height: 600px;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background-color: #fcc;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background-image: url("images/img1.jpg");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background-repeat: no-repeat;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background-position: center;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}</w:t>
            </w:r>
          </w:p>
        </w:tc>
      </w:tr>
    </w:tbl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19120"/>
            <wp:effectExtent l="0" t="0" r="444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1.6background-attachment属性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该属性设置背景图像是否固定或者随页面滚动。简单来说就是一个页面有滚动条的话，滑动滚动条背景是固定的还是随页面滑动的。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属性值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4857750" cy="1590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1.7background属性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 简写属性在一个声明中设置所有的背景属性。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可以设置如下属性：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background-color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background-position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background-size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background-repeat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background-attachment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background-image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如果不设置其中的某个值，也不会出问题，取默认值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，比如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background:url('smiley.gif') no-repeat; 也是允许的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字体属性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CSS字体属性定义字体，加粗，大小，文字样式。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3905250" cy="14192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2.1color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规定文本的颜色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div{ color: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red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;}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div{ color: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#ff0000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;}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div{ color: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rgb(255,0,0)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;}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div{ color: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rgba(255,0,0,.5)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;}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2.2font-size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设置文本的大小。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能否管理文字的大小，在网页设计中是非常重要的。但是，你不能通过调整字体大小使段落看上去像标题，或者使标题看上去像段落。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请务必使用正确的HTML标签，就&lt;h1&gt; - &lt;h6&gt;表示标题和&lt;p&gt;表示段落：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字体大小的值可以是绝对或相对的大小。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如果你不指定一个字体的大小，默认大小和普通文本段落一样，是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16像素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（16px=1em）。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eastAsia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 {font-size:40px;}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h2 {font-size:30px;}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p {font-size:14px;}</w:t>
            </w:r>
          </w:p>
        </w:tc>
      </w:tr>
    </w:tbl>
    <w:p>
      <w:pPr>
        <w:bidi w:val="0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2.3font-weight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设置文本的粗细</w:t>
      </w:r>
    </w:p>
    <w:p>
      <w:pPr>
        <w:bidi w:val="0"/>
      </w:pPr>
      <w:r>
        <w:drawing>
          <wp:inline distT="0" distB="0" distL="114300" distR="114300">
            <wp:extent cx="5271770" cy="4274820"/>
            <wp:effectExtent l="0" t="0" r="508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 {font-weight:normal;}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div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{font-weight:bold;}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p{font-weight:900;}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2.4font-style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指定文本的字体样式</w:t>
      </w:r>
    </w:p>
    <w:p>
      <w:pPr>
        <w:bidi w:val="0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10191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2.5font-family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font - family属性指定一个元素的字体。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font-family 可以把多个字体名称作为一个"回退"系统来保存。如果浏览器不支持第一个字体，则会尝试下一个。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注意： 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每个值用逗号分开。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注意: 如果字体名称包含空格，它必须加上引号。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font-family:"Microsoft YaHei","Simsun","SimHei";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文本属性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3.1text-align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指定元素文本的水平对齐方式。</w:t>
      </w:r>
    </w:p>
    <w:p>
      <w:pPr>
        <w:bidi w:val="0"/>
      </w:pPr>
      <w:r>
        <w:drawing>
          <wp:inline distT="0" distB="0" distL="114300" distR="114300">
            <wp:extent cx="5271770" cy="1417955"/>
            <wp:effectExtent l="0" t="0" r="5080" b="1079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 {text-align:center}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h2 {text-align:left}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h3 {text-align:right}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3.2text-decoration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text-decoration 属性规定添加到文本的修饰，下划线、上划线、删除线等。</w:t>
      </w:r>
    </w:p>
    <w:p>
      <w:pPr>
        <w:bidi w:val="0"/>
      </w:pPr>
      <w:r>
        <w:drawing>
          <wp:inline distT="0" distB="0" distL="114300" distR="114300">
            <wp:extent cx="5273675" cy="1656715"/>
            <wp:effectExtent l="0" t="0" r="3175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h1 {text-decoration:overline} 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h2 {text-decoration:line-through} 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h3 {text-decoration:underline}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3.3text-transform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text-transform 属性控制文本的大小写。</w:t>
      </w:r>
    </w:p>
    <w:p>
      <w:pPr>
        <w:bidi w:val="0"/>
      </w:pPr>
      <w:r>
        <w:drawing>
          <wp:inline distT="0" distB="0" distL="114300" distR="114300">
            <wp:extent cx="5269230" cy="1553845"/>
            <wp:effectExtent l="0" t="0" r="7620" b="825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 {text-transform:uppercase;}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h2 {text-transform:capitalize;}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p {text-transform:lowercase;}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3.4text-indent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text-indent 属性规定文本块中首行文本的缩进。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注意： 负值是允许的。如果值是负数，将第一行左缩进。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p{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text-indent:50px;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列表属性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在HTML中，有两种类型的列表：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无序列表 - 列表项标记用特殊图形（如小黑点、小方框等）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有序列表 - 列表项的标记有数字或字母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4.1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list-style-type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list-style-type 属性设置列表项标记的类型。</w:t>
      </w:r>
    </w:p>
    <w:p>
      <w:pPr>
        <w:bidi w:val="0"/>
      </w:pPr>
      <w:r>
        <w:drawing>
          <wp:inline distT="0" distB="0" distL="114300" distR="114300">
            <wp:extent cx="5268595" cy="4127500"/>
            <wp:effectExtent l="0" t="0" r="8255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ul.a {list-style-type: circle;}</w:t>
            </w:r>
          </w:p>
          <w:p>
            <w:pPr>
              <w:bidi w:val="0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ul.b {list-style-type: square;}</w:t>
            </w:r>
          </w:p>
        </w:tc>
      </w:tr>
    </w:tbl>
    <w:p>
      <w:pPr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4.2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list-style-image</w:t>
      </w:r>
    </w:p>
    <w:p>
      <w:pPr>
        <w:bidi w:val="0"/>
        <w:ind w:firstLine="420" w:firstLineChars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list-style-image 属性使用图像来替换列表项的标记。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eastAsia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ul { list-style-image: url('sqpurple.gif'); }</w:t>
            </w:r>
          </w:p>
        </w:tc>
      </w:tr>
    </w:tbl>
    <w:p>
      <w:pPr>
        <w:bidi w:val="0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4.3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list-style-position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list-style-position属性指示如何相对于对象的内容绘制列表项标记。</w:t>
      </w:r>
    </w:p>
    <w:p>
      <w:pPr>
        <w:bidi w:val="0"/>
        <w:rPr>
          <w:rFonts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</w:rPr>
      </w:pPr>
      <w:r>
        <w:drawing>
          <wp:inline distT="0" distB="0" distL="114300" distR="114300">
            <wp:extent cx="5268595" cy="704215"/>
            <wp:effectExtent l="0" t="0" r="825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7625" cy="219075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19"/>
                <w:szCs w:val="19"/>
                <w:shd w:val="clear" w:fill="E5EECC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ul { list-style-position: inside; }</w:t>
            </w:r>
          </w:p>
        </w:tc>
      </w:tr>
    </w:tbl>
    <w:p>
      <w:pPr>
        <w:bidi w:val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4.4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 list-style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list-style 简写属性在一个声明中设置所有的列表属性。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可以设置的属性（按顺序）： list-style-type, list-style-position, list-style-image.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可以不设置其中的某个值，比如 "list-style:circle inside;" 也是允许的。未设置的属性会使用其默认值。</w:t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ul { list-style: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none;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表格属性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使用 CSS 可以使 HTML 表格更美观。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5.1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表格边框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指定CSS表格边框，使用border属性。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下面的例子指定了一个表格的Th和TD元素的黑色边框：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table, th, td { border: 1px solid black; 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5.2折叠边框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border-collapse 属性设置表格的边框是否被折叠成一个单一的边框或隔开：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table { border-collapse:collapse; }</w:t>
            </w:r>
          </w:p>
          <w:p>
            <w:pPr>
              <w:bidi w:val="0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table,th, td { border: 1px solid black; }</w:t>
            </w:r>
          </w:p>
        </w:tc>
      </w:tr>
    </w:tbl>
    <w:p>
      <w:pPr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5.3表格宽度和高度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Width和height属性定义表格的宽度和高度。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下面的例子是设置100％的宽度，50像素的th元素的高度的表格：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table { width:100%; } 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th { height:50px; 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5.4表格文字对齐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表格中的文本对齐和垂直对齐属性。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text-align属性设置水平对齐方式，向左，右，或中心：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td { text-align:right; 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垂直对齐属性设置垂直对齐，比如顶部，底部或中间：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td { height:50px; vertical-align:bottom; }</w:t>
            </w:r>
          </w:p>
        </w:tc>
      </w:tr>
    </w:tbl>
    <w:p>
      <w:pPr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5.5表格填充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如果在表的内容中控制空格之间的边框，应使用td和th元素的填充属性：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td { padding:15px; }</w:t>
            </w:r>
          </w:p>
        </w:tc>
      </w:tr>
    </w:tbl>
    <w:p>
      <w:pPr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5.6表格颜色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下面的例子指定边框的颜色，和th元素的文本和背景颜色：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table, td, th { border:1px solid green; } th { background-color:green; color:white; }</w:t>
            </w:r>
          </w:p>
        </w:tc>
      </w:tr>
    </w:tbl>
    <w:p>
      <w:pPr>
        <w:bidi w:val="0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其他属性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6.1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letter-spacing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letter-spacing 属性增加或减少字符间的空白（字符间距）</w:t>
      </w:r>
    </w:p>
    <w:p>
      <w:pPr>
        <w:bidi w:val="0"/>
      </w:pPr>
      <w:r>
        <w:drawing>
          <wp:inline distT="0" distB="0" distL="114300" distR="114300">
            <wp:extent cx="5191125" cy="1009650"/>
            <wp:effectExtent l="0" t="0" r="9525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 {letter-spacing:2px}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h2 {letter-spacing:-3px}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6.2line-height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设置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高：.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注意： 负值是不允许的</w:t>
      </w:r>
    </w:p>
    <w:p>
      <w:pPr>
        <w:bidi w:val="0"/>
      </w:pPr>
      <w:r>
        <w:drawing>
          <wp:inline distT="0" distB="0" distL="114300" distR="114300">
            <wp:extent cx="5270500" cy="1226185"/>
            <wp:effectExtent l="0" t="0" r="6350" b="1206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p{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height: 30px;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line-height: 30px;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6.3white-space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white-space属性指定元素内的空白怎样处理。</w:t>
      </w:r>
    </w:p>
    <w:p>
      <w:pPr>
        <w:bidi w:val="0"/>
      </w:pPr>
      <w:r>
        <w:drawing>
          <wp:inline distT="0" distB="0" distL="114300" distR="114300">
            <wp:extent cx="5271135" cy="1130300"/>
            <wp:effectExtent l="0" t="0" r="5715" b="1270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p {</w:t>
            </w:r>
          </w:p>
          <w:p>
            <w:pPr>
              <w:bidi w:val="0"/>
              <w:ind w:firstLine="630" w:firstLineChars="30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white-space: nowrap;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overflow: hidden;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text-overflow: ellipsis;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6.4verticle-align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vertical-align 属性设置一个元素的垂直对齐方式。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该属性定义行内元素的基线相对于该元素所在行的基线的垂直对齐。允许指定负长度值和百分比值。这会使元素降低而不是升高。在表单元格中，这个属性会设置单元格框中的单元格内容的对齐方式。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img{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vertical-align: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middle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7.1关系选择器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7.1.1后代选择器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选择所有被E元素包含的F元素，中间用空格隔开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 F{}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3、例子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&lt;ul&gt;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&lt;li&gt;宝马&lt;/li&gt;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&lt;li&gt;奔驰&lt;/li&gt;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&lt;/ul&gt;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&lt;ol&gt;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&lt;li&gt;奥迪&lt;/li&gt;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630" w:firstLineChars="30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&lt;/ol&gt;</w:t>
            </w:r>
          </w:p>
          <w:p>
            <w:pPr>
              <w:numPr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bidi w:val="0"/>
        <w:rPr>
          <w:rFonts w:hint="default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ul li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{color:green;}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76625" cy="1485900"/>
            <wp:effectExtent l="0" t="0" r="952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7.1.2子代选择器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定义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选择所有作为E元素的直接子元素F，对更深一层的元素不起作用，用&gt;表示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E&gt;F{}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3、例子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div&gt; </w:t>
            </w:r>
          </w:p>
          <w:p>
            <w:pPr>
              <w:numPr>
                <w:numId w:val="0"/>
              </w:num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&lt;a href="#"&gt;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子元素1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&lt;/a&gt;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&lt;p&gt;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&lt;a href="#"&gt;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孙元素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&lt;/a&gt;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&lt;/p&gt;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&lt;a href="#"&gt;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子元素2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&lt;/a&gt;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&lt;/div&gt;</w:t>
            </w:r>
          </w:p>
        </w:tc>
      </w:tr>
    </w:tbl>
    <w:p>
      <w:pPr>
        <w:numPr>
          <w:numId w:val="0"/>
        </w:numPr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div&gt;a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{color:red}</w:t>
            </w:r>
          </w:p>
        </w:tc>
      </w:tr>
    </w:tbl>
    <w:p>
      <w:pPr>
        <w:numPr>
          <w:numId w:val="0"/>
        </w:numPr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952750" cy="140970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7.1.3相邻兄弟选择器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选择紧跟E元素后的F元素，用加好表示，选择相邻的第一个兄弟元素。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2、语法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E+F{}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3、例子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h1&gt;h1元素&lt;/h1&gt;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&lt;p&gt;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第一个元素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&lt;/p&gt;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&lt;p&gt;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第二个元素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&lt;/p&gt;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h1+p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{color:red;}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1866900"/>
            <wp:effectExtent l="0" t="0" r="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7.1.4通用兄弟选择器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选择E元素之后的所有兄弟元素F，作用于多个元素，用~隔开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2、语法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E~F{}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3、例子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h1&gt;h1元素&lt;/h1&gt;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&lt;p&gt;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第一个元素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&lt;/p&gt;</w:t>
            </w:r>
          </w:p>
          <w:p>
            <w:pPr>
              <w:numPr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&lt;p&gt;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第二个元素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&lt;/p&gt;</w:t>
            </w:r>
          </w:p>
        </w:tc>
      </w:tr>
    </w:tbl>
    <w:p>
      <w:pPr>
        <w:numPr>
          <w:numId w:val="0"/>
        </w:numPr>
        <w:bidi w:val="0"/>
        <w:rPr>
          <w:rFonts w:hint="default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h1~p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{color:red;}</w:t>
            </w:r>
          </w:p>
        </w:tc>
      </w:tr>
    </w:tbl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8575" cy="1790700"/>
            <wp:effectExtent l="0" t="0" r="952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7.2伪类选择器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同一个标签，根据其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不同的种状态，有不同的样式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。这就叫做“伪类”。伪类用冒号来表示。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（1）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:link “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链接”：超链接点击之前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（只适用于a）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（2）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:visited 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“访问过的”：链接被访问过之后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（只适用于a）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（3）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:hover 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“悬停”：鼠标放到标签上的时候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（适用于所有标签）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（4）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:active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 “激活”： 鼠标点击标签，但是不松手时。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（适用于所有标签）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630" w:firstLineChars="30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/*让超链接点击之前是红色*/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a:link{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    color:red;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/*让超链接点击之后是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橘色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*/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a:visited{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    color:orange;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/*鼠标悬停，放到标签上的时候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是绿色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*/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a:hover{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    color:green;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/*鼠标点击链接，但是不松手的时候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是黑色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*/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a:active{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     color:black;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  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记住，在css中，这四种状态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必须按照固定的顺序写：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a:link 、a:visited 、a:hover 、a:active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如果不按照顺序，那么将失效。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“爱恨准则”：love hate。必须先爱，后恨。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7.2.1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:first-child 选择器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:first-child 选择器匹配其父元素中的第一个子元素。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列表中的第一个 &lt;li&gt;元素选择的样式：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li:first-child{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background:yellow;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9"/>
                <w:szCs w:val="19"/>
                <w:shd w:val="clear" w:fill="E5EECC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7.2.2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last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-child 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:last-child选择器用来匹配父元素中最后一个子元素。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指定最后一个p元素的背景色：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ind w:left="420" w:hanging="420" w:hangingChars="20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p:last-child{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background:#ff0000;</w:t>
            </w:r>
          </w:p>
          <w:p>
            <w:pPr>
              <w:bidi w:val="0"/>
              <w:ind w:left="420" w:hanging="420" w:hangingChars="200"/>
              <w:rPr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7.2.3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nth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-child 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()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:nth-child(n) 选择器匹配父元素中的第 n 个子元素，元素类型没有限制。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n 可以是一个数字，一个关键字，或者一个公式。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奇数和偶数是可以作为关键字使用用于相匹配的子元素，其索引是奇数或偶数（该索引的第一个子节点是1）。 在这里，我们为奇数和偶数p元素指定两个不同的背景颜色：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p:nth-child(odd){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background:#ff0000;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p:nth-child(even){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background:#0000ff;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9"/>
                <w:szCs w:val="19"/>
                <w:shd w:val="clear" w:fill="E5EECC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7.2.4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only-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child 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:only-child 选择器匹配属于父元素中唯一子元素的元素。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匹配属于父元素中唯一子元素的 p 元素: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p:only-child{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background:#ff0000;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7.2.5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empty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:empty选择器选择每个没有任何子级的元素（包括文本节点）。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指定空的p元素的背景色：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p:empty{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20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background:#ff0000;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9"/>
                <w:szCs w:val="19"/>
                <w:shd w:val="clear" w:fill="E5EECC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7.2.6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not()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:not(selector) 选择器匹配每个元素是不是指定的元素/选择器。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为每个并非&lt;p&gt;元素的元素设置背景颜色：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:not(p){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2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background:#ff0000;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7.2.7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focus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:focus选择器用于选择具有焦点的元素。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一个输入字段获得焦点时选择的样式：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input:focus{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firstLine="420" w:firstLineChars="20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background-color:yellow;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9"/>
                <w:szCs w:val="19"/>
                <w:shd w:val="clear" w:fill="E5EECC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7.2.8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: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checked</w:t>
      </w: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 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1、定义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:checked 选择器匹配每个选中的输入元素（仅适用于单选按钮或复选框）。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2、实例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为所有选中的输入元素设置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宽高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input:checked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height: 50px;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width: 50px;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9"/>
                <w:szCs w:val="19"/>
                <w:shd w:val="clear" w:fill="E5EECC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shd w:val="clear" w:fill="E5EECC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7.3伪对象选择器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伪对象也叫伪元素，在过去，伪类和伪元素都被书写成前面只加一个冒号，实际上应该是：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：weilei ：：伪元素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而现在我们为了兼容旧的书写方式，用一个冒号引导伪类也是能被解析的。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伪类一般反应无法在CSS中轻松或者可靠检测到的某个元素的状态或属性 ；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伪元素表示DOM外部的某种文档结构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伪类更多的是定义元素的状态，而伪元素则是改变文档结构，在结构外另加一个没有实际存在的元素（伪元素）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420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常用伪元素：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1. E：before/E：：before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2. E：after/E：：after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420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E：before/E：：before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before 选择器在被选元素的“内容”前面插入内容，用来和content属性一起使用。</w:t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虽然E：before可转化为E::before，但是你写伪元素是要规范，用两个冒号。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420" w:leftChars="0" w:right="0" w:rightChars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&lt;ul&gt;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  &lt;li&gt;刘亦菲&lt;/li&gt;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  &lt;li&gt;范冰冰&lt;/li&gt;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  &lt;li&gt;杨幂&lt;/li&gt;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  &lt;li&gt;袁姗姗&lt;/li&gt;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&lt;/ul&gt;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li:nth-child(2){font-size: 30px; color: orange;}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ul::before{content:"这是ul的伪元素"; color: blue;}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ul::after{content:"这是之后的伪元素";}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 w:firstLine="420" w:firstLineChars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3457575" cy="1752600"/>
            <wp:effectExtent l="0" t="0" r="9525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注意：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是显示在被选中标签内容之前和之后。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420" w:leftChars="0" w:right="0" w:rightChars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2. E：after/E：：after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420" w:leftChars="0" w:right="0" w:rightChars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 after选择器在被选择元素的“内容”前面插入内容，用来和content属性一起使用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420" w:leftChars="0" w:right="0" w:rightChars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虽然E：before可转化为E：：before，但是你写伪元素时要规范，用两个冒号。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 w:firstLine="420" w:firstLineChars="20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content属性与：：before及：：after伪元素配合使用，来插入生成内容。伪元素还可以添加图片。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li::after{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    content: url(images/img1.jpg)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FF0000"/>
                <w:spacing w:val="0"/>
                <w:kern w:val="2"/>
                <w:sz w:val="21"/>
                <w:szCs w:val="21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  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7.4属性选择器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42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可以为拥有指定属性的 HTML 元素设置样式，而不仅限于 class 和 id 属性。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 w:firstLine="420" w:firstLineChars="20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注释：只有在规定了 !DOCTYPE 时，IE7 和 IE8 才支持属性选择器。在 IE6 及更低的版本中，不支持属性选择。</w:t>
      </w:r>
    </w:p>
    <w:p>
      <w:pPr>
        <w:bidi w:val="0"/>
      </w:pPr>
      <w:r>
        <w:drawing>
          <wp:inline distT="0" distB="0" distL="114300" distR="114300">
            <wp:extent cx="5269230" cy="2003425"/>
            <wp:effectExtent l="0" t="0" r="7620" b="1587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7.4.1 [attribute] 选择器</w:t>
      </w:r>
    </w:p>
    <w:p>
      <w:pPr>
        <w:numPr>
          <w:ilvl w:val="0"/>
          <w:numId w:val="6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</w:t>
      </w:r>
      <w:r>
        <w:rPr>
          <w:rFonts w:hint="default" w:ascii="Verdana" w:hAnsi="Verdana" w:eastAsia="Verdana" w:cs="Verdana"/>
          <w:i/>
          <w:caps w:val="0"/>
          <w:color w:val="000000"/>
          <w:spacing w:val="0"/>
          <w:sz w:val="21"/>
          <w:szCs w:val="21"/>
          <w:bdr w:val="none" w:color="auto" w:sz="0" w:space="0"/>
          <w:shd w:val="clear" w:fill="FDFCF8"/>
        </w:rPr>
        <w:t>attribute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] 选择器用于选取带有指定属性的元素。</w:t>
      </w:r>
    </w:p>
    <w:p>
      <w:pPr>
        <w:numPr>
          <w:numId w:val="0"/>
        </w:numPr>
        <w:bidi w:val="0"/>
        <w:ind w:firstLine="420" w:firstLineChars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2、实例</w:t>
      </w:r>
    </w:p>
    <w:p>
      <w:p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为带有 target 属性的 &lt;a&gt; 元素设置样式：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a[target]{ 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background-color:yellow;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7.4.2[attribute=value] 选择器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1、定义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attribute=value] 选择器用于选取带有指定属性和值的元素。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2、实例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为 target="_blank" 的 &lt;a&gt; 元素设置样式：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a[target=_blank]{ 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background-color:yellow;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bidi w:val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7.4.3 [attribute~=value] 选择器</w:t>
      </w:r>
    </w:p>
    <w:p>
      <w:pPr>
        <w:numPr>
          <w:ilvl w:val="0"/>
          <w:numId w:val="7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</w:t>
      </w:r>
      <w:r>
        <w:rPr>
          <w:rFonts w:hint="default" w:ascii="Verdana" w:hAnsi="Verdana" w:eastAsia="Verdana" w:cs="Verdana"/>
          <w:i/>
          <w:caps w:val="0"/>
          <w:color w:val="000000"/>
          <w:spacing w:val="0"/>
          <w:sz w:val="21"/>
          <w:szCs w:val="21"/>
          <w:bdr w:val="none" w:color="auto" w:sz="0" w:space="0"/>
          <w:shd w:val="clear" w:fill="FDFCF8"/>
        </w:rPr>
        <w:t>attribute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~=</w:t>
      </w:r>
      <w:r>
        <w:rPr>
          <w:rFonts w:hint="default" w:ascii="Verdana" w:hAnsi="Verdana" w:eastAsia="Verdana" w:cs="Verdana"/>
          <w:i/>
          <w:caps w:val="0"/>
          <w:color w:val="000000"/>
          <w:spacing w:val="0"/>
          <w:sz w:val="21"/>
          <w:szCs w:val="21"/>
          <w:bdr w:val="none" w:color="auto" w:sz="0" w:space="0"/>
          <w:shd w:val="clear" w:fill="FDFCF8"/>
        </w:rPr>
        <w:t>value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] 选择器用于选取属性值中包含指定词汇的元素。</w:t>
      </w:r>
    </w:p>
    <w:p>
      <w:pPr>
        <w:numPr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</w:p>
    <w:p>
      <w:pPr>
        <w:numPr>
          <w:ilvl w:val="0"/>
          <w:numId w:val="7"/>
        </w:numPr>
        <w:bidi w:val="0"/>
        <w:ind w:left="420" w:leftChars="0" w:firstLine="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实例</w:t>
      </w:r>
    </w:p>
    <w:p>
      <w:pPr>
        <w:numPr>
          <w:numId w:val="0"/>
        </w:numPr>
        <w:bidi w:val="0"/>
        <w:ind w:leftChars="0"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选择 titile 属性包含单词 "flower" 的元素，并设置其样式：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[title~=flower]{ 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background-color:yellow;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numPr>
          <w:numId w:val="0"/>
        </w:numPr>
        <w:bidi w:val="0"/>
        <w:ind w:left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7.4.4 [attribute|=value] 选择器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1、定义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[attribute|=value] 选择器用于选取带有以指定值开头的属性值的元素。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注释：该值必须是整个单词，比如 lang="en"，或者后面跟着连字符，比如 lang="en-us"。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2、实例</w:t>
      </w:r>
    </w:p>
    <w:p>
      <w:p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选择 lang 属性值以 "en" 开头的元素，并设置其样式：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  <w:t>[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lang|=en]{ 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background-color:yellow;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7.4.5[attribute^=value] 选择器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1、定义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attribute^=value] 选择器匹配属性值以指定值开头的每个元素。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2、实例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设置 class 属性值以 "test" 开头的所有 div 元素的背景色：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div[class^="test"]{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background:#ffff00;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7.4.6[attribute$=value] 选择器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1、定义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attribute$=value] 选择器匹配属性值以指定值结尾的每个元素。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2、实例</w:t>
      </w:r>
    </w:p>
    <w:p>
      <w:p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设置 class 属性值以 "test" 结尾的所有 div 元素的背景色：</w:t>
      </w:r>
    </w:p>
    <w:p>
      <w:p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</w:p>
    <w:p>
      <w:p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div[class$="test"]{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background:#ffff00;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7.4.7[attribute*=value] 选择器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1、定义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[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attribute*=value] 选择器匹配属性值包含指定值的每个元素。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2、实例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设置 class 属性值包含 "test" 的所有 div 元素的背景色：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div[class*="test"]{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background:#ffff00;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DFCF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作业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8E7777"/>
    <w:multiLevelType w:val="singleLevel"/>
    <w:tmpl w:val="AD8E77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0488F6B"/>
    <w:multiLevelType w:val="singleLevel"/>
    <w:tmpl w:val="C0488F6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16A21CB"/>
    <w:multiLevelType w:val="singleLevel"/>
    <w:tmpl w:val="E16A21C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62665E3"/>
    <w:multiLevelType w:val="singleLevel"/>
    <w:tmpl w:val="E62665E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029856D2"/>
    <w:multiLevelType w:val="singleLevel"/>
    <w:tmpl w:val="029856D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4A878F9"/>
    <w:multiLevelType w:val="singleLevel"/>
    <w:tmpl w:val="64A878F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7989"/>
    <w:rsid w:val="00134215"/>
    <w:rsid w:val="0023681E"/>
    <w:rsid w:val="003F2868"/>
    <w:rsid w:val="008B100C"/>
    <w:rsid w:val="00902D40"/>
    <w:rsid w:val="00A13C9C"/>
    <w:rsid w:val="00A33BF8"/>
    <w:rsid w:val="00AC5679"/>
    <w:rsid w:val="00B14B3D"/>
    <w:rsid w:val="00BF57E9"/>
    <w:rsid w:val="00C131C5"/>
    <w:rsid w:val="00CE3DF9"/>
    <w:rsid w:val="00EC322F"/>
    <w:rsid w:val="00F25E65"/>
    <w:rsid w:val="01191C78"/>
    <w:rsid w:val="012E48C6"/>
    <w:rsid w:val="01456D01"/>
    <w:rsid w:val="01465E1A"/>
    <w:rsid w:val="014A49AA"/>
    <w:rsid w:val="01524E01"/>
    <w:rsid w:val="015F165B"/>
    <w:rsid w:val="018F1644"/>
    <w:rsid w:val="01BA60D6"/>
    <w:rsid w:val="01C42C03"/>
    <w:rsid w:val="01C54C1C"/>
    <w:rsid w:val="01CE16C0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A30AB4"/>
    <w:rsid w:val="02AA46E5"/>
    <w:rsid w:val="02CB7E45"/>
    <w:rsid w:val="03021322"/>
    <w:rsid w:val="03080F0D"/>
    <w:rsid w:val="031C601F"/>
    <w:rsid w:val="033B1FA7"/>
    <w:rsid w:val="03522DD4"/>
    <w:rsid w:val="035A7132"/>
    <w:rsid w:val="03663529"/>
    <w:rsid w:val="037A2A55"/>
    <w:rsid w:val="0384079C"/>
    <w:rsid w:val="03D70353"/>
    <w:rsid w:val="03DD7449"/>
    <w:rsid w:val="04183064"/>
    <w:rsid w:val="0422640B"/>
    <w:rsid w:val="043175F4"/>
    <w:rsid w:val="04731B4C"/>
    <w:rsid w:val="04837019"/>
    <w:rsid w:val="048615BD"/>
    <w:rsid w:val="04993C57"/>
    <w:rsid w:val="04AD1C63"/>
    <w:rsid w:val="04CC73ED"/>
    <w:rsid w:val="04DC113B"/>
    <w:rsid w:val="04DD600F"/>
    <w:rsid w:val="04FE435F"/>
    <w:rsid w:val="05066588"/>
    <w:rsid w:val="0529118A"/>
    <w:rsid w:val="05414E50"/>
    <w:rsid w:val="05813971"/>
    <w:rsid w:val="05904322"/>
    <w:rsid w:val="05976B6E"/>
    <w:rsid w:val="05991402"/>
    <w:rsid w:val="05BC7B41"/>
    <w:rsid w:val="05C91F1F"/>
    <w:rsid w:val="05CE3694"/>
    <w:rsid w:val="05E14514"/>
    <w:rsid w:val="05E71CDE"/>
    <w:rsid w:val="05E87CE8"/>
    <w:rsid w:val="05ED77D5"/>
    <w:rsid w:val="05EF5280"/>
    <w:rsid w:val="05F40944"/>
    <w:rsid w:val="060531BB"/>
    <w:rsid w:val="060D039B"/>
    <w:rsid w:val="061C2319"/>
    <w:rsid w:val="063D637D"/>
    <w:rsid w:val="065E52C8"/>
    <w:rsid w:val="069C3D9C"/>
    <w:rsid w:val="06A01A50"/>
    <w:rsid w:val="06A21840"/>
    <w:rsid w:val="06AC0771"/>
    <w:rsid w:val="06BA6859"/>
    <w:rsid w:val="06CA71FB"/>
    <w:rsid w:val="06CB10EE"/>
    <w:rsid w:val="06CC7074"/>
    <w:rsid w:val="06DF4B94"/>
    <w:rsid w:val="06EA1829"/>
    <w:rsid w:val="06F54184"/>
    <w:rsid w:val="06FE76C5"/>
    <w:rsid w:val="070478A9"/>
    <w:rsid w:val="071278CE"/>
    <w:rsid w:val="07157D6E"/>
    <w:rsid w:val="07236059"/>
    <w:rsid w:val="072F27A8"/>
    <w:rsid w:val="074746E4"/>
    <w:rsid w:val="07541926"/>
    <w:rsid w:val="07633165"/>
    <w:rsid w:val="077654A9"/>
    <w:rsid w:val="07892F6F"/>
    <w:rsid w:val="07A84B45"/>
    <w:rsid w:val="07D07996"/>
    <w:rsid w:val="07DF4CF1"/>
    <w:rsid w:val="08016B94"/>
    <w:rsid w:val="08052BE2"/>
    <w:rsid w:val="083C34EF"/>
    <w:rsid w:val="084D4175"/>
    <w:rsid w:val="0860123D"/>
    <w:rsid w:val="08787FAB"/>
    <w:rsid w:val="088844B2"/>
    <w:rsid w:val="08BB3984"/>
    <w:rsid w:val="08F33A36"/>
    <w:rsid w:val="090223E4"/>
    <w:rsid w:val="090C04BB"/>
    <w:rsid w:val="09192144"/>
    <w:rsid w:val="091F5EEB"/>
    <w:rsid w:val="0937320F"/>
    <w:rsid w:val="094F45CC"/>
    <w:rsid w:val="09536919"/>
    <w:rsid w:val="09553AF8"/>
    <w:rsid w:val="09564CA1"/>
    <w:rsid w:val="097E0B64"/>
    <w:rsid w:val="09D36C96"/>
    <w:rsid w:val="09E5246D"/>
    <w:rsid w:val="09EC0942"/>
    <w:rsid w:val="09FA05DF"/>
    <w:rsid w:val="0A26097C"/>
    <w:rsid w:val="0A325800"/>
    <w:rsid w:val="0A420CEA"/>
    <w:rsid w:val="0A4C2A6E"/>
    <w:rsid w:val="0A4E2A33"/>
    <w:rsid w:val="0A6B0650"/>
    <w:rsid w:val="0A6C2442"/>
    <w:rsid w:val="0A7B4E8F"/>
    <w:rsid w:val="0A9F5137"/>
    <w:rsid w:val="0AA5457C"/>
    <w:rsid w:val="0AAA11E6"/>
    <w:rsid w:val="0AC51CBF"/>
    <w:rsid w:val="0B096A4C"/>
    <w:rsid w:val="0B57292C"/>
    <w:rsid w:val="0B65314D"/>
    <w:rsid w:val="0BA470F2"/>
    <w:rsid w:val="0BB87801"/>
    <w:rsid w:val="0BCD1772"/>
    <w:rsid w:val="0BD67097"/>
    <w:rsid w:val="0BE303A9"/>
    <w:rsid w:val="0BF5192C"/>
    <w:rsid w:val="0BF87122"/>
    <w:rsid w:val="0C080F00"/>
    <w:rsid w:val="0C093CDB"/>
    <w:rsid w:val="0C0B4C1D"/>
    <w:rsid w:val="0C2B344B"/>
    <w:rsid w:val="0C2C36BF"/>
    <w:rsid w:val="0C3667BE"/>
    <w:rsid w:val="0C435151"/>
    <w:rsid w:val="0C5E6125"/>
    <w:rsid w:val="0C5E7A8F"/>
    <w:rsid w:val="0C714935"/>
    <w:rsid w:val="0C7A4357"/>
    <w:rsid w:val="0CC134C7"/>
    <w:rsid w:val="0CED4A9F"/>
    <w:rsid w:val="0D3362BF"/>
    <w:rsid w:val="0D4039B7"/>
    <w:rsid w:val="0D4F7DB9"/>
    <w:rsid w:val="0D686496"/>
    <w:rsid w:val="0D8B5E37"/>
    <w:rsid w:val="0DA40584"/>
    <w:rsid w:val="0DC74623"/>
    <w:rsid w:val="0DE61298"/>
    <w:rsid w:val="0DF97A99"/>
    <w:rsid w:val="0E1626D2"/>
    <w:rsid w:val="0E410B3C"/>
    <w:rsid w:val="0E44684D"/>
    <w:rsid w:val="0E712BA7"/>
    <w:rsid w:val="0E7A3CA0"/>
    <w:rsid w:val="0EC06ED9"/>
    <w:rsid w:val="0EC974C9"/>
    <w:rsid w:val="0ECE4AAE"/>
    <w:rsid w:val="0ED65B47"/>
    <w:rsid w:val="0EF014B6"/>
    <w:rsid w:val="0F4C17ED"/>
    <w:rsid w:val="0F5812E9"/>
    <w:rsid w:val="0F5837AA"/>
    <w:rsid w:val="0F601D9F"/>
    <w:rsid w:val="0F657185"/>
    <w:rsid w:val="0FB444B9"/>
    <w:rsid w:val="0FC64785"/>
    <w:rsid w:val="0FCD0D8A"/>
    <w:rsid w:val="0FD76A16"/>
    <w:rsid w:val="101C0DC0"/>
    <w:rsid w:val="101F6B53"/>
    <w:rsid w:val="1043283F"/>
    <w:rsid w:val="104E3BFB"/>
    <w:rsid w:val="105014C3"/>
    <w:rsid w:val="106874A8"/>
    <w:rsid w:val="107E19D0"/>
    <w:rsid w:val="108D1F70"/>
    <w:rsid w:val="10965D05"/>
    <w:rsid w:val="10AB63A2"/>
    <w:rsid w:val="10E17C7B"/>
    <w:rsid w:val="11033142"/>
    <w:rsid w:val="110F17FA"/>
    <w:rsid w:val="112C0978"/>
    <w:rsid w:val="1137223C"/>
    <w:rsid w:val="11566EB9"/>
    <w:rsid w:val="11D01DA9"/>
    <w:rsid w:val="11DE4DDF"/>
    <w:rsid w:val="11E146DB"/>
    <w:rsid w:val="11EB278A"/>
    <w:rsid w:val="11F0782A"/>
    <w:rsid w:val="12175C73"/>
    <w:rsid w:val="123379DE"/>
    <w:rsid w:val="123727BE"/>
    <w:rsid w:val="124D1CD8"/>
    <w:rsid w:val="124D5587"/>
    <w:rsid w:val="12575882"/>
    <w:rsid w:val="12707250"/>
    <w:rsid w:val="1270742D"/>
    <w:rsid w:val="12715776"/>
    <w:rsid w:val="12784B07"/>
    <w:rsid w:val="12A2133E"/>
    <w:rsid w:val="12F53A28"/>
    <w:rsid w:val="12FB348E"/>
    <w:rsid w:val="13063A6E"/>
    <w:rsid w:val="13237BA2"/>
    <w:rsid w:val="133E4540"/>
    <w:rsid w:val="134063C4"/>
    <w:rsid w:val="134735D4"/>
    <w:rsid w:val="134909CA"/>
    <w:rsid w:val="13687FF2"/>
    <w:rsid w:val="13773428"/>
    <w:rsid w:val="1399102E"/>
    <w:rsid w:val="13A00C41"/>
    <w:rsid w:val="13A353A6"/>
    <w:rsid w:val="13C80655"/>
    <w:rsid w:val="1403586E"/>
    <w:rsid w:val="14092C4E"/>
    <w:rsid w:val="14254A75"/>
    <w:rsid w:val="142F3730"/>
    <w:rsid w:val="143B4108"/>
    <w:rsid w:val="146B2CC7"/>
    <w:rsid w:val="148063DF"/>
    <w:rsid w:val="14D23F18"/>
    <w:rsid w:val="14D7066A"/>
    <w:rsid w:val="14F81A4F"/>
    <w:rsid w:val="15021B9F"/>
    <w:rsid w:val="1515073D"/>
    <w:rsid w:val="1516267B"/>
    <w:rsid w:val="15172950"/>
    <w:rsid w:val="15277C80"/>
    <w:rsid w:val="153E2098"/>
    <w:rsid w:val="1557623E"/>
    <w:rsid w:val="15594A46"/>
    <w:rsid w:val="15725887"/>
    <w:rsid w:val="15774372"/>
    <w:rsid w:val="15786433"/>
    <w:rsid w:val="157C4D2E"/>
    <w:rsid w:val="157E743D"/>
    <w:rsid w:val="15B822F0"/>
    <w:rsid w:val="15D81402"/>
    <w:rsid w:val="15F66906"/>
    <w:rsid w:val="15FB35E1"/>
    <w:rsid w:val="161646D3"/>
    <w:rsid w:val="16173A3E"/>
    <w:rsid w:val="16386F45"/>
    <w:rsid w:val="164141A2"/>
    <w:rsid w:val="16503CC6"/>
    <w:rsid w:val="16575284"/>
    <w:rsid w:val="165B1D76"/>
    <w:rsid w:val="16683F2E"/>
    <w:rsid w:val="16EF7E13"/>
    <w:rsid w:val="16FA5B86"/>
    <w:rsid w:val="170F5A44"/>
    <w:rsid w:val="17487C91"/>
    <w:rsid w:val="174E18E6"/>
    <w:rsid w:val="17622D80"/>
    <w:rsid w:val="17727714"/>
    <w:rsid w:val="17762056"/>
    <w:rsid w:val="177F1E72"/>
    <w:rsid w:val="179510FD"/>
    <w:rsid w:val="179F5138"/>
    <w:rsid w:val="17AF2C71"/>
    <w:rsid w:val="17B12D8C"/>
    <w:rsid w:val="17B20A5E"/>
    <w:rsid w:val="17D36F01"/>
    <w:rsid w:val="17E46E0A"/>
    <w:rsid w:val="17ED7A78"/>
    <w:rsid w:val="182901B1"/>
    <w:rsid w:val="182C3613"/>
    <w:rsid w:val="184064A4"/>
    <w:rsid w:val="184D0C25"/>
    <w:rsid w:val="185E3E08"/>
    <w:rsid w:val="186A7DEF"/>
    <w:rsid w:val="189A537E"/>
    <w:rsid w:val="18AF1B37"/>
    <w:rsid w:val="18B76404"/>
    <w:rsid w:val="18D75CF7"/>
    <w:rsid w:val="192B7530"/>
    <w:rsid w:val="193B2744"/>
    <w:rsid w:val="194F3B6A"/>
    <w:rsid w:val="19826EBD"/>
    <w:rsid w:val="19C407ED"/>
    <w:rsid w:val="19C55BD6"/>
    <w:rsid w:val="19C76E94"/>
    <w:rsid w:val="19D2244D"/>
    <w:rsid w:val="19DB3684"/>
    <w:rsid w:val="1A390C58"/>
    <w:rsid w:val="1A3C12BE"/>
    <w:rsid w:val="1A5272BA"/>
    <w:rsid w:val="1A5C59A0"/>
    <w:rsid w:val="1A704CA9"/>
    <w:rsid w:val="1A735714"/>
    <w:rsid w:val="1A85405C"/>
    <w:rsid w:val="1AA70B04"/>
    <w:rsid w:val="1AD563CA"/>
    <w:rsid w:val="1AE90ABE"/>
    <w:rsid w:val="1B0557C2"/>
    <w:rsid w:val="1B1F2AFE"/>
    <w:rsid w:val="1B3C1A55"/>
    <w:rsid w:val="1B526716"/>
    <w:rsid w:val="1B6E3FA0"/>
    <w:rsid w:val="1B8373B4"/>
    <w:rsid w:val="1B8442F0"/>
    <w:rsid w:val="1BA81418"/>
    <w:rsid w:val="1BBA011A"/>
    <w:rsid w:val="1BC027F2"/>
    <w:rsid w:val="1BC21C1C"/>
    <w:rsid w:val="1BE552E2"/>
    <w:rsid w:val="1BEC7C6D"/>
    <w:rsid w:val="1BFE6B0F"/>
    <w:rsid w:val="1C07175B"/>
    <w:rsid w:val="1C0E7B0B"/>
    <w:rsid w:val="1C310D88"/>
    <w:rsid w:val="1C5A1F4B"/>
    <w:rsid w:val="1C5C5AAD"/>
    <w:rsid w:val="1C795A5C"/>
    <w:rsid w:val="1C930E81"/>
    <w:rsid w:val="1C975693"/>
    <w:rsid w:val="1CBF7A8B"/>
    <w:rsid w:val="1CD032E4"/>
    <w:rsid w:val="1CE85D34"/>
    <w:rsid w:val="1D2B7534"/>
    <w:rsid w:val="1D2D61CE"/>
    <w:rsid w:val="1D4A6EF9"/>
    <w:rsid w:val="1D555F2C"/>
    <w:rsid w:val="1D7964B7"/>
    <w:rsid w:val="1D8A7056"/>
    <w:rsid w:val="1DDE7FA3"/>
    <w:rsid w:val="1DE26232"/>
    <w:rsid w:val="1E065DD6"/>
    <w:rsid w:val="1E0F44D8"/>
    <w:rsid w:val="1E2F7FFB"/>
    <w:rsid w:val="1E482B26"/>
    <w:rsid w:val="1E5578E0"/>
    <w:rsid w:val="1E594A73"/>
    <w:rsid w:val="1E5D7CA4"/>
    <w:rsid w:val="1E8214B9"/>
    <w:rsid w:val="1E82442A"/>
    <w:rsid w:val="1E9441F8"/>
    <w:rsid w:val="1E952B10"/>
    <w:rsid w:val="1EA22B2A"/>
    <w:rsid w:val="1EC57C41"/>
    <w:rsid w:val="1ECB414B"/>
    <w:rsid w:val="1EE43736"/>
    <w:rsid w:val="1EF551AD"/>
    <w:rsid w:val="1F155A93"/>
    <w:rsid w:val="1F37712A"/>
    <w:rsid w:val="1F3C2322"/>
    <w:rsid w:val="1F4825EC"/>
    <w:rsid w:val="1F4B71FF"/>
    <w:rsid w:val="1F61696B"/>
    <w:rsid w:val="1F743882"/>
    <w:rsid w:val="1F7C54FA"/>
    <w:rsid w:val="1F8B619A"/>
    <w:rsid w:val="1F9A1E70"/>
    <w:rsid w:val="1FA87D26"/>
    <w:rsid w:val="1FC64774"/>
    <w:rsid w:val="1FEB7AF3"/>
    <w:rsid w:val="1FF04D92"/>
    <w:rsid w:val="20042BBC"/>
    <w:rsid w:val="20135A5E"/>
    <w:rsid w:val="202042B5"/>
    <w:rsid w:val="20314DAB"/>
    <w:rsid w:val="20315D3E"/>
    <w:rsid w:val="20665154"/>
    <w:rsid w:val="206A2A31"/>
    <w:rsid w:val="207A350A"/>
    <w:rsid w:val="208C3010"/>
    <w:rsid w:val="20940947"/>
    <w:rsid w:val="20BF72BD"/>
    <w:rsid w:val="20C205CA"/>
    <w:rsid w:val="20C33CFA"/>
    <w:rsid w:val="20F24FAF"/>
    <w:rsid w:val="211348B8"/>
    <w:rsid w:val="2116775A"/>
    <w:rsid w:val="2128592A"/>
    <w:rsid w:val="2129301D"/>
    <w:rsid w:val="213F6899"/>
    <w:rsid w:val="216A76C2"/>
    <w:rsid w:val="217520B9"/>
    <w:rsid w:val="217E1166"/>
    <w:rsid w:val="21A746BB"/>
    <w:rsid w:val="21B97ABF"/>
    <w:rsid w:val="21C3311E"/>
    <w:rsid w:val="21C44058"/>
    <w:rsid w:val="21CD3981"/>
    <w:rsid w:val="21D75147"/>
    <w:rsid w:val="21DE1972"/>
    <w:rsid w:val="21EA76B9"/>
    <w:rsid w:val="21F364B1"/>
    <w:rsid w:val="21F9226B"/>
    <w:rsid w:val="22052085"/>
    <w:rsid w:val="222E7DA2"/>
    <w:rsid w:val="225E19AB"/>
    <w:rsid w:val="226F6B6E"/>
    <w:rsid w:val="227752EB"/>
    <w:rsid w:val="228664BB"/>
    <w:rsid w:val="22A25F26"/>
    <w:rsid w:val="22AB08EE"/>
    <w:rsid w:val="22AF5FD6"/>
    <w:rsid w:val="22CA5F87"/>
    <w:rsid w:val="2300537C"/>
    <w:rsid w:val="23077A00"/>
    <w:rsid w:val="230A2FD7"/>
    <w:rsid w:val="234131B1"/>
    <w:rsid w:val="235F3B42"/>
    <w:rsid w:val="23840C0B"/>
    <w:rsid w:val="239767C5"/>
    <w:rsid w:val="23B50B0D"/>
    <w:rsid w:val="23BB586D"/>
    <w:rsid w:val="23BC44EE"/>
    <w:rsid w:val="23EE7DCD"/>
    <w:rsid w:val="23FE6ED9"/>
    <w:rsid w:val="242C04E4"/>
    <w:rsid w:val="242D4179"/>
    <w:rsid w:val="24314B8F"/>
    <w:rsid w:val="2441083F"/>
    <w:rsid w:val="24592A51"/>
    <w:rsid w:val="245B2CAC"/>
    <w:rsid w:val="249E40F4"/>
    <w:rsid w:val="24CB0771"/>
    <w:rsid w:val="24DC160D"/>
    <w:rsid w:val="24EF2085"/>
    <w:rsid w:val="24F3119D"/>
    <w:rsid w:val="250307CC"/>
    <w:rsid w:val="25151A5E"/>
    <w:rsid w:val="253B500E"/>
    <w:rsid w:val="253E0717"/>
    <w:rsid w:val="25646320"/>
    <w:rsid w:val="25B73CC1"/>
    <w:rsid w:val="25BA46B8"/>
    <w:rsid w:val="25D56699"/>
    <w:rsid w:val="25E811B0"/>
    <w:rsid w:val="25FD52EF"/>
    <w:rsid w:val="26363BAF"/>
    <w:rsid w:val="26455B69"/>
    <w:rsid w:val="265E7FC5"/>
    <w:rsid w:val="266D0F0B"/>
    <w:rsid w:val="2677717B"/>
    <w:rsid w:val="26951B1A"/>
    <w:rsid w:val="269749AB"/>
    <w:rsid w:val="26B40C19"/>
    <w:rsid w:val="26CA7AAD"/>
    <w:rsid w:val="26E5660F"/>
    <w:rsid w:val="270D0ABA"/>
    <w:rsid w:val="270D5C4A"/>
    <w:rsid w:val="2727775B"/>
    <w:rsid w:val="27342591"/>
    <w:rsid w:val="27372580"/>
    <w:rsid w:val="273B0040"/>
    <w:rsid w:val="27415D69"/>
    <w:rsid w:val="274D0E79"/>
    <w:rsid w:val="276473EC"/>
    <w:rsid w:val="278745E4"/>
    <w:rsid w:val="27A804EA"/>
    <w:rsid w:val="27AC47AD"/>
    <w:rsid w:val="27D06426"/>
    <w:rsid w:val="27EF07B9"/>
    <w:rsid w:val="27F161F5"/>
    <w:rsid w:val="27FA1572"/>
    <w:rsid w:val="280B18FA"/>
    <w:rsid w:val="284A484F"/>
    <w:rsid w:val="285973AF"/>
    <w:rsid w:val="28AF0B74"/>
    <w:rsid w:val="28C42EBF"/>
    <w:rsid w:val="28C6480D"/>
    <w:rsid w:val="28EE3563"/>
    <w:rsid w:val="28EF1EE5"/>
    <w:rsid w:val="2905073D"/>
    <w:rsid w:val="2919204A"/>
    <w:rsid w:val="294C0CBF"/>
    <w:rsid w:val="294E30F9"/>
    <w:rsid w:val="295B3182"/>
    <w:rsid w:val="297A7E3C"/>
    <w:rsid w:val="29835A75"/>
    <w:rsid w:val="29837A36"/>
    <w:rsid w:val="29B45B4E"/>
    <w:rsid w:val="29D06AE4"/>
    <w:rsid w:val="29E567A6"/>
    <w:rsid w:val="29ED36C1"/>
    <w:rsid w:val="2A044973"/>
    <w:rsid w:val="2A2E36EE"/>
    <w:rsid w:val="2A3A1F39"/>
    <w:rsid w:val="2A562AD6"/>
    <w:rsid w:val="2A5B5ADD"/>
    <w:rsid w:val="2A67289C"/>
    <w:rsid w:val="2A6C429F"/>
    <w:rsid w:val="2A7E6DE9"/>
    <w:rsid w:val="2A7F57FD"/>
    <w:rsid w:val="2A931373"/>
    <w:rsid w:val="2A971594"/>
    <w:rsid w:val="2A9765FE"/>
    <w:rsid w:val="2AA217E5"/>
    <w:rsid w:val="2AD142A0"/>
    <w:rsid w:val="2AD27E4C"/>
    <w:rsid w:val="2AD32611"/>
    <w:rsid w:val="2AE7428F"/>
    <w:rsid w:val="2AF24995"/>
    <w:rsid w:val="2AF42506"/>
    <w:rsid w:val="2AF83DAB"/>
    <w:rsid w:val="2B122072"/>
    <w:rsid w:val="2B465964"/>
    <w:rsid w:val="2B511442"/>
    <w:rsid w:val="2B6F6FD2"/>
    <w:rsid w:val="2B7277D5"/>
    <w:rsid w:val="2B9E0F93"/>
    <w:rsid w:val="2BD41314"/>
    <w:rsid w:val="2BF01E69"/>
    <w:rsid w:val="2C137321"/>
    <w:rsid w:val="2C15667D"/>
    <w:rsid w:val="2C2A5E08"/>
    <w:rsid w:val="2C4F0196"/>
    <w:rsid w:val="2C60597E"/>
    <w:rsid w:val="2C7E5024"/>
    <w:rsid w:val="2C8845E8"/>
    <w:rsid w:val="2C89608A"/>
    <w:rsid w:val="2C91789C"/>
    <w:rsid w:val="2C942C66"/>
    <w:rsid w:val="2CA600D5"/>
    <w:rsid w:val="2CD367E5"/>
    <w:rsid w:val="2D063E86"/>
    <w:rsid w:val="2D3E3E5C"/>
    <w:rsid w:val="2D620021"/>
    <w:rsid w:val="2D8F384E"/>
    <w:rsid w:val="2DA20ACC"/>
    <w:rsid w:val="2DC17ACE"/>
    <w:rsid w:val="2DE72889"/>
    <w:rsid w:val="2DF13411"/>
    <w:rsid w:val="2DF33282"/>
    <w:rsid w:val="2E0D6070"/>
    <w:rsid w:val="2E183E0B"/>
    <w:rsid w:val="2E2F502E"/>
    <w:rsid w:val="2E34258A"/>
    <w:rsid w:val="2E4731E3"/>
    <w:rsid w:val="2E524538"/>
    <w:rsid w:val="2E686E80"/>
    <w:rsid w:val="2EA00759"/>
    <w:rsid w:val="2EA64AEF"/>
    <w:rsid w:val="2EB53314"/>
    <w:rsid w:val="2EB7403C"/>
    <w:rsid w:val="2ECD12AD"/>
    <w:rsid w:val="2EEE7EB0"/>
    <w:rsid w:val="2F002DB6"/>
    <w:rsid w:val="2F49019A"/>
    <w:rsid w:val="2F5C5714"/>
    <w:rsid w:val="2F700602"/>
    <w:rsid w:val="2FD027AB"/>
    <w:rsid w:val="2FD534D2"/>
    <w:rsid w:val="2FE43348"/>
    <w:rsid w:val="2FFE6AD4"/>
    <w:rsid w:val="30064E45"/>
    <w:rsid w:val="30196A62"/>
    <w:rsid w:val="30252F1C"/>
    <w:rsid w:val="30366925"/>
    <w:rsid w:val="30873572"/>
    <w:rsid w:val="308B42D6"/>
    <w:rsid w:val="30D1267A"/>
    <w:rsid w:val="30D16B0F"/>
    <w:rsid w:val="30E4449C"/>
    <w:rsid w:val="30E56F80"/>
    <w:rsid w:val="30F56E62"/>
    <w:rsid w:val="31057431"/>
    <w:rsid w:val="312E4247"/>
    <w:rsid w:val="31306D7C"/>
    <w:rsid w:val="31391C73"/>
    <w:rsid w:val="316947B5"/>
    <w:rsid w:val="317155B7"/>
    <w:rsid w:val="31742DAB"/>
    <w:rsid w:val="31765B61"/>
    <w:rsid w:val="319A661B"/>
    <w:rsid w:val="319E6106"/>
    <w:rsid w:val="319E6DE6"/>
    <w:rsid w:val="31C8597D"/>
    <w:rsid w:val="31E37591"/>
    <w:rsid w:val="31FC6AD0"/>
    <w:rsid w:val="322E7B13"/>
    <w:rsid w:val="323D0DA3"/>
    <w:rsid w:val="3249521F"/>
    <w:rsid w:val="324B1C29"/>
    <w:rsid w:val="32A87175"/>
    <w:rsid w:val="32CB0415"/>
    <w:rsid w:val="32F5695D"/>
    <w:rsid w:val="3310326C"/>
    <w:rsid w:val="33130F84"/>
    <w:rsid w:val="33191518"/>
    <w:rsid w:val="33533D47"/>
    <w:rsid w:val="33666D89"/>
    <w:rsid w:val="336A6B03"/>
    <w:rsid w:val="336D0590"/>
    <w:rsid w:val="338863C7"/>
    <w:rsid w:val="338A4C2B"/>
    <w:rsid w:val="33A4526B"/>
    <w:rsid w:val="33AF2C0A"/>
    <w:rsid w:val="33EE18F1"/>
    <w:rsid w:val="33F02EC5"/>
    <w:rsid w:val="33F6523F"/>
    <w:rsid w:val="33FF4F05"/>
    <w:rsid w:val="34126959"/>
    <w:rsid w:val="34415545"/>
    <w:rsid w:val="344806FF"/>
    <w:rsid w:val="34610104"/>
    <w:rsid w:val="348D4E76"/>
    <w:rsid w:val="34B82E16"/>
    <w:rsid w:val="34F138D7"/>
    <w:rsid w:val="351D46A7"/>
    <w:rsid w:val="356F226B"/>
    <w:rsid w:val="359925E5"/>
    <w:rsid w:val="359C524C"/>
    <w:rsid w:val="35A557AF"/>
    <w:rsid w:val="35BE61B4"/>
    <w:rsid w:val="35CB1E84"/>
    <w:rsid w:val="35F17A4F"/>
    <w:rsid w:val="36012F7F"/>
    <w:rsid w:val="360528DA"/>
    <w:rsid w:val="36124C8E"/>
    <w:rsid w:val="363B3C96"/>
    <w:rsid w:val="366E0EDC"/>
    <w:rsid w:val="36812BD1"/>
    <w:rsid w:val="369E4E35"/>
    <w:rsid w:val="36AB1E92"/>
    <w:rsid w:val="36AB79D8"/>
    <w:rsid w:val="36C32B48"/>
    <w:rsid w:val="36C94723"/>
    <w:rsid w:val="36D12D0A"/>
    <w:rsid w:val="377F6DF7"/>
    <w:rsid w:val="37AC4A1C"/>
    <w:rsid w:val="37AD26EC"/>
    <w:rsid w:val="37B353CF"/>
    <w:rsid w:val="37C74B6C"/>
    <w:rsid w:val="37C7542C"/>
    <w:rsid w:val="37E300D3"/>
    <w:rsid w:val="37FC30C3"/>
    <w:rsid w:val="38360B0E"/>
    <w:rsid w:val="384477E0"/>
    <w:rsid w:val="385F4DE2"/>
    <w:rsid w:val="389A1C7C"/>
    <w:rsid w:val="389C5F49"/>
    <w:rsid w:val="38C102D5"/>
    <w:rsid w:val="38C54800"/>
    <w:rsid w:val="38DB4244"/>
    <w:rsid w:val="38DE4327"/>
    <w:rsid w:val="38E842AE"/>
    <w:rsid w:val="38F03E09"/>
    <w:rsid w:val="38FB4B47"/>
    <w:rsid w:val="395A0FCD"/>
    <w:rsid w:val="395E3DFE"/>
    <w:rsid w:val="396648E8"/>
    <w:rsid w:val="396A0175"/>
    <w:rsid w:val="396F1445"/>
    <w:rsid w:val="399B4A33"/>
    <w:rsid w:val="39C41D71"/>
    <w:rsid w:val="39D53285"/>
    <w:rsid w:val="39D545B6"/>
    <w:rsid w:val="3A434A73"/>
    <w:rsid w:val="3A4D29E7"/>
    <w:rsid w:val="3A5974F4"/>
    <w:rsid w:val="3A6D42E4"/>
    <w:rsid w:val="3A6D538A"/>
    <w:rsid w:val="3A7127F2"/>
    <w:rsid w:val="3A780E8B"/>
    <w:rsid w:val="3A7E00D0"/>
    <w:rsid w:val="3A893BA5"/>
    <w:rsid w:val="3AA36EAB"/>
    <w:rsid w:val="3AA67126"/>
    <w:rsid w:val="3AC44A44"/>
    <w:rsid w:val="3AE95254"/>
    <w:rsid w:val="3AEB7140"/>
    <w:rsid w:val="3AF2142F"/>
    <w:rsid w:val="3AF818B7"/>
    <w:rsid w:val="3AFD4D0D"/>
    <w:rsid w:val="3B0D74E4"/>
    <w:rsid w:val="3B3419C2"/>
    <w:rsid w:val="3B6D62FF"/>
    <w:rsid w:val="3B92023C"/>
    <w:rsid w:val="3BA4597D"/>
    <w:rsid w:val="3BB70871"/>
    <w:rsid w:val="3C11541F"/>
    <w:rsid w:val="3C115CBF"/>
    <w:rsid w:val="3C1D6FE2"/>
    <w:rsid w:val="3C344A95"/>
    <w:rsid w:val="3C7D6008"/>
    <w:rsid w:val="3CA164A2"/>
    <w:rsid w:val="3CA46F4B"/>
    <w:rsid w:val="3CA61C74"/>
    <w:rsid w:val="3CAF51A8"/>
    <w:rsid w:val="3CC91084"/>
    <w:rsid w:val="3CED7C7C"/>
    <w:rsid w:val="3CFF3B0E"/>
    <w:rsid w:val="3D1C733C"/>
    <w:rsid w:val="3D34375E"/>
    <w:rsid w:val="3D3706F3"/>
    <w:rsid w:val="3D602A36"/>
    <w:rsid w:val="3D854E61"/>
    <w:rsid w:val="3D8D0C27"/>
    <w:rsid w:val="3D9D369E"/>
    <w:rsid w:val="3DB03B44"/>
    <w:rsid w:val="3DC36448"/>
    <w:rsid w:val="3DCA57C0"/>
    <w:rsid w:val="3DD2103F"/>
    <w:rsid w:val="3DD441A6"/>
    <w:rsid w:val="3E003768"/>
    <w:rsid w:val="3E2D71C2"/>
    <w:rsid w:val="3E47062E"/>
    <w:rsid w:val="3E527463"/>
    <w:rsid w:val="3E555830"/>
    <w:rsid w:val="3E6506AC"/>
    <w:rsid w:val="3EC428F3"/>
    <w:rsid w:val="3EC94AE6"/>
    <w:rsid w:val="3ECD232F"/>
    <w:rsid w:val="3EFC0B51"/>
    <w:rsid w:val="3EFF09B3"/>
    <w:rsid w:val="3F097231"/>
    <w:rsid w:val="3F200C70"/>
    <w:rsid w:val="3F3B564D"/>
    <w:rsid w:val="3F401943"/>
    <w:rsid w:val="3F5D2340"/>
    <w:rsid w:val="3F6A2989"/>
    <w:rsid w:val="3F7913F6"/>
    <w:rsid w:val="3F9A318D"/>
    <w:rsid w:val="3F9B551A"/>
    <w:rsid w:val="3FA41E04"/>
    <w:rsid w:val="3FA8592E"/>
    <w:rsid w:val="3FB66F0A"/>
    <w:rsid w:val="3FB72FAB"/>
    <w:rsid w:val="3FE5762F"/>
    <w:rsid w:val="3FF05C3E"/>
    <w:rsid w:val="400831CE"/>
    <w:rsid w:val="400C7D6F"/>
    <w:rsid w:val="401931B8"/>
    <w:rsid w:val="40194646"/>
    <w:rsid w:val="40342495"/>
    <w:rsid w:val="40354F61"/>
    <w:rsid w:val="40950B73"/>
    <w:rsid w:val="40BC5751"/>
    <w:rsid w:val="40BF30B2"/>
    <w:rsid w:val="40CD70F6"/>
    <w:rsid w:val="40E050D1"/>
    <w:rsid w:val="40F24815"/>
    <w:rsid w:val="40F92349"/>
    <w:rsid w:val="411B0316"/>
    <w:rsid w:val="413D2D78"/>
    <w:rsid w:val="416D69BB"/>
    <w:rsid w:val="417166BC"/>
    <w:rsid w:val="41913FE5"/>
    <w:rsid w:val="41A22B8C"/>
    <w:rsid w:val="41B21E0C"/>
    <w:rsid w:val="41BF1B07"/>
    <w:rsid w:val="41D43973"/>
    <w:rsid w:val="41E36DE7"/>
    <w:rsid w:val="41ED2DC4"/>
    <w:rsid w:val="4215661E"/>
    <w:rsid w:val="421E2F5D"/>
    <w:rsid w:val="42372DDA"/>
    <w:rsid w:val="426259B9"/>
    <w:rsid w:val="426E4B92"/>
    <w:rsid w:val="428A5CFC"/>
    <w:rsid w:val="42950E66"/>
    <w:rsid w:val="42B259D0"/>
    <w:rsid w:val="42B43A0E"/>
    <w:rsid w:val="42BE7567"/>
    <w:rsid w:val="42CE2C09"/>
    <w:rsid w:val="42CE765A"/>
    <w:rsid w:val="42FF7C6F"/>
    <w:rsid w:val="430724EA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E87C50"/>
    <w:rsid w:val="440701FF"/>
    <w:rsid w:val="44111DE2"/>
    <w:rsid w:val="44145401"/>
    <w:rsid w:val="442C4E67"/>
    <w:rsid w:val="442E2458"/>
    <w:rsid w:val="442F7E56"/>
    <w:rsid w:val="443800D4"/>
    <w:rsid w:val="444C7B46"/>
    <w:rsid w:val="445642A0"/>
    <w:rsid w:val="44582B2C"/>
    <w:rsid w:val="44864A90"/>
    <w:rsid w:val="448C3394"/>
    <w:rsid w:val="44A2183A"/>
    <w:rsid w:val="44A74F99"/>
    <w:rsid w:val="44B87243"/>
    <w:rsid w:val="44BC7A36"/>
    <w:rsid w:val="44C73951"/>
    <w:rsid w:val="44DA64A6"/>
    <w:rsid w:val="44DC4314"/>
    <w:rsid w:val="45061F3F"/>
    <w:rsid w:val="450F0221"/>
    <w:rsid w:val="4510485F"/>
    <w:rsid w:val="451E7B2B"/>
    <w:rsid w:val="45273488"/>
    <w:rsid w:val="45424318"/>
    <w:rsid w:val="45470D68"/>
    <w:rsid w:val="454C7CB6"/>
    <w:rsid w:val="45710018"/>
    <w:rsid w:val="45863A5C"/>
    <w:rsid w:val="45933254"/>
    <w:rsid w:val="45A633B3"/>
    <w:rsid w:val="45C14930"/>
    <w:rsid w:val="45C86FC3"/>
    <w:rsid w:val="45D342A9"/>
    <w:rsid w:val="45D521A4"/>
    <w:rsid w:val="45DB25E4"/>
    <w:rsid w:val="462C31F2"/>
    <w:rsid w:val="462E17EA"/>
    <w:rsid w:val="463568B4"/>
    <w:rsid w:val="4687492B"/>
    <w:rsid w:val="468853BC"/>
    <w:rsid w:val="46B6697D"/>
    <w:rsid w:val="46DE335E"/>
    <w:rsid w:val="46E146D6"/>
    <w:rsid w:val="46F02051"/>
    <w:rsid w:val="46F0744E"/>
    <w:rsid w:val="471A2FE0"/>
    <w:rsid w:val="471D001E"/>
    <w:rsid w:val="4738194E"/>
    <w:rsid w:val="47391CA4"/>
    <w:rsid w:val="47A7271B"/>
    <w:rsid w:val="47A92D68"/>
    <w:rsid w:val="47BA32B4"/>
    <w:rsid w:val="47FB2445"/>
    <w:rsid w:val="48004542"/>
    <w:rsid w:val="48004F94"/>
    <w:rsid w:val="48046F7C"/>
    <w:rsid w:val="48064E47"/>
    <w:rsid w:val="481F4688"/>
    <w:rsid w:val="48224B7A"/>
    <w:rsid w:val="48243600"/>
    <w:rsid w:val="482D2D93"/>
    <w:rsid w:val="487E6DB8"/>
    <w:rsid w:val="48865E29"/>
    <w:rsid w:val="488C1765"/>
    <w:rsid w:val="48A8269E"/>
    <w:rsid w:val="48C22961"/>
    <w:rsid w:val="48E016A6"/>
    <w:rsid w:val="48E80C90"/>
    <w:rsid w:val="48E940EC"/>
    <w:rsid w:val="49243268"/>
    <w:rsid w:val="492F1075"/>
    <w:rsid w:val="4942570F"/>
    <w:rsid w:val="496A25DA"/>
    <w:rsid w:val="497E17A1"/>
    <w:rsid w:val="49A46530"/>
    <w:rsid w:val="49A72DD7"/>
    <w:rsid w:val="49AB6EE6"/>
    <w:rsid w:val="49BF7336"/>
    <w:rsid w:val="49D00DAB"/>
    <w:rsid w:val="4A070DCA"/>
    <w:rsid w:val="4A0E215E"/>
    <w:rsid w:val="4A2F07EE"/>
    <w:rsid w:val="4A4A248B"/>
    <w:rsid w:val="4A59339B"/>
    <w:rsid w:val="4A64104D"/>
    <w:rsid w:val="4A6552CF"/>
    <w:rsid w:val="4A81462D"/>
    <w:rsid w:val="4A905085"/>
    <w:rsid w:val="4A94247F"/>
    <w:rsid w:val="4AB12ECB"/>
    <w:rsid w:val="4AB96413"/>
    <w:rsid w:val="4AC04C2D"/>
    <w:rsid w:val="4AC1780A"/>
    <w:rsid w:val="4ADC6EB8"/>
    <w:rsid w:val="4B295A3D"/>
    <w:rsid w:val="4B3820D8"/>
    <w:rsid w:val="4B3A7D3B"/>
    <w:rsid w:val="4B732F5D"/>
    <w:rsid w:val="4B7468B4"/>
    <w:rsid w:val="4B7759A2"/>
    <w:rsid w:val="4B7D5C65"/>
    <w:rsid w:val="4BA01E34"/>
    <w:rsid w:val="4BB57346"/>
    <w:rsid w:val="4BDD2BA9"/>
    <w:rsid w:val="4BDE4D89"/>
    <w:rsid w:val="4BE611BD"/>
    <w:rsid w:val="4C0D51B1"/>
    <w:rsid w:val="4C2142A4"/>
    <w:rsid w:val="4C426EFF"/>
    <w:rsid w:val="4C4736A9"/>
    <w:rsid w:val="4C47704D"/>
    <w:rsid w:val="4C524601"/>
    <w:rsid w:val="4C536CDE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CC904D0"/>
    <w:rsid w:val="4CD53D64"/>
    <w:rsid w:val="4D366748"/>
    <w:rsid w:val="4D373AC7"/>
    <w:rsid w:val="4D5423FF"/>
    <w:rsid w:val="4D5B21FD"/>
    <w:rsid w:val="4D5C2368"/>
    <w:rsid w:val="4D5D6AF3"/>
    <w:rsid w:val="4D621C00"/>
    <w:rsid w:val="4D690C71"/>
    <w:rsid w:val="4D884ADC"/>
    <w:rsid w:val="4DAF7156"/>
    <w:rsid w:val="4DB94515"/>
    <w:rsid w:val="4DD0115C"/>
    <w:rsid w:val="4DD70B33"/>
    <w:rsid w:val="4E01053B"/>
    <w:rsid w:val="4E1C2169"/>
    <w:rsid w:val="4E1C582F"/>
    <w:rsid w:val="4E630748"/>
    <w:rsid w:val="4E827DC5"/>
    <w:rsid w:val="4E990724"/>
    <w:rsid w:val="4EB95189"/>
    <w:rsid w:val="4ECE1234"/>
    <w:rsid w:val="4ED0439E"/>
    <w:rsid w:val="4EE2445B"/>
    <w:rsid w:val="4EF46CE0"/>
    <w:rsid w:val="4EF54398"/>
    <w:rsid w:val="4F081A17"/>
    <w:rsid w:val="4F252525"/>
    <w:rsid w:val="4F2D52C6"/>
    <w:rsid w:val="4F4259A4"/>
    <w:rsid w:val="4F5A4DEE"/>
    <w:rsid w:val="4FA16376"/>
    <w:rsid w:val="4FB36FEA"/>
    <w:rsid w:val="4FB419E3"/>
    <w:rsid w:val="4FC916D5"/>
    <w:rsid w:val="4FD0048C"/>
    <w:rsid w:val="501E76C1"/>
    <w:rsid w:val="501F508F"/>
    <w:rsid w:val="50217459"/>
    <w:rsid w:val="50234AD7"/>
    <w:rsid w:val="504528A3"/>
    <w:rsid w:val="50562681"/>
    <w:rsid w:val="5066220B"/>
    <w:rsid w:val="506D12D5"/>
    <w:rsid w:val="507B248C"/>
    <w:rsid w:val="50805156"/>
    <w:rsid w:val="50923252"/>
    <w:rsid w:val="5097143F"/>
    <w:rsid w:val="50A82D1D"/>
    <w:rsid w:val="50B21E92"/>
    <w:rsid w:val="50B86758"/>
    <w:rsid w:val="50C83BE4"/>
    <w:rsid w:val="50C96BAC"/>
    <w:rsid w:val="50CE1F7F"/>
    <w:rsid w:val="50E37370"/>
    <w:rsid w:val="50FD77E1"/>
    <w:rsid w:val="511C3828"/>
    <w:rsid w:val="51244F69"/>
    <w:rsid w:val="5167364F"/>
    <w:rsid w:val="516B4E48"/>
    <w:rsid w:val="51830918"/>
    <w:rsid w:val="518E5696"/>
    <w:rsid w:val="51D4204A"/>
    <w:rsid w:val="523E30F5"/>
    <w:rsid w:val="52416A31"/>
    <w:rsid w:val="524C445C"/>
    <w:rsid w:val="52567B6A"/>
    <w:rsid w:val="52596732"/>
    <w:rsid w:val="52613D76"/>
    <w:rsid w:val="526B6A51"/>
    <w:rsid w:val="527F48A4"/>
    <w:rsid w:val="52B64ED6"/>
    <w:rsid w:val="52CF46A9"/>
    <w:rsid w:val="52E62E2F"/>
    <w:rsid w:val="52F55758"/>
    <w:rsid w:val="52F63B56"/>
    <w:rsid w:val="530A75E7"/>
    <w:rsid w:val="530D16E3"/>
    <w:rsid w:val="53124B84"/>
    <w:rsid w:val="531629F2"/>
    <w:rsid w:val="531C7C40"/>
    <w:rsid w:val="532F1FC9"/>
    <w:rsid w:val="53577696"/>
    <w:rsid w:val="535E41CF"/>
    <w:rsid w:val="53754A7E"/>
    <w:rsid w:val="53826BEA"/>
    <w:rsid w:val="53AD60E4"/>
    <w:rsid w:val="53CF447B"/>
    <w:rsid w:val="53E34ED0"/>
    <w:rsid w:val="53FE06EA"/>
    <w:rsid w:val="54273F59"/>
    <w:rsid w:val="54591D8B"/>
    <w:rsid w:val="545E3219"/>
    <w:rsid w:val="547054D5"/>
    <w:rsid w:val="54732536"/>
    <w:rsid w:val="54C17E55"/>
    <w:rsid w:val="550F2512"/>
    <w:rsid w:val="55286663"/>
    <w:rsid w:val="552B163A"/>
    <w:rsid w:val="554325A4"/>
    <w:rsid w:val="55484353"/>
    <w:rsid w:val="5552428B"/>
    <w:rsid w:val="555709A3"/>
    <w:rsid w:val="555B1387"/>
    <w:rsid w:val="558465B1"/>
    <w:rsid w:val="55A07524"/>
    <w:rsid w:val="55A57B31"/>
    <w:rsid w:val="55B1757C"/>
    <w:rsid w:val="55B2610F"/>
    <w:rsid w:val="55B90B8E"/>
    <w:rsid w:val="55BF2FC4"/>
    <w:rsid w:val="55CA4C16"/>
    <w:rsid w:val="55F43A06"/>
    <w:rsid w:val="5601703E"/>
    <w:rsid w:val="561F5B22"/>
    <w:rsid w:val="562F2C59"/>
    <w:rsid w:val="563834A9"/>
    <w:rsid w:val="569E5BB7"/>
    <w:rsid w:val="569F0413"/>
    <w:rsid w:val="56C24226"/>
    <w:rsid w:val="56DB00E4"/>
    <w:rsid w:val="56DC6800"/>
    <w:rsid w:val="56E653C8"/>
    <w:rsid w:val="570375B1"/>
    <w:rsid w:val="57133C0A"/>
    <w:rsid w:val="57171148"/>
    <w:rsid w:val="572906F9"/>
    <w:rsid w:val="572F11FB"/>
    <w:rsid w:val="57343687"/>
    <w:rsid w:val="57386654"/>
    <w:rsid w:val="57474C63"/>
    <w:rsid w:val="57560DFA"/>
    <w:rsid w:val="57666A5C"/>
    <w:rsid w:val="576A2016"/>
    <w:rsid w:val="577009A5"/>
    <w:rsid w:val="578764EE"/>
    <w:rsid w:val="578A3977"/>
    <w:rsid w:val="57B01C5B"/>
    <w:rsid w:val="57BE7342"/>
    <w:rsid w:val="57E87DD5"/>
    <w:rsid w:val="5808444D"/>
    <w:rsid w:val="585938E9"/>
    <w:rsid w:val="585E2238"/>
    <w:rsid w:val="58694D09"/>
    <w:rsid w:val="586D5BFD"/>
    <w:rsid w:val="58725D46"/>
    <w:rsid w:val="58957A99"/>
    <w:rsid w:val="58B85ACD"/>
    <w:rsid w:val="58C906FB"/>
    <w:rsid w:val="58DD503F"/>
    <w:rsid w:val="58E36B3A"/>
    <w:rsid w:val="592E6E8A"/>
    <w:rsid w:val="593A6DD1"/>
    <w:rsid w:val="594A722E"/>
    <w:rsid w:val="59524D79"/>
    <w:rsid w:val="59566132"/>
    <w:rsid w:val="597B38B4"/>
    <w:rsid w:val="599060BF"/>
    <w:rsid w:val="59932B55"/>
    <w:rsid w:val="599E3D6A"/>
    <w:rsid w:val="59BF0461"/>
    <w:rsid w:val="59CA5E1E"/>
    <w:rsid w:val="5A0F3A97"/>
    <w:rsid w:val="5A127159"/>
    <w:rsid w:val="5A2423AE"/>
    <w:rsid w:val="5A264A7C"/>
    <w:rsid w:val="5A29436E"/>
    <w:rsid w:val="5A3A46C6"/>
    <w:rsid w:val="5A4B4602"/>
    <w:rsid w:val="5A4E3665"/>
    <w:rsid w:val="5A657B0B"/>
    <w:rsid w:val="5A705B0C"/>
    <w:rsid w:val="5A744537"/>
    <w:rsid w:val="5A7538BA"/>
    <w:rsid w:val="5A82482D"/>
    <w:rsid w:val="5AA666D9"/>
    <w:rsid w:val="5AA6773E"/>
    <w:rsid w:val="5AC70C66"/>
    <w:rsid w:val="5AEC4911"/>
    <w:rsid w:val="5B0E7F61"/>
    <w:rsid w:val="5B1A1DAA"/>
    <w:rsid w:val="5B1D307D"/>
    <w:rsid w:val="5B210448"/>
    <w:rsid w:val="5B2F74BA"/>
    <w:rsid w:val="5B351579"/>
    <w:rsid w:val="5B5A468D"/>
    <w:rsid w:val="5B777582"/>
    <w:rsid w:val="5B9B4FB4"/>
    <w:rsid w:val="5BAD4B17"/>
    <w:rsid w:val="5BC24007"/>
    <w:rsid w:val="5BEC614B"/>
    <w:rsid w:val="5BF72320"/>
    <w:rsid w:val="5C160C60"/>
    <w:rsid w:val="5C4B4C0C"/>
    <w:rsid w:val="5C844F0D"/>
    <w:rsid w:val="5CAC0D16"/>
    <w:rsid w:val="5CB41713"/>
    <w:rsid w:val="5CC51704"/>
    <w:rsid w:val="5CCC146E"/>
    <w:rsid w:val="5CCF7959"/>
    <w:rsid w:val="5CE60295"/>
    <w:rsid w:val="5CF4462B"/>
    <w:rsid w:val="5CFC49EB"/>
    <w:rsid w:val="5D03761A"/>
    <w:rsid w:val="5D087DD4"/>
    <w:rsid w:val="5D230061"/>
    <w:rsid w:val="5D235110"/>
    <w:rsid w:val="5D5168D0"/>
    <w:rsid w:val="5D65202D"/>
    <w:rsid w:val="5D833094"/>
    <w:rsid w:val="5DA66C4E"/>
    <w:rsid w:val="5DAB07ED"/>
    <w:rsid w:val="5DD22C36"/>
    <w:rsid w:val="5DD823B5"/>
    <w:rsid w:val="5DF07009"/>
    <w:rsid w:val="5E037CE2"/>
    <w:rsid w:val="5E0415AB"/>
    <w:rsid w:val="5E122EC0"/>
    <w:rsid w:val="5E2B4B8C"/>
    <w:rsid w:val="5E467D6E"/>
    <w:rsid w:val="5E6461AE"/>
    <w:rsid w:val="5E6533C1"/>
    <w:rsid w:val="5E72326D"/>
    <w:rsid w:val="5E786780"/>
    <w:rsid w:val="5E9A34B2"/>
    <w:rsid w:val="5EA9266F"/>
    <w:rsid w:val="5EAF7615"/>
    <w:rsid w:val="5EB409F8"/>
    <w:rsid w:val="5EC66569"/>
    <w:rsid w:val="5F072A3E"/>
    <w:rsid w:val="5F1D3C9A"/>
    <w:rsid w:val="5F4315B2"/>
    <w:rsid w:val="5F626494"/>
    <w:rsid w:val="5F737E0D"/>
    <w:rsid w:val="5F762E5D"/>
    <w:rsid w:val="5F8640CE"/>
    <w:rsid w:val="5FAD2C72"/>
    <w:rsid w:val="5FBD05D1"/>
    <w:rsid w:val="5FD55AB7"/>
    <w:rsid w:val="5FE242D2"/>
    <w:rsid w:val="5FFB77BA"/>
    <w:rsid w:val="601209E0"/>
    <w:rsid w:val="60136CAA"/>
    <w:rsid w:val="605C3B20"/>
    <w:rsid w:val="606B2EE7"/>
    <w:rsid w:val="608C10F8"/>
    <w:rsid w:val="60B05C1C"/>
    <w:rsid w:val="60B718AC"/>
    <w:rsid w:val="60CB60C0"/>
    <w:rsid w:val="60DB0F1D"/>
    <w:rsid w:val="60F567CC"/>
    <w:rsid w:val="610D0EAD"/>
    <w:rsid w:val="612A14C9"/>
    <w:rsid w:val="612F18C2"/>
    <w:rsid w:val="613E4EA2"/>
    <w:rsid w:val="616858CC"/>
    <w:rsid w:val="616A119D"/>
    <w:rsid w:val="616C0AB4"/>
    <w:rsid w:val="6170169A"/>
    <w:rsid w:val="617C582C"/>
    <w:rsid w:val="61914979"/>
    <w:rsid w:val="619637E9"/>
    <w:rsid w:val="619E732C"/>
    <w:rsid w:val="61C17ACC"/>
    <w:rsid w:val="61C377FA"/>
    <w:rsid w:val="621F5E16"/>
    <w:rsid w:val="62281B72"/>
    <w:rsid w:val="62311774"/>
    <w:rsid w:val="623A05B9"/>
    <w:rsid w:val="624528D4"/>
    <w:rsid w:val="62572ABD"/>
    <w:rsid w:val="625C614F"/>
    <w:rsid w:val="626E5D84"/>
    <w:rsid w:val="6271275D"/>
    <w:rsid w:val="628E7D25"/>
    <w:rsid w:val="62CA6271"/>
    <w:rsid w:val="62DF0244"/>
    <w:rsid w:val="62DF6AAB"/>
    <w:rsid w:val="63013647"/>
    <w:rsid w:val="63096E3E"/>
    <w:rsid w:val="6314432B"/>
    <w:rsid w:val="63147931"/>
    <w:rsid w:val="631C4973"/>
    <w:rsid w:val="63371FB0"/>
    <w:rsid w:val="635B2F1C"/>
    <w:rsid w:val="63632659"/>
    <w:rsid w:val="637C4349"/>
    <w:rsid w:val="6393077A"/>
    <w:rsid w:val="6394588B"/>
    <w:rsid w:val="63A95D15"/>
    <w:rsid w:val="63D408BE"/>
    <w:rsid w:val="63DA1B21"/>
    <w:rsid w:val="63EF6CAF"/>
    <w:rsid w:val="640C17F1"/>
    <w:rsid w:val="64170F62"/>
    <w:rsid w:val="641F08FC"/>
    <w:rsid w:val="642B4A83"/>
    <w:rsid w:val="64311CDA"/>
    <w:rsid w:val="643E2959"/>
    <w:rsid w:val="64772C90"/>
    <w:rsid w:val="64841332"/>
    <w:rsid w:val="648D3C32"/>
    <w:rsid w:val="649C2E8C"/>
    <w:rsid w:val="649C7AB5"/>
    <w:rsid w:val="64B91B6E"/>
    <w:rsid w:val="64CA7D12"/>
    <w:rsid w:val="64D3520A"/>
    <w:rsid w:val="64D80CC6"/>
    <w:rsid w:val="64EC5E28"/>
    <w:rsid w:val="64ED7F5F"/>
    <w:rsid w:val="64EF056E"/>
    <w:rsid w:val="64F33A6B"/>
    <w:rsid w:val="64FB2DAF"/>
    <w:rsid w:val="650C2A3F"/>
    <w:rsid w:val="650D7C2C"/>
    <w:rsid w:val="652007FF"/>
    <w:rsid w:val="6528023A"/>
    <w:rsid w:val="65346AAB"/>
    <w:rsid w:val="65370B79"/>
    <w:rsid w:val="655B5EB8"/>
    <w:rsid w:val="657D5218"/>
    <w:rsid w:val="658B0825"/>
    <w:rsid w:val="659C3749"/>
    <w:rsid w:val="65D81E04"/>
    <w:rsid w:val="65E563E4"/>
    <w:rsid w:val="6600032A"/>
    <w:rsid w:val="660166AF"/>
    <w:rsid w:val="66051559"/>
    <w:rsid w:val="66284F7A"/>
    <w:rsid w:val="66547511"/>
    <w:rsid w:val="6655497D"/>
    <w:rsid w:val="665D6859"/>
    <w:rsid w:val="669D7157"/>
    <w:rsid w:val="669D787F"/>
    <w:rsid w:val="66D92358"/>
    <w:rsid w:val="66E13C3E"/>
    <w:rsid w:val="67213A5D"/>
    <w:rsid w:val="672400DE"/>
    <w:rsid w:val="674605E3"/>
    <w:rsid w:val="67523BBE"/>
    <w:rsid w:val="675628F3"/>
    <w:rsid w:val="676E1849"/>
    <w:rsid w:val="67887145"/>
    <w:rsid w:val="678F27AB"/>
    <w:rsid w:val="67966A13"/>
    <w:rsid w:val="679A1D0E"/>
    <w:rsid w:val="67A82309"/>
    <w:rsid w:val="67B7471C"/>
    <w:rsid w:val="67DD387C"/>
    <w:rsid w:val="680D206C"/>
    <w:rsid w:val="6835784F"/>
    <w:rsid w:val="683615DA"/>
    <w:rsid w:val="684C2A1A"/>
    <w:rsid w:val="686916EF"/>
    <w:rsid w:val="687738B4"/>
    <w:rsid w:val="688750D0"/>
    <w:rsid w:val="68A9372F"/>
    <w:rsid w:val="68AA124C"/>
    <w:rsid w:val="68FB128B"/>
    <w:rsid w:val="691D5C55"/>
    <w:rsid w:val="691F7DC5"/>
    <w:rsid w:val="6934521E"/>
    <w:rsid w:val="69476376"/>
    <w:rsid w:val="69477F54"/>
    <w:rsid w:val="696F6D48"/>
    <w:rsid w:val="69943E92"/>
    <w:rsid w:val="699863D3"/>
    <w:rsid w:val="699C3DDF"/>
    <w:rsid w:val="69A41719"/>
    <w:rsid w:val="69C347ED"/>
    <w:rsid w:val="6A01519B"/>
    <w:rsid w:val="6A06746A"/>
    <w:rsid w:val="6A1C5874"/>
    <w:rsid w:val="6A3F0ABB"/>
    <w:rsid w:val="6A901029"/>
    <w:rsid w:val="6AAF751D"/>
    <w:rsid w:val="6ACE569B"/>
    <w:rsid w:val="6AFB7690"/>
    <w:rsid w:val="6B0211FD"/>
    <w:rsid w:val="6B295C48"/>
    <w:rsid w:val="6B45041E"/>
    <w:rsid w:val="6B4609AF"/>
    <w:rsid w:val="6B515460"/>
    <w:rsid w:val="6B527D84"/>
    <w:rsid w:val="6B5D3696"/>
    <w:rsid w:val="6B5F5DF9"/>
    <w:rsid w:val="6B64317A"/>
    <w:rsid w:val="6B981F9A"/>
    <w:rsid w:val="6BBD41A5"/>
    <w:rsid w:val="6BC85861"/>
    <w:rsid w:val="6BD7234B"/>
    <w:rsid w:val="6BDF4A58"/>
    <w:rsid w:val="6BF25E4C"/>
    <w:rsid w:val="6BFC6598"/>
    <w:rsid w:val="6BFD7DBD"/>
    <w:rsid w:val="6C012892"/>
    <w:rsid w:val="6C0C430B"/>
    <w:rsid w:val="6C2168A0"/>
    <w:rsid w:val="6C325951"/>
    <w:rsid w:val="6C4F1C47"/>
    <w:rsid w:val="6C52207E"/>
    <w:rsid w:val="6C532055"/>
    <w:rsid w:val="6C824814"/>
    <w:rsid w:val="6C8F5E2A"/>
    <w:rsid w:val="6CBD7184"/>
    <w:rsid w:val="6CE0480F"/>
    <w:rsid w:val="6CEE41EC"/>
    <w:rsid w:val="6CF5371D"/>
    <w:rsid w:val="6CFD1DEB"/>
    <w:rsid w:val="6D3836A1"/>
    <w:rsid w:val="6D460636"/>
    <w:rsid w:val="6D571C28"/>
    <w:rsid w:val="6D722BCE"/>
    <w:rsid w:val="6D83776E"/>
    <w:rsid w:val="6D877172"/>
    <w:rsid w:val="6D8974A9"/>
    <w:rsid w:val="6D8A72FB"/>
    <w:rsid w:val="6DA31D33"/>
    <w:rsid w:val="6DA5195C"/>
    <w:rsid w:val="6DB51F63"/>
    <w:rsid w:val="6DB60BC0"/>
    <w:rsid w:val="6DFC7F78"/>
    <w:rsid w:val="6E322700"/>
    <w:rsid w:val="6E4F31E8"/>
    <w:rsid w:val="6E5266C7"/>
    <w:rsid w:val="6E7326DE"/>
    <w:rsid w:val="6EA51A2A"/>
    <w:rsid w:val="6EC5222C"/>
    <w:rsid w:val="6EE33A1E"/>
    <w:rsid w:val="6EF9599E"/>
    <w:rsid w:val="6F181674"/>
    <w:rsid w:val="6F2C3122"/>
    <w:rsid w:val="6F31149A"/>
    <w:rsid w:val="6F447717"/>
    <w:rsid w:val="6F7F1214"/>
    <w:rsid w:val="6FB01FD2"/>
    <w:rsid w:val="6FC31535"/>
    <w:rsid w:val="6FDB5D9F"/>
    <w:rsid w:val="6FE64E73"/>
    <w:rsid w:val="6FE767D2"/>
    <w:rsid w:val="6FF44CBC"/>
    <w:rsid w:val="6FFA6055"/>
    <w:rsid w:val="70107E95"/>
    <w:rsid w:val="70270C6A"/>
    <w:rsid w:val="705200EB"/>
    <w:rsid w:val="70693AC8"/>
    <w:rsid w:val="706A5F46"/>
    <w:rsid w:val="70815521"/>
    <w:rsid w:val="70876DA7"/>
    <w:rsid w:val="709F003D"/>
    <w:rsid w:val="70DE7D13"/>
    <w:rsid w:val="70DF5CCD"/>
    <w:rsid w:val="70EF42D8"/>
    <w:rsid w:val="711C35EF"/>
    <w:rsid w:val="712560FE"/>
    <w:rsid w:val="712F0464"/>
    <w:rsid w:val="71321CC0"/>
    <w:rsid w:val="716F668E"/>
    <w:rsid w:val="71825326"/>
    <w:rsid w:val="71877E0C"/>
    <w:rsid w:val="718B0858"/>
    <w:rsid w:val="718D10D7"/>
    <w:rsid w:val="719B0933"/>
    <w:rsid w:val="71AD2EA5"/>
    <w:rsid w:val="71B33BC5"/>
    <w:rsid w:val="71EB1055"/>
    <w:rsid w:val="71ED4426"/>
    <w:rsid w:val="72073D36"/>
    <w:rsid w:val="722541DA"/>
    <w:rsid w:val="72290244"/>
    <w:rsid w:val="723B44C8"/>
    <w:rsid w:val="7250313B"/>
    <w:rsid w:val="72505F5C"/>
    <w:rsid w:val="725748C0"/>
    <w:rsid w:val="726969E9"/>
    <w:rsid w:val="726F28A2"/>
    <w:rsid w:val="72760278"/>
    <w:rsid w:val="729438DC"/>
    <w:rsid w:val="72A914D4"/>
    <w:rsid w:val="72AF00BA"/>
    <w:rsid w:val="72D44D3D"/>
    <w:rsid w:val="72D83A98"/>
    <w:rsid w:val="72DA5C90"/>
    <w:rsid w:val="72EC1FC1"/>
    <w:rsid w:val="730179EB"/>
    <w:rsid w:val="730443E9"/>
    <w:rsid w:val="73121EE2"/>
    <w:rsid w:val="73410520"/>
    <w:rsid w:val="734867A6"/>
    <w:rsid w:val="735773E6"/>
    <w:rsid w:val="735D62BC"/>
    <w:rsid w:val="738F3EB8"/>
    <w:rsid w:val="73A04109"/>
    <w:rsid w:val="73B96288"/>
    <w:rsid w:val="73C82EAE"/>
    <w:rsid w:val="73DB6932"/>
    <w:rsid w:val="73E16FD9"/>
    <w:rsid w:val="73E323F9"/>
    <w:rsid w:val="73F13866"/>
    <w:rsid w:val="73FB65DC"/>
    <w:rsid w:val="740B1401"/>
    <w:rsid w:val="74174BF4"/>
    <w:rsid w:val="742F2699"/>
    <w:rsid w:val="744E7188"/>
    <w:rsid w:val="7454318F"/>
    <w:rsid w:val="74617630"/>
    <w:rsid w:val="748A32EA"/>
    <w:rsid w:val="748C2817"/>
    <w:rsid w:val="74AB6C6F"/>
    <w:rsid w:val="74B55E2B"/>
    <w:rsid w:val="74CF794C"/>
    <w:rsid w:val="74E61233"/>
    <w:rsid w:val="75197B33"/>
    <w:rsid w:val="752A482E"/>
    <w:rsid w:val="7547179A"/>
    <w:rsid w:val="7551084A"/>
    <w:rsid w:val="75553561"/>
    <w:rsid w:val="75A04BE2"/>
    <w:rsid w:val="75B43F24"/>
    <w:rsid w:val="75BA55D8"/>
    <w:rsid w:val="75D37936"/>
    <w:rsid w:val="76135C35"/>
    <w:rsid w:val="762464AE"/>
    <w:rsid w:val="76761D8E"/>
    <w:rsid w:val="76770C22"/>
    <w:rsid w:val="76801847"/>
    <w:rsid w:val="7683727A"/>
    <w:rsid w:val="768C5A95"/>
    <w:rsid w:val="769E0480"/>
    <w:rsid w:val="769E6ADA"/>
    <w:rsid w:val="76A46CE5"/>
    <w:rsid w:val="76AD45F8"/>
    <w:rsid w:val="76BA7A9E"/>
    <w:rsid w:val="76C72BD7"/>
    <w:rsid w:val="76CC4312"/>
    <w:rsid w:val="76E018DE"/>
    <w:rsid w:val="76E72972"/>
    <w:rsid w:val="770E1DE9"/>
    <w:rsid w:val="77445EB6"/>
    <w:rsid w:val="774D3603"/>
    <w:rsid w:val="77914CF3"/>
    <w:rsid w:val="77930BBF"/>
    <w:rsid w:val="77B42F1E"/>
    <w:rsid w:val="77C36686"/>
    <w:rsid w:val="77CA5B63"/>
    <w:rsid w:val="77D33941"/>
    <w:rsid w:val="77DB4881"/>
    <w:rsid w:val="77F716E3"/>
    <w:rsid w:val="781D1B77"/>
    <w:rsid w:val="78330E7F"/>
    <w:rsid w:val="784D3FDE"/>
    <w:rsid w:val="784F5A9C"/>
    <w:rsid w:val="78570ACC"/>
    <w:rsid w:val="7867751D"/>
    <w:rsid w:val="78A35EDE"/>
    <w:rsid w:val="78B33DE8"/>
    <w:rsid w:val="78D325EB"/>
    <w:rsid w:val="78D822E5"/>
    <w:rsid w:val="78F068BE"/>
    <w:rsid w:val="7910160F"/>
    <w:rsid w:val="795B4A03"/>
    <w:rsid w:val="796B504D"/>
    <w:rsid w:val="79712547"/>
    <w:rsid w:val="79B1743B"/>
    <w:rsid w:val="79CA5024"/>
    <w:rsid w:val="79D368A0"/>
    <w:rsid w:val="7A040381"/>
    <w:rsid w:val="7A061A60"/>
    <w:rsid w:val="7A460128"/>
    <w:rsid w:val="7A4B1366"/>
    <w:rsid w:val="7A4F20E4"/>
    <w:rsid w:val="7A6216CE"/>
    <w:rsid w:val="7A793C70"/>
    <w:rsid w:val="7A7B29B4"/>
    <w:rsid w:val="7AA645C9"/>
    <w:rsid w:val="7AB22A68"/>
    <w:rsid w:val="7ABE1E58"/>
    <w:rsid w:val="7ADF0923"/>
    <w:rsid w:val="7AEE7145"/>
    <w:rsid w:val="7AF440E6"/>
    <w:rsid w:val="7B090F01"/>
    <w:rsid w:val="7B161A81"/>
    <w:rsid w:val="7B2668F4"/>
    <w:rsid w:val="7B27486C"/>
    <w:rsid w:val="7B342F95"/>
    <w:rsid w:val="7B354764"/>
    <w:rsid w:val="7B531F40"/>
    <w:rsid w:val="7B585AB3"/>
    <w:rsid w:val="7B650308"/>
    <w:rsid w:val="7B6C45EF"/>
    <w:rsid w:val="7BAB13EC"/>
    <w:rsid w:val="7BAD3C4B"/>
    <w:rsid w:val="7BC77F1C"/>
    <w:rsid w:val="7C2349CE"/>
    <w:rsid w:val="7C332E18"/>
    <w:rsid w:val="7C480F37"/>
    <w:rsid w:val="7C712B2B"/>
    <w:rsid w:val="7C75547E"/>
    <w:rsid w:val="7CA767F2"/>
    <w:rsid w:val="7CAD203B"/>
    <w:rsid w:val="7CBF039A"/>
    <w:rsid w:val="7CD73665"/>
    <w:rsid w:val="7CE30B11"/>
    <w:rsid w:val="7CF500C8"/>
    <w:rsid w:val="7D300DBB"/>
    <w:rsid w:val="7D30679E"/>
    <w:rsid w:val="7D3F51D7"/>
    <w:rsid w:val="7D435114"/>
    <w:rsid w:val="7D5F580A"/>
    <w:rsid w:val="7D743F92"/>
    <w:rsid w:val="7DA161A2"/>
    <w:rsid w:val="7DBE012C"/>
    <w:rsid w:val="7DC20F10"/>
    <w:rsid w:val="7DC47372"/>
    <w:rsid w:val="7DE526B0"/>
    <w:rsid w:val="7DF21C59"/>
    <w:rsid w:val="7E030D54"/>
    <w:rsid w:val="7E2F45EE"/>
    <w:rsid w:val="7E6156FC"/>
    <w:rsid w:val="7E623C51"/>
    <w:rsid w:val="7E95069C"/>
    <w:rsid w:val="7E994D2D"/>
    <w:rsid w:val="7EA0169A"/>
    <w:rsid w:val="7EA71AC0"/>
    <w:rsid w:val="7EAA4F96"/>
    <w:rsid w:val="7EAA5128"/>
    <w:rsid w:val="7EAE5B44"/>
    <w:rsid w:val="7EB328DC"/>
    <w:rsid w:val="7EB47D3D"/>
    <w:rsid w:val="7EDA1605"/>
    <w:rsid w:val="7EE72CDA"/>
    <w:rsid w:val="7EE96F04"/>
    <w:rsid w:val="7F036E64"/>
    <w:rsid w:val="7F2963C6"/>
    <w:rsid w:val="7F4D0DB6"/>
    <w:rsid w:val="7F5C7A0A"/>
    <w:rsid w:val="7F777797"/>
    <w:rsid w:val="7F7E43E9"/>
    <w:rsid w:val="7F9A5429"/>
    <w:rsid w:val="7FA53EDC"/>
    <w:rsid w:val="7FCC50BA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Office_11.1.0.8771_F1E327BC-269C-435d-A152-05C5408002CA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Saadiya</cp:lastModifiedBy>
  <dcterms:modified xsi:type="dcterms:W3CDTF">2019-10-09T15:15:21Z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2052-11.1.0.8771</vt:lpwstr>
  </property>
</Properties>
</file>