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本次实验基于Linux操作系统，以python作为开发语言，使用VsCode编辑器编写程序，借助于Sklearn机器学习工具包，以多种方法对文本的情感进行的训练分析，得到了对应的效果。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numPr>
          <w:ilvl w:val="0"/>
          <w:numId w:val="1"/>
        </w:numPr>
        <w:tabs>
          <w:tab w:val="right" w:leader="dot" w:pos="6375"/>
        </w:tabs>
        <w:spacing w:line="300" w:lineRule="auto"/>
        <w:ind w:firstLine="480" w:firstLineChars="200"/>
        <w:rPr>
          <w:sz w:val="24"/>
        </w:rPr>
      </w:pP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sz w:val="24"/>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sz w:val="24"/>
        </w:rPr>
      </w:pPr>
      <w:r>
        <w:rPr>
          <w:rFonts w:hint="eastAsia"/>
          <w:sz w:val="24"/>
          <w:lang w:val="en-US" w:eastAsia="zh-CN"/>
        </w:rPr>
        <w:t xml:space="preserve">1.2 </w:t>
      </w:r>
      <w:r>
        <w:rPr>
          <w:rFonts w:hint="eastAsia" w:eastAsia="宋体"/>
          <w:sz w:val="24"/>
          <w:lang w:eastAsia="zh-CN"/>
        </w:rPr>
        <w:t>文本情感分析</w:t>
      </w:r>
      <w:r>
        <w:rPr>
          <w:rFonts w:hint="eastAsia" w:eastAsia="宋体"/>
          <w:sz w:val="24"/>
        </w:rPr>
        <w:t>的研究现状</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hint="eastAsia" w:eastAsia="宋体"/>
          <w:sz w:val="24"/>
          <w:lang w:val="en-US" w:eastAsia="zh-CN"/>
        </w:rPr>
      </w:pPr>
      <w:r>
        <w:rPr>
          <w:rFonts w:hint="eastAsia"/>
          <w:sz w:val="24"/>
          <w:lang w:val="en-US" w:eastAsia="zh-CN"/>
        </w:rPr>
        <w:t xml:space="preserve">    1.2.1 </w:t>
      </w:r>
      <w:r>
        <w:rPr>
          <w:rFonts w:hint="eastAsia" w:eastAsia="宋体"/>
          <w:sz w:val="24"/>
          <w:lang w:val="en-US" w:eastAsia="zh-CN"/>
        </w:rPr>
        <w:t>基于情感词典的文本情感分析方法</w:t>
      </w:r>
      <w:r>
        <w:rPr>
          <w:rFonts w:hint="eastAsia" w:eastAsia="宋体"/>
          <w:sz w:val="24"/>
          <w:lang w:val="en-US" w:eastAsia="zh-CN"/>
        </w:rPr>
        <w:tab/>
      </w:r>
      <w:r>
        <w:rPr>
          <w:rFonts w:hint="eastAsia" w:eastAsia="宋体"/>
          <w:sz w:val="24"/>
          <w:lang w:val="en-US" w:eastAsia="zh-CN"/>
        </w:rPr>
        <w:t>2</w:t>
      </w:r>
    </w:p>
    <w:p>
      <w:pPr>
        <w:tabs>
          <w:tab w:val="right" w:leader="dot" w:pos="6375"/>
        </w:tabs>
        <w:spacing w:line="300" w:lineRule="auto"/>
        <w:ind w:left="420" w:leftChars="200" w:firstLine="480" w:firstLineChars="200"/>
        <w:rPr>
          <w:rFonts w:hint="eastAsia" w:eastAsia="宋体"/>
          <w:sz w:val="24"/>
          <w:lang w:val="en-US" w:eastAsia="zh-CN"/>
        </w:rPr>
      </w:pPr>
      <w:r>
        <w:rPr>
          <w:rFonts w:hint="eastAsia" w:eastAsia="宋体"/>
          <w:sz w:val="24"/>
          <w:lang w:val="en-US" w:eastAsia="zh-CN"/>
        </w:rPr>
        <w:t xml:space="preserve">    1.2.2 基于机器学习的文本情感分析方法</w:t>
      </w:r>
      <w:r>
        <w:rPr>
          <w:rFonts w:hint="eastAsia" w:eastAsia="宋体"/>
          <w:sz w:val="24"/>
          <w:lang w:val="en-US" w:eastAsia="zh-CN"/>
        </w:rPr>
        <w:tab/>
      </w:r>
      <w:r>
        <w:rPr>
          <w:rFonts w:hint="eastAsia" w:eastAsia="宋体"/>
          <w:sz w:val="24"/>
          <w:lang w:val="en-US" w:eastAsia="zh-CN"/>
        </w:rPr>
        <w:t>2</w:t>
      </w:r>
    </w:p>
    <w:p>
      <w:pPr>
        <w:tabs>
          <w:tab w:val="right" w:leader="dot" w:pos="6375"/>
        </w:tabs>
        <w:spacing w:line="300" w:lineRule="auto"/>
        <w:ind w:left="420" w:leftChars="200" w:firstLine="480" w:firstLineChars="200"/>
        <w:rPr>
          <w:rFonts w:hint="eastAsia" w:eastAsia="宋体"/>
          <w:sz w:val="24"/>
          <w:lang w:val="en-US" w:eastAsia="zh-CN"/>
        </w:rPr>
      </w:pPr>
      <w:r>
        <w:rPr>
          <w:rFonts w:hint="eastAsia" w:eastAsia="宋体"/>
          <w:sz w:val="24"/>
          <w:lang w:val="en-US" w:eastAsia="zh-CN"/>
        </w:rPr>
        <w:t xml:space="preserve">    1.2.3 基于深度学习的文本情感分析方法</w:t>
      </w:r>
      <w:r>
        <w:rPr>
          <w:rFonts w:hint="eastAsia" w:eastAsia="宋体"/>
          <w:sz w:val="24"/>
          <w:lang w:val="en-US" w:eastAsia="zh-CN"/>
        </w:rPr>
        <w:tab/>
      </w:r>
      <w:r>
        <w:rPr>
          <w:rFonts w:hint="eastAsia" w:eastAsia="宋体"/>
          <w:sz w:val="24"/>
          <w:lang w:val="en-US" w:eastAsia="zh-CN"/>
        </w:rPr>
        <w:t>3</w:t>
      </w:r>
    </w:p>
    <w:p>
      <w:pPr>
        <w:tabs>
          <w:tab w:val="right" w:leader="dot" w:pos="6375"/>
        </w:tabs>
        <w:spacing w:line="300" w:lineRule="auto"/>
        <w:ind w:left="420" w:leftChars="200" w:firstLine="480" w:firstLineChars="200"/>
        <w:rPr>
          <w:rFonts w:hint="eastAsia" w:eastAsia="宋体"/>
          <w:sz w:val="24"/>
          <w:lang w:val="en-US" w:eastAsia="zh-CN"/>
        </w:rPr>
      </w:pPr>
      <w:r>
        <w:rPr>
          <w:rFonts w:hint="eastAsia" w:eastAsia="宋体"/>
          <w:sz w:val="24"/>
          <w:lang w:val="en-US" w:eastAsia="zh-CN"/>
        </w:rPr>
        <w:t>1.3 论文组织结构</w:t>
      </w:r>
      <w:r>
        <w:rPr>
          <w:rFonts w:hint="eastAsia" w:eastAsia="宋体"/>
          <w:sz w:val="24"/>
          <w:lang w:val="en-US" w:eastAsia="zh-CN"/>
        </w:rPr>
        <w:tab/>
      </w:r>
      <w:r>
        <w:rPr>
          <w:rFonts w:hint="eastAsia" w:eastAsia="宋体"/>
          <w:sz w:val="24"/>
          <w:lang w:val="en-US" w:eastAsia="zh-CN"/>
        </w:rPr>
        <w:t>4</w:t>
      </w:r>
    </w:p>
    <w:p>
      <w:pPr>
        <w:tabs>
          <w:tab w:val="right" w:leader="dot" w:pos="6375"/>
        </w:tabs>
        <w:spacing w:line="300" w:lineRule="auto"/>
        <w:ind w:left="420" w:leftChars="200" w:firstLine="480" w:firstLineChars="200"/>
        <w:rPr>
          <w:rFonts w:hint="eastAsia" w:eastAsia="宋体"/>
          <w:sz w:val="24"/>
          <w:lang w:val="en-US" w:eastAsia="zh-CN"/>
        </w:rPr>
      </w:pPr>
      <w:r>
        <w:rPr>
          <w:rFonts w:hint="eastAsia" w:eastAsia="宋体"/>
          <w:sz w:val="24"/>
          <w:lang w:val="en-US" w:eastAsia="zh-CN"/>
        </w:rPr>
        <w:t>1.4 本章小结</w:t>
      </w:r>
      <w:r>
        <w:rPr>
          <w:rFonts w:hint="eastAsia" w:eastAsia="宋体"/>
          <w:sz w:val="24"/>
          <w:lang w:val="en-US" w:eastAsia="zh-CN"/>
        </w:rPr>
        <w:tab/>
      </w:r>
      <w:r>
        <w:rPr>
          <w:rFonts w:hint="eastAsia" w:eastAsia="宋体"/>
          <w:sz w:val="24"/>
          <w:lang w:val="en-US" w:eastAsia="zh-CN"/>
        </w:rPr>
        <w:t>5</w:t>
      </w:r>
    </w:p>
    <w:p>
      <w:pPr>
        <w:numPr>
          <w:ilvl w:val="0"/>
          <w:numId w:val="1"/>
        </w:numPr>
        <w:tabs>
          <w:tab w:val="right" w:leader="dot" w:pos="6375"/>
        </w:tabs>
        <w:spacing w:line="300" w:lineRule="auto"/>
        <w:ind w:firstLine="480" w:firstLineChars="200"/>
        <w:rPr>
          <w:sz w:val="24"/>
        </w:rPr>
      </w:pPr>
      <w:r>
        <w:rPr>
          <w:rFonts w:hint="eastAsia"/>
          <w:sz w:val="24"/>
          <w:lang w:eastAsia="zh-CN"/>
        </w:rPr>
        <w:t>基础知识及相关技术</w:t>
      </w:r>
      <w:r>
        <w:rPr>
          <w:rFonts w:hint="eastAsia"/>
          <w:sz w:val="24"/>
          <w:lang w:val="en-US" w:eastAsia="zh-CN"/>
        </w:rPr>
        <w:tab/>
      </w:r>
      <w:r>
        <w:rPr>
          <w:rFonts w:hint="eastAsia"/>
          <w:sz w:val="24"/>
          <w:lang w:val="en-US" w:eastAsia="zh-CN"/>
        </w:rPr>
        <w:t>5</w:t>
      </w:r>
    </w:p>
    <w:p>
      <w:pPr>
        <w:numPr>
          <w:ilvl w:val="0"/>
          <w:numId w:val="0"/>
        </w:numPr>
        <w:tabs>
          <w:tab w:val="right" w:leader="dot" w:pos="6375"/>
        </w:tabs>
        <w:spacing w:line="300" w:lineRule="auto"/>
        <w:rPr>
          <w:rFonts w:hint="eastAsia" w:eastAsia="宋体"/>
          <w:sz w:val="24"/>
          <w:lang w:val="en-US" w:eastAsia="zh-CN"/>
        </w:rPr>
      </w:pPr>
      <w:r>
        <w:rPr>
          <w:rFonts w:hint="eastAsia"/>
          <w:sz w:val="24"/>
          <w:lang w:val="en-US" w:eastAsia="zh-CN"/>
        </w:rPr>
        <w:t xml:space="preserve">        </w:t>
      </w:r>
      <w:r>
        <w:rPr>
          <w:rFonts w:hint="eastAsia" w:eastAsia="宋体"/>
          <w:sz w:val="24"/>
          <w:lang w:val="en-US" w:eastAsia="zh-CN"/>
        </w:rPr>
        <w:t>2.1 python网络爬虫技术</w:t>
      </w:r>
      <w:r>
        <w:rPr>
          <w:rFonts w:hint="eastAsia" w:eastAsia="宋体"/>
          <w:sz w:val="24"/>
          <w:lang w:val="en-US" w:eastAsia="zh-CN"/>
        </w:rPr>
        <w:tab/>
      </w:r>
      <w:r>
        <w:rPr>
          <w:rFonts w:hint="eastAsia" w:eastAsia="宋体"/>
          <w:sz w:val="24"/>
          <w:lang w:val="en-US" w:eastAsia="zh-CN"/>
        </w:rPr>
        <w:t>6</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2.1.1豆瓣爬虫逻辑</w:t>
      </w:r>
      <w:r>
        <w:rPr>
          <w:rFonts w:hint="eastAsia" w:eastAsia="宋体"/>
          <w:sz w:val="24"/>
          <w:lang w:val="en-US" w:eastAsia="zh-CN"/>
        </w:rPr>
        <w:tab/>
      </w:r>
      <w:r>
        <w:rPr>
          <w:rFonts w:hint="eastAsia" w:eastAsia="宋体"/>
          <w:sz w:val="24"/>
          <w:lang w:val="en-US" w:eastAsia="zh-CN"/>
        </w:rPr>
        <w:t>6</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2.2 文本预处理技术</w:t>
      </w:r>
      <w:r>
        <w:rPr>
          <w:rFonts w:hint="eastAsia" w:eastAsia="宋体"/>
          <w:sz w:val="24"/>
          <w:lang w:val="en-US" w:eastAsia="zh-CN"/>
        </w:rPr>
        <w:tab/>
      </w:r>
      <w:r>
        <w:rPr>
          <w:rFonts w:hint="eastAsia" w:eastAsia="宋体"/>
          <w:sz w:val="24"/>
          <w:lang w:val="en-US" w:eastAsia="zh-CN"/>
        </w:rPr>
        <w:t>8</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2.2.1 去除脏数据</w:t>
      </w:r>
      <w:r>
        <w:rPr>
          <w:rFonts w:hint="eastAsia" w:eastAsia="宋体"/>
          <w:sz w:val="24"/>
          <w:lang w:val="en-US" w:eastAsia="zh-CN"/>
        </w:rPr>
        <w:tab/>
      </w:r>
      <w:r>
        <w:rPr>
          <w:rFonts w:hint="eastAsia" w:eastAsia="宋体"/>
          <w:sz w:val="24"/>
          <w:lang w:val="en-US" w:eastAsia="zh-CN"/>
        </w:rPr>
        <w:t>8</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2.2.2 中文分词处理</w:t>
      </w:r>
      <w:r>
        <w:rPr>
          <w:rFonts w:hint="eastAsia" w:eastAsia="宋体"/>
          <w:sz w:val="24"/>
          <w:lang w:val="en-US" w:eastAsia="zh-CN"/>
        </w:rPr>
        <w:tab/>
      </w:r>
      <w:r>
        <w:rPr>
          <w:rFonts w:hint="eastAsia" w:eastAsia="宋体"/>
          <w:sz w:val="24"/>
          <w:lang w:val="en-US" w:eastAsia="zh-CN"/>
        </w:rPr>
        <w:t>8</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2.2.3 停用词处理</w:t>
      </w:r>
      <w:r>
        <w:rPr>
          <w:rFonts w:hint="eastAsia" w:eastAsia="宋体"/>
          <w:sz w:val="24"/>
          <w:lang w:val="en-US" w:eastAsia="zh-CN"/>
        </w:rPr>
        <w:tab/>
      </w:r>
      <w:r>
        <w:rPr>
          <w:rFonts w:hint="eastAsia" w:eastAsia="宋体"/>
          <w:sz w:val="24"/>
          <w:lang w:val="en-US" w:eastAsia="zh-CN"/>
        </w:rPr>
        <w:t>9</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2.2.4 平凡词，独特词处理</w:t>
      </w:r>
      <w:r>
        <w:rPr>
          <w:rFonts w:hint="eastAsia" w:eastAsia="宋体"/>
          <w:sz w:val="24"/>
          <w:lang w:val="en-US" w:eastAsia="zh-CN"/>
        </w:rPr>
        <w:tab/>
      </w:r>
      <w:r>
        <w:rPr>
          <w:rFonts w:hint="eastAsia" w:eastAsia="宋体"/>
          <w:sz w:val="24"/>
          <w:lang w:val="en-US" w:eastAsia="zh-CN"/>
        </w:rPr>
        <w:t>9</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2.3 机器学习算法、深度学习算法</w:t>
      </w:r>
      <w:r>
        <w:rPr>
          <w:rFonts w:hint="eastAsia" w:eastAsia="宋体"/>
          <w:sz w:val="24"/>
          <w:lang w:val="en-US" w:eastAsia="zh-CN"/>
        </w:rPr>
        <w:tab/>
      </w:r>
      <w:r>
        <w:rPr>
          <w:rFonts w:hint="eastAsia" w:eastAsia="宋体"/>
          <w:sz w:val="24"/>
          <w:lang w:val="en-US" w:eastAsia="zh-CN"/>
        </w:rPr>
        <w:t>10</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2.3.1 朴素贝叶斯</w:t>
      </w:r>
      <w:r>
        <w:rPr>
          <w:rFonts w:hint="eastAsia" w:eastAsia="宋体"/>
          <w:sz w:val="24"/>
          <w:lang w:val="en-US" w:eastAsia="zh-CN"/>
        </w:rPr>
        <w:tab/>
      </w:r>
      <w:r>
        <w:rPr>
          <w:rFonts w:hint="eastAsia" w:eastAsia="宋体"/>
          <w:sz w:val="24"/>
          <w:lang w:val="en-US" w:eastAsia="zh-CN"/>
        </w:rPr>
        <w:t>10</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2.3.2 支持向量机</w:t>
      </w:r>
      <w:r>
        <w:rPr>
          <w:rFonts w:hint="eastAsia" w:eastAsia="宋体"/>
          <w:sz w:val="24"/>
          <w:lang w:val="en-US" w:eastAsia="zh-CN"/>
        </w:rPr>
        <w:tab/>
      </w:r>
      <w:r>
        <w:rPr>
          <w:rFonts w:hint="eastAsia" w:eastAsia="宋体"/>
          <w:sz w:val="24"/>
          <w:lang w:val="en-US" w:eastAsia="zh-CN"/>
        </w:rPr>
        <w:t>12</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2.3.3 卷积神经网络</w:t>
      </w:r>
      <w:r>
        <w:rPr>
          <w:rFonts w:hint="eastAsia" w:eastAsia="宋体"/>
          <w:sz w:val="24"/>
          <w:lang w:val="en-US" w:eastAsia="zh-CN"/>
        </w:rPr>
        <w:tab/>
      </w:r>
      <w:r>
        <w:rPr>
          <w:rFonts w:hint="eastAsia" w:eastAsia="宋体"/>
          <w:sz w:val="24"/>
          <w:lang w:val="en-US" w:eastAsia="zh-CN"/>
        </w:rPr>
        <w:t>16</w:t>
      </w:r>
    </w:p>
    <w:p>
      <w:pPr>
        <w:numPr>
          <w:ilvl w:val="0"/>
          <w:numId w:val="0"/>
        </w:numPr>
        <w:tabs>
          <w:tab w:val="right" w:leader="dot" w:pos="6375"/>
        </w:tabs>
        <w:spacing w:line="300" w:lineRule="auto"/>
        <w:rPr>
          <w:rFonts w:hint="default" w:eastAsia="宋体"/>
          <w:sz w:val="24"/>
          <w:lang w:val="en-US" w:eastAsia="zh-CN"/>
        </w:rPr>
      </w:pPr>
      <w:r>
        <w:rPr>
          <w:rFonts w:hint="eastAsia" w:eastAsia="宋体"/>
          <w:sz w:val="24"/>
          <w:lang w:val="en-US" w:eastAsia="zh-CN"/>
        </w:rPr>
        <w:t xml:space="preserve">        2.4 本章小结</w:t>
      </w:r>
      <w:r>
        <w:rPr>
          <w:rFonts w:hint="eastAsia" w:eastAsia="宋体"/>
          <w:sz w:val="24"/>
          <w:lang w:val="en-US" w:eastAsia="zh-CN"/>
        </w:rPr>
        <w:tab/>
      </w:r>
      <w:r>
        <w:rPr>
          <w:rFonts w:hint="eastAsia" w:eastAsia="宋体"/>
          <w:sz w:val="24"/>
          <w:lang w:val="en-US" w:eastAsia="zh-CN"/>
        </w:rPr>
        <w:t>18</w:t>
      </w:r>
    </w:p>
    <w:p>
      <w:pPr>
        <w:numPr>
          <w:ilvl w:val="0"/>
          <w:numId w:val="1"/>
        </w:numPr>
        <w:tabs>
          <w:tab w:val="right" w:leader="dot" w:pos="6375"/>
        </w:tabs>
        <w:spacing w:line="300" w:lineRule="auto"/>
        <w:ind w:firstLine="480" w:firstLineChars="200"/>
        <w:rPr>
          <w:sz w:val="24"/>
        </w:rPr>
      </w:pPr>
      <w:r>
        <w:rPr>
          <w:rFonts w:hint="eastAsia"/>
          <w:sz w:val="24"/>
          <w:lang w:eastAsia="zh-CN"/>
        </w:rPr>
        <w:t>朴素贝叶斯算法在中文文本情感分析中的应用</w:t>
      </w:r>
      <w:r>
        <w:rPr>
          <w:rFonts w:hint="eastAsia"/>
          <w:sz w:val="24"/>
          <w:lang w:val="en-US" w:eastAsia="zh-CN"/>
        </w:rPr>
        <w:tab/>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ab/>
      </w:r>
      <w:r>
        <w:rPr>
          <w:rFonts w:hint="eastAsia"/>
          <w:sz w:val="24"/>
          <w:lang w:val="en-US" w:eastAsia="zh-CN"/>
        </w:rPr>
        <w:t>18</w:t>
      </w:r>
    </w:p>
    <w:p>
      <w:pPr>
        <w:numPr>
          <w:ilvl w:val="0"/>
          <w:numId w:val="0"/>
        </w:numPr>
        <w:tabs>
          <w:tab w:val="right" w:leader="dot" w:pos="6375"/>
        </w:tabs>
        <w:spacing w:line="300" w:lineRule="auto"/>
        <w:rPr>
          <w:rFonts w:hint="eastAsia"/>
          <w:sz w:val="24"/>
          <w:lang w:val="en-US" w:eastAsia="zh-CN"/>
        </w:rPr>
      </w:pP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3.1 贝叶斯定理与朴素贝叶斯</w:t>
      </w:r>
      <w:r>
        <w:rPr>
          <w:rFonts w:hint="eastAsia"/>
          <w:sz w:val="24"/>
          <w:lang w:val="en-US" w:eastAsia="zh-CN"/>
        </w:rPr>
        <w:tab/>
      </w:r>
      <w:r>
        <w:rPr>
          <w:rFonts w:hint="eastAsia"/>
          <w:sz w:val="24"/>
          <w:lang w:val="en-US" w:eastAsia="zh-CN"/>
        </w:rPr>
        <w:t>18</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3.1.1 贝叶斯公式</w:t>
      </w:r>
      <w:r>
        <w:rPr>
          <w:rFonts w:hint="eastAsia"/>
          <w:sz w:val="24"/>
          <w:lang w:val="en-US" w:eastAsia="zh-CN"/>
        </w:rPr>
        <w:tab/>
      </w:r>
      <w:r>
        <w:rPr>
          <w:rFonts w:hint="eastAsia"/>
          <w:sz w:val="24"/>
          <w:lang w:val="en-US" w:eastAsia="zh-CN"/>
        </w:rPr>
        <w:t>19</w:t>
      </w:r>
    </w:p>
    <w:p>
      <w:pPr>
        <w:numPr>
          <w:ilvl w:val="0"/>
          <w:numId w:val="0"/>
        </w:numPr>
        <w:tabs>
          <w:tab w:val="right" w:leader="dot" w:pos="6375"/>
        </w:tabs>
        <w:spacing w:line="300" w:lineRule="auto"/>
        <w:rPr>
          <w:rFonts w:hint="eastAsia" w:eastAsia="宋体"/>
          <w:sz w:val="24"/>
          <w:lang w:val="en-US" w:eastAsia="zh-CN"/>
        </w:rPr>
      </w:pPr>
      <w:r>
        <w:rPr>
          <w:rFonts w:hint="eastAsia"/>
          <w:sz w:val="24"/>
          <w:lang w:val="en-US" w:eastAsia="zh-CN"/>
        </w:rPr>
        <w:t xml:space="preserve">            3.1.2 </w:t>
      </w:r>
      <w:r>
        <w:rPr>
          <w:rFonts w:hint="eastAsia" w:eastAsia="宋体"/>
          <w:sz w:val="24"/>
          <w:lang w:val="en-US" w:eastAsia="zh-CN"/>
        </w:rPr>
        <w:t>朴素贝叶斯的具体应用</w:t>
      </w:r>
      <w:r>
        <w:rPr>
          <w:rFonts w:hint="eastAsia" w:eastAsia="宋体"/>
          <w:sz w:val="24"/>
          <w:lang w:val="en-US" w:eastAsia="zh-CN"/>
        </w:rPr>
        <w:tab/>
      </w:r>
      <w:r>
        <w:rPr>
          <w:rFonts w:hint="eastAsia" w:eastAsia="宋体"/>
          <w:sz w:val="24"/>
          <w:lang w:val="en-US" w:eastAsia="zh-CN"/>
        </w:rPr>
        <w:t>20</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 朴素贝叶斯中文文本情感分析处理流程</w:t>
      </w:r>
      <w:r>
        <w:rPr>
          <w:rFonts w:hint="eastAsia" w:eastAsia="宋体"/>
          <w:sz w:val="24"/>
          <w:lang w:val="en-US" w:eastAsia="zh-CN"/>
        </w:rPr>
        <w:tab/>
      </w:r>
      <w:r>
        <w:rPr>
          <w:rFonts w:hint="eastAsia" w:eastAsia="宋体"/>
          <w:sz w:val="24"/>
          <w:lang w:val="en-US" w:eastAsia="zh-CN"/>
        </w:rPr>
        <w:t>20</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3.2.1 中文文本预处理</w:t>
      </w:r>
      <w:r>
        <w:rPr>
          <w:rFonts w:hint="eastAsia" w:eastAsia="宋体"/>
          <w:sz w:val="24"/>
          <w:lang w:val="en-US" w:eastAsia="zh-CN"/>
        </w:rPr>
        <w:tab/>
      </w:r>
      <w:r>
        <w:rPr>
          <w:rFonts w:hint="eastAsia" w:eastAsia="宋体"/>
          <w:sz w:val="24"/>
          <w:lang w:val="en-US" w:eastAsia="zh-CN"/>
        </w:rPr>
        <w:t>20</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3.2.2 停用词处理</w:t>
      </w:r>
      <w:r>
        <w:rPr>
          <w:rFonts w:hint="eastAsia" w:eastAsia="宋体"/>
          <w:sz w:val="24"/>
          <w:lang w:val="en-US" w:eastAsia="zh-CN"/>
        </w:rPr>
        <w:tab/>
      </w:r>
      <w:r>
        <w:rPr>
          <w:rFonts w:hint="eastAsia" w:eastAsia="宋体"/>
          <w:sz w:val="24"/>
          <w:lang w:val="en-US" w:eastAsia="zh-CN"/>
        </w:rPr>
        <w:t>21</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3.2.3 中文分词</w:t>
      </w:r>
      <w:r>
        <w:rPr>
          <w:rFonts w:hint="eastAsia" w:eastAsia="宋体"/>
          <w:sz w:val="24"/>
          <w:lang w:val="en-US" w:eastAsia="zh-CN"/>
        </w:rPr>
        <w:tab/>
      </w:r>
      <w:r>
        <w:rPr>
          <w:rFonts w:hint="eastAsia" w:eastAsia="宋体"/>
          <w:sz w:val="24"/>
          <w:lang w:val="en-US" w:eastAsia="zh-CN"/>
        </w:rPr>
        <w:t>21</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3.2.4 自定义词典</w:t>
      </w:r>
      <w:r>
        <w:rPr>
          <w:rFonts w:hint="eastAsia" w:eastAsia="宋体"/>
          <w:sz w:val="24"/>
          <w:lang w:val="en-US" w:eastAsia="zh-CN"/>
        </w:rPr>
        <w:tab/>
      </w:r>
      <w:r>
        <w:rPr>
          <w:rFonts w:hint="eastAsia" w:eastAsia="宋体"/>
          <w:sz w:val="24"/>
          <w:lang w:val="en-US" w:eastAsia="zh-CN"/>
        </w:rPr>
        <w:t>22</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3.2.5 TF-IDF 特征提取</w:t>
      </w:r>
      <w:r>
        <w:rPr>
          <w:rFonts w:hint="eastAsia" w:eastAsia="宋体"/>
          <w:sz w:val="24"/>
          <w:lang w:val="en-US" w:eastAsia="zh-CN"/>
        </w:rPr>
        <w:tab/>
      </w:r>
      <w:r>
        <w:rPr>
          <w:rFonts w:hint="eastAsia" w:eastAsia="宋体"/>
          <w:sz w:val="24"/>
          <w:lang w:val="en-US" w:eastAsia="zh-CN"/>
        </w:rPr>
        <w:t>23</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3.2.6 中文词性标注</w:t>
      </w:r>
      <w:r>
        <w:rPr>
          <w:rFonts w:hint="eastAsia" w:eastAsia="宋体"/>
          <w:sz w:val="24"/>
          <w:lang w:val="en-US" w:eastAsia="zh-CN"/>
        </w:rPr>
        <w:tab/>
      </w:r>
      <w:r>
        <w:rPr>
          <w:rFonts w:hint="eastAsia" w:eastAsia="宋体"/>
          <w:sz w:val="24"/>
          <w:lang w:val="en-US" w:eastAsia="zh-CN"/>
        </w:rPr>
        <w:t>23</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3.2.7 词频统计</w:t>
      </w:r>
      <w:r>
        <w:rPr>
          <w:rFonts w:hint="eastAsia" w:eastAsia="宋体"/>
          <w:sz w:val="24"/>
          <w:lang w:val="en-US" w:eastAsia="zh-CN"/>
        </w:rPr>
        <w:tab/>
      </w:r>
      <w:r>
        <w:rPr>
          <w:rFonts w:hint="eastAsia" w:eastAsia="宋体"/>
          <w:sz w:val="24"/>
          <w:lang w:val="en-US" w:eastAsia="zh-CN"/>
        </w:rPr>
        <w:t>24</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3.2.8 训练数据、验证数据</w:t>
      </w:r>
      <w:r>
        <w:rPr>
          <w:rFonts w:hint="eastAsia" w:eastAsia="宋体"/>
          <w:sz w:val="24"/>
          <w:lang w:val="en-US" w:eastAsia="zh-CN"/>
        </w:rPr>
        <w:tab/>
      </w:r>
      <w:r>
        <w:rPr>
          <w:rFonts w:hint="eastAsia" w:eastAsia="宋体"/>
          <w:sz w:val="24"/>
          <w:lang w:val="en-US" w:eastAsia="zh-CN"/>
        </w:rPr>
        <w:t>24</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3.3 本章小结</w:t>
      </w:r>
      <w:r>
        <w:rPr>
          <w:rFonts w:hint="eastAsia" w:eastAsia="宋体"/>
          <w:sz w:val="24"/>
          <w:lang w:val="en-US" w:eastAsia="zh-CN"/>
        </w:rPr>
        <w:tab/>
      </w:r>
      <w:r>
        <w:rPr>
          <w:rFonts w:hint="eastAsia" w:eastAsia="宋体"/>
          <w:sz w:val="24"/>
          <w:lang w:val="en-US" w:eastAsia="zh-CN"/>
        </w:rPr>
        <w:t>30</w:t>
      </w:r>
    </w:p>
    <w:p>
      <w:pPr>
        <w:numPr>
          <w:ilvl w:val="0"/>
          <w:numId w:val="1"/>
        </w:numPr>
        <w:tabs>
          <w:tab w:val="right" w:leader="dot" w:pos="6375"/>
        </w:tabs>
        <w:spacing w:line="300" w:lineRule="auto"/>
        <w:ind w:firstLine="480" w:firstLineChars="200"/>
        <w:rPr>
          <w:sz w:val="24"/>
        </w:rPr>
      </w:pPr>
      <w:r>
        <w:rPr>
          <w:rFonts w:hint="eastAsia"/>
          <w:sz w:val="24"/>
          <w:lang w:eastAsia="zh-CN"/>
        </w:rPr>
        <w:t>支持向量机在中文文本情感分析中的应用</w:t>
      </w:r>
      <w:r>
        <w:rPr>
          <w:rFonts w:hint="eastAsia"/>
          <w:sz w:val="24"/>
          <w:lang w:val="en-US" w:eastAsia="zh-CN"/>
        </w:rPr>
        <w:tab/>
      </w:r>
      <w:r>
        <w:rPr>
          <w:rFonts w:hint="eastAsia"/>
          <w:sz w:val="24"/>
          <w:lang w:val="en-US" w:eastAsia="zh-CN"/>
        </w:rPr>
        <w:t>30</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4.1 支持向量机-核函数</w:t>
      </w:r>
      <w:r>
        <w:rPr>
          <w:rFonts w:hint="eastAsia"/>
          <w:sz w:val="24"/>
          <w:lang w:val="en-US" w:eastAsia="zh-CN"/>
        </w:rPr>
        <w:tab/>
      </w:r>
      <w:r>
        <w:rPr>
          <w:rFonts w:hint="eastAsia"/>
          <w:sz w:val="24"/>
          <w:lang w:val="en-US" w:eastAsia="zh-CN"/>
        </w:rPr>
        <w:t>30</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4.2 不同核函数的svm情感分析效果对比</w:t>
      </w:r>
      <w:r>
        <w:rPr>
          <w:rFonts w:hint="eastAsia"/>
          <w:sz w:val="24"/>
          <w:lang w:val="en-US" w:eastAsia="zh-CN"/>
        </w:rPr>
        <w:tab/>
      </w:r>
      <w:r>
        <w:rPr>
          <w:rFonts w:hint="eastAsia"/>
          <w:sz w:val="24"/>
          <w:lang w:val="en-US" w:eastAsia="zh-CN"/>
        </w:rPr>
        <w:t>32</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4.2.1 线性核函数实验结果</w:t>
      </w:r>
      <w:r>
        <w:rPr>
          <w:rFonts w:hint="eastAsia"/>
          <w:sz w:val="24"/>
          <w:lang w:val="en-US" w:eastAsia="zh-CN"/>
        </w:rPr>
        <w:tab/>
      </w:r>
      <w:r>
        <w:rPr>
          <w:rFonts w:hint="eastAsia"/>
          <w:sz w:val="24"/>
          <w:lang w:val="en-US" w:eastAsia="zh-CN"/>
        </w:rPr>
        <w:t>33</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4.2.2 多项式核函数实验结果</w:t>
      </w:r>
      <w:r>
        <w:rPr>
          <w:rFonts w:hint="eastAsia"/>
          <w:sz w:val="24"/>
          <w:lang w:val="en-US" w:eastAsia="zh-CN"/>
        </w:rPr>
        <w:tab/>
      </w:r>
      <w:r>
        <w:rPr>
          <w:rFonts w:hint="eastAsia"/>
          <w:sz w:val="24"/>
          <w:lang w:val="en-US" w:eastAsia="zh-CN"/>
        </w:rPr>
        <w:t>33</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4.2.3 高斯核函数实验结果</w:t>
      </w:r>
      <w:r>
        <w:rPr>
          <w:rFonts w:hint="eastAsia"/>
          <w:sz w:val="24"/>
          <w:lang w:val="en-US" w:eastAsia="zh-CN"/>
        </w:rPr>
        <w:tab/>
      </w:r>
      <w:r>
        <w:rPr>
          <w:rFonts w:hint="eastAsia"/>
          <w:sz w:val="24"/>
          <w:lang w:val="en-US" w:eastAsia="zh-CN"/>
        </w:rPr>
        <w:t>34</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4.3 本章小结 </w:t>
      </w:r>
      <w:r>
        <w:rPr>
          <w:rFonts w:hint="eastAsia"/>
          <w:sz w:val="24"/>
          <w:lang w:val="en-US" w:eastAsia="zh-CN"/>
        </w:rPr>
        <w:tab/>
      </w:r>
      <w:r>
        <w:rPr>
          <w:rFonts w:hint="eastAsia"/>
          <w:sz w:val="24"/>
          <w:lang w:val="en-US" w:eastAsia="zh-CN"/>
        </w:rPr>
        <w:t>34</w:t>
      </w:r>
    </w:p>
    <w:p>
      <w:pPr>
        <w:numPr>
          <w:ilvl w:val="0"/>
          <w:numId w:val="1"/>
        </w:numPr>
        <w:tabs>
          <w:tab w:val="right" w:leader="dot" w:pos="6375"/>
        </w:tabs>
        <w:spacing w:line="300" w:lineRule="auto"/>
        <w:ind w:firstLine="480" w:firstLineChars="200"/>
        <w:rPr>
          <w:sz w:val="24"/>
        </w:rPr>
      </w:pPr>
      <w:r>
        <w:rPr>
          <w:rFonts w:hint="eastAsia"/>
          <w:sz w:val="24"/>
          <w:lang w:eastAsia="zh-CN"/>
        </w:rPr>
        <w:t>卷积神经网络在中文文本情感分析中的应用</w:t>
      </w:r>
      <w:r>
        <w:rPr>
          <w:rFonts w:hint="eastAsia"/>
          <w:sz w:val="24"/>
          <w:lang w:val="en-US" w:eastAsia="zh-CN"/>
        </w:rPr>
        <w:tab/>
      </w:r>
      <w:r>
        <w:rPr>
          <w:rFonts w:hint="eastAsia"/>
          <w:sz w:val="24"/>
          <w:lang w:val="en-US" w:eastAsia="zh-CN"/>
        </w:rPr>
        <w:t>35</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5.1 文本预处理</w:t>
      </w:r>
      <w:r>
        <w:rPr>
          <w:rFonts w:hint="eastAsia"/>
          <w:sz w:val="24"/>
          <w:lang w:val="en-US" w:eastAsia="zh-CN"/>
        </w:rPr>
        <w:tab/>
      </w:r>
      <w:r>
        <w:rPr>
          <w:rFonts w:hint="eastAsia"/>
          <w:sz w:val="24"/>
          <w:lang w:val="en-US" w:eastAsia="zh-CN"/>
        </w:rPr>
        <w:t>35</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5.1.1 基于字粒度的文本预处理</w:t>
      </w:r>
      <w:r>
        <w:rPr>
          <w:rFonts w:hint="eastAsia"/>
          <w:sz w:val="24"/>
          <w:lang w:val="en-US" w:eastAsia="zh-CN"/>
        </w:rPr>
        <w:tab/>
      </w:r>
      <w:r>
        <w:rPr>
          <w:rFonts w:hint="eastAsia"/>
          <w:sz w:val="24"/>
          <w:lang w:val="en-US" w:eastAsia="zh-CN"/>
        </w:rPr>
        <w:t>35</w:t>
      </w:r>
    </w:p>
    <w:p>
      <w:pPr>
        <w:numPr>
          <w:ilvl w:val="0"/>
          <w:numId w:val="0"/>
        </w:numPr>
        <w:tabs>
          <w:tab w:val="right" w:leader="dot" w:pos="6375"/>
        </w:tabs>
        <w:spacing w:line="300" w:lineRule="auto"/>
        <w:rPr>
          <w:rFonts w:hint="eastAsia"/>
          <w:sz w:val="24"/>
          <w:lang w:val="en-US" w:eastAsia="zh-CN"/>
        </w:rPr>
      </w:pPr>
      <w:r>
        <w:rPr>
          <w:rFonts w:hint="eastAsia"/>
          <w:sz w:val="24"/>
          <w:lang w:val="en-US" w:eastAsia="zh-CN"/>
        </w:rPr>
        <w:t xml:space="preserve">            5.1.2 基于词粒度的文本预处理</w:t>
      </w:r>
      <w:r>
        <w:rPr>
          <w:rFonts w:hint="eastAsia"/>
          <w:sz w:val="24"/>
          <w:lang w:val="en-US" w:eastAsia="zh-CN"/>
        </w:rPr>
        <w:tab/>
      </w:r>
      <w:r>
        <w:rPr>
          <w:rFonts w:hint="eastAsia"/>
          <w:sz w:val="24"/>
          <w:lang w:val="en-US" w:eastAsia="zh-CN"/>
        </w:rPr>
        <w:t>36</w:t>
      </w:r>
    </w:p>
    <w:p>
      <w:pPr>
        <w:numPr>
          <w:ilvl w:val="0"/>
          <w:numId w:val="0"/>
        </w:numPr>
        <w:tabs>
          <w:tab w:val="right" w:leader="dot" w:pos="6375"/>
        </w:tabs>
        <w:spacing w:line="300" w:lineRule="auto"/>
        <w:rPr>
          <w:rFonts w:hint="eastAsia" w:eastAsia="宋体"/>
          <w:sz w:val="24"/>
          <w:lang w:val="en-US" w:eastAsia="zh-CN"/>
        </w:rPr>
      </w:pPr>
      <w:r>
        <w:rPr>
          <w:rFonts w:hint="eastAsia"/>
          <w:sz w:val="24"/>
          <w:lang w:val="en-US" w:eastAsia="zh-CN"/>
        </w:rPr>
        <w:t xml:space="preserve">        5.2 </w:t>
      </w:r>
      <w:r>
        <w:rPr>
          <w:rFonts w:hint="eastAsia" w:eastAsia="宋体"/>
          <w:sz w:val="24"/>
          <w:lang w:val="en-US" w:eastAsia="zh-CN"/>
        </w:rPr>
        <w:t>中文文本情感分析时卷积神经网络的结构</w:t>
      </w:r>
      <w:r>
        <w:rPr>
          <w:rFonts w:hint="eastAsia" w:eastAsia="宋体"/>
          <w:sz w:val="24"/>
          <w:lang w:val="en-US" w:eastAsia="zh-CN"/>
        </w:rPr>
        <w:tab/>
      </w:r>
      <w:r>
        <w:rPr>
          <w:rFonts w:hint="eastAsia" w:eastAsia="宋体"/>
          <w:sz w:val="24"/>
          <w:lang w:val="en-US" w:eastAsia="zh-CN"/>
        </w:rPr>
        <w:t>36</w:t>
      </w:r>
    </w:p>
    <w:p>
      <w:pPr>
        <w:numPr>
          <w:ilvl w:val="0"/>
          <w:numId w:val="0"/>
        </w:numPr>
        <w:tabs>
          <w:tab w:val="right" w:leader="dot" w:pos="6375"/>
        </w:tabs>
        <w:spacing w:line="300" w:lineRule="auto"/>
        <w:rPr>
          <w:rFonts w:hint="eastAsia" w:eastAsia="宋体"/>
          <w:sz w:val="24"/>
          <w:lang w:val="en-US" w:eastAsia="zh-CN"/>
        </w:rPr>
      </w:pPr>
      <w:r>
        <w:rPr>
          <w:rFonts w:hint="eastAsia" w:eastAsia="宋体"/>
          <w:sz w:val="24"/>
          <w:lang w:val="en-US" w:eastAsia="zh-CN"/>
        </w:rPr>
        <w:t xml:space="preserve">        5.3 卷积神经网络训练、验证、测试结果</w:t>
      </w:r>
      <w:r>
        <w:rPr>
          <w:rFonts w:hint="eastAsia" w:eastAsia="宋体"/>
          <w:sz w:val="24"/>
          <w:lang w:val="en-US" w:eastAsia="zh-CN"/>
        </w:rPr>
        <w:tab/>
      </w:r>
      <w:r>
        <w:rPr>
          <w:rFonts w:hint="eastAsia" w:eastAsia="宋体"/>
          <w:sz w:val="24"/>
          <w:lang w:val="en-US" w:eastAsia="zh-CN"/>
        </w:rPr>
        <w:t>38</w:t>
      </w:r>
    </w:p>
    <w:p>
      <w:pPr>
        <w:numPr>
          <w:ilvl w:val="0"/>
          <w:numId w:val="0"/>
        </w:numPr>
        <w:tabs>
          <w:tab w:val="right" w:leader="dot" w:pos="6375"/>
        </w:tabs>
        <w:spacing w:line="300" w:lineRule="auto"/>
        <w:rPr>
          <w:rFonts w:hint="default" w:eastAsia="宋体"/>
          <w:sz w:val="24"/>
          <w:lang w:val="en-US" w:eastAsia="zh-CN"/>
        </w:rPr>
      </w:pPr>
      <w:r>
        <w:rPr>
          <w:rFonts w:hint="eastAsia"/>
          <w:sz w:val="24"/>
          <w:lang w:val="en-US" w:eastAsia="zh-CN"/>
        </w:rPr>
        <w:t xml:space="preserve">        5.4 本章小结</w:t>
      </w:r>
      <w:r>
        <w:rPr>
          <w:rFonts w:hint="eastAsia"/>
          <w:sz w:val="24"/>
          <w:lang w:val="en-US" w:eastAsia="zh-CN"/>
        </w:rPr>
        <w:tab/>
        <w:t>41</w:t>
      </w:r>
      <w:bookmarkStart w:id="35" w:name="_GoBack"/>
      <w:bookmarkEnd w:id="35"/>
    </w:p>
    <w:p>
      <w:pPr>
        <w:numPr>
          <w:ilvl w:val="0"/>
          <w:numId w:val="0"/>
        </w:numPr>
        <w:tabs>
          <w:tab w:val="right" w:leader="dot" w:pos="6375"/>
        </w:tabs>
        <w:spacing w:line="300" w:lineRule="auto"/>
        <w:rPr>
          <w:rFonts w:hint="eastAsia"/>
          <w:sz w:val="24"/>
          <w:lang w:val="en-US" w:eastAsia="zh-CN"/>
        </w:rPr>
      </w:pPr>
    </w:p>
    <w:p>
      <w:pPr>
        <w:numPr>
          <w:ilvl w:val="0"/>
          <w:numId w:val="0"/>
        </w:numPr>
        <w:tabs>
          <w:tab w:val="right" w:leader="dot" w:pos="6375"/>
        </w:tabs>
        <w:spacing w:line="300" w:lineRule="auto"/>
        <w:rPr>
          <w:rFonts w:hint="default"/>
          <w:sz w:val="24"/>
          <w:lang w:val="en-US" w:eastAsia="zh-CN"/>
        </w:rPr>
      </w:pPr>
      <w:r>
        <w:rPr>
          <w:rFonts w:hint="eastAsia"/>
          <w:sz w:val="24"/>
          <w:lang w:val="en-US" w:eastAsia="zh-CN"/>
        </w:rPr>
        <w:t xml:space="preserve">   </w:t>
      </w:r>
    </w:p>
    <w:p>
      <w:pPr>
        <w:numPr>
          <w:ilvl w:val="0"/>
          <w:numId w:val="0"/>
        </w:numPr>
        <w:tabs>
          <w:tab w:val="right" w:leader="dot" w:pos="6375"/>
        </w:tabs>
        <w:spacing w:line="300" w:lineRule="auto"/>
        <w:rPr>
          <w:rFonts w:hint="default" w:eastAsia="宋体"/>
          <w:sz w:val="24"/>
          <w:lang w:val="en-US" w:eastAsia="zh-CN"/>
        </w:rPr>
      </w:pPr>
    </w:p>
    <w:p>
      <w:pPr>
        <w:numPr>
          <w:ilvl w:val="0"/>
          <w:numId w:val="0"/>
        </w:numPr>
        <w:tabs>
          <w:tab w:val="right" w:leader="dot" w:pos="6375"/>
        </w:tabs>
        <w:spacing w:line="300" w:lineRule="auto"/>
        <w:rPr>
          <w:rFonts w:hint="default"/>
          <w:sz w:val="24"/>
          <w:lang w:val="en-US"/>
        </w:rPr>
      </w:pPr>
      <w:r>
        <w:rPr>
          <w:rFonts w:hint="eastAsia" w:eastAsia="宋体"/>
          <w:sz w:val="24"/>
          <w:lang w:val="en-US" w:eastAsia="zh-CN"/>
        </w:rPr>
        <w:t xml:space="preserve">     </w:t>
      </w:r>
    </w:p>
    <w:p>
      <w:pPr>
        <w:tabs>
          <w:tab w:val="right" w:leader="dot" w:pos="6375"/>
        </w:tabs>
        <w:spacing w:line="300" w:lineRule="auto"/>
        <w:rPr>
          <w:rFonts w:hint="default" w:eastAsia="宋体"/>
          <w:sz w:val="24"/>
          <w:lang w:val="en-US" w:eastAsia="zh-CN"/>
        </w:rPr>
      </w:pPr>
    </w:p>
    <w:p>
      <w:pPr>
        <w:tabs>
          <w:tab w:val="right" w:leader="dot" w:pos="6375"/>
        </w:tabs>
        <w:spacing w:line="300" w:lineRule="auto"/>
        <w:ind w:left="420" w:leftChars="200" w:firstLine="480" w:firstLineChars="200"/>
        <w:rPr>
          <w:rFonts w:hint="default" w:eastAsia="宋体"/>
          <w:sz w:val="24"/>
          <w:lang w:val="en-US" w:eastAsia="zh-CN"/>
        </w:rPr>
      </w:pP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277841996"/>
      <w:bookmarkStart w:id="1" w:name="_Toc231651032"/>
      <w:bookmarkStart w:id="2" w:name="_Toc307166530"/>
      <w:bookmarkStart w:id="3" w:name="_Toc307862863"/>
      <w:bookmarkStart w:id="4" w:name="_Toc307166501"/>
      <w:bookmarkStart w:id="5" w:name="_Toc307165631"/>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277841997"/>
      <w:bookmarkStart w:id="8" w:name="_Toc307165632"/>
      <w:bookmarkStart w:id="9" w:name="_Toc307166502"/>
      <w:bookmarkStart w:id="10" w:name="_Toc307862864"/>
      <w:bookmarkStart w:id="11" w:name="_Toc307166531"/>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862865"/>
      <w:bookmarkStart w:id="13" w:name="_Toc307166532"/>
      <w:bookmarkStart w:id="14" w:name="_Toc277841998"/>
      <w:bookmarkStart w:id="15" w:name="_Toc307166503"/>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166533"/>
      <w:bookmarkStart w:id="17" w:name="_Toc307862866"/>
      <w:bookmarkStart w:id="18" w:name="_Toc277841999"/>
      <w:bookmarkStart w:id="19" w:name="_Toc307166504"/>
      <w:bookmarkStart w:id="20" w:name="_Toc233258926"/>
      <w:r>
        <w:rPr>
          <w:rFonts w:hint="eastAsia"/>
          <w:sz w:val="24"/>
          <w:lang w:eastAsia="zh-CN"/>
        </w:rPr>
        <w:t>目前，文本情感分析主要有三类分类方法：</w:t>
      </w:r>
    </w:p>
    <w:p>
      <w:pPr>
        <w:numPr>
          <w:ilvl w:val="0"/>
          <w:numId w:val="2"/>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2"/>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2"/>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numPr>
          <w:ilvl w:val="0"/>
          <w:numId w:val="0"/>
        </w:numPr>
        <w:spacing w:line="300" w:lineRule="auto"/>
        <w:ind w:firstLine="420" w:firstLineChars="0"/>
        <w:rPr>
          <w:rFonts w:hint="default"/>
          <w:sz w:val="24"/>
          <w:lang w:val="en-US" w:eastAsia="zh-CN"/>
        </w:rPr>
      </w:pPr>
      <w:r>
        <w:rPr>
          <w:rFonts w:hint="eastAsia"/>
          <w:sz w:val="24"/>
          <w:lang w:eastAsia="zh-CN"/>
        </w:rPr>
        <w:t>基于深度学习的文本情感分析主要使用的方法有：</w:t>
      </w:r>
      <w:r>
        <w:rPr>
          <w:rFonts w:hint="eastAsia"/>
          <w:sz w:val="24"/>
          <w:lang w:val="en-US" w:eastAsia="zh-CN"/>
        </w:rPr>
        <w:t>CNN（卷积神经网络）、RNN（循环神经网络）。卷积神经网络通过卷积核的卷积运算，提取重要特征，在经过池化层的进一步处理，最终在全连接层得出正确的分类结果，因此卷积神经网络更适合用于分类的任务。而循环神经网络是具有时间顺序的关系，同时属于前馈神经网络。由于循环神经网络的时间顺序关系，导致其通道之间具有了前后时间上的联系。所以循环神经网络更适合做上下文的语义分析。目前国内外关于文本情感分析的研究还远远没有达到饱和，由于模型的限制，以及中文数据的不确定性，这也导致了关于中文的情感分析还没有达到英文情感分析的高度。本文使用的是基于深度学习中卷积神经网络的情感分析方法，对中文文本进行了具体的分析。</w:t>
      </w:r>
    </w:p>
    <w:p>
      <w:pPr>
        <w:numPr>
          <w:ilvl w:val="0"/>
          <w:numId w:val="0"/>
        </w:numPr>
        <w:spacing w:line="300" w:lineRule="auto"/>
        <w:ind w:firstLine="420" w:firstLineChars="0"/>
        <w:rPr>
          <w:rFonts w:hint="default"/>
          <w:sz w:val="24"/>
          <w:lang w:val="en-US"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spacing w:line="300" w:lineRule="auto"/>
        <w:ind w:firstLine="420" w:firstLineChars="0"/>
        <w:rPr>
          <w:rFonts w:hint="eastAsia"/>
          <w:sz w:val="24"/>
          <w:lang w:val="en-US" w:eastAsia="zh-CN"/>
        </w:rPr>
      </w:pPr>
      <w:r>
        <w:rPr>
          <w:rFonts w:hint="eastAsia"/>
          <w:sz w:val="24"/>
          <w:lang w:val="en-US" w:eastAsia="zh-CN"/>
        </w:rPr>
        <w:t>第四章：详细介绍机器学习算法——支持向量机，包括支持向量机的数学公式推导、拉格朗日对偶问题的解决，以及SMO算法的数学原理。除此之外还将介绍如何使用sklearn工具包实现支持向量机并应用到中文文本情感分析中。</w:t>
      </w:r>
    </w:p>
    <w:p>
      <w:pPr>
        <w:spacing w:line="300" w:lineRule="auto"/>
        <w:ind w:firstLine="420" w:firstLineChars="0"/>
        <w:rPr>
          <w:rFonts w:hint="eastAsia"/>
          <w:sz w:val="24"/>
          <w:lang w:val="en-US" w:eastAsia="zh-CN"/>
        </w:rPr>
      </w:pPr>
      <w:r>
        <w:rPr>
          <w:rFonts w:hint="eastAsia"/>
          <w:sz w:val="24"/>
          <w:lang w:val="en-US" w:eastAsia="zh-CN"/>
        </w:rPr>
        <w:t>第五章：详细介绍卷积神经网络的基本构成，以及如何使用Tensorflow构建自己的卷积神经网络，如何预处理文本来满足神经网络的输入要求，展示使用cnn进行文本的情感分析的具体实验结果。</w:t>
      </w:r>
    </w:p>
    <w:p>
      <w:pPr>
        <w:spacing w:line="300" w:lineRule="auto"/>
        <w:ind w:firstLine="420" w:firstLineChars="0"/>
        <w:rPr>
          <w:rFonts w:hint="default"/>
          <w:sz w:val="24"/>
          <w:lang w:val="en-US" w:eastAsia="zh-CN"/>
        </w:rPr>
      </w:pPr>
      <w:r>
        <w:rPr>
          <w:rFonts w:hint="eastAsia"/>
          <w:sz w:val="24"/>
          <w:lang w:val="en-US" w:eastAsia="zh-CN"/>
        </w:rPr>
        <w:t>第六章：主要对比朴素贝叶斯、支持向量机、卷积神经网络的实验效果，以及如何调参优化试验模型，使实验效果达到最优。</w:t>
      </w: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05"/>
      <w:bookmarkStart w:id="22" w:name="_Toc307862867"/>
      <w:bookmarkStart w:id="23" w:name="_Toc307166534"/>
      <w:bookmarkStart w:id="24" w:name="_Toc307165633"/>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277842000"/>
      <w:bookmarkStart w:id="26" w:name="_Toc307166506"/>
      <w:bookmarkStart w:id="27" w:name="_Toc307166535"/>
      <w:bookmarkStart w:id="28" w:name="_Toc307165634"/>
      <w:bookmarkStart w:id="29" w:name="_Toc307862868"/>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862869"/>
      <w:bookmarkStart w:id="31" w:name="_Toc307165635"/>
      <w:bookmarkStart w:id="32" w:name="_Toc307166536"/>
      <w:bookmarkStart w:id="33" w:name="_Toc277842001"/>
      <w:bookmarkStart w:id="34" w:name="_Toc307166507"/>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豆瓣爬虫逻辑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w:t>
      </w:r>
      <w:r>
        <w:rPr>
          <w:rFonts w:hint="eastAsia"/>
          <w:b/>
          <w:bCs/>
          <w:sz w:val="24"/>
          <w:szCs w:val="32"/>
          <w:lang w:val="en-US" w:eastAsia="zh-CN"/>
        </w:rPr>
        <w:t>脏数据</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3"/>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3"/>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3"/>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3"/>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3"/>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3"/>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3"/>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4"/>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4"/>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4"/>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4"/>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numPr>
          <w:ilvl w:val="0"/>
          <w:numId w:val="0"/>
        </w:numPr>
        <w:spacing w:line="300" w:lineRule="auto"/>
        <w:ind w:left="420" w:leftChars="0"/>
        <w:rPr>
          <w:rFonts w:hint="default"/>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 xml:space="preserve">2.4 本章小结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keepNext/>
        <w:keepLines/>
        <w:numPr>
          <w:ilvl w:val="0"/>
          <w:numId w:val="5"/>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6"/>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7"/>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7"/>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8"/>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8"/>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3.3 本章小结</w:t>
      </w:r>
    </w:p>
    <w:p>
      <w:pPr>
        <w:numPr>
          <w:ilvl w:val="0"/>
          <w:numId w:val="0"/>
        </w:numPr>
        <w:spacing w:line="300" w:lineRule="auto"/>
        <w:ind w:firstLine="420" w:firstLineChars="0"/>
        <w:rPr>
          <w:rFonts w:hint="default" w:eastAsia="宋体"/>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5"/>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9"/>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9"/>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9"/>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4.3 本章小结：</w:t>
      </w:r>
    </w:p>
    <w:p>
      <w:pPr>
        <w:numPr>
          <w:ilvl w:val="0"/>
          <w:numId w:val="0"/>
        </w:numPr>
        <w:spacing w:line="300" w:lineRule="auto"/>
        <w:jc w:val="both"/>
        <w:rPr>
          <w:rFonts w:hint="default" w:eastAsia="宋体"/>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default" w:eastAsia="宋体"/>
          <w:b/>
          <w:bCs/>
          <w:sz w:val="24"/>
          <w:szCs w:val="32"/>
          <w:lang w:val="en-US" w:eastAsia="zh-CN"/>
        </w:rPr>
      </w:pPr>
    </w:p>
    <w:p>
      <w:pPr>
        <w:numPr>
          <w:ilvl w:val="0"/>
          <w:numId w:val="0"/>
        </w:numPr>
        <w:spacing w:line="300" w:lineRule="auto"/>
        <w:jc w:val="both"/>
        <w:rPr>
          <w:rFonts w:hint="default"/>
          <w:lang w:val="en-US" w:eastAsia="zh-CN"/>
        </w:rPr>
      </w:pPr>
    </w:p>
    <w:p>
      <w:pPr>
        <w:keepNext/>
        <w:keepLines/>
        <w:numPr>
          <w:ilvl w:val="0"/>
          <w:numId w:val="5"/>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 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5.1.1 基于字粒度的文本预处理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10"/>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10"/>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10"/>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numPr>
          <w:ilvl w:val="0"/>
          <w:numId w:val="0"/>
        </w:numPr>
        <w:spacing w:line="300" w:lineRule="auto"/>
        <w:jc w:val="both"/>
        <w:rPr>
          <w:rFonts w:hint="eastAsia" w:eastAsia="宋体"/>
          <w:lang w:val="en-US" w:eastAsia="zh-CN"/>
        </w:rPr>
      </w:pPr>
      <w:r>
        <w:rPr>
          <w:rFonts w:hint="eastAsia" w:eastAsia="宋体"/>
          <w:b/>
          <w:bCs/>
          <w:sz w:val="24"/>
          <w:szCs w:val="32"/>
          <w:lang w:val="en-US" w:eastAsia="zh-CN"/>
        </w:rPr>
        <w:t>5.1.2 基于词粒度的文本预处理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基于词粒度的文本预处理，便是不在以字符作为输入单位，而是将影评数据集使用jieba工具进行分词，然后统计全部的不重复词作为词汇表。</w:t>
      </w:r>
    </w:p>
    <w:p>
      <w:pPr>
        <w:numPr>
          <w:ilvl w:val="0"/>
          <w:numId w:val="11"/>
        </w:numPr>
        <w:spacing w:line="300" w:lineRule="auto"/>
        <w:ind w:firstLine="420" w:firstLineChars="0"/>
        <w:jc w:val="both"/>
        <w:rPr>
          <w:rFonts w:hint="eastAsia"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11"/>
        </w:numPr>
        <w:spacing w:line="300" w:lineRule="auto"/>
        <w:ind w:left="0" w:leftChars="0"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11"/>
        </w:numPr>
        <w:spacing w:line="300" w:lineRule="auto"/>
        <w:ind w:left="0" w:leftChars="0" w:firstLine="420" w:firstLineChars="0"/>
        <w:jc w:val="both"/>
        <w:rPr>
          <w:rFonts w:hint="default" w:eastAsia="宋体"/>
          <w:lang w:val="en-US" w:eastAsia="zh-CN"/>
        </w:rPr>
      </w:pPr>
      <w:r>
        <w:rPr>
          <w:rFonts w:hint="eastAsia" w:eastAsia="宋体"/>
          <w:lang w:val="en-US" w:eastAsia="zh-CN"/>
        </w:rPr>
        <w:t>遍历训练集数据，使用结巴工具分词，统计分词后的词语出现的频率，使用Counter类过滤重复词语，并按照频率高低进行排序，生成字典的形式，也就是key为词语，value为频率。写入文件中，形成全部的词汇表。为后期的训练时生成向量做准备。</w:t>
      </w:r>
    </w:p>
    <w:p>
      <w:pPr>
        <w:numPr>
          <w:ilvl w:val="0"/>
          <w:numId w:val="0"/>
        </w:numPr>
        <w:spacing w:line="300" w:lineRule="auto"/>
        <w:ind w:left="420" w:leftChars="0"/>
        <w:jc w:val="both"/>
        <w:rPr>
          <w:rFonts w:hint="eastAsia" w:eastAsia="宋体"/>
          <w:lang w:val="en-US" w:eastAsia="zh-CN"/>
        </w:rPr>
      </w:pPr>
      <w:r>
        <w:rPr>
          <w:rFonts w:hint="eastAsia" w:eastAsia="宋体"/>
          <w:lang w:val="en-US" w:eastAsia="zh-CN"/>
        </w:rPr>
        <w:t>词粒度的做法更能很好的体现评论语句与词汇的联系性，分词后得到的词汇表的词汇量</w:t>
      </w:r>
    </w:p>
    <w:p>
      <w:pPr>
        <w:numPr>
          <w:ilvl w:val="0"/>
          <w:numId w:val="0"/>
        </w:numPr>
        <w:spacing w:line="300" w:lineRule="auto"/>
        <w:jc w:val="both"/>
        <w:rPr>
          <w:rFonts w:hint="default" w:eastAsia="宋体"/>
          <w:lang w:val="en-US" w:eastAsia="zh-CN"/>
        </w:rPr>
      </w:pPr>
      <w:r>
        <w:rPr>
          <w:rFonts w:hint="eastAsia" w:eastAsia="宋体"/>
          <w:lang w:val="en-US" w:eastAsia="zh-CN"/>
        </w:rPr>
        <w:t>要远远大于基于字符粒度的总量。也就是说在使用分词后的训练数据时，神经网络的维度要变得更大。</w:t>
      </w:r>
    </w:p>
    <w:p>
      <w:pPr>
        <w:numPr>
          <w:ilvl w:val="0"/>
          <w:numId w:val="0"/>
        </w:numPr>
        <w:spacing w:line="300" w:lineRule="auto"/>
        <w:ind w:left="420" w:leftChars="0"/>
        <w:jc w:val="both"/>
        <w:rPr>
          <w:rFonts w:hint="default"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5.2 中文文本情感分析时卷积神经网络的结构</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2"/>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shd w:val="clear" w:fill="000000"/>
              <w:spacing w:line="238" w:lineRule="atLeast"/>
              <w:ind w:left="425" w:leftChars="0" w:hanging="425" w:firstLineChars="0"/>
              <w:jc w:val="left"/>
              <w:rPr>
                <w:rFonts w:ascii="Droid Sans Fallback" w:hAnsi="Droid Sans Fallback" w:eastAsia="Droid Sans Fallback" w:cs="Droid Sans Fallback"/>
                <w:b w:val="0"/>
                <w:color w:val="FFFFFF" w:themeColor="background1"/>
                <w:sz w:val="17"/>
                <w:szCs w:val="17"/>
                <w14:textFill>
                  <w14:solidFill>
                    <w14:schemeClr w14:val="bg1"/>
                  </w14:solidFill>
                </w14:textFill>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 = tf.get_variable('embedding', [self.config.vocab_size, self.config.embedding_dim]) # 维度 [6184,64]</w:t>
            </w:r>
          </w:p>
          <w:p>
            <w:pPr>
              <w:keepNext w:val="0"/>
              <w:keepLines w:val="0"/>
              <w:widowControl/>
              <w:numPr>
                <w:ilvl w:val="0"/>
                <w:numId w:val="13"/>
              </w:numPr>
              <w:suppressLineNumbers w:val="0"/>
              <w:shd w:val="clear" w:fill="000000"/>
              <w:spacing w:line="238" w:lineRule="atLeast"/>
              <w:ind w:left="425" w:leftChars="0" w:hanging="425" w:firstLineChars="0"/>
              <w:jc w:val="left"/>
              <w:rPr>
                <w:rFonts w:hint="eastAsia" w:eastAsia="宋体"/>
                <w:b/>
                <w:bCs/>
                <w:vertAlign w:val="baseline"/>
                <w:lang w:val="en-US" w:eastAsia="zh-CN"/>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2"/>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6"/>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 w:hRule="atLeast"/>
        </w:trPr>
        <w:tc>
          <w:tcPr>
            <w:tcW w:w="9033" w:type="dxa"/>
          </w:tcPr>
          <w:p>
            <w:pPr>
              <w:keepNext w:val="0"/>
              <w:keepLines w:val="0"/>
              <w:widowControl/>
              <w:numPr>
                <w:ilvl w:val="0"/>
                <w:numId w:val="14"/>
              </w:numPr>
              <w:suppressLineNumbers w:val="0"/>
              <w:shd w:val="clear" w:fill="26292C"/>
              <w:spacing w:line="238" w:lineRule="atLeast"/>
              <w:ind w:left="425" w:leftChars="0" w:hanging="425"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CNN layer 卷积层</w:t>
            </w:r>
          </w:p>
          <w:p>
            <w:pPr>
              <w:keepNext w:val="0"/>
              <w:keepLines w:val="0"/>
              <w:widowControl/>
              <w:numPr>
                <w:ilvl w:val="0"/>
                <w:numId w:val="14"/>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conv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tf.layers.conv1d(embedding_inputs, self.config.num_filters, self.config.kernel_size,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'conv'</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global max pooling layer 最大池化层</w:t>
            </w:r>
          </w:p>
          <w:p>
            <w:pPr>
              <w:keepNext w:val="0"/>
              <w:keepLines w:val="0"/>
              <w:widowControl/>
              <w:numPr>
                <w:ilvl w:val="0"/>
                <w:numId w:val="14"/>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gmp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tf.reduce_max(conv, </w:t>
            </w:r>
            <w:r>
              <w:rPr>
                <w:rFonts w:hint="eastAsia" w:ascii="Droid Sans Fallback" w:hAnsi="Droid Sans Fallback" w:eastAsia="Droid Sans Fallback" w:cs="Droid Sans Fallback"/>
                <w:b w:val="0"/>
                <w:i/>
                <w:color w:val="FD971F"/>
                <w:kern w:val="0"/>
                <w:sz w:val="17"/>
                <w:szCs w:val="17"/>
                <w:shd w:val="clear" w:fill="26292C"/>
                <w:lang w:val="en-US" w:eastAsia="zh-CN" w:bidi="ar"/>
              </w:rPr>
              <w:t>reduction_indices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'gmp'</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jc w:val="both"/>
        <w:rPr>
          <w:rFonts w:hint="default" w:eastAsia="宋体"/>
          <w:lang w:val="en-US" w:eastAsia="zh-CN"/>
        </w:rPr>
      </w:pPr>
    </w:p>
    <w:p>
      <w:pPr>
        <w:numPr>
          <w:ilvl w:val="0"/>
          <w:numId w:val="12"/>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5"/>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dense表示全连接层 在这里不指定激活函数，也就是使用默认的激活函数即为线性激活，后面接dropout以及relu激活</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指定全连接层神经元128个</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tf.layers.dense(gmp, self.config.hidden_dim,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'fc1'</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xml:space="preserve"># print(self.keep_prob) </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tf.contrib.layers.dropout(fc, self.keep_prob)</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tf.nn.relu(fc)</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分类器</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tf.layers.dense(fc, self.config.num_classes,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'fc2'</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self.y_pred_cls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tf.argmax(tf.nn.softmax(self.logits),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color w:val="75715E"/>
                <w:kern w:val="0"/>
                <w:sz w:val="17"/>
                <w:szCs w:val="17"/>
                <w:shd w:val="clear" w:fill="26292C"/>
                <w:lang w:val="en-US" w:eastAsia="zh-CN" w:bidi="ar"/>
              </w:rPr>
              <w:t># 预测类别</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2"/>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6"/>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"optimize"</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损失函数，交叉熵</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添加L2正则化</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reg = tf.contrib.layers.apply_regularization(tf.contrib.layers.l2_regularizer(1e-4), tf.trainable_variables())</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cross_entropy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tf.nn.softmax_cross_entropy_with_logits(</w:t>
            </w:r>
            <w:r>
              <w:rPr>
                <w:rFonts w:hint="eastAsia" w:ascii="Droid Sans Fallback" w:hAnsi="Droid Sans Fallback" w:eastAsia="Droid Sans Fallback" w:cs="Droid Sans Fallback"/>
                <w:b w:val="0"/>
                <w:i/>
                <w:color w:val="FD971F"/>
                <w:kern w:val="0"/>
                <w:sz w:val="17"/>
                <w:szCs w:val="17"/>
                <w:shd w:val="clear" w:fill="26292C"/>
                <w:lang w:val="en-US" w:eastAsia="zh-CN" w:bidi="ar"/>
              </w:rPr>
              <w:t>logits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i/>
                <w:color w:val="FD971F"/>
                <w:kern w:val="0"/>
                <w:sz w:val="17"/>
                <w:szCs w:val="17"/>
                <w:shd w:val="clear" w:fill="26292C"/>
                <w:lang w:val="en-US" w:eastAsia="zh-CN" w:bidi="ar"/>
              </w:rPr>
              <w:t>labels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self.input_y)</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self.loss = tf.reduce_mean(cross_entropy)+reg</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self.loss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tf.reduce_mean(cross_entropy)</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优化器</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self.optim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tf.train.AdamOptimizer(</w:t>
            </w:r>
            <w:r>
              <w:rPr>
                <w:rFonts w:hint="eastAsia" w:ascii="Droid Sans Fallback" w:hAnsi="Droid Sans Fallback" w:eastAsia="Droid Sans Fallback" w:cs="Droid Sans Fallback"/>
                <w:b w:val="0"/>
                <w:i/>
                <w:color w:val="FD971F"/>
                <w:kern w:val="0"/>
                <w:sz w:val="17"/>
                <w:szCs w:val="17"/>
                <w:shd w:val="clear" w:fill="26292C"/>
                <w:lang w:val="en-US" w:eastAsia="zh-CN" w:bidi="ar"/>
              </w:rPr>
              <w:t>learning_rate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self.config.learning_rate).minimize(self.loss)</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"accuracy"</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准确率</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correct_pred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tf.equal(tf.argmax(self.input_y,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self.y_pred_cls)</w:t>
            </w:r>
          </w:p>
          <w:p>
            <w:pPr>
              <w:keepNext w:val="0"/>
              <w:keepLines w:val="0"/>
              <w:widowControl/>
              <w:numPr>
                <w:ilvl w:val="0"/>
                <w:numId w:val="16"/>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self.acc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tf.reduce_mean(tf.cast(correct_pred, tf.float32))</w:t>
            </w:r>
          </w:p>
          <w:p>
            <w:pPr>
              <w:numPr>
                <w:ilvl w:val="0"/>
                <w:numId w:val="0"/>
              </w:numPr>
              <w:spacing w:line="300" w:lineRule="auto"/>
              <w:jc w:val="both"/>
              <w:rPr>
                <w:rFonts w:hint="eastAsia"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5.3 卷积神经网络训练、验证、测试结果</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7"/>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ind w:leftChars="0" w:firstLine="420" w:firstLineChars="0"/>
        <w:jc w:val="both"/>
        <w:rPr>
          <w:rFonts w:hint="eastAsia" w:eastAsia="宋体"/>
          <w:lang w:val="en-US" w:eastAsia="zh-CN"/>
        </w:rPr>
      </w:pPr>
      <w:r>
        <w:drawing>
          <wp:inline distT="0" distB="0" distL="114300" distR="114300">
            <wp:extent cx="5265420" cy="3535045"/>
            <wp:effectExtent l="0" t="0" r="508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7"/>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both"/>
      </w:pPr>
      <w:r>
        <w:drawing>
          <wp:inline distT="0" distB="0" distL="114300" distR="114300">
            <wp:extent cx="5268595" cy="1812290"/>
            <wp:effectExtent l="0" t="0" r="1905" b="133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9"/>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p>
    <w:p>
      <w:pPr>
        <w:numPr>
          <w:ilvl w:val="0"/>
          <w:numId w:val="17"/>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 曲线：</w:t>
      </w:r>
    </w:p>
    <w:p>
      <w:pPr>
        <w:numPr>
          <w:ilvl w:val="0"/>
          <w:numId w:val="0"/>
        </w:numPr>
        <w:spacing w:line="300" w:lineRule="auto"/>
        <w:jc w:val="both"/>
        <w:rPr>
          <w:rFonts w:hint="eastAsia" w:eastAsia="宋体"/>
          <w:lang w:val="en-US" w:eastAsia="zh-CN"/>
        </w:rPr>
      </w:pPr>
      <w:r>
        <w:rPr>
          <w:rFonts w:hint="eastAsia" w:eastAsia="宋体"/>
          <w:lang w:val="en-US" w:eastAsia="zh-CN"/>
        </w:rPr>
        <w:t>Accuracy曲线：</w:t>
      </w:r>
    </w:p>
    <w:p>
      <w:pPr>
        <w:numPr>
          <w:ilvl w:val="0"/>
          <w:numId w:val="0"/>
        </w:numPr>
        <w:spacing w:line="300" w:lineRule="auto"/>
        <w:jc w:val="both"/>
      </w:pPr>
      <w: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0"/>
                    <a:stretch>
                      <a:fillRect/>
                    </a:stretch>
                  </pic:blipFill>
                  <pic:spPr>
                    <a:xfrm>
                      <a:off x="0" y="0"/>
                      <a:ext cx="5273040" cy="137795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Loss曲线：</w:t>
      </w:r>
    </w:p>
    <w:p>
      <w:pPr>
        <w:numPr>
          <w:ilvl w:val="0"/>
          <w:numId w:val="0"/>
        </w:numPr>
        <w:spacing w:line="300" w:lineRule="auto"/>
        <w:jc w:val="both"/>
        <w:rPr>
          <w:rFonts w:hint="default"/>
          <w:lang w:val="en-US" w:eastAsia="zh-CN"/>
        </w:rPr>
      </w:pPr>
      <w: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61"/>
                    <a:stretch>
                      <a:fillRect/>
                    </a:stretch>
                  </pic:blipFill>
                  <pic:spPr>
                    <a:xfrm>
                      <a:off x="0" y="0"/>
                      <a:ext cx="5267960" cy="13785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虽然模型的训练准确率总体趋势为逐渐增大，损失率总体趋势为逐渐减少，不过准确率的波动很大，说明模型的稳定性和泛华性并不是很好。</w:t>
      </w:r>
    </w:p>
    <w:p>
      <w:pPr>
        <w:numPr>
          <w:ilvl w:val="0"/>
          <w:numId w:val="0"/>
        </w:numPr>
        <w:spacing w:line="300" w:lineRule="auto"/>
        <w:jc w:val="both"/>
        <w:rPr>
          <w:rFonts w:hint="eastAsia" w:eastAsia="宋体"/>
          <w:lang w:val="en-US" w:eastAsia="zh-CN"/>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5.4 本章小结</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主要介绍了如何根据数据集搭建卷积神经网络的网络模型结构，以及设置那些超参数会对实验效果产生影响。同时通过使用tensorflow成功搭建词向量嵌入层、卷积层、池化层、全连接层，并对4万余条数据进行了训练、验证、测试，得到了相应的实验结果。同时根据tensorboard训练准确率、损失率图表，可以得出当前神经网络模型还存在待优化的可能，也出现了过拟合的问题有待解决。</w:t>
      </w: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sectPr>
          <w:pgSz w:w="11906" w:h="16838"/>
          <w:pgMar w:top="1440" w:right="1800" w:bottom="1440" w:left="1800" w:header="851" w:footer="992" w:gutter="0"/>
          <w:cols w:space="425" w:num="1"/>
          <w:docGrid w:type="lines" w:linePitch="312" w:charSpace="0"/>
        </w:sectPr>
      </w:pPr>
    </w:p>
    <w:p>
      <w:pPr>
        <w:numPr>
          <w:ilvl w:val="0"/>
          <w:numId w:val="0"/>
        </w:numPr>
        <w:spacing w:line="300" w:lineRule="auto"/>
        <w:jc w:val="both"/>
        <w:rPr>
          <w:rFonts w:hint="default" w:eastAsia="宋体"/>
          <w:lang w:val="en-US" w:eastAsia="zh-CN"/>
        </w:rPr>
      </w:pPr>
    </w:p>
    <w:p>
      <w:pPr>
        <w:numPr>
          <w:ilvl w:val="0"/>
          <w:numId w:val="0"/>
        </w:numPr>
        <w:spacing w:line="300" w:lineRule="auto"/>
        <w:jc w:val="both"/>
        <w:rPr>
          <w:rFonts w:hint="default" w:eastAsia="宋体"/>
          <w:b/>
          <w:bCs/>
          <w:sz w:val="24"/>
          <w:szCs w:val="32"/>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rPr>
        <w:rFonts w:hint="eastAsia" w:eastAsia="宋体"/>
        <w:lang w:val="en-US" w:eastAsia="zh-CN"/>
      </w:rP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DFCD0CFA"/>
    <w:multiLevelType w:val="multilevel"/>
    <w:tmpl w:val="DFCD0CFA"/>
    <w:lvl w:ilvl="0" w:tentative="0">
      <w:start w:val="1"/>
      <w:numFmt w:val="decimal"/>
      <w:suff w:val="space"/>
      <w:lvlText w:val="第%1章"/>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2">
    <w:nsid w:val="E3FEF9F0"/>
    <w:multiLevelType w:val="singleLevel"/>
    <w:tmpl w:val="E3FEF9F0"/>
    <w:lvl w:ilvl="0" w:tentative="0">
      <w:start w:val="1"/>
      <w:numFmt w:val="decimal"/>
      <w:suff w:val="space"/>
      <w:lvlText w:val="%1."/>
      <w:lvlJc w:val="left"/>
    </w:lvl>
  </w:abstractNum>
  <w:abstractNum w:abstractNumId="3">
    <w:nsid w:val="E7D67D43"/>
    <w:multiLevelType w:val="singleLevel"/>
    <w:tmpl w:val="E7D67D43"/>
    <w:lvl w:ilvl="0" w:tentative="0">
      <w:start w:val="1"/>
      <w:numFmt w:val="decimal"/>
      <w:suff w:val="space"/>
      <w:lvlText w:val="%1."/>
      <w:lvlJc w:val="left"/>
    </w:lvl>
  </w:abstractNum>
  <w:abstractNum w:abstractNumId="4">
    <w:nsid w:val="EC4FD658"/>
    <w:multiLevelType w:val="singleLevel"/>
    <w:tmpl w:val="EC4FD658"/>
    <w:lvl w:ilvl="0" w:tentative="0">
      <w:start w:val="1"/>
      <w:numFmt w:val="decimal"/>
      <w:suff w:val="space"/>
      <w:lvlText w:val="%1."/>
      <w:lvlJc w:val="left"/>
    </w:lvl>
  </w:abstractNum>
  <w:abstractNum w:abstractNumId="5">
    <w:nsid w:val="EFBEC8AB"/>
    <w:multiLevelType w:val="singleLevel"/>
    <w:tmpl w:val="EFBEC8AB"/>
    <w:lvl w:ilvl="0" w:tentative="0">
      <w:start w:val="3"/>
      <w:numFmt w:val="chineseCounting"/>
      <w:suff w:val="space"/>
      <w:lvlText w:val="第%1章"/>
      <w:lvlJc w:val="left"/>
      <w:rPr>
        <w:rFonts w:hint="eastAsia"/>
      </w:rPr>
    </w:lvl>
  </w:abstractNum>
  <w:abstractNum w:abstractNumId="6">
    <w:nsid w:val="F1F7E59D"/>
    <w:multiLevelType w:val="singleLevel"/>
    <w:tmpl w:val="F1F7E59D"/>
    <w:lvl w:ilvl="0" w:tentative="0">
      <w:start w:val="1"/>
      <w:numFmt w:val="decimal"/>
      <w:suff w:val="space"/>
      <w:lvlText w:val="%1."/>
      <w:lvlJc w:val="left"/>
    </w:lvl>
  </w:abstractNum>
  <w:abstractNum w:abstractNumId="7">
    <w:nsid w:val="F5DE4708"/>
    <w:multiLevelType w:val="singleLevel"/>
    <w:tmpl w:val="F5DE4708"/>
    <w:lvl w:ilvl="0" w:tentative="0">
      <w:start w:val="1"/>
      <w:numFmt w:val="decimal"/>
      <w:suff w:val="nothing"/>
      <w:lvlText w:val="%1．"/>
      <w:lvlJc w:val="left"/>
      <w:pPr>
        <w:ind w:left="0" w:firstLine="400"/>
      </w:pPr>
      <w:rPr>
        <w:rFonts w:hint="default"/>
      </w:rPr>
    </w:lvl>
  </w:abstractNum>
  <w:abstractNum w:abstractNumId="8">
    <w:nsid w:val="FAB7FF44"/>
    <w:multiLevelType w:val="singleLevel"/>
    <w:tmpl w:val="FAB7FF44"/>
    <w:lvl w:ilvl="0" w:tentative="0">
      <w:start w:val="1"/>
      <w:numFmt w:val="decimal"/>
      <w:suff w:val="space"/>
      <w:lvlText w:val="%1."/>
      <w:lvlJc w:val="left"/>
    </w:lvl>
  </w:abstractNum>
  <w:abstractNum w:abstractNumId="9">
    <w:nsid w:val="FFB408CD"/>
    <w:multiLevelType w:val="singleLevel"/>
    <w:tmpl w:val="FFB408CD"/>
    <w:lvl w:ilvl="0" w:tentative="0">
      <w:start w:val="1"/>
      <w:numFmt w:val="decimal"/>
      <w:suff w:val="space"/>
      <w:lvlText w:val="%1."/>
      <w:lvlJc w:val="left"/>
    </w:lvl>
  </w:abstractNum>
  <w:abstractNum w:abstractNumId="10">
    <w:nsid w:val="62A3BEAB"/>
    <w:multiLevelType w:val="singleLevel"/>
    <w:tmpl w:val="62A3BEAB"/>
    <w:lvl w:ilvl="0" w:tentative="0">
      <w:start w:val="1"/>
      <w:numFmt w:val="decimal"/>
      <w:suff w:val="space"/>
      <w:lvlText w:val="%1."/>
      <w:lvlJc w:val="left"/>
    </w:lvl>
  </w:abstractNum>
  <w:abstractNum w:abstractNumId="11">
    <w:nsid w:val="6E9E2BCF"/>
    <w:multiLevelType w:val="singleLevel"/>
    <w:tmpl w:val="6E9E2BCF"/>
    <w:lvl w:ilvl="0" w:tentative="0">
      <w:start w:val="1"/>
      <w:numFmt w:val="decimal"/>
      <w:lvlText w:val="%1."/>
      <w:lvlJc w:val="left"/>
      <w:pPr>
        <w:ind w:left="425" w:hanging="425"/>
      </w:pPr>
      <w:rPr>
        <w:rFonts w:hint="default"/>
      </w:rPr>
    </w:lvl>
  </w:abstractNum>
  <w:abstractNum w:abstractNumId="12">
    <w:nsid w:val="6FB9490C"/>
    <w:multiLevelType w:val="singleLevel"/>
    <w:tmpl w:val="6FB9490C"/>
    <w:lvl w:ilvl="0" w:tentative="0">
      <w:start w:val="1"/>
      <w:numFmt w:val="decimal"/>
      <w:suff w:val="nothing"/>
      <w:lvlText w:val="（%1）"/>
      <w:lvlJc w:val="left"/>
    </w:lvl>
  </w:abstractNum>
  <w:abstractNum w:abstractNumId="13">
    <w:nsid w:val="6FEBFB1B"/>
    <w:multiLevelType w:val="singleLevel"/>
    <w:tmpl w:val="6FEBFB1B"/>
    <w:lvl w:ilvl="0" w:tentative="0">
      <w:start w:val="1"/>
      <w:numFmt w:val="chineseCounting"/>
      <w:suff w:val="nothing"/>
      <w:lvlText w:val="第%1，"/>
      <w:lvlJc w:val="left"/>
      <w:rPr>
        <w:rFonts w:hint="eastAsia"/>
      </w:rPr>
    </w:lvl>
  </w:abstractNum>
  <w:abstractNum w:abstractNumId="14">
    <w:nsid w:val="77F786FF"/>
    <w:multiLevelType w:val="singleLevel"/>
    <w:tmpl w:val="77F786FF"/>
    <w:lvl w:ilvl="0" w:tentative="0">
      <w:start w:val="1"/>
      <w:numFmt w:val="decimal"/>
      <w:suff w:val="nothing"/>
      <w:lvlText w:val="%1．"/>
      <w:lvlJc w:val="left"/>
      <w:pPr>
        <w:ind w:left="0" w:firstLine="400"/>
      </w:pPr>
      <w:rPr>
        <w:rFonts w:hint="default"/>
      </w:rPr>
    </w:lvl>
  </w:abstractNum>
  <w:abstractNum w:abstractNumId="15">
    <w:nsid w:val="77FE9997"/>
    <w:multiLevelType w:val="singleLevel"/>
    <w:tmpl w:val="77FE9997"/>
    <w:lvl w:ilvl="0" w:tentative="0">
      <w:start w:val="1"/>
      <w:numFmt w:val="decimal"/>
      <w:lvlText w:val="%1."/>
      <w:lvlJc w:val="left"/>
      <w:pPr>
        <w:ind w:left="425" w:hanging="425"/>
      </w:pPr>
      <w:rPr>
        <w:rFonts w:hint="default"/>
      </w:rPr>
    </w:lvl>
  </w:abstractNum>
  <w:abstractNum w:abstractNumId="16">
    <w:nsid w:val="7EAB271F"/>
    <w:multiLevelType w:val="singleLevel"/>
    <w:tmpl w:val="7EAB271F"/>
    <w:lvl w:ilvl="0" w:tentative="0">
      <w:start w:val="6"/>
      <w:numFmt w:val="upperLetter"/>
      <w:suff w:val="nothing"/>
      <w:lvlText w:val="%1-"/>
      <w:lvlJc w:val="left"/>
    </w:lvl>
  </w:abstractNum>
  <w:num w:numId="1">
    <w:abstractNumId w:val="1"/>
  </w:num>
  <w:num w:numId="2">
    <w:abstractNumId w:val="12"/>
  </w:num>
  <w:num w:numId="3">
    <w:abstractNumId w:val="8"/>
  </w:num>
  <w:num w:numId="4">
    <w:abstractNumId w:val="0"/>
  </w:num>
  <w:num w:numId="5">
    <w:abstractNumId w:val="5"/>
  </w:num>
  <w:num w:numId="6">
    <w:abstractNumId w:val="16"/>
  </w:num>
  <w:num w:numId="7">
    <w:abstractNumId w:val="13"/>
  </w:num>
  <w:num w:numId="8">
    <w:abstractNumId w:val="2"/>
  </w:num>
  <w:num w:numId="9">
    <w:abstractNumId w:val="9"/>
  </w:num>
  <w:num w:numId="10">
    <w:abstractNumId w:val="3"/>
  </w:num>
  <w:num w:numId="11">
    <w:abstractNumId w:val="4"/>
  </w:num>
  <w:num w:numId="12">
    <w:abstractNumId w:val="10"/>
  </w:num>
  <w:num w:numId="13">
    <w:abstractNumId w:val="11"/>
  </w:num>
  <w:num w:numId="14">
    <w:abstractNumId w:val="15"/>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BB8F1AA"/>
    <w:rsid w:val="0E6EB96B"/>
    <w:rsid w:val="17AEBB2E"/>
    <w:rsid w:val="193D6A6A"/>
    <w:rsid w:val="19FF1286"/>
    <w:rsid w:val="1BE7A67C"/>
    <w:rsid w:val="1BFF6E9B"/>
    <w:rsid w:val="1CEFD91A"/>
    <w:rsid w:val="1D798825"/>
    <w:rsid w:val="1D7F2E5E"/>
    <w:rsid w:val="1DBBE193"/>
    <w:rsid w:val="1DCD6269"/>
    <w:rsid w:val="1DF52566"/>
    <w:rsid w:val="1EBF8360"/>
    <w:rsid w:val="1F3DF8C0"/>
    <w:rsid w:val="1F609DCD"/>
    <w:rsid w:val="1F99E78E"/>
    <w:rsid w:val="1FA24F25"/>
    <w:rsid w:val="1FAE9B8E"/>
    <w:rsid w:val="1FBD443E"/>
    <w:rsid w:val="1FDF5730"/>
    <w:rsid w:val="1FFDC2D3"/>
    <w:rsid w:val="22FE5A0A"/>
    <w:rsid w:val="237B7E77"/>
    <w:rsid w:val="263F5D8D"/>
    <w:rsid w:val="26DB0D88"/>
    <w:rsid w:val="2759EC31"/>
    <w:rsid w:val="277F4323"/>
    <w:rsid w:val="277FAEC8"/>
    <w:rsid w:val="27CFAD16"/>
    <w:rsid w:val="27FF135D"/>
    <w:rsid w:val="2BE71B93"/>
    <w:rsid w:val="2BE7BFCD"/>
    <w:rsid w:val="2BFF59D5"/>
    <w:rsid w:val="2D7C7045"/>
    <w:rsid w:val="2DEB0A6F"/>
    <w:rsid w:val="2DED7EA4"/>
    <w:rsid w:val="2E8D7BEF"/>
    <w:rsid w:val="2EBFD968"/>
    <w:rsid w:val="2EEFBF86"/>
    <w:rsid w:val="2FEB84AD"/>
    <w:rsid w:val="2FEE349B"/>
    <w:rsid w:val="31FD36EE"/>
    <w:rsid w:val="323FD871"/>
    <w:rsid w:val="337F8D25"/>
    <w:rsid w:val="33EBCC6F"/>
    <w:rsid w:val="3423C504"/>
    <w:rsid w:val="346B3DA6"/>
    <w:rsid w:val="363EA282"/>
    <w:rsid w:val="36AF4848"/>
    <w:rsid w:val="36FF4654"/>
    <w:rsid w:val="374E8643"/>
    <w:rsid w:val="375A4967"/>
    <w:rsid w:val="37ABF9AC"/>
    <w:rsid w:val="37EF0681"/>
    <w:rsid w:val="37FE6781"/>
    <w:rsid w:val="38BA9472"/>
    <w:rsid w:val="38BFA349"/>
    <w:rsid w:val="39AD9D0C"/>
    <w:rsid w:val="39D3DAC3"/>
    <w:rsid w:val="3AF4BCE1"/>
    <w:rsid w:val="3B370E71"/>
    <w:rsid w:val="3B3DB660"/>
    <w:rsid w:val="3B7F0D81"/>
    <w:rsid w:val="3B9F4EBA"/>
    <w:rsid w:val="3BD77D8A"/>
    <w:rsid w:val="3BDA1F2C"/>
    <w:rsid w:val="3BDF9E79"/>
    <w:rsid w:val="3BEE70B1"/>
    <w:rsid w:val="3BFD5571"/>
    <w:rsid w:val="3C51C30E"/>
    <w:rsid w:val="3CFFE9EB"/>
    <w:rsid w:val="3D0EB25B"/>
    <w:rsid w:val="3DB7E764"/>
    <w:rsid w:val="3DD616AB"/>
    <w:rsid w:val="3DEB60BB"/>
    <w:rsid w:val="3DEE0B2F"/>
    <w:rsid w:val="3DEF461E"/>
    <w:rsid w:val="3DF50ECE"/>
    <w:rsid w:val="3DFDE014"/>
    <w:rsid w:val="3ED503DC"/>
    <w:rsid w:val="3EDFEF95"/>
    <w:rsid w:val="3EE711DF"/>
    <w:rsid w:val="3EFBB79F"/>
    <w:rsid w:val="3EFDD5E6"/>
    <w:rsid w:val="3EFF22C6"/>
    <w:rsid w:val="3F2D402C"/>
    <w:rsid w:val="3F3F678A"/>
    <w:rsid w:val="3F5BEF49"/>
    <w:rsid w:val="3F5F48CB"/>
    <w:rsid w:val="3F7AAF67"/>
    <w:rsid w:val="3F7CAD67"/>
    <w:rsid w:val="3F7FFFBC"/>
    <w:rsid w:val="3FAD3BE2"/>
    <w:rsid w:val="3FC7EF73"/>
    <w:rsid w:val="3FD53CE3"/>
    <w:rsid w:val="3FD727B8"/>
    <w:rsid w:val="3FDAA9C0"/>
    <w:rsid w:val="3FDAB48A"/>
    <w:rsid w:val="3FDB9A7B"/>
    <w:rsid w:val="3FDF62B9"/>
    <w:rsid w:val="3FDF9E68"/>
    <w:rsid w:val="3FEBE66E"/>
    <w:rsid w:val="3FEE8185"/>
    <w:rsid w:val="3FEFEED3"/>
    <w:rsid w:val="3FF69AEC"/>
    <w:rsid w:val="3FF86575"/>
    <w:rsid w:val="3FFA4725"/>
    <w:rsid w:val="3FFADDC2"/>
    <w:rsid w:val="3FFD76EE"/>
    <w:rsid w:val="3FFE0898"/>
    <w:rsid w:val="3FFF148E"/>
    <w:rsid w:val="43F753AB"/>
    <w:rsid w:val="451FEE8C"/>
    <w:rsid w:val="4675046D"/>
    <w:rsid w:val="467F17D5"/>
    <w:rsid w:val="476E50C7"/>
    <w:rsid w:val="47E892F5"/>
    <w:rsid w:val="47FAADA8"/>
    <w:rsid w:val="47FE6D6E"/>
    <w:rsid w:val="49BF907E"/>
    <w:rsid w:val="49FB2EDB"/>
    <w:rsid w:val="4A4E273C"/>
    <w:rsid w:val="4AAF3E13"/>
    <w:rsid w:val="4B71D67F"/>
    <w:rsid w:val="4B76F883"/>
    <w:rsid w:val="4BBE05A7"/>
    <w:rsid w:val="4BD30FE1"/>
    <w:rsid w:val="4BFCCBB0"/>
    <w:rsid w:val="4CEF25F8"/>
    <w:rsid w:val="4F7B60F4"/>
    <w:rsid w:val="4FB3451A"/>
    <w:rsid w:val="4FDF7888"/>
    <w:rsid w:val="4FE9FA38"/>
    <w:rsid w:val="4FF3C25B"/>
    <w:rsid w:val="4FFAB802"/>
    <w:rsid w:val="4FFBAEEB"/>
    <w:rsid w:val="4FFF5B78"/>
    <w:rsid w:val="4FFFAAAE"/>
    <w:rsid w:val="52BF3A8B"/>
    <w:rsid w:val="536F3288"/>
    <w:rsid w:val="53F2911F"/>
    <w:rsid w:val="53FBA28D"/>
    <w:rsid w:val="555F9D8D"/>
    <w:rsid w:val="556B3B92"/>
    <w:rsid w:val="559D8DA8"/>
    <w:rsid w:val="55BBFCA2"/>
    <w:rsid w:val="55D7039F"/>
    <w:rsid w:val="56E77A94"/>
    <w:rsid w:val="56ED21EC"/>
    <w:rsid w:val="56EFF64E"/>
    <w:rsid w:val="56FBCE9B"/>
    <w:rsid w:val="56FEC8C8"/>
    <w:rsid w:val="56FFC523"/>
    <w:rsid w:val="574FEB10"/>
    <w:rsid w:val="57BEC423"/>
    <w:rsid w:val="57CF0664"/>
    <w:rsid w:val="58DE62CB"/>
    <w:rsid w:val="59DACCEE"/>
    <w:rsid w:val="59FFC299"/>
    <w:rsid w:val="5AD74988"/>
    <w:rsid w:val="5B7AE55A"/>
    <w:rsid w:val="5BC5817C"/>
    <w:rsid w:val="5BCBCF2B"/>
    <w:rsid w:val="5BF2E2E1"/>
    <w:rsid w:val="5BF5296C"/>
    <w:rsid w:val="5BF59EEA"/>
    <w:rsid w:val="5BFB1724"/>
    <w:rsid w:val="5BFEFCD9"/>
    <w:rsid w:val="5BFF8885"/>
    <w:rsid w:val="5CCF944B"/>
    <w:rsid w:val="5CDC6E73"/>
    <w:rsid w:val="5CFB2FB4"/>
    <w:rsid w:val="5D76A386"/>
    <w:rsid w:val="5DCFA853"/>
    <w:rsid w:val="5DDF93AC"/>
    <w:rsid w:val="5DFA17E9"/>
    <w:rsid w:val="5E369D1E"/>
    <w:rsid w:val="5E4E0C53"/>
    <w:rsid w:val="5EB7C331"/>
    <w:rsid w:val="5EBFFFFE"/>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EAE9F1"/>
    <w:rsid w:val="5FEE052B"/>
    <w:rsid w:val="5FF7120F"/>
    <w:rsid w:val="5FFC5970"/>
    <w:rsid w:val="5FFFC5E7"/>
    <w:rsid w:val="6375DB0B"/>
    <w:rsid w:val="63E56D8B"/>
    <w:rsid w:val="654D790A"/>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E9C60B"/>
    <w:rsid w:val="6AFFE1B9"/>
    <w:rsid w:val="6B4FF331"/>
    <w:rsid w:val="6BDBB5A7"/>
    <w:rsid w:val="6BFD76F4"/>
    <w:rsid w:val="6BFF98EF"/>
    <w:rsid w:val="6BFFBC07"/>
    <w:rsid w:val="6CD6F39C"/>
    <w:rsid w:val="6CDF616F"/>
    <w:rsid w:val="6CDF7CE4"/>
    <w:rsid w:val="6CDF8B10"/>
    <w:rsid w:val="6CFB67BE"/>
    <w:rsid w:val="6CFF3DEE"/>
    <w:rsid w:val="6D9C33F1"/>
    <w:rsid w:val="6DAE28DE"/>
    <w:rsid w:val="6DBFAB51"/>
    <w:rsid w:val="6DFB7F26"/>
    <w:rsid w:val="6DFBAD3E"/>
    <w:rsid w:val="6E5326F9"/>
    <w:rsid w:val="6E66277F"/>
    <w:rsid w:val="6ECFE714"/>
    <w:rsid w:val="6F07CDE5"/>
    <w:rsid w:val="6F2FAD3D"/>
    <w:rsid w:val="6F3ED2B7"/>
    <w:rsid w:val="6F6EE743"/>
    <w:rsid w:val="6F6FDD98"/>
    <w:rsid w:val="6F78D3D5"/>
    <w:rsid w:val="6F7CF11E"/>
    <w:rsid w:val="6F7F4562"/>
    <w:rsid w:val="6FAFFB6A"/>
    <w:rsid w:val="6FC7C2C8"/>
    <w:rsid w:val="6FDAB7FD"/>
    <w:rsid w:val="6FDE4A32"/>
    <w:rsid w:val="6FE6399A"/>
    <w:rsid w:val="6FED9F14"/>
    <w:rsid w:val="6FF71A60"/>
    <w:rsid w:val="6FFC12D2"/>
    <w:rsid w:val="6FFCA625"/>
    <w:rsid w:val="6FFF54CA"/>
    <w:rsid w:val="6FFF6071"/>
    <w:rsid w:val="70534795"/>
    <w:rsid w:val="711FD0BF"/>
    <w:rsid w:val="723F2B83"/>
    <w:rsid w:val="727FC6B3"/>
    <w:rsid w:val="732EC66A"/>
    <w:rsid w:val="736369CA"/>
    <w:rsid w:val="73978FC0"/>
    <w:rsid w:val="73BFA29B"/>
    <w:rsid w:val="73E8BA05"/>
    <w:rsid w:val="73EB17AF"/>
    <w:rsid w:val="73FFC2D0"/>
    <w:rsid w:val="753DC5EE"/>
    <w:rsid w:val="7553C169"/>
    <w:rsid w:val="7576F61D"/>
    <w:rsid w:val="7596D323"/>
    <w:rsid w:val="75DFC643"/>
    <w:rsid w:val="75FC33D3"/>
    <w:rsid w:val="75FF1DB1"/>
    <w:rsid w:val="766B22A5"/>
    <w:rsid w:val="76723CA4"/>
    <w:rsid w:val="7675DE79"/>
    <w:rsid w:val="767FED6C"/>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34F"/>
    <w:rsid w:val="77FFD515"/>
    <w:rsid w:val="78FDC211"/>
    <w:rsid w:val="795C3475"/>
    <w:rsid w:val="797F4D04"/>
    <w:rsid w:val="797FB75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DD38B"/>
    <w:rsid w:val="7BFFC044"/>
    <w:rsid w:val="7BFFDC03"/>
    <w:rsid w:val="7BFFEBCC"/>
    <w:rsid w:val="7BFFF54D"/>
    <w:rsid w:val="7CBD74DC"/>
    <w:rsid w:val="7CEB0EED"/>
    <w:rsid w:val="7CFF532C"/>
    <w:rsid w:val="7CFF792D"/>
    <w:rsid w:val="7D5F9941"/>
    <w:rsid w:val="7D7F0CA2"/>
    <w:rsid w:val="7D7F2629"/>
    <w:rsid w:val="7D7F7E6B"/>
    <w:rsid w:val="7D7F9C88"/>
    <w:rsid w:val="7D973DEE"/>
    <w:rsid w:val="7DA4CD3C"/>
    <w:rsid w:val="7DAF00FB"/>
    <w:rsid w:val="7DB60E43"/>
    <w:rsid w:val="7DBAD65F"/>
    <w:rsid w:val="7DBF32D1"/>
    <w:rsid w:val="7DBF618A"/>
    <w:rsid w:val="7DD2B960"/>
    <w:rsid w:val="7DDB9D83"/>
    <w:rsid w:val="7DDF946F"/>
    <w:rsid w:val="7DEFAECD"/>
    <w:rsid w:val="7DF71D80"/>
    <w:rsid w:val="7DFEDEFB"/>
    <w:rsid w:val="7DFF43B8"/>
    <w:rsid w:val="7E499F85"/>
    <w:rsid w:val="7E56CD1B"/>
    <w:rsid w:val="7E67C861"/>
    <w:rsid w:val="7E6F3C14"/>
    <w:rsid w:val="7EAB489F"/>
    <w:rsid w:val="7EAF33E8"/>
    <w:rsid w:val="7EB6D826"/>
    <w:rsid w:val="7EBDCDF8"/>
    <w:rsid w:val="7EBDE34B"/>
    <w:rsid w:val="7EBE3FD0"/>
    <w:rsid w:val="7EBE88F3"/>
    <w:rsid w:val="7EBF60FE"/>
    <w:rsid w:val="7ECBFAB0"/>
    <w:rsid w:val="7ED9CCDC"/>
    <w:rsid w:val="7EEF981C"/>
    <w:rsid w:val="7EEF9F7A"/>
    <w:rsid w:val="7EF36819"/>
    <w:rsid w:val="7EF724EB"/>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8147CD76"/>
    <w:rsid w:val="873FE7E6"/>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F7935"/>
    <w:rsid w:val="9EADEB23"/>
    <w:rsid w:val="9EDF2A4A"/>
    <w:rsid w:val="9EFFCE32"/>
    <w:rsid w:val="9FD93E4A"/>
    <w:rsid w:val="9FEBA3AB"/>
    <w:rsid w:val="9FF78957"/>
    <w:rsid w:val="A359C1EE"/>
    <w:rsid w:val="A4CFC409"/>
    <w:rsid w:val="A64697BE"/>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3FF09AF"/>
    <w:rsid w:val="B4F78D85"/>
    <w:rsid w:val="B4F9E218"/>
    <w:rsid w:val="B5F79E76"/>
    <w:rsid w:val="B5FED50D"/>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6F34EC"/>
    <w:rsid w:val="BB9F647B"/>
    <w:rsid w:val="BBAF81B5"/>
    <w:rsid w:val="BBBB62D6"/>
    <w:rsid w:val="BBBC1A7F"/>
    <w:rsid w:val="BBE37813"/>
    <w:rsid w:val="BBF2E9F2"/>
    <w:rsid w:val="BBF7BAD6"/>
    <w:rsid w:val="BBFF54A1"/>
    <w:rsid w:val="BC773DFD"/>
    <w:rsid w:val="BD1FFFEE"/>
    <w:rsid w:val="BDF7011B"/>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AC5BF"/>
    <w:rsid w:val="BFFD85C0"/>
    <w:rsid w:val="BFFF61F7"/>
    <w:rsid w:val="BFFFCBBE"/>
    <w:rsid w:val="C0DDB7DB"/>
    <w:rsid w:val="C5FC530F"/>
    <w:rsid w:val="C77D5443"/>
    <w:rsid w:val="C9FB5FF5"/>
    <w:rsid w:val="CA776C74"/>
    <w:rsid w:val="CBE711AE"/>
    <w:rsid w:val="CDA88C7E"/>
    <w:rsid w:val="CDDF30A9"/>
    <w:rsid w:val="CE8E5270"/>
    <w:rsid w:val="CF3FE267"/>
    <w:rsid w:val="CF4DC328"/>
    <w:rsid w:val="CFBAD291"/>
    <w:rsid w:val="CFDD003D"/>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D1093"/>
    <w:rsid w:val="DBFFBCBB"/>
    <w:rsid w:val="DBFFF06D"/>
    <w:rsid w:val="DC37D8FD"/>
    <w:rsid w:val="DCE4DFC5"/>
    <w:rsid w:val="DCEFB32E"/>
    <w:rsid w:val="DCF7210C"/>
    <w:rsid w:val="DCFC6708"/>
    <w:rsid w:val="DCFF48FB"/>
    <w:rsid w:val="DD67CAA0"/>
    <w:rsid w:val="DD775086"/>
    <w:rsid w:val="DDF66F7C"/>
    <w:rsid w:val="DDFB17F6"/>
    <w:rsid w:val="DDFB5C0B"/>
    <w:rsid w:val="DDFF6C3E"/>
    <w:rsid w:val="DE893CCE"/>
    <w:rsid w:val="DEBD09EF"/>
    <w:rsid w:val="DEDFBE38"/>
    <w:rsid w:val="DEDFE0ED"/>
    <w:rsid w:val="DEF980D5"/>
    <w:rsid w:val="DF2F35E4"/>
    <w:rsid w:val="DF6B8811"/>
    <w:rsid w:val="DF6E491E"/>
    <w:rsid w:val="DF7A327D"/>
    <w:rsid w:val="DF7B530A"/>
    <w:rsid w:val="DF7DCB59"/>
    <w:rsid w:val="DF7F6A22"/>
    <w:rsid w:val="DF7FA296"/>
    <w:rsid w:val="DF97E8DE"/>
    <w:rsid w:val="DFA7A2A6"/>
    <w:rsid w:val="DFB12A8F"/>
    <w:rsid w:val="DFB548B7"/>
    <w:rsid w:val="DFCE716A"/>
    <w:rsid w:val="DFE7270F"/>
    <w:rsid w:val="DFEF0792"/>
    <w:rsid w:val="DFEF3A90"/>
    <w:rsid w:val="DFF786F8"/>
    <w:rsid w:val="DFFFC698"/>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FCBB57"/>
    <w:rsid w:val="EAED21D9"/>
    <w:rsid w:val="EAEF6F6E"/>
    <w:rsid w:val="EBAB920B"/>
    <w:rsid w:val="EBE99E62"/>
    <w:rsid w:val="EBEFF5B1"/>
    <w:rsid w:val="EC775D26"/>
    <w:rsid w:val="ECAA6328"/>
    <w:rsid w:val="ECCF5C84"/>
    <w:rsid w:val="ECF7F808"/>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229E"/>
    <w:rsid w:val="EFFEE0A7"/>
    <w:rsid w:val="EFFF7389"/>
    <w:rsid w:val="F07DB755"/>
    <w:rsid w:val="F0E5F334"/>
    <w:rsid w:val="F0E60370"/>
    <w:rsid w:val="F0EBC03E"/>
    <w:rsid w:val="F13A0404"/>
    <w:rsid w:val="F1FDA910"/>
    <w:rsid w:val="F2C2278C"/>
    <w:rsid w:val="F2FF02F8"/>
    <w:rsid w:val="F37FA771"/>
    <w:rsid w:val="F3AFFE1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ADE6"/>
    <w:rsid w:val="FBFDCFDF"/>
    <w:rsid w:val="FBFE9929"/>
    <w:rsid w:val="FBFEFF7B"/>
    <w:rsid w:val="FC3DD742"/>
    <w:rsid w:val="FC7BA94F"/>
    <w:rsid w:val="FCB416F2"/>
    <w:rsid w:val="FCEB7E81"/>
    <w:rsid w:val="FCF92677"/>
    <w:rsid w:val="FCFF0F02"/>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9590E"/>
    <w:rsid w:val="FEBF0402"/>
    <w:rsid w:val="FEBFF6E2"/>
    <w:rsid w:val="FED42066"/>
    <w:rsid w:val="FEEBEBF3"/>
    <w:rsid w:val="FEFE471F"/>
    <w:rsid w:val="FEFF2C2C"/>
    <w:rsid w:val="FEFF4384"/>
    <w:rsid w:val="FEFF51D1"/>
    <w:rsid w:val="FEFF64C4"/>
    <w:rsid w:val="FEFFBBBB"/>
    <w:rsid w:val="FEFFC151"/>
    <w:rsid w:val="FF275C62"/>
    <w:rsid w:val="FF44F010"/>
    <w:rsid w:val="FF65F481"/>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E4C5"/>
    <w:rsid w:val="FFF2A7EC"/>
    <w:rsid w:val="FFF5BADA"/>
    <w:rsid w:val="FFF728E9"/>
    <w:rsid w:val="FFF9259E"/>
    <w:rsid w:val="FFFBEF91"/>
    <w:rsid w:val="FFFC184F"/>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2019-05-04T16:12:00Z</dcterms:created>
  <dc:creator>wangye</dc:creator>
  <cp:lastModifiedBy>王冶</cp:lastModifiedBy>
  <dcterms:modified xsi:type="dcterms:W3CDTF">2019-05-19T12:11:20Z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