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firstLineChars="0"/>
        <w:rPr>
          <w:rFonts w:hint="default" w:eastAsia="宋体"/>
          <w:sz w:val="24"/>
          <w:lang w:val="en-US" w:eastAsia="zh-CN"/>
        </w:rPr>
      </w:pPr>
    </w:p>
    <w:p>
      <w:pPr>
        <w:spacing w:line="300" w:lineRule="auto"/>
        <w:rPr>
          <w:sz w:val="24"/>
        </w:rPr>
      </w:pPr>
    </w:p>
    <w:p>
      <w:pPr>
        <w:spacing w:line="300" w:lineRule="auto"/>
        <w:jc w:val="center"/>
        <w:rPr>
          <w:sz w:val="24"/>
        </w:rPr>
      </w:pPr>
      <w:r>
        <w:rPr>
          <w:rFonts w:hint="eastAsia"/>
          <w:b/>
          <w:sz w:val="52"/>
          <w:szCs w:val="52"/>
        </w:rPr>
        <w:t>大连海事大学</w:t>
      </w:r>
    </w:p>
    <w:p>
      <w:pPr>
        <w:spacing w:line="300" w:lineRule="auto"/>
        <w:rPr>
          <w:sz w:val="24"/>
        </w:rPr>
      </w:pPr>
    </w:p>
    <w:p>
      <w:pPr>
        <w:spacing w:line="300" w:lineRule="auto"/>
        <w:rPr>
          <w:sz w:val="24"/>
        </w:rPr>
      </w:pPr>
    </w:p>
    <w:p>
      <w:pPr>
        <w:spacing w:line="300" w:lineRule="auto"/>
        <w:ind w:firstLine="420" w:firstLineChars="0"/>
        <w:jc w:val="center"/>
        <w:rPr>
          <w:rFonts w:hAnsi="宋体"/>
          <w:color w:val="0000FF"/>
          <w:szCs w:val="21"/>
        </w:rPr>
      </w:pPr>
      <w:r>
        <w:rPr>
          <w:b/>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hAnsi="宋体"/>
                              </w:rPr>
                              <w:t>┊┊┊┊┊┊┊装┊┊┊┊┊┊┊订┊┊┊┊┊┊┊线┊┊┊┊┊┊┊</w:t>
                            </w:r>
                          </w:p>
                        </w:txbxContent>
                      </wps:txbx>
                      <wps:bodyPr vert="eaVert" upright="1"/>
                    </wps:wsp>
                  </a:graphicData>
                </a:graphic>
              </wp:anchor>
            </w:drawing>
          </mc:Choice>
          <mc:Fallback>
            <w:pict>
              <v:shape id="_x0000_s1026" o:spid="_x0000_s1026" o:spt="202" type="#_x0000_t202" style="position:absolute;left:0pt;margin-left:-40.7pt;margin-top:11.7pt;height:339pt;width:35.2pt;z-index:251658240;mso-width-relative:page;mso-height-relative:page;" fillcolor="#FFFFFF" filled="t" stroked="t" coordsize="21600,21600" o:gfxdata="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BpSWBQ1QAAAAoBAAAPAAAAAAAAAAEAIAAAADgA&#10;AABkcnMvZG93bnJldi54bWxQSwECFAAUAAAACACHTuJA5b21l/YBAAD2AwAADgAAAAAAAAABACAA&#10;AAA6AQAAZHJzL2Uyb0RvYy54bWxQSwUGAAAAAAYABgBZAQAAogUAAAAA&#10;">
                <v:fill on="t" focussize="0,0"/>
                <v:stroke color="#FFFFFF" joinstyle="miter"/>
                <v:imagedata o:title=""/>
                <o:lock v:ext="edit" aspectratio="f"/>
                <v:textbox style="layout-flow:vertical-ideographic;">
                  <w:txbxContent>
                    <w:p>
                      <w:pPr>
                        <w:ind w:firstLine="480"/>
                      </w:pPr>
                      <w:r>
                        <w:rPr>
                          <w:rFonts w:hint="eastAsia" w:hAnsi="宋体"/>
                        </w:rPr>
                        <w:t>┊┊┊┊┊┊┊装┊┊┊┊┊┊┊订┊┊┊┊┊┊┊线┊┊┊┊┊┊┊</w:t>
                      </w:r>
                    </w:p>
                  </w:txbxContent>
                </v:textbox>
              </v:shape>
            </w:pict>
          </mc:Fallback>
        </mc:AlternateContent>
      </w:r>
      <w:r>
        <w:rPr>
          <w:rFonts w:hint="eastAsia"/>
          <w:b/>
          <w:sz w:val="96"/>
          <w:szCs w:val="96"/>
        </w:rPr>
        <w:t>毕 业 论 文</w:t>
      </w:r>
    </w:p>
    <w:p>
      <w:pPr>
        <w:spacing w:line="300" w:lineRule="auto"/>
        <w:rPr>
          <w:sz w:val="24"/>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Ansi="宋体"/>
          <w:color w:val="0000FF"/>
          <w:szCs w:val="21"/>
        </w:rPr>
      </w:pPr>
      <w:r>
        <w:rPr>
          <w:rFonts w:hint="eastAsia"/>
          <w:b/>
          <w:sz w:val="32"/>
          <w:szCs w:val="32"/>
        </w:rPr>
        <w:t>二○一</w:t>
      </w:r>
      <w:r>
        <w:rPr>
          <w:rFonts w:hint="eastAsia"/>
          <w:b/>
          <w:sz w:val="32"/>
          <w:szCs w:val="32"/>
          <w:lang w:eastAsia="zh-CN"/>
        </w:rPr>
        <w:t>九</w:t>
      </w:r>
      <w:r>
        <w:rPr>
          <w:rFonts w:hint="eastAsia"/>
          <w:b/>
          <w:sz w:val="32"/>
          <w:szCs w:val="32"/>
        </w:rPr>
        <w:t>年六月</w:t>
      </w:r>
    </w:p>
    <w:p>
      <w:pPr>
        <w:spacing w:line="300" w:lineRule="auto"/>
        <w:rPr>
          <w:sz w:val="2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default" w:eastAsia="宋体"/>
          <w:sz w:val="44"/>
          <w:szCs w:val="44"/>
          <w:lang w:val="en-US" w:eastAsia="zh-CN"/>
        </w:rPr>
      </w:pPr>
      <w:r>
        <w:rPr>
          <w:rFonts w:hint="eastAsia"/>
          <w:sz w:val="44"/>
          <w:szCs w:val="44"/>
          <w:lang w:val="en-US" w:eastAsia="zh-CN"/>
        </w:rPr>
        <w:t>网络文本数据的爬取与分析</w:t>
      </w: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rPr>
          <w:sz w:val="24"/>
        </w:rPr>
      </w:pPr>
    </w:p>
    <w:p>
      <w:pPr>
        <w:spacing w:line="300" w:lineRule="auto"/>
        <w:jc w:val="center"/>
        <w:rPr>
          <w:rFonts w:hint="eastAsia"/>
          <w:sz w:val="44"/>
          <w:szCs w:val="44"/>
          <w:u w:val="single"/>
          <w:lang w:val="en-US" w:eastAsia="zh-CN"/>
        </w:rPr>
      </w:pPr>
      <w:r>
        <w:rPr>
          <w:rFonts w:hint="eastAsia"/>
          <w:sz w:val="44"/>
          <w:szCs w:val="44"/>
          <w:lang w:val="en-US" w:eastAsia="zh-CN"/>
        </w:rPr>
        <w:t xml:space="preserve"> </w:t>
      </w:r>
      <w:r>
        <w:rPr>
          <w:rFonts w:hint="eastAsia"/>
          <w:sz w:val="44"/>
          <w:szCs w:val="44"/>
        </w:rPr>
        <w:t>专业班级：</w:t>
      </w:r>
      <w:r>
        <w:rPr>
          <w:rFonts w:hint="eastAsia"/>
          <w:sz w:val="44"/>
          <w:szCs w:val="44"/>
          <w:u w:val="single"/>
        </w:rPr>
        <w:t xml:space="preserve"> </w:t>
      </w:r>
      <w:r>
        <w:rPr>
          <w:rFonts w:hint="eastAsia"/>
          <w:sz w:val="44"/>
          <w:szCs w:val="44"/>
          <w:u w:val="single"/>
          <w:lang w:eastAsia="zh-CN"/>
        </w:rPr>
        <w:t>软件工程</w:t>
      </w:r>
      <w:r>
        <w:rPr>
          <w:rFonts w:hint="eastAsia"/>
          <w:sz w:val="44"/>
          <w:szCs w:val="44"/>
          <w:u w:val="single"/>
          <w:lang w:val="en-US" w:eastAsia="zh-CN"/>
        </w:rPr>
        <w:t>2班</w:t>
      </w:r>
    </w:p>
    <w:p>
      <w:pPr>
        <w:spacing w:line="300" w:lineRule="auto"/>
        <w:jc w:val="center"/>
        <w:rPr>
          <w:sz w:val="24"/>
        </w:rPr>
      </w:pPr>
      <w:r>
        <w:rPr>
          <w:rFonts w:hint="eastAsia"/>
          <w:sz w:val="44"/>
          <w:szCs w:val="44"/>
        </w:rPr>
        <w:t>姓    名：</w:t>
      </w:r>
      <w:r>
        <w:rPr>
          <w:rFonts w:hint="eastAsia"/>
          <w:sz w:val="44"/>
          <w:szCs w:val="44"/>
          <w:u w:val="single"/>
        </w:rPr>
        <w:t xml:space="preserve">    </w:t>
      </w:r>
      <w:r>
        <w:rPr>
          <w:rFonts w:hint="eastAsia"/>
          <w:sz w:val="44"/>
          <w:szCs w:val="44"/>
          <w:u w:val="single"/>
          <w:lang w:eastAsia="zh-CN"/>
        </w:rPr>
        <w:t>王冶</w:t>
      </w:r>
      <w:r>
        <w:rPr>
          <w:rFonts w:hint="eastAsia"/>
          <w:sz w:val="44"/>
          <w:szCs w:val="44"/>
          <w:u w:val="single"/>
        </w:rPr>
        <w:t xml:space="preserve">   </w:t>
      </w:r>
    </w:p>
    <w:p>
      <w:pPr>
        <w:spacing w:line="300" w:lineRule="auto"/>
        <w:jc w:val="center"/>
        <w:rPr>
          <w:sz w:val="24"/>
        </w:rPr>
      </w:pPr>
      <w:r>
        <w:rPr>
          <w:rFonts w:hint="eastAsia"/>
          <w:sz w:val="44"/>
          <w:szCs w:val="44"/>
        </w:rPr>
        <w:t>指导教师：</w:t>
      </w:r>
      <w:r>
        <w:rPr>
          <w:rFonts w:hint="eastAsia"/>
          <w:sz w:val="44"/>
          <w:szCs w:val="44"/>
          <w:u w:val="single"/>
        </w:rPr>
        <w:t xml:space="preserve">    </w:t>
      </w:r>
      <w:r>
        <w:rPr>
          <w:rFonts w:hint="eastAsia"/>
          <w:sz w:val="44"/>
          <w:szCs w:val="44"/>
          <w:u w:val="single"/>
          <w:lang w:eastAsia="zh-CN"/>
        </w:rPr>
        <w:t>李楠</w:t>
      </w:r>
      <w:r>
        <w:rPr>
          <w:rFonts w:hint="eastAsia"/>
          <w:sz w:val="44"/>
          <w:szCs w:val="44"/>
          <w:u w:val="single"/>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jc w:val="center"/>
        <w:rPr>
          <w:rFonts w:hAnsi="宋体"/>
          <w:color w:val="0000FF"/>
          <w:szCs w:val="21"/>
        </w:rPr>
        <w:sectPr>
          <w:footerReference r:id="rId3" w:type="default"/>
          <w:pgSz w:w="9979" w:h="14181"/>
          <w:pgMar w:top="1440" w:right="1797" w:bottom="1440" w:left="1797" w:header="851" w:footer="992" w:gutter="0"/>
          <w:pgNumType w:start="1"/>
          <w:cols w:space="425" w:num="1"/>
          <w:docGrid w:type="linesAndChars" w:linePitch="326" w:charSpace="0"/>
        </w:sectPr>
      </w:pPr>
      <w:r>
        <w:rPr>
          <w:rFonts w:hint="eastAsia"/>
          <w:sz w:val="44"/>
          <w:szCs w:val="44"/>
        </w:rPr>
        <w:t>信息科学技术学院</w:t>
      </w:r>
    </w:p>
    <w:p>
      <w:pPr>
        <w:spacing w:before="400" w:after="200" w:line="300" w:lineRule="auto"/>
        <w:jc w:val="center"/>
        <w:rPr>
          <w:b/>
          <w:sz w:val="32"/>
          <w:szCs w:val="32"/>
        </w:rPr>
      </w:pPr>
      <w:r>
        <w:rPr>
          <w:rFonts w:hint="eastAsia"/>
          <w:b/>
          <w:sz w:val="32"/>
        </w:rPr>
        <w:t>摘    要</w:t>
      </w:r>
    </w:p>
    <w:p>
      <w:pPr>
        <w:spacing w:line="300" w:lineRule="auto"/>
        <w:ind w:firstLine="480" w:firstLineChars="200"/>
        <w:rPr>
          <w:rFonts w:hint="eastAsia" w:eastAsia="宋体"/>
          <w:sz w:val="24"/>
          <w:lang w:eastAsia="zh-CN"/>
        </w:rPr>
      </w:pPr>
      <w:r>
        <w:rPr>
          <w:rFonts w:hint="eastAsia"/>
          <w:sz w:val="24"/>
        </w:rPr>
        <w:t>本文针对</w:t>
      </w:r>
      <w:r>
        <w:rPr>
          <w:rFonts w:hint="eastAsia"/>
          <w:sz w:val="24"/>
          <w:lang w:eastAsia="zh-CN"/>
        </w:rPr>
        <w:t>互联网中的网络评论数据（以豆瓣影评为例），利用机器学习算法，分析其包含的个人情感，从而实现对于评论文本积极、消极情感的判断，以及灌水评论、垃圾评论的识别和剔除，达到舆情分析的初步效果。</w:t>
      </w:r>
    </w:p>
    <w:p>
      <w:pPr>
        <w:spacing w:line="300" w:lineRule="auto"/>
        <w:ind w:firstLine="480" w:firstLineChars="200"/>
        <w:rPr>
          <w:rFonts w:hint="eastAsia"/>
          <w:sz w:val="24"/>
        </w:rPr>
      </w:pPr>
      <w:r>
        <w:rPr>
          <w:rFonts w:hint="eastAsia"/>
          <w:sz w:val="24"/>
          <w:lang w:eastAsia="zh-CN"/>
        </w:rPr>
        <w:t>第一</w:t>
      </w:r>
      <w:r>
        <w:rPr>
          <w:rFonts w:hint="eastAsia"/>
          <w:sz w:val="24"/>
        </w:rPr>
        <w:t>，</w:t>
      </w:r>
      <w:r>
        <w:rPr>
          <w:rFonts w:hint="eastAsia"/>
          <w:sz w:val="24"/>
          <w:lang w:eastAsia="zh-CN"/>
        </w:rPr>
        <w:t>使用</w:t>
      </w:r>
      <w:r>
        <w:rPr>
          <w:rFonts w:hint="eastAsia"/>
          <w:sz w:val="24"/>
          <w:lang w:val="en-US" w:eastAsia="zh-CN"/>
        </w:rPr>
        <w:t>python对豆瓣网站的电影评论数据进行爬去，进行初步的数据处理并存入MonGoDB数据库中</w:t>
      </w:r>
      <w:r>
        <w:rPr>
          <w:rFonts w:hint="eastAsia"/>
          <w:sz w:val="24"/>
        </w:rPr>
        <w:t>；</w:t>
      </w:r>
      <w:r>
        <w:rPr>
          <w:rFonts w:hint="eastAsia"/>
          <w:sz w:val="24"/>
          <w:lang w:eastAsia="zh-CN"/>
        </w:rPr>
        <w:t>第二</w:t>
      </w:r>
      <w:r>
        <w:rPr>
          <w:rFonts w:hint="eastAsia"/>
          <w:sz w:val="24"/>
        </w:rPr>
        <w:t>，</w:t>
      </w:r>
    </w:p>
    <w:p>
      <w:pPr>
        <w:spacing w:line="300" w:lineRule="auto"/>
        <w:rPr>
          <w:rFonts w:hint="eastAsia"/>
          <w:sz w:val="24"/>
          <w:lang w:val="en-US" w:eastAsia="zh-CN"/>
        </w:rPr>
      </w:pPr>
      <w:r>
        <w:rPr>
          <w:rFonts w:hint="eastAsia"/>
          <w:sz w:val="24"/>
          <w:lang w:eastAsia="zh-CN"/>
        </w:rPr>
        <w:t>提取数据库中的影评文本和对应的评论得分，为每一条评论标注标签；第三，使用</w:t>
      </w:r>
      <w:r>
        <w:rPr>
          <w:rFonts w:hint="eastAsia"/>
          <w:sz w:val="24"/>
          <w:lang w:val="en-US" w:eastAsia="zh-CN"/>
        </w:rPr>
        <w:t>jieba中文分词工具，对每一条文本数据进行分词处理、并生成TFIDF特征向量矩阵；第四，使用机器学习中的模型（朴素贝叶斯、支持向量机）以及深度学习中的卷积神经网络进行文本的情感分析。</w:t>
      </w:r>
    </w:p>
    <w:p>
      <w:pPr>
        <w:spacing w:line="300" w:lineRule="auto"/>
        <w:ind w:firstLine="420" w:firstLineChars="0"/>
        <w:rPr>
          <w:rFonts w:hint="default"/>
          <w:sz w:val="24"/>
          <w:lang w:val="en-US" w:eastAsia="zh-CN"/>
        </w:rPr>
      </w:pPr>
      <w:r>
        <w:rPr>
          <w:rFonts w:hint="eastAsia"/>
          <w:sz w:val="24"/>
          <w:lang w:val="en-US" w:eastAsia="zh-CN"/>
        </w:rPr>
        <w:t>本次实验基于Linux操作系统，以python作为开发语言，使用VsCode编辑器编写程序，借助于Sklearn机器学习工具包，以多种方法对文本的情感进行的训练分析，得到了对应的效果。</w:t>
      </w:r>
    </w:p>
    <w:p>
      <w:pPr>
        <w:spacing w:line="300" w:lineRule="auto"/>
        <w:ind w:firstLine="480" w:firstLineChars="200"/>
        <w:rPr>
          <w:rFonts w:hint="eastAsia" w:eastAsia="宋体"/>
          <w:sz w:val="24"/>
          <w:lang w:eastAsia="zh-CN"/>
        </w:rPr>
      </w:pPr>
    </w:p>
    <w:p>
      <w:pPr>
        <w:spacing w:line="300" w:lineRule="auto"/>
        <w:rPr>
          <w:rFonts w:hint="eastAsia" w:eastAsia="宋体"/>
          <w:b/>
          <w:sz w:val="24"/>
          <w:lang w:eastAsia="zh-CN"/>
        </w:rPr>
      </w:pPr>
      <w:r>
        <w:rPr>
          <w:rFonts w:hint="eastAsia"/>
          <w:b/>
          <w:sz w:val="24"/>
        </w:rPr>
        <w:t>关键词：</w:t>
      </w:r>
      <w:r>
        <w:rPr>
          <w:rFonts w:hint="eastAsia"/>
          <w:b/>
          <w:sz w:val="24"/>
          <w:lang w:eastAsia="zh-CN"/>
        </w:rPr>
        <w:t>网络爬虫；文本分类</w:t>
      </w:r>
      <w:r>
        <w:rPr>
          <w:rFonts w:hint="eastAsia"/>
          <w:b/>
          <w:sz w:val="24"/>
        </w:rPr>
        <w:t>；</w:t>
      </w:r>
      <w:r>
        <w:rPr>
          <w:rFonts w:hint="eastAsia"/>
          <w:b/>
          <w:sz w:val="24"/>
          <w:lang w:eastAsia="zh-CN"/>
        </w:rPr>
        <w:t>情感分析</w:t>
      </w:r>
      <w:r>
        <w:rPr>
          <w:rFonts w:hint="eastAsia"/>
          <w:b/>
          <w:sz w:val="24"/>
        </w:rPr>
        <w:t>；</w:t>
      </w:r>
      <w:r>
        <w:rPr>
          <w:rFonts w:hint="eastAsia"/>
          <w:b/>
          <w:sz w:val="24"/>
          <w:lang w:eastAsia="zh-CN"/>
        </w:rPr>
        <w:t>机器学习；深度学习</w:t>
      </w:r>
    </w:p>
    <w:p>
      <w:pPr>
        <w:spacing w:line="300" w:lineRule="auto"/>
        <w:rPr>
          <w:b/>
          <w:sz w:val="24"/>
        </w:rPr>
      </w:pPr>
    </w:p>
    <w:p>
      <w:pPr>
        <w:spacing w:line="300" w:lineRule="auto"/>
        <w:rPr>
          <w:b/>
          <w:sz w:val="24"/>
        </w:rPr>
        <w:sectPr>
          <w:headerReference r:id="rId4" w:type="default"/>
          <w:footerReference r:id="rId5" w:type="default"/>
          <w:pgSz w:w="9979" w:h="14181"/>
          <w:pgMar w:top="1440" w:right="1797" w:bottom="1440" w:left="1797" w:header="851" w:footer="992" w:gutter="0"/>
          <w:pgNumType w:fmt="upperRoman" w:start="1"/>
          <w:cols w:space="425" w:num="1"/>
          <w:docGrid w:type="linesAndChars" w:linePitch="326" w:charSpace="0"/>
        </w:sectPr>
      </w:pPr>
    </w:p>
    <w:p>
      <w:pPr>
        <w:spacing w:before="400" w:after="200" w:line="300" w:lineRule="auto"/>
        <w:jc w:val="center"/>
        <w:rPr>
          <w:b/>
          <w:sz w:val="32"/>
        </w:rPr>
      </w:pPr>
      <w:r>
        <w:rPr>
          <w:b/>
          <w:sz w:val="32"/>
        </w:rPr>
        <w:t>A</w:t>
      </w:r>
      <w:r>
        <w:rPr>
          <w:rFonts w:hint="eastAsia"/>
          <w:b/>
          <w:sz w:val="32"/>
        </w:rPr>
        <w:t>BSTRACT</w:t>
      </w:r>
    </w:p>
    <w:p>
      <w:pPr>
        <w:spacing w:line="300" w:lineRule="auto"/>
        <w:rPr>
          <w:rFonts w:hint="eastAsia"/>
          <w:sz w:val="24"/>
        </w:rPr>
      </w:pPr>
      <w:r>
        <w:rPr>
          <w:rFonts w:hint="eastAsia"/>
          <w:sz w:val="24"/>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pPr>
        <w:spacing w:line="300" w:lineRule="auto"/>
        <w:rPr>
          <w:rFonts w:hint="eastAsia"/>
          <w:sz w:val="24"/>
        </w:rPr>
      </w:pPr>
      <w:r>
        <w:rPr>
          <w:rFonts w:hint="eastAsia"/>
          <w:sz w:val="24"/>
        </w:rPr>
        <w:t>First, use python to crawl the movie review data of douban website, conduct preliminary data processing and store it in MonGoDB database. Second,</w:t>
      </w:r>
    </w:p>
    <w:p>
      <w:pPr>
        <w:spacing w:line="300" w:lineRule="auto"/>
        <w:rPr>
          <w:rFonts w:hint="eastAsia"/>
          <w:sz w:val="24"/>
        </w:rPr>
      </w:pPr>
      <w:r>
        <w:rPr>
          <w:rFonts w:hint="eastAsia"/>
          <w:sz w:val="24"/>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pPr>
        <w:spacing w:line="300" w:lineRule="auto"/>
        <w:rPr>
          <w:rFonts w:hint="eastAsia"/>
          <w:sz w:val="24"/>
        </w:rPr>
      </w:pPr>
      <w:r>
        <w:rPr>
          <w:rFonts w:hint="eastAsia"/>
          <w:sz w:val="24"/>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pPr>
        <w:spacing w:line="300" w:lineRule="auto"/>
        <w:rPr>
          <w:b/>
          <w:sz w:val="24"/>
        </w:rPr>
      </w:pPr>
      <w:r>
        <w:rPr>
          <w:b/>
          <w:sz w:val="24"/>
        </w:rPr>
        <w:t xml:space="preserve">Keywords: </w:t>
      </w:r>
    </w:p>
    <w:p>
      <w:pPr>
        <w:spacing w:line="300" w:lineRule="auto"/>
        <w:rPr>
          <w:sz w:val="24"/>
        </w:rPr>
        <w:sectPr>
          <w:footerReference r:id="rId6" w:type="default"/>
          <w:pgSz w:w="9979" w:h="14181"/>
          <w:pgMar w:top="1440" w:right="1797" w:bottom="1440" w:left="1797" w:header="851" w:footer="992" w:gutter="0"/>
          <w:pgNumType w:fmt="upperRoman"/>
          <w:cols w:space="425" w:num="1"/>
          <w:docGrid w:type="linesAndChars" w:linePitch="326" w:charSpace="0"/>
        </w:sectPr>
      </w:pPr>
      <w:r>
        <w:rPr>
          <w:rFonts w:hint="eastAsia"/>
          <w:b/>
          <w:sz w:val="24"/>
        </w:rPr>
        <w:t>Web crawlers; Text classification; Emotional analysis; Machine learning; Deep learning</w:t>
      </w:r>
    </w:p>
    <w:p>
      <w:pPr>
        <w:spacing w:before="400" w:after="200" w:line="300" w:lineRule="auto"/>
        <w:jc w:val="center"/>
        <w:rPr>
          <w:b/>
          <w:sz w:val="32"/>
        </w:rPr>
      </w:pPr>
      <w:r>
        <w:rPr>
          <w:b/>
          <w:sz w:val="32"/>
        </w:rPr>
        <w:t>目</w:t>
      </w:r>
      <w:r>
        <w:rPr>
          <w:rFonts w:hint="eastAsia"/>
          <w:b/>
          <w:sz w:val="32"/>
        </w:rPr>
        <w:t xml:space="preserve">    </w:t>
      </w:r>
      <w:r>
        <w:rPr>
          <w:b/>
          <w:sz w:val="32"/>
        </w:rPr>
        <w:t>录</w:t>
      </w:r>
    </w:p>
    <w:p>
      <w:pPr>
        <w:tabs>
          <w:tab w:val="right" w:leader="dot" w:pos="6375"/>
        </w:tabs>
        <w:spacing w:line="300" w:lineRule="auto"/>
        <w:ind w:firstLine="480" w:firstLineChars="200"/>
        <w:rPr>
          <w:rFonts w:ascii="Calibri" w:hAnsi="Calibri"/>
          <w:szCs w:val="22"/>
        </w:rPr>
      </w:pPr>
      <w:r>
        <w:rPr>
          <w:rFonts w:hint="eastAsia"/>
          <w:sz w:val="24"/>
        </w:rPr>
        <w:t>第</w:t>
      </w:r>
      <w:r>
        <w:rPr>
          <w:sz w:val="24"/>
        </w:rPr>
        <w:t>1</w:t>
      </w:r>
      <w:r>
        <w:rPr>
          <w:rFonts w:hint="eastAsia"/>
          <w:sz w:val="24"/>
        </w:rPr>
        <w:t>章</w:t>
      </w:r>
      <w:r>
        <w:rPr>
          <w:sz w:val="24"/>
        </w:rPr>
        <w:t xml:space="preserve"> </w:t>
      </w:r>
      <w:r>
        <w:rPr>
          <w:rFonts w:hint="eastAsia"/>
          <w:sz w:val="24"/>
        </w:rPr>
        <w:t>绪论</w:t>
      </w:r>
      <w:r>
        <w:rPr>
          <w:sz w:val="24"/>
        </w:rPr>
        <w:tab/>
      </w:r>
      <w:r>
        <w:rPr>
          <w:sz w:val="24"/>
        </w:rPr>
        <w:fldChar w:fldCharType="begin"/>
      </w:r>
      <w:r>
        <w:rPr>
          <w:sz w:val="24"/>
        </w:rPr>
        <w:instrText xml:space="preserve"> PAGEREF _Toc307862863 \h </w:instrText>
      </w:r>
      <w:r>
        <w:rPr>
          <w:sz w:val="24"/>
        </w:rPr>
        <w:fldChar w:fldCharType="separate"/>
      </w:r>
      <w:r>
        <w:rPr>
          <w:sz w:val="24"/>
        </w:rPr>
        <w:t>1</w:t>
      </w:r>
      <w:r>
        <w:rPr>
          <w:sz w:val="24"/>
        </w:rPr>
        <w:fldChar w:fldCharType="end"/>
      </w:r>
    </w:p>
    <w:p>
      <w:pPr>
        <w:tabs>
          <w:tab w:val="right" w:leader="dot" w:pos="6375"/>
        </w:tabs>
        <w:spacing w:line="300" w:lineRule="auto"/>
        <w:ind w:left="420" w:leftChars="200" w:firstLine="480" w:firstLineChars="200"/>
        <w:rPr>
          <w:rFonts w:ascii="Calibri" w:hAnsi="Calibri"/>
          <w:szCs w:val="22"/>
        </w:rPr>
      </w:pPr>
      <w:r>
        <w:rPr>
          <w:sz w:val="24"/>
        </w:rPr>
        <w:t xml:space="preserve">1.1 </w:t>
      </w:r>
      <w:r>
        <w:rPr>
          <w:rFonts w:hint="eastAsia"/>
          <w:sz w:val="24"/>
        </w:rPr>
        <w:t>课题研究的背景及意义</w:t>
      </w:r>
      <w:r>
        <w:rPr>
          <w:sz w:val="24"/>
        </w:rPr>
        <w:tab/>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left="840" w:leftChars="400" w:firstLine="480" w:firstLineChars="200"/>
        <w:rPr>
          <w:sz w:val="24"/>
        </w:rPr>
      </w:pPr>
      <w:r>
        <w:rPr>
          <w:sz w:val="24"/>
        </w:rPr>
        <w:fldChar w:fldCharType="begin"/>
      </w:r>
      <w:r>
        <w:rPr>
          <w:sz w:val="24"/>
        </w:rPr>
        <w:instrText xml:space="preserve">HYPERLINK \l "_Toc307862865"</w:instrText>
      </w:r>
      <w:r>
        <w:rPr>
          <w:sz w:val="24"/>
        </w:rPr>
        <w:fldChar w:fldCharType="separate"/>
      </w:r>
      <w:r>
        <w:rPr>
          <w:sz w:val="24"/>
        </w:rPr>
        <w:t>1.1.1</w:t>
      </w:r>
      <w:r>
        <w:rPr>
          <w:rFonts w:hint="eastAsia"/>
          <w:sz w:val="24"/>
          <w:lang w:eastAsia="zh-CN"/>
        </w:rPr>
        <w:t xml:space="preserve"> 文本情感分析</w:t>
      </w:r>
      <w:r>
        <w:rPr>
          <w:rFonts w:hint="eastAsia"/>
          <w:sz w:val="24"/>
        </w:rPr>
        <w:t>的研究现状</w:t>
      </w:r>
      <w:r>
        <w:rPr>
          <w:sz w:val="24"/>
        </w:rPr>
        <w:tab/>
      </w:r>
      <w:r>
        <w:rPr>
          <w:sz w:val="24"/>
        </w:rPr>
        <w:fldChar w:fldCharType="begin"/>
      </w:r>
      <w:r>
        <w:rPr>
          <w:sz w:val="24"/>
        </w:rPr>
        <w:instrText xml:space="preserve"> PAGEREF _Toc307862865 \h </w:instrText>
      </w:r>
      <w:r>
        <w:rPr>
          <w:sz w:val="24"/>
        </w:rPr>
        <w:fldChar w:fldCharType="separate"/>
      </w:r>
      <w:r>
        <w:rPr>
          <w:sz w:val="24"/>
        </w:rPr>
        <w:t>1</w:t>
      </w:r>
      <w:r>
        <w:rPr>
          <w:sz w:val="24"/>
        </w:rPr>
        <w:fldChar w:fldCharType="end"/>
      </w:r>
      <w:r>
        <w:rPr>
          <w:sz w:val="24"/>
        </w:rPr>
        <w:fldChar w:fldCharType="end"/>
      </w:r>
    </w:p>
    <w:p>
      <w:pPr>
        <w:numPr>
          <w:ilvl w:val="0"/>
          <w:numId w:val="0"/>
        </w:numPr>
        <w:tabs>
          <w:tab w:val="right" w:leader="dot" w:pos="6375"/>
        </w:tabs>
        <w:spacing w:line="300" w:lineRule="auto"/>
        <w:ind w:left="1260" w:leftChars="600" w:firstLine="420" w:firstLineChars="0"/>
        <w:rPr>
          <w:sz w:val="24"/>
        </w:rPr>
      </w:pPr>
      <w:r>
        <w:rPr>
          <w:rFonts w:hint="eastAsia"/>
          <w:sz w:val="24"/>
          <w:lang w:val="en-US" w:eastAsia="zh-CN"/>
        </w:rPr>
        <w:t>1.1.1.1基于情感词典的</w:t>
      </w:r>
      <w:r>
        <w:rPr>
          <w:rFonts w:hint="eastAsia"/>
          <w:sz w:val="24"/>
          <w:lang w:eastAsia="zh-CN"/>
        </w:rPr>
        <w:t>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基于机器学习的文本情感分析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基于深度学习的文本情感分析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firstLine="960" w:firstLineChars="400"/>
        <w:rPr>
          <w:sz w:val="24"/>
        </w:rPr>
      </w:pPr>
      <w:r>
        <w:rPr>
          <w:rFonts w:hint="eastAsia"/>
          <w:sz w:val="24"/>
          <w:lang w:val="en-US" w:eastAsia="zh-CN"/>
        </w:rPr>
        <w:t>1.2 本章小结</w:t>
      </w:r>
      <w:r>
        <w:rPr>
          <w:sz w:val="24"/>
        </w:rPr>
        <w:tab/>
      </w:r>
      <w:r>
        <w:rPr>
          <w:rFonts w:hint="eastAsia"/>
          <w:sz w:val="24"/>
          <w:lang w:val="en-US" w:eastAsia="zh-CN"/>
        </w:rPr>
        <w:t>..</w:t>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firstLine="420" w:firstLineChars="200"/>
        <w:rPr>
          <w:rFonts w:ascii="Calibri" w:hAnsi="Calibri"/>
          <w:szCs w:val="22"/>
        </w:rPr>
      </w:pPr>
    </w:p>
    <w:p>
      <w:pPr>
        <w:spacing w:before="400" w:after="200" w:line="300" w:lineRule="auto"/>
        <w:jc w:val="center"/>
        <w:rPr>
          <w:b/>
          <w:sz w:val="32"/>
        </w:rPr>
      </w:pPr>
    </w:p>
    <w:p>
      <w:pPr>
        <w:spacing w:before="400" w:after="200" w:line="300" w:lineRule="auto"/>
        <w:jc w:val="center"/>
        <w:rPr>
          <w:b/>
          <w:sz w:val="32"/>
        </w:rPr>
      </w:pPr>
    </w:p>
    <w:p>
      <w:pPr>
        <w:spacing w:before="400" w:after="200" w:line="300" w:lineRule="auto"/>
        <w:jc w:val="center"/>
        <w:rPr>
          <w:b/>
          <w:sz w:val="32"/>
        </w:rPr>
        <w:sectPr>
          <w:pgSz w:w="9979" w:h="14181"/>
          <w:pgMar w:top="1440" w:right="1797" w:bottom="1440" w:left="1797" w:header="851" w:footer="992" w:gutter="0"/>
          <w:pgNumType w:fmt="upperRoman"/>
          <w:cols w:space="425" w:num="1"/>
          <w:docGrid w:type="linesAndChars" w:linePitch="326" w:charSpace="0"/>
        </w:sectPr>
      </w:pPr>
    </w:p>
    <w:p>
      <w:pPr>
        <w:keepNext/>
        <w:keepLines/>
        <w:spacing w:before="400" w:after="200" w:line="300" w:lineRule="auto"/>
        <w:jc w:val="center"/>
        <w:outlineLvl w:val="0"/>
        <w:rPr>
          <w:rFonts w:hint="eastAsia"/>
          <w:b/>
          <w:sz w:val="32"/>
          <w:lang w:eastAsia="zh-CN"/>
        </w:rPr>
      </w:pPr>
      <w:bookmarkStart w:id="0" w:name="_Toc307166501"/>
      <w:bookmarkStart w:id="1" w:name="_Toc307165631"/>
      <w:bookmarkStart w:id="2" w:name="_Toc277841996"/>
      <w:bookmarkStart w:id="3" w:name="_Toc307862863"/>
      <w:bookmarkStart w:id="4" w:name="_Toc231651032"/>
      <w:bookmarkStart w:id="5" w:name="_Toc307166530"/>
      <w:r>
        <w:rPr>
          <w:rFonts w:hint="eastAsia"/>
          <w:b/>
          <w:sz w:val="32"/>
          <w:lang w:eastAsia="zh-CN"/>
        </w:rPr>
        <w:t>网络文本数据的爬取与分析</w:t>
      </w:r>
    </w:p>
    <w:p>
      <w:pPr>
        <w:keepNext/>
        <w:keepLines/>
        <w:spacing w:before="400" w:after="200" w:line="300" w:lineRule="auto"/>
        <w:outlineLvl w:val="0"/>
        <w:rPr>
          <w:b/>
          <w:bCs/>
          <w:kern w:val="44"/>
          <w:sz w:val="32"/>
          <w:szCs w:val="44"/>
        </w:rPr>
      </w:pPr>
      <w:r>
        <w:rPr>
          <w:rFonts w:hint="eastAsia"/>
          <w:b/>
          <w:bCs/>
          <w:kern w:val="44"/>
          <w:sz w:val="32"/>
          <w:szCs w:val="44"/>
        </w:rPr>
        <w:t>第1章 绪论</w:t>
      </w:r>
      <w:bookmarkEnd w:id="0"/>
      <w:bookmarkEnd w:id="1"/>
      <w:bookmarkEnd w:id="2"/>
      <w:bookmarkEnd w:id="3"/>
      <w:bookmarkEnd w:id="4"/>
      <w:bookmarkEnd w:id="5"/>
    </w:p>
    <w:p>
      <w:pPr>
        <w:keepNext/>
        <w:keepLines/>
        <w:spacing w:before="163" w:beforeLines="50" w:after="163" w:afterLines="50" w:line="300" w:lineRule="auto"/>
        <w:outlineLvl w:val="1"/>
        <w:rPr>
          <w:rFonts w:ascii="Cambria" w:hAnsi="Cambria"/>
          <w:b/>
          <w:bCs/>
          <w:sz w:val="28"/>
          <w:szCs w:val="32"/>
        </w:rPr>
      </w:pPr>
      <w:bookmarkStart w:id="6" w:name="_Toc231651033"/>
      <w:bookmarkStart w:id="7" w:name="_Toc307862864"/>
      <w:bookmarkStart w:id="8" w:name="_Toc307165632"/>
      <w:bookmarkStart w:id="9" w:name="_Toc277841997"/>
      <w:bookmarkStart w:id="10" w:name="_Toc307166502"/>
      <w:bookmarkStart w:id="11" w:name="_Toc307166531"/>
      <w:r>
        <w:rPr>
          <w:rFonts w:hint="eastAsia" w:ascii="Cambria" w:hAnsi="Cambria"/>
          <w:b/>
          <w:bCs/>
          <w:sz w:val="28"/>
          <w:szCs w:val="32"/>
        </w:rPr>
        <w:t>1.1</w:t>
      </w:r>
      <w:bookmarkEnd w:id="6"/>
      <w:r>
        <w:rPr>
          <w:rFonts w:hint="eastAsia" w:ascii="Cambria" w:hAnsi="Cambria"/>
          <w:b/>
          <w:bCs/>
          <w:sz w:val="28"/>
          <w:szCs w:val="32"/>
        </w:rPr>
        <w:t xml:space="preserve"> 课题研究的背景及意义</w:t>
      </w:r>
      <w:bookmarkEnd w:id="7"/>
      <w:bookmarkEnd w:id="8"/>
      <w:bookmarkEnd w:id="9"/>
      <w:bookmarkEnd w:id="10"/>
      <w:bookmarkEnd w:id="11"/>
    </w:p>
    <w:p>
      <w:pPr>
        <w:spacing w:line="300" w:lineRule="auto"/>
        <w:ind w:firstLine="480" w:firstLineChars="200"/>
        <w:rPr>
          <w:rFonts w:hint="eastAsia" w:eastAsia="宋体"/>
          <w:sz w:val="24"/>
          <w:lang w:val="en-US" w:eastAsia="zh-CN"/>
        </w:rPr>
      </w:pPr>
      <w:bookmarkStart w:id="12" w:name="_Toc307166532"/>
      <w:bookmarkStart w:id="13" w:name="_Toc277841998"/>
      <w:bookmarkStart w:id="14" w:name="_Toc307862865"/>
      <w:bookmarkStart w:id="15" w:name="_Toc307166503"/>
      <w:r>
        <w:rPr>
          <w:rFonts w:hint="eastAsia" w:eastAsia="宋体"/>
          <w:sz w:val="24"/>
          <w:lang w:val="en-US" w:eastAsia="zh-CN"/>
        </w:rPr>
        <w:t>当今社会，在信息化的影响下，每个人都拥有着丰富多彩的网络生活，在享受网络生活的同时，网络也随之带来了许多问题。伴随着大流量app、网站的出现与流行，数以万计的网络数据进入人们视野，而垃圾评论、恶意灌水评论的大量存在混淆了人们的视听，错误引导舆论，甚至严重至歪曲事实真相。</w:t>
      </w:r>
    </w:p>
    <w:p>
      <w:pPr>
        <w:spacing w:line="300" w:lineRule="auto"/>
        <w:ind w:firstLine="480" w:firstLineChars="200"/>
        <w:rPr>
          <w:rFonts w:hint="eastAsia" w:eastAsia="宋体"/>
          <w:sz w:val="24"/>
          <w:lang w:val="en-US" w:eastAsia="zh-CN"/>
        </w:rPr>
      </w:pPr>
      <w:r>
        <w:rPr>
          <w:rFonts w:hint="eastAsia" w:eastAsia="宋体"/>
          <w:sz w:val="24"/>
          <w:lang w:val="en-US" w:eastAsia="zh-CN"/>
        </w:rPr>
        <w:t>基于这样的现实背景，分析网络文本评论数据、过滤垃圾评论、以及进行舆情把控便具有重大的意义。本文在这样的现实背景下，利用机器学习算法，对评论文本进行了特征提取和情感分析，从而初步实现对于网络文本数据的正负向情感分析、以及垃圾评论的过滤。</w:t>
      </w:r>
    </w:p>
    <w:p>
      <w:pPr>
        <w:spacing w:line="300" w:lineRule="auto"/>
        <w:ind w:firstLine="480" w:firstLineChars="200"/>
        <w:rPr>
          <w:rFonts w:hint="default" w:eastAsia="宋体"/>
          <w:sz w:val="24"/>
          <w:lang w:val="en-US" w:eastAsia="zh-CN"/>
        </w:rPr>
      </w:pPr>
      <w:r>
        <w:rPr>
          <w:rFonts w:hint="eastAsia"/>
          <w:sz w:val="24"/>
          <w:lang w:val="en-US" w:eastAsia="zh-CN"/>
        </w:rPr>
        <w:t>本文以提高文本情感</w:t>
      </w:r>
      <w:r>
        <w:rPr>
          <w:rFonts w:hint="eastAsia" w:eastAsia="宋体"/>
          <w:sz w:val="24"/>
          <w:lang w:val="en-US" w:eastAsia="zh-CN"/>
        </w:rPr>
        <w:t>分析</w:t>
      </w:r>
      <w:r>
        <w:rPr>
          <w:rFonts w:hint="eastAsia"/>
          <w:sz w:val="24"/>
          <w:lang w:val="en-US" w:eastAsia="zh-CN"/>
        </w:rPr>
        <w:t>性能为目标，通过研究机器学习算法（朴素贝叶斯、支持向量机） 、深度学习算法（卷积神经网络）并将其应用到中文文本分类这一问题，将有助于提高基于文本情感分析的网络舆情把控、用户评价等分析。因此，本文基于机器学习、深度学习的文本情感分析具有较高的科学研究意义和应用价值。</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ascii="Cambria" w:hAnsi="Cambria"/>
          <w:b/>
          <w:bCs/>
          <w:sz w:val="28"/>
          <w:szCs w:val="32"/>
        </w:rPr>
        <w:t>1.</w:t>
      </w:r>
      <w:r>
        <w:rPr>
          <w:rFonts w:hint="eastAsia" w:ascii="Cambria" w:hAnsi="Cambria"/>
          <w:b/>
          <w:bCs/>
          <w:sz w:val="28"/>
          <w:szCs w:val="32"/>
          <w:lang w:val="en-US" w:eastAsia="zh-CN"/>
        </w:rPr>
        <w:t>2</w:t>
      </w:r>
      <w:r>
        <w:rPr>
          <w:rFonts w:hint="eastAsia" w:ascii="Cambria" w:hAnsi="Cambria"/>
          <w:b/>
          <w:bCs/>
          <w:sz w:val="28"/>
          <w:szCs w:val="32"/>
        </w:rPr>
        <w:t xml:space="preserve"> </w:t>
      </w:r>
      <w:r>
        <w:rPr>
          <w:rFonts w:hint="eastAsia" w:ascii="Cambria" w:hAnsi="Cambria"/>
          <w:b/>
          <w:bCs/>
          <w:sz w:val="28"/>
          <w:szCs w:val="32"/>
          <w:lang w:eastAsia="zh-CN"/>
        </w:rPr>
        <w:t>文本情感分析</w:t>
      </w:r>
      <w:r>
        <w:rPr>
          <w:rFonts w:hint="eastAsia" w:ascii="Cambria" w:hAnsi="Cambria"/>
          <w:b/>
          <w:bCs/>
          <w:sz w:val="28"/>
          <w:szCs w:val="32"/>
        </w:rPr>
        <w:t>的研究现状</w:t>
      </w:r>
      <w:bookmarkEnd w:id="12"/>
      <w:bookmarkEnd w:id="13"/>
      <w:bookmarkEnd w:id="14"/>
      <w:bookmarkEnd w:id="15"/>
      <w:r>
        <w:rPr>
          <w:rFonts w:hint="eastAsia" w:ascii="Cambria" w:hAnsi="Cambria"/>
          <w:b/>
          <w:bCs/>
          <w:sz w:val="28"/>
          <w:szCs w:val="32"/>
          <w:lang w:val="en-US" w:eastAsia="zh-CN"/>
        </w:rPr>
        <w:t xml:space="preserve">        </w:t>
      </w:r>
      <w:r>
        <w:rPr>
          <w:rFonts w:hint="eastAsia"/>
          <w:b/>
          <w:bCs/>
          <w:sz w:val="24"/>
          <w:szCs w:val="32"/>
          <w:lang w:val="en-US" w:eastAsia="zh-CN"/>
        </w:rPr>
        <w:t xml:space="preserve">                                                                                                                   </w:t>
      </w:r>
    </w:p>
    <w:p>
      <w:pPr>
        <w:spacing w:line="300" w:lineRule="auto"/>
        <w:ind w:firstLine="420" w:firstLineChars="0"/>
        <w:rPr>
          <w:rFonts w:hint="eastAsia"/>
          <w:sz w:val="24"/>
          <w:lang w:eastAsia="zh-CN"/>
        </w:rPr>
      </w:pPr>
      <w:bookmarkStart w:id="16" w:name="_Toc307862866"/>
      <w:bookmarkStart w:id="17" w:name="_Toc307166504"/>
      <w:bookmarkStart w:id="18" w:name="_Toc277841999"/>
      <w:bookmarkStart w:id="19" w:name="_Toc233258926"/>
      <w:bookmarkStart w:id="20" w:name="_Toc307166533"/>
      <w:r>
        <w:rPr>
          <w:rFonts w:hint="eastAsia"/>
          <w:sz w:val="24"/>
          <w:lang w:eastAsia="zh-CN"/>
        </w:rPr>
        <w:t>目前，文本情感分析主要有三类分类方法：</w:t>
      </w:r>
    </w:p>
    <w:p>
      <w:pPr>
        <w:numPr>
          <w:ilvl w:val="0"/>
          <w:numId w:val="1"/>
        </w:numPr>
        <w:spacing w:line="300" w:lineRule="auto"/>
        <w:ind w:firstLine="480" w:firstLineChars="200"/>
        <w:rPr>
          <w:rFonts w:hint="eastAsia"/>
          <w:sz w:val="24"/>
          <w:lang w:eastAsia="zh-CN"/>
        </w:rPr>
      </w:pPr>
      <w:r>
        <w:rPr>
          <w:rFonts w:hint="eastAsia"/>
          <w:sz w:val="24"/>
          <w:lang w:eastAsia="zh-CN"/>
        </w:rPr>
        <w:t>基于情感词典的文本情感分析方法；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基于机器学习的文本情感分析方法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那么随着进年来深度学习技术的不断发展和深入研究，深度学习在自然语言处理这一领域也广泛应用开来。</w:t>
      </w:r>
    </w:p>
    <w:p>
      <w:pPr>
        <w:numPr>
          <w:ilvl w:val="0"/>
          <w:numId w:val="0"/>
        </w:numPr>
        <w:spacing w:line="300" w:lineRule="auto"/>
        <w:ind w:firstLine="420" w:firstLineChars="0"/>
        <w:rPr>
          <w:rFonts w:hint="eastAsia"/>
          <w:sz w:val="24"/>
          <w:lang w:eastAsia="zh-CN"/>
        </w:rPr>
      </w:pPr>
      <w:r>
        <w:rPr>
          <w:rFonts w:hint="eastAsia"/>
          <w:sz w:val="24"/>
          <w:lang w:eastAsia="zh-CN"/>
        </w:rPr>
        <w:t>在本节中，将简单介绍基于情感字典、机器学习、深度学习的文本情感分析的相关技术以及发展现状。</w:t>
      </w:r>
    </w:p>
    <w:p>
      <w:pPr>
        <w:keepNext/>
        <w:keepLines/>
        <w:numPr>
          <w:ilvl w:val="0"/>
          <w:numId w:val="0"/>
        </w:numPr>
        <w:spacing w:before="163" w:beforeLines="50" w:after="163" w:afterLines="50" w:line="300" w:lineRule="auto"/>
        <w:ind w:leftChars="0"/>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1 基于情感词典的文本情感分析方法</w:t>
      </w:r>
    </w:p>
    <w:p>
      <w:pPr>
        <w:spacing w:line="300" w:lineRule="auto"/>
        <w:ind w:firstLine="480" w:firstLineChars="200"/>
        <w:rPr>
          <w:rFonts w:hint="default" w:eastAsia="宋体"/>
          <w:sz w:val="24"/>
          <w:lang w:val="en-US" w:eastAsia="zh-CN"/>
        </w:rPr>
      </w:pPr>
      <w:r>
        <w:rPr>
          <w:rFonts w:hint="eastAsia" w:eastAsia="宋体"/>
          <w:sz w:val="24"/>
          <w:lang w:val="en-US" w:eastAsia="zh-CN"/>
        </w:rPr>
        <w:t>顾名思义，基于词典的文本情感分析方法通常根据人工搭建的情感词典，利用当前句子中存在的情感词、情感短语的情感加强、反转等规则来判断当前句子的情感类型。就研究现状而言，目前已经实现通过基于搜索引擎的方法、以及每个词语和情感词语之间的相关度等方法实现情感分类，并提高分类效果。不过基于情感词典的文本情感分析方法需要投入大量的人力，将非常耗费人力成本。</w:t>
      </w:r>
    </w:p>
    <w:p>
      <w:pPr>
        <w:keepNext/>
        <w:keepLines/>
        <w:numPr>
          <w:ilvl w:val="0"/>
          <w:numId w:val="0"/>
        </w:numPr>
        <w:spacing w:before="163" w:beforeLines="50" w:after="163" w:afterLines="50" w:line="300" w:lineRule="auto"/>
        <w:ind w:leftChars="0" w:firstLine="420" w:firstLineChars="0"/>
        <w:outlineLvl w:val="2"/>
        <w:rPr>
          <w:rFonts w:hint="eastAsia" w:eastAsia="宋体"/>
          <w:b/>
          <w:bCs/>
          <w:sz w:val="24"/>
          <w:szCs w:val="32"/>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.2基于机器学习的文本情感分析方法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机器学习算法主要分为两类，一种是有监督的机器学习算法，另一种是无监督的机器学习算法。</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有无监督的区别在于：是否使用人工标注的数据作为数据集进行训练分析，近年来，包括使用朴素贝叶斯、SVM支持向量机、决策树等机器学习算法在文本情感分析问题上面都取得了非常不错的效果，朴素贝叶斯基于贝叶斯公式，将“已知特征求解类别”的问题转化成“已知类别求解特征”和“类别概率”的乘积问题；SVM基本思想是求解能够正确划分训练数据集并且几何间隔最大的分离超平面。本文将使用这两种机器学习算法进行文本情感分析。</w:t>
      </w:r>
    </w:p>
    <w:p>
      <w:pPr>
        <w:spacing w:line="300" w:lineRule="auto"/>
        <w:ind w:firstLine="480" w:firstLineChars="200"/>
        <w:rPr>
          <w:rFonts w:hint="default" w:eastAsia="宋体"/>
          <w:sz w:val="24"/>
          <w:lang w:val="en-US" w:eastAsia="zh-CN"/>
        </w:rPr>
      </w:pP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.3基于深度学习的文本情感分析方法</w:t>
      </w:r>
    </w:p>
    <w:p>
      <w:pPr>
        <w:numPr>
          <w:ilvl w:val="0"/>
          <w:numId w:val="0"/>
        </w:numPr>
        <w:spacing w:line="300" w:lineRule="auto"/>
        <w:ind w:firstLine="420" w:firstLineChars="0"/>
        <w:rPr>
          <w:rFonts w:hint="default"/>
          <w:sz w:val="24"/>
          <w:lang w:val="en-US" w:eastAsia="zh-CN"/>
        </w:rPr>
      </w:pPr>
      <w:r>
        <w:rPr>
          <w:rFonts w:hint="eastAsia"/>
          <w:sz w:val="24"/>
          <w:lang w:eastAsia="zh-CN"/>
        </w:rPr>
        <w:t>基于深度学习的文本情感分析主要使用的方法有：</w:t>
      </w:r>
      <w:r>
        <w:rPr>
          <w:rFonts w:hint="eastAsia"/>
          <w:sz w:val="24"/>
          <w:lang w:val="en-US" w:eastAsia="zh-CN"/>
        </w:rPr>
        <w:t>CNN（卷积神经网络）、RNN（循环神经网络）。卷积神经网络通过卷积核的卷积运算，提取重要特征，在经过池化层的进一步处理，最终在全连接层得出正确的分类结果，因此卷积神经网络更适合用于分类的任务。而循环神经网络是具有时间顺序的关系，同时属于前馈神经网络。由于循环神经网络的时间顺序关系，导致其通道之间具有了前后时间上的联系。所以循环神经网络更适合做上下文的语义分析。目前国内外关于文本情感分析的研究还远远没有达到饱和，由于模型的限制，以及中文数据的不确定性，这也导致了关于中文的情感分析还没有达到英文情感分析的高度。本文使用的是基于深度学习中卷积神经网络的情感分析方法，对中文文本进行了具体的分析。</w:t>
      </w:r>
    </w:p>
    <w:p>
      <w:pPr>
        <w:numPr>
          <w:ilvl w:val="0"/>
          <w:numId w:val="0"/>
        </w:numPr>
        <w:spacing w:line="300" w:lineRule="auto"/>
        <w:ind w:firstLine="420" w:firstLineChars="0"/>
        <w:rPr>
          <w:rFonts w:hint="default"/>
          <w:sz w:val="24"/>
          <w:lang w:val="en-US" w:eastAsia="zh-CN"/>
        </w:rPr>
      </w:pPr>
    </w:p>
    <w:p>
      <w:pPr>
        <w:keepNext/>
        <w:keepLines/>
        <w:spacing w:before="163" w:beforeLines="50" w:after="163" w:afterLines="50" w:line="300" w:lineRule="auto"/>
        <w:outlineLvl w:val="2"/>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1.3 论文组织结构</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本文的内容组织结构如下：</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第一章：介绍当前网络生活中的大流量应用所带来的垃圾评论对人们生活的影响，以及对网络数据进行分析的意义。最后介绍网络文本情感分析主要的研究方法和现阶段的研究现状。</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二章：介绍本文所使用的技术、工具以及相关基础知识。包括使用python网络爬虫技术对豆瓣网站进行爬取，同时介绍本文爬虫的具体逻辑；除此之外，还将介绍如何过滤脏数据、冗余数据，以及正则表达式、BeautifulSoup等工具的使用；还将介绍自然语言处理中的文本预处理内容——分词、去除停用词；最后，本</w:t>
      </w:r>
      <w:r>
        <w:rPr>
          <w:rFonts w:hint="eastAsia"/>
          <w:sz w:val="24"/>
          <w:lang w:val="en-US" w:eastAsia="zh-CN"/>
        </w:rPr>
        <w:t>章</w:t>
      </w:r>
      <w:r>
        <w:rPr>
          <w:rFonts w:hint="eastAsia" w:eastAsia="宋体"/>
          <w:sz w:val="24"/>
          <w:lang w:val="en-US" w:eastAsia="zh-CN"/>
        </w:rPr>
        <w:t>着重介绍所使用的机器学习、深度学习算法即朴素贝叶斯、支持向量机、卷积神经网络。</w:t>
      </w:r>
    </w:p>
    <w:p>
      <w:pPr>
        <w:keepNext/>
        <w:keepLines/>
        <w:spacing w:before="163" w:beforeLines="50" w:after="163" w:afterLines="50" w:line="300" w:lineRule="auto"/>
        <w:ind w:firstLine="420" w:firstLineChars="0"/>
        <w:outlineLvl w:val="2"/>
        <w:rPr>
          <w:rFonts w:hint="eastAsia"/>
          <w:sz w:val="24"/>
          <w:lang w:val="en-US" w:eastAsia="zh-CN"/>
        </w:rPr>
      </w:pPr>
      <w:r>
        <w:rPr>
          <w:rFonts w:hint="eastAsia"/>
          <w:sz w:val="24"/>
          <w:lang w:val="en-US" w:eastAsia="zh-CN"/>
        </w:rPr>
        <w:t>第三章：详细介绍机器学习算法——朴素贝叶斯，以及它在文本情感分类中的相关处理过程，同时详细介绍在使用朴素贝叶斯算法进行文本的情感分类时，文本预处理的步骤，以及如何使用机器学习工具包sklearn实现朴素贝叶斯算法，并讨论影响文本情感分析的具体因素和遗留的具体问题。</w:t>
      </w:r>
    </w:p>
    <w:p>
      <w:pPr>
        <w:spacing w:line="300" w:lineRule="auto"/>
        <w:ind w:firstLine="420" w:firstLineChars="0"/>
        <w:rPr>
          <w:rFonts w:hint="eastAsia"/>
          <w:sz w:val="24"/>
          <w:lang w:val="en-US" w:eastAsia="zh-CN"/>
        </w:rPr>
      </w:pPr>
      <w:r>
        <w:rPr>
          <w:rFonts w:hint="eastAsia"/>
          <w:sz w:val="24"/>
          <w:lang w:val="en-US" w:eastAsia="zh-CN"/>
        </w:rPr>
        <w:t>第四章：详细介绍机器学习算法——支持向量机，包括支持向量机的数学公式推导、拉格朗日对偶问题的解决，以及SMO算法的数学原理。除此之外还将介绍如何使用sklearn工具包实现支持向量机并应用到中文文本情感分析中。</w:t>
      </w:r>
    </w:p>
    <w:p>
      <w:pPr>
        <w:spacing w:line="300" w:lineRule="auto"/>
        <w:ind w:firstLine="420" w:firstLineChars="0"/>
        <w:rPr>
          <w:rFonts w:hint="eastAsia"/>
          <w:sz w:val="24"/>
          <w:lang w:val="en-US" w:eastAsia="zh-CN"/>
        </w:rPr>
      </w:pPr>
      <w:r>
        <w:rPr>
          <w:rFonts w:hint="eastAsia"/>
          <w:sz w:val="24"/>
          <w:lang w:val="en-US" w:eastAsia="zh-CN"/>
        </w:rPr>
        <w:t>第五章：详细介绍卷积神经网络的基本构成，以及如何使用Tensorflow构建自己的卷积神经网络，如何预处理文本来满足神经网络的输入要求，展示使用cnn进行文本的情感分析的具体实验结果。</w:t>
      </w:r>
    </w:p>
    <w:p>
      <w:pPr>
        <w:spacing w:line="300" w:lineRule="auto"/>
        <w:ind w:firstLine="420" w:firstLineChars="0"/>
        <w:rPr>
          <w:rFonts w:hint="default"/>
          <w:sz w:val="24"/>
          <w:lang w:val="en-US" w:eastAsia="zh-CN"/>
        </w:rPr>
      </w:pPr>
      <w:r>
        <w:rPr>
          <w:rFonts w:hint="eastAsia"/>
          <w:sz w:val="24"/>
          <w:lang w:val="en-US" w:eastAsia="zh-CN"/>
        </w:rPr>
        <w:t>第六章：主要对比朴素贝叶斯、支持向量机、卷积神经网络的实验效果，以及如何调参优化试验模型，使</w:t>
      </w:r>
      <w:bookmarkStart w:id="35" w:name="_GoBack"/>
      <w:bookmarkEnd w:id="35"/>
      <w:r>
        <w:rPr>
          <w:rFonts w:hint="eastAsia"/>
          <w:sz w:val="24"/>
          <w:lang w:val="en-US" w:eastAsia="zh-CN"/>
        </w:rPr>
        <w:t>实验效果达到最优。</w:t>
      </w:r>
    </w:p>
    <w:bookmarkEnd w:id="16"/>
    <w:bookmarkEnd w:id="17"/>
    <w:bookmarkEnd w:id="18"/>
    <w:bookmarkEnd w:id="19"/>
    <w:bookmarkEnd w:id="20"/>
    <w:p>
      <w:pPr>
        <w:keepNext/>
        <w:keepLines/>
        <w:spacing w:before="163" w:beforeLines="50" w:after="163" w:afterLines="50" w:line="300" w:lineRule="auto"/>
        <w:outlineLvl w:val="1"/>
        <w:rPr>
          <w:rFonts w:ascii="Cambria" w:hAnsi="Cambria"/>
          <w:b/>
          <w:bCs/>
          <w:sz w:val="28"/>
          <w:szCs w:val="32"/>
        </w:rPr>
      </w:pPr>
      <w:bookmarkStart w:id="21" w:name="_Toc307166534"/>
      <w:bookmarkStart w:id="22" w:name="_Toc307166505"/>
      <w:bookmarkStart w:id="23" w:name="_Toc307862867"/>
      <w:bookmarkStart w:id="24" w:name="_Toc307165633"/>
      <w:r>
        <w:rPr>
          <w:rFonts w:hint="eastAsia" w:ascii="Cambria" w:hAnsi="Cambria"/>
          <w:b/>
          <w:bCs/>
          <w:sz w:val="28"/>
          <w:szCs w:val="32"/>
        </w:rPr>
        <w:t>1.</w:t>
      </w:r>
      <w:r>
        <w:rPr>
          <w:rFonts w:hint="eastAsia" w:ascii="Cambria" w:hAnsi="Cambria"/>
          <w:b/>
          <w:bCs/>
          <w:sz w:val="28"/>
          <w:szCs w:val="32"/>
          <w:lang w:val="en-US" w:eastAsia="zh-CN"/>
        </w:rPr>
        <w:t>4</w:t>
      </w:r>
      <w:r>
        <w:rPr>
          <w:rFonts w:hint="eastAsia" w:ascii="Cambria" w:hAnsi="Cambria"/>
          <w:b/>
          <w:bCs/>
          <w:sz w:val="28"/>
          <w:szCs w:val="32"/>
        </w:rPr>
        <w:t xml:space="preserve"> 本章小结</w:t>
      </w:r>
      <w:bookmarkEnd w:id="21"/>
      <w:bookmarkEnd w:id="22"/>
      <w:bookmarkEnd w:id="23"/>
      <w:bookmarkEnd w:id="24"/>
    </w:p>
    <w:p>
      <w:pPr>
        <w:spacing w:line="300" w:lineRule="auto"/>
        <w:ind w:firstLine="480" w:firstLineChars="200"/>
        <w:rPr>
          <w:rFonts w:hint="eastAsia"/>
          <w:sz w:val="24"/>
          <w:lang w:eastAsia="zh-CN"/>
        </w:rPr>
      </w:pPr>
      <w:bookmarkStart w:id="25" w:name="_Toc307166535"/>
      <w:bookmarkStart w:id="26" w:name="_Toc307862868"/>
      <w:bookmarkStart w:id="27" w:name="_Toc307165634"/>
      <w:bookmarkStart w:id="28" w:name="_Toc307166506"/>
      <w:bookmarkStart w:id="29" w:name="_Toc277842000"/>
      <w:r>
        <w:rPr>
          <w:rFonts w:hint="eastAsia"/>
          <w:sz w:val="24"/>
          <w:lang w:eastAsia="zh-CN"/>
        </w:rPr>
        <w:t>本章主要介绍了文本情感分析的研究背景、以及应用意义。同时也阐述了实现文本情感分析的三种主流方法的原理以及相应的应用现状，主要包括基于情感词典、基于机器学习、基于深度学习的文本情感分析方法。最后，本章给出了本文的内容组织结构。本文将主要使用基于机器学习、深度学习这两种方法实现网络文本的情感分析，同时还会涉及中文分词，生成词向量、文本预处理等相关内容。</w:t>
      </w:r>
    </w:p>
    <w:p>
      <w:pPr>
        <w:spacing w:line="300" w:lineRule="auto"/>
        <w:ind w:firstLine="480" w:firstLineChars="200"/>
        <w:rPr>
          <w:rFonts w:hint="eastAsia"/>
          <w:sz w:val="24"/>
          <w:lang w:eastAsia="zh-CN"/>
        </w:rPr>
      </w:pPr>
    </w:p>
    <w:p>
      <w:pPr>
        <w:spacing w:line="300" w:lineRule="auto"/>
        <w:rPr>
          <w:rFonts w:hint="default"/>
          <w:sz w:val="24"/>
          <w:lang w:val="en-US"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default"/>
          <w:sz w:val="24"/>
          <w:lang w:val="en-US" w:eastAsia="zh-CN"/>
        </w:rPr>
      </w:pPr>
    </w:p>
    <w:p>
      <w:pPr>
        <w:keepNext/>
        <w:keepLines/>
        <w:spacing w:before="400" w:after="200" w:line="300" w:lineRule="auto"/>
        <w:outlineLvl w:val="0"/>
        <w:rPr>
          <w:rFonts w:hint="eastAsia" w:eastAsia="宋体"/>
          <w:b/>
          <w:bCs/>
          <w:kern w:val="44"/>
          <w:sz w:val="32"/>
          <w:szCs w:val="44"/>
          <w:lang w:eastAsia="zh-CN"/>
        </w:rPr>
      </w:pPr>
      <w:r>
        <w:rPr>
          <w:rFonts w:hint="eastAsia"/>
          <w:b/>
          <w:bCs/>
          <w:kern w:val="44"/>
          <w:sz w:val="32"/>
          <w:szCs w:val="44"/>
        </w:rPr>
        <w:t>第2章 基础知识</w:t>
      </w:r>
      <w:bookmarkEnd w:id="25"/>
      <w:bookmarkEnd w:id="26"/>
      <w:bookmarkEnd w:id="27"/>
      <w:bookmarkEnd w:id="28"/>
      <w:bookmarkEnd w:id="29"/>
      <w:r>
        <w:rPr>
          <w:rFonts w:hint="eastAsia"/>
          <w:b/>
          <w:bCs/>
          <w:kern w:val="44"/>
          <w:sz w:val="32"/>
          <w:szCs w:val="44"/>
          <w:lang w:eastAsia="zh-CN"/>
        </w:rPr>
        <w:t>及相关技术</w:t>
      </w:r>
    </w:p>
    <w:p>
      <w:pPr>
        <w:spacing w:line="300" w:lineRule="auto"/>
        <w:ind w:firstLine="480" w:firstLineChars="200"/>
        <w:rPr>
          <w:rFonts w:hint="eastAsia" w:eastAsia="宋体"/>
          <w:sz w:val="24"/>
          <w:lang w:eastAsia="zh-CN"/>
        </w:rPr>
      </w:pPr>
      <w:bookmarkStart w:id="30" w:name="_Toc307166507"/>
      <w:bookmarkStart w:id="31" w:name="_Toc307165635"/>
      <w:bookmarkStart w:id="32" w:name="_Toc277842001"/>
      <w:bookmarkStart w:id="33" w:name="_Toc307862869"/>
      <w:bookmarkStart w:id="34" w:name="_Toc307166536"/>
      <w:r>
        <w:rPr>
          <w:rFonts w:hint="eastAsia" w:eastAsia="宋体"/>
          <w:sz w:val="24"/>
          <w:lang w:eastAsia="zh-CN"/>
        </w:rPr>
        <w:t>网络文本数据的爬取与数据分析涉及到</w:t>
      </w:r>
      <w:r>
        <w:rPr>
          <w:rFonts w:hint="eastAsia" w:eastAsia="宋体"/>
          <w:sz w:val="24"/>
          <w:lang w:val="en-US" w:eastAsia="zh-CN"/>
        </w:rPr>
        <w:t>python</w:t>
      </w:r>
      <w:r>
        <w:rPr>
          <w:rFonts w:hint="eastAsia" w:eastAsia="宋体"/>
          <w:sz w:val="24"/>
          <w:lang w:eastAsia="zh-CN"/>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 xml:space="preserve">2.1 </w:t>
      </w:r>
      <w:bookmarkEnd w:id="30"/>
      <w:bookmarkEnd w:id="31"/>
      <w:bookmarkEnd w:id="32"/>
      <w:bookmarkEnd w:id="33"/>
      <w:bookmarkEnd w:id="34"/>
      <w:r>
        <w:rPr>
          <w:rFonts w:hint="eastAsia" w:ascii="Cambria" w:hAnsi="Cambria"/>
          <w:b/>
          <w:bCs/>
          <w:sz w:val="28"/>
          <w:szCs w:val="32"/>
          <w:lang w:val="en-US" w:eastAsia="zh-CN"/>
        </w:rPr>
        <w:t>python</w:t>
      </w:r>
      <w:r>
        <w:rPr>
          <w:rFonts w:hint="eastAsia" w:ascii="Cambria" w:hAnsi="Cambria"/>
          <w:b/>
          <w:bCs/>
          <w:sz w:val="28"/>
          <w:szCs w:val="32"/>
          <w:lang w:eastAsia="zh-CN"/>
        </w:rPr>
        <w:t>网络爬虫技术</w:t>
      </w:r>
    </w:p>
    <w:p>
      <w:pPr>
        <w:spacing w:line="300" w:lineRule="auto"/>
        <w:ind w:firstLine="480" w:firstLineChars="200"/>
        <w:rPr>
          <w:rFonts w:hint="default"/>
          <w:sz w:val="24"/>
          <w:lang w:val="en-US"/>
        </w:rPr>
      </w:pPr>
      <w:r>
        <w:rPr>
          <w:rFonts w:hint="eastAsia" w:eastAsia="宋体"/>
          <w:sz w:val="24"/>
          <w:lang w:val="en-US" w:eastAsia="zh-CN"/>
        </w:rPr>
        <w:t>网络爬虫是一个自动提取网页的程序，它为</w:t>
      </w:r>
      <w:r>
        <w:rPr>
          <w:rFonts w:hint="eastAsia" w:eastAsia="宋体"/>
          <w:sz w:val="24"/>
          <w:lang w:val="en-US" w:eastAsia="zh-CN"/>
        </w:rPr>
        <w:fldChar w:fldCharType="begin"/>
      </w:r>
      <w:r>
        <w:rPr>
          <w:rFonts w:hint="eastAsia" w:eastAsia="宋体"/>
          <w:sz w:val="24"/>
          <w:lang w:val="en-US" w:eastAsia="zh-CN"/>
        </w:rPr>
        <w:instrText xml:space="preserve"> HYPERLINK "https://baike.baidu.com/item/%E6%90%9C%E7%B4%A2%E5%BC%95%E6%93%8E" \t "/home/wangye/文档\\x/_blank" </w:instrText>
      </w:r>
      <w:r>
        <w:rPr>
          <w:rFonts w:hint="eastAsia" w:eastAsia="宋体"/>
          <w:sz w:val="24"/>
          <w:lang w:val="en-US" w:eastAsia="zh-CN"/>
        </w:rPr>
        <w:fldChar w:fldCharType="separate"/>
      </w:r>
      <w:r>
        <w:rPr>
          <w:rFonts w:hint="eastAsia" w:eastAsia="宋体"/>
          <w:sz w:val="24"/>
          <w:lang w:eastAsia="zh-CN"/>
        </w:rPr>
        <w:t>搜索引擎</w:t>
      </w:r>
      <w:r>
        <w:rPr>
          <w:rFonts w:hint="eastAsia" w:eastAsia="宋体"/>
          <w:sz w:val="24"/>
          <w:lang w:val="en-US" w:eastAsia="zh-CN"/>
        </w:rPr>
        <w:fldChar w:fldCharType="end"/>
      </w:r>
      <w:r>
        <w:rPr>
          <w:rFonts w:hint="eastAsia" w:eastAsia="宋体"/>
          <w:sz w:val="24"/>
          <w:lang w:val="en-US" w:eastAsia="zh-CN"/>
        </w:rPr>
        <w:t>从万维网上下载网页，是搜索引擎的重要组成。</w:t>
      </w:r>
      <w:r>
        <w:rPr>
          <w:rFonts w:hint="eastAsia"/>
          <w:sz w:val="24"/>
          <w:lang w:val="en-US" w:eastAsia="zh-CN"/>
        </w:rPr>
        <w:t>Python语言中提供了大量的库，能够帮助我们非常方便的从网络上爬取自几需要的数据。</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2.</w:t>
      </w:r>
      <w:r>
        <w:rPr>
          <w:rFonts w:hint="eastAsia" w:ascii="Cambria" w:hAnsi="Cambria"/>
          <w:b/>
          <w:bCs/>
          <w:sz w:val="28"/>
          <w:szCs w:val="32"/>
          <w:lang w:val="en-US" w:eastAsia="zh-CN"/>
        </w:rPr>
        <w:t>1.1</w:t>
      </w:r>
      <w:r>
        <w:rPr>
          <w:rFonts w:hint="eastAsia" w:ascii="Cambria" w:hAnsi="Cambria"/>
          <w:b/>
          <w:bCs/>
          <w:sz w:val="28"/>
          <w:szCs w:val="32"/>
        </w:rPr>
        <w:t xml:space="preserve"> </w:t>
      </w:r>
      <w:r>
        <w:rPr>
          <w:rFonts w:hint="eastAsia" w:ascii="Cambria" w:hAnsi="Cambria"/>
          <w:b/>
          <w:bCs/>
          <w:sz w:val="28"/>
          <w:szCs w:val="32"/>
          <w:lang w:eastAsia="zh-CN"/>
        </w:rPr>
        <w:t>爬虫逻辑</w:t>
      </w:r>
    </w:p>
    <w:p>
      <w:pPr>
        <w:spacing w:line="300" w:lineRule="auto"/>
        <w:ind w:firstLine="480" w:firstLineChars="200"/>
        <w:rPr>
          <w:rFonts w:hint="eastAsia"/>
          <w:sz w:val="24"/>
          <w:lang w:val="en-US" w:eastAsia="zh-CN"/>
        </w:rPr>
      </w:pPr>
      <w:r>
        <w:rPr>
          <w:rFonts w:hint="eastAsia"/>
          <w:sz w:val="24"/>
          <w:lang w:val="en-US" w:eastAsia="zh-CN"/>
        </w:rPr>
        <w:t>本文使用python-requests模块对豆瓣电影网站进行了爬取，共爬到电影评论数据4万条左右，数据内容主要包括电影的文本评论、对应评论的官方打分等相关内容。</w:t>
      </w:r>
    </w:p>
    <w:p>
      <w:pPr>
        <w:spacing w:line="300" w:lineRule="auto"/>
        <w:rPr>
          <w:rFonts w:hint="default"/>
          <w:sz w:val="24"/>
          <w:lang w:val="en-US" w:eastAsia="zh-CN"/>
        </w:rPr>
      </w:pPr>
    </w:p>
    <w:p>
      <w:pPr>
        <w:spacing w:line="300" w:lineRule="auto"/>
        <w:ind w:firstLine="480" w:firstLineChars="200"/>
        <w:rPr>
          <w:rFonts w:hint="eastAsia"/>
          <w:sz w:val="24"/>
          <w:lang w:val="en-US" w:eastAsia="zh-CN"/>
        </w:rPr>
      </w:pPr>
      <w:r>
        <w:rPr>
          <w:rFonts w:hint="eastAsia"/>
          <w:sz w:val="24"/>
          <w:lang w:val="en-US" w:eastAsia="zh-CN"/>
        </w:rPr>
        <w:t>本文需要情感丰富的文本评论数据作为数据集进行训练分析，而评论文本又不宜过长，故此选择了豆瓣电影的电影短评数据作为本次实验的训练集数据，网站数据如下图所示：</w:t>
      </w:r>
    </w:p>
    <w:p>
      <w:pPr>
        <w:spacing w:line="300" w:lineRule="auto"/>
        <w:jc w:val="center"/>
        <w:rPr>
          <w:rFonts w:hint="eastAsia"/>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pt;margin-top:75.55pt;height:38.6pt;width:163.05pt;z-index:251660288;v-text-anchor:middle;mso-width-relative:page;mso-height-relative:page;" filled="f" stroked="t" coordsize="21600,21600" o:gfxdata="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A2/woZ2gAAAAsBAAAPAAAAAAAAAAEAIAAAADgAAABkcnMv&#10;ZG93bnJldi54bWxQSwECFAAUAAAACACHTuJAGkLdOF0CAACLBAAADgAAAAAAAAABACAAAAA/AQAA&#10;ZHJzL2Uyb0RvYy54bWxQSwUGAAAAAAYABgBZAQAADgYAAAAA&#10;">
                <v:fill on="f" focussize="0,0"/>
                <v:stroke weight="1pt" color="#70AD47 [3209]" miterlimit="8" joinstyle="miter"/>
                <v:imagedata o:title=""/>
                <o:lock v:ext="edit" aspectratio="f"/>
              </v:rect>
            </w:pict>
          </mc:Fallback>
        </mc:AlternateContent>
      </w:r>
      <w:r>
        <w:rPr>
          <w:rFonts w:hint="eastAsia"/>
          <w:sz w:val="24"/>
          <w:lang w:val="en-US" w:eastAsia="zh-CN"/>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0"/>
                    <a:stretch>
                      <a:fillRect/>
                    </a:stretch>
                  </pic:blipFill>
                  <pic:spPr>
                    <a:xfrm>
                      <a:off x="0" y="0"/>
                      <a:ext cx="4039870" cy="2081530"/>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1099185</wp:posOffset>
                </wp:positionH>
                <wp:positionV relativeFrom="paragraph">
                  <wp:posOffset>1035685</wp:posOffset>
                </wp:positionV>
                <wp:extent cx="497205" cy="38100"/>
                <wp:effectExtent l="0" t="17780" r="17145" b="58420"/>
                <wp:wrapNone/>
                <wp:docPr id="16" name="直接箭头连接符 16"/>
                <wp:cNvGraphicFramePr/>
                <a:graphic xmlns:a="http://schemas.openxmlformats.org/drawingml/2006/main">
                  <a:graphicData uri="http://schemas.microsoft.com/office/word/2010/wordprocessingShape">
                    <wps:wsp>
                      <wps:cNvCnPr/>
                      <wps:spPr>
                        <a:xfrm flipH="1">
                          <a:off x="2225040" y="3633470"/>
                          <a:ext cx="49720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6.55pt;margin-top:81.55pt;height:3pt;width:39.15pt;z-index:251661312;mso-width-relative:page;mso-height-relative:page;" filled="f" stroked="t" coordsize="21600,21600" o:gfxdata="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FysAM1wAAAAsB&#10;AAAPAAAAAAAAAAEAIAAAADgAAABkcnMvZG93bnJldi54bWxQSwECFAAUAAAACACHTuJAtaGcBAYC&#10;AACrAwAADgAAAAAAAAABACAAAAA8AQAAZHJzL2Uyb0RvYy54bWxQSwUGAAAAAAYABgBZAQAAtAUA&#10;AAAA&#10;">
                <v:fill on="f" focussize="0,0"/>
                <v:stroke weight="0.5pt" color="#5B9BD5 [3204]" miterlimit="8" joinstyle="miter" endarrow="open"/>
                <v:imagedata o:title=""/>
                <o:lock v:ext="edit" aspectratio="f"/>
              </v:shape>
            </w:pict>
          </mc:Fallback>
        </mc:AlternateContent>
      </w:r>
    </w:p>
    <w:p>
      <w:pPr>
        <w:spacing w:line="300" w:lineRule="auto"/>
        <w:rPr>
          <w:rFonts w:hint="eastAsia"/>
          <w:sz w:val="24"/>
          <w:lang w:val="en-US" w:eastAsia="zh-CN"/>
        </w:rPr>
      </w:pPr>
      <w:r>
        <w:rPr>
          <w:rFonts w:hint="eastAsia"/>
          <w:sz w:val="24"/>
          <w:lang w:val="en-US" w:eastAsia="zh-CN"/>
        </w:rPr>
        <w:t>矩形框内便是需要爬去的电影短评数据，箭头指向的便是这条评论的得分数据，后期根据这个数据对标签进行人工标注。</w:t>
      </w:r>
    </w:p>
    <w:p>
      <w:pPr>
        <w:spacing w:line="300" w:lineRule="auto"/>
        <w:rPr>
          <w:rFonts w:hint="eastAsia"/>
          <w:sz w:val="24"/>
          <w:lang w:val="en-US" w:eastAsia="zh-CN"/>
        </w:rPr>
      </w:pPr>
      <w:r>
        <w:rPr>
          <w:rFonts w:hint="eastAsia"/>
          <w:sz w:val="24"/>
          <w:lang w:val="en-US" w:eastAsia="zh-CN"/>
        </w:rPr>
        <w:t>具体的爬虫逻辑如下：</w:t>
      </w: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jc w:val="center"/>
        <w:rPr>
          <w:rFonts w:hint="default"/>
          <w:sz w:val="24"/>
          <w:lang w:val="en-US" w:eastAsia="zh-CN"/>
        </w:rPr>
      </w:pPr>
      <w:r>
        <w:rPr>
          <w:rFonts w:hint="default"/>
          <w:sz w:val="24"/>
          <w:lang w:val="en-US" w:eastAsia="zh-CN"/>
        </w:rPr>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1"/>
                    <a:stretch>
                      <a:fillRect/>
                    </a:stretch>
                  </pic:blipFill>
                  <pic:spPr>
                    <a:xfrm>
                      <a:off x="0" y="0"/>
                      <a:ext cx="4159885" cy="5465445"/>
                    </a:xfrm>
                    <a:prstGeom prst="rect">
                      <a:avLst/>
                    </a:prstGeom>
                  </pic:spPr>
                </pic:pic>
              </a:graphicData>
            </a:graphic>
          </wp:inline>
        </w:drawing>
      </w:r>
    </w:p>
    <w:p>
      <w:pPr>
        <w:spacing w:line="300" w:lineRule="auto"/>
        <w:rPr>
          <w:rFonts w:hint="default"/>
          <w:sz w:val="24"/>
          <w:lang w:val="en-US" w:eastAsia="zh-CN"/>
        </w:rPr>
      </w:pPr>
    </w:p>
    <w:p>
      <w:pPr>
        <w:spacing w:line="300" w:lineRule="auto"/>
        <w:rPr>
          <w:rFonts w:hint="eastAsia" w:eastAsia="宋体"/>
          <w:sz w:val="24"/>
          <w:lang w:val="en-US" w:eastAsia="zh-CN"/>
        </w:rPr>
      </w:pPr>
      <w:r>
        <w:rPr>
          <w:rFonts w:hint="eastAsia" w:eastAsia="宋体"/>
          <w:sz w:val="24"/>
          <w:lang w:val="en-US" w:eastAsia="zh-CN"/>
        </w:rPr>
        <w:t>对于爬虫爬取下来的网络文本数据，要进行了特殊字符以及英文字符的处理，这里可以使用正则表达式、BeautifulSoup等工具，同时还要根据评论的得分情况，对其进行人工标注，1,2标注为0，表示为消极情感。4,5分标注为1，表示为正向情感。</w:t>
      </w:r>
    </w:p>
    <w:p>
      <w:pPr>
        <w:spacing w:line="300" w:lineRule="auto"/>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w:t>
      </w:r>
      <w:r>
        <w:rPr>
          <w:rFonts w:hint="eastAsia" w:ascii="Cambria" w:hAnsi="Cambria"/>
          <w:b/>
          <w:bCs/>
          <w:sz w:val="28"/>
          <w:szCs w:val="32"/>
          <w:lang w:val="en-US" w:eastAsia="zh-CN"/>
        </w:rPr>
        <w:t>2</w:t>
      </w:r>
      <w:r>
        <w:rPr>
          <w:rFonts w:hint="eastAsia" w:ascii="Cambria" w:hAnsi="Cambria" w:eastAsia="宋体"/>
          <w:b/>
          <w:bCs/>
          <w:sz w:val="28"/>
          <w:szCs w:val="32"/>
          <w:lang w:val="en-US" w:eastAsia="zh-CN"/>
        </w:rPr>
        <w:t xml:space="preserve"> 文本预处理</w:t>
      </w:r>
      <w:r>
        <w:rPr>
          <w:rFonts w:hint="eastAsia" w:ascii="Cambria" w:hAnsi="Cambria"/>
          <w:b/>
          <w:bCs/>
          <w:sz w:val="28"/>
          <w:szCs w:val="32"/>
          <w:lang w:val="en-US" w:eastAsia="zh-CN"/>
        </w:rPr>
        <w:t>技术</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2.2.1去除标签、符号、表情</w:t>
      </w:r>
    </w:p>
    <w:p>
      <w:pPr>
        <w:spacing w:line="300" w:lineRule="auto"/>
        <w:ind w:firstLine="420" w:firstLineChars="0"/>
        <w:rPr>
          <w:rFonts w:hint="eastAsia" w:eastAsia="宋体"/>
          <w:sz w:val="24"/>
          <w:lang w:val="en-US" w:eastAsia="zh-CN"/>
        </w:rPr>
      </w:pPr>
      <w:r>
        <w:rPr>
          <w:rFonts w:hint="eastAsia" w:eastAsia="宋体"/>
          <w:sz w:val="24"/>
          <w:lang w:val="en-US" w:eastAsia="zh-CN"/>
        </w:rPr>
        <w:t>由于爬虫爬取下来的网络数据包含大量的HTML标签、表情、符号、以及包括很多英文字符，这些字符的存在将大大降低情感分析的精准度以及效率。本文使用Python中自带的Re模块即正则表达式模块对英文字符、表情、符号进行剔除，同时使用BeautifulSoup去除HTML标签。</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2.2.2中文分词处理</w:t>
      </w:r>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英文较中文来讲，由于空格的存在，天然不需要分词这一处理。而中文则不同。目前中文分词的工具包包括jieba、THULAC以及北大开源工具包pkuseg</w:t>
      </w:r>
      <w:r>
        <w:rPr>
          <w:rFonts w:hint="eastAsia"/>
          <w:sz w:val="24"/>
          <w:lang w:val="en-US" w:eastAsia="zh-CN"/>
        </w:rPr>
        <w:t>。</w:t>
      </w:r>
      <w:r>
        <w:rPr>
          <w:rFonts w:hint="eastAsia" w:eastAsia="宋体"/>
          <w:sz w:val="24"/>
          <w:lang w:val="en-US" w:eastAsia="zh-CN"/>
        </w:rPr>
        <w:t>目前分词工具实现的原理基本是基于规则、统计、语义、理解这四种方式实现。而</w:t>
      </w:r>
      <w:r>
        <w:rPr>
          <w:rFonts w:hint="eastAsia"/>
          <w:sz w:val="24"/>
          <w:lang w:val="en-US" w:eastAsia="zh-CN"/>
        </w:rPr>
        <w:t>本文使用</w:t>
      </w:r>
      <w:r>
        <w:rPr>
          <w:rFonts w:hint="eastAsia" w:eastAsia="宋体"/>
          <w:sz w:val="24"/>
          <w:lang w:val="en-US" w:eastAsia="zh-CN"/>
        </w:rPr>
        <w:t>jieba正是基于统计的分词方法，</w:t>
      </w:r>
      <w:r>
        <w:rPr>
          <w:rFonts w:hint="eastAsia"/>
          <w:sz w:val="24"/>
          <w:lang w:val="en-US" w:eastAsia="zh-CN"/>
        </w:rPr>
        <w:t>jieba分词工具包共有三种模式：精确模式、全模式、搜索引擎模式。而这三种模式具有不同的特点和优势，精确模式能够将句子精确地切分开，特别适合做文本分析。全模式对于句子词语扫描速度很快，但却无法解决歧义问题。搜索引擎模式，顾名思义更适合用于搜索引擎分词。本文的分词采取的是“精确模式”，这样利于文本的情感分析。</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2.2.3停用词处理</w:t>
      </w:r>
    </w:p>
    <w:p>
      <w:pPr>
        <w:keepNext/>
        <w:keepLines/>
        <w:numPr>
          <w:ilvl w:val="0"/>
          <w:numId w:val="0"/>
        </w:numPr>
        <w:spacing w:before="163" w:beforeLines="50" w:after="163" w:afterLines="50" w:line="300" w:lineRule="auto"/>
        <w:ind w:leftChars="0" w:firstLine="420" w:firstLineChars="0"/>
        <w:outlineLvl w:val="1"/>
      </w:pPr>
      <w:r>
        <w:rPr>
          <w:rFonts w:hint="eastAsia"/>
          <w:sz w:val="24"/>
          <w:lang w:val="en-US" w:eastAsia="zh-CN"/>
        </w:rPr>
        <w:t>停用词是一些不会影响当前句子感情的词或字，在做自然语言处理的时候，更多的采取将这些词过滤掉，从而提高后续工作的效率。目前对于停用词的处理，大都是基于停用词表，通过遍历的方式去除停用词。本文选用了哈工大停用词表，对豆瓣影评分词后的数据进行了停用词过滤。本文以5000条影评数据为例，对比了在未去除停用词和去除停用词之后的特征数，如下图所示：</w:t>
      </w:r>
    </w:p>
    <w:p>
      <w:pPr>
        <w:keepNext/>
        <w:keepLines/>
        <w:numPr>
          <w:ilvl w:val="0"/>
          <w:numId w:val="0"/>
        </w:numPr>
        <w:spacing w:before="163" w:beforeLines="50" w:after="163" w:afterLines="50" w:line="300" w:lineRule="auto"/>
        <w:outlineLvl w:val="1"/>
      </w:pPr>
      <w: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57980" cy="1036955"/>
                    </a:xfrm>
                    <a:prstGeom prst="rect">
                      <a:avLst/>
                    </a:prstGeom>
                    <a:noFill/>
                    <a:ln>
                      <a:noFill/>
                    </a:ln>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可以看到再去除停用词后，特征数由26748下降到26517，当数据量达到几十万条乃至几十G的时候，去除停用词便显得尤为重要。</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2.2.4平凡词、独特词处理</w:t>
      </w:r>
    </w:p>
    <w:p>
      <w:pPr>
        <w:keepNext/>
        <w:keepLines/>
        <w:numPr>
          <w:ilvl w:val="0"/>
          <w:numId w:val="0"/>
        </w:numPr>
        <w:spacing w:before="163" w:beforeLines="50" w:after="163" w:afterLines="50" w:line="300" w:lineRule="auto"/>
        <w:ind w:leftChars="0" w:firstLine="420" w:firstLineChars="0"/>
        <w:outlineLvl w:val="1"/>
        <w:rPr>
          <w:rFonts w:hint="eastAsia"/>
          <w:lang w:val="en-US" w:eastAsia="zh-CN"/>
        </w:rPr>
      </w:pPr>
      <w:r>
        <w:rPr>
          <w:rFonts w:hint="eastAsia"/>
          <w:lang w:val="en-US" w:eastAsia="zh-CN"/>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进而提高中文情感分析的准确度和效率，本文采用统计词语在文件中出现的次数frequence、词语的文件占比率rate两项数据作为参考指标，设置阈值，将词语的文件占比率rate超过0.8，词语在文件中出现的次数frequence少于10次的词语全部剔除，极大的降低了特征数。如下图所示：</w:t>
      </w:r>
    </w:p>
    <w:p>
      <w:pPr>
        <w:keepNext/>
        <w:keepLines/>
        <w:numPr>
          <w:ilvl w:val="0"/>
          <w:numId w:val="0"/>
        </w:numPr>
        <w:spacing w:before="163" w:beforeLines="50" w:after="163" w:afterLines="50" w:line="300" w:lineRule="auto"/>
        <w:outlineLvl w:val="1"/>
      </w:pPr>
    </w:p>
    <w:p>
      <w:pPr>
        <w:keepNext/>
        <w:keepLines/>
        <w:numPr>
          <w:ilvl w:val="0"/>
          <w:numId w:val="0"/>
        </w:numPr>
        <w:spacing w:before="163" w:beforeLines="50" w:after="163" w:afterLines="50" w:line="300" w:lineRule="auto"/>
        <w:outlineLvl w:val="1"/>
        <w:rPr>
          <w:rFonts w:hint="default"/>
          <w:lang w:val="en-US" w:eastAsia="zh-CN"/>
        </w:rPr>
      </w:pPr>
      <w:r>
        <w:drawing>
          <wp:inline distT="0" distB="0" distL="114300" distR="114300">
            <wp:extent cx="4158615" cy="1079500"/>
            <wp:effectExtent l="0" t="0" r="133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158615" cy="1079500"/>
                    </a:xfrm>
                    <a:prstGeom prst="rect">
                      <a:avLst/>
                    </a:prstGeom>
                    <a:noFill/>
                    <a:ln>
                      <a:noFill/>
                    </a:ln>
                  </pic:spPr>
                </pic:pic>
              </a:graphicData>
            </a:graphic>
          </wp:inline>
        </w:drawing>
      </w:r>
    </w:p>
    <w:p>
      <w:pPr>
        <w:keepNext/>
        <w:keepLines/>
        <w:spacing w:before="163" w:beforeLines="50" w:after="163" w:afterLines="50" w:line="300" w:lineRule="auto"/>
        <w:outlineLvl w:val="1"/>
        <w:rPr>
          <w:rFonts w:hint="eastAsia"/>
          <w:sz w:val="24"/>
          <w:lang w:val="en-US" w:eastAsia="zh-CN"/>
        </w:rPr>
      </w:pPr>
      <w:r>
        <w:rPr>
          <w:rFonts w:hint="eastAsia"/>
          <w:sz w:val="24"/>
          <w:lang w:val="en-US" w:eastAsia="zh-CN"/>
        </w:rPr>
        <w:t>可见，在设置阈值，剔除平凡词和独特词之后，特征数成功下降到原来的十分之一。</w:t>
      </w:r>
    </w:p>
    <w:p>
      <w:pPr>
        <w:keepNext/>
        <w:keepLines/>
        <w:spacing w:before="163" w:beforeLines="50" w:after="163" w:afterLines="50" w:line="300" w:lineRule="auto"/>
        <w:outlineLvl w:val="1"/>
        <w:rPr>
          <w:rFonts w:hint="eastAsia"/>
          <w:sz w:val="24"/>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2.3 机器学习算法、深度学习算法</w:t>
      </w:r>
    </w:p>
    <w:p>
      <w:pPr>
        <w:keepNext/>
        <w:keepLines/>
        <w:spacing w:before="163" w:beforeLines="50" w:after="163" w:afterLines="50" w:line="300" w:lineRule="auto"/>
        <w:outlineLvl w:val="2"/>
        <w:rPr>
          <w:rFonts w:hint="eastAsia"/>
          <w:b/>
          <w:bCs/>
          <w:sz w:val="24"/>
          <w:szCs w:val="32"/>
          <w:lang w:val="en-US" w:eastAsia="zh-CN"/>
        </w:rPr>
      </w:pPr>
      <w:r>
        <w:rPr>
          <w:rFonts w:hint="eastAsia" w:eastAsia="宋体"/>
          <w:b/>
          <w:bCs/>
          <w:sz w:val="24"/>
          <w:szCs w:val="32"/>
          <w:lang w:val="en-US" w:eastAsia="zh-CN"/>
        </w:rPr>
        <w:t>2.3.1朴素贝叶斯</w:t>
      </w:r>
      <w:r>
        <w:rPr>
          <w:rFonts w:hint="eastAsia"/>
          <w:b/>
          <w:bCs/>
          <w:sz w:val="24"/>
          <w:szCs w:val="32"/>
          <w:lang w:val="en-US" w:eastAsia="zh-CN"/>
        </w:rPr>
        <w:t xml:space="preserve"> </w:t>
      </w:r>
    </w:p>
    <w:p>
      <w:pPr>
        <w:keepNext/>
        <w:keepLines/>
        <w:numPr>
          <w:ilvl w:val="0"/>
          <w:numId w:val="0"/>
        </w:numPr>
        <w:spacing w:before="163" w:beforeLines="50" w:after="163" w:afterLines="50" w:line="300" w:lineRule="auto"/>
        <w:ind w:firstLine="420" w:firstLineChars="0"/>
        <w:outlineLvl w:val="1"/>
        <w:rPr>
          <w:rFonts w:hint="default" w:eastAsia="宋体"/>
          <w:lang w:eastAsia="zh-CN"/>
        </w:rPr>
      </w:pPr>
      <w:r>
        <w:rPr>
          <w:rFonts w:hint="eastAsia" w:eastAsia="宋体"/>
          <w:lang w:val="en-US" w:eastAsia="zh-CN"/>
        </w:rPr>
        <w:t>贝叶斯决策论是概率框架下实施决策的基本方法，对于分类任务来说，当所有相关概率在已知的理想情况下，贝叶斯决策理论将根据这些相关概率和误判损失进行最优分类，从而得出最优的分类类别标记。</w:t>
      </w:r>
      <w:r>
        <w:rPr>
          <w:rFonts w:hint="eastAsia" w:eastAsia="宋体"/>
          <w:lang w:val="en-US" w:eastAsia="zh-CN"/>
        </w:rPr>
        <w:fldChar w:fldCharType="begin"/>
      </w:r>
      <w:r>
        <w:rPr>
          <w:rFonts w:hint="eastAsia" w:eastAsia="宋体"/>
          <w:lang w:val="en-US" w:eastAsia="zh-CN"/>
        </w:rPr>
        <w:instrText xml:space="preserve"> dsadas \* MERGEFORMAT </w:instrText>
      </w:r>
      <w:r>
        <w:rPr>
          <w:rFonts w:hint="eastAsia" w:eastAsia="宋体"/>
          <w:lang w:val="en-US" w:eastAsia="zh-CN"/>
        </w:rPr>
        <w:fldChar w:fldCharType="separate"/>
      </w:r>
      <w:r>
        <w:rPr>
          <w:rFonts w:hint="eastAsia" w:eastAsia="宋体"/>
          <w:lang w:val="en-US" w:eastAsia="zh-CN"/>
        </w:rPr>
        <w:fldChar w:fldCharType="end"/>
      </w:r>
    </w:p>
    <w:p>
      <w:pPr>
        <w:keepNext/>
        <w:keepLines/>
        <w:numPr>
          <w:ilvl w:val="0"/>
          <w:numId w:val="0"/>
        </w:numPr>
        <w:spacing w:before="163" w:beforeLines="50" w:after="163" w:afterLines="50" w:line="300" w:lineRule="auto"/>
        <w:outlineLvl w:val="1"/>
        <w:rPr>
          <w:rFonts w:hint="eastAsia" w:eastAsia="宋体"/>
          <w:lang w:val="en-US" w:eastAsia="zh-CN"/>
        </w:rPr>
      </w:pPr>
      <w:r>
        <w:rPr>
          <w:rFonts w:hint="eastAsia" w:eastAsia="宋体"/>
          <w:lang w:val="en-US" w:eastAsia="zh-CN"/>
        </w:rPr>
        <w:t>而基于贝叶斯公式，我们知道：</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26230" cy="985520"/>
            <wp:effectExtent l="0" t="0" r="1270" b="14605"/>
            <wp:docPr id="6" name="图片 6" descr="2018031016311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310163119205"/>
                    <pic:cNvPicPr>
                      <a:picLocks noChangeAspect="1"/>
                    </pic:cNvPicPr>
                  </pic:nvPicPr>
                  <pic:blipFill>
                    <a:blip r:embed="rId14"/>
                    <a:stretch>
                      <a:fillRect/>
                    </a:stretch>
                  </pic:blipFill>
                  <pic:spPr>
                    <a:xfrm>
                      <a:off x="0" y="0"/>
                      <a:ext cx="4126230" cy="985520"/>
                    </a:xfrm>
                    <a:prstGeom prst="rect">
                      <a:avLst/>
                    </a:prstGeom>
                  </pic:spPr>
                </pic:pic>
              </a:graphicData>
            </a:graphic>
          </wp:inline>
        </w:drawing>
      </w:r>
    </w:p>
    <w:p>
      <w:pPr>
        <w:keepNext/>
        <w:keepLines/>
        <w:numPr>
          <w:ilvl w:val="0"/>
          <w:numId w:val="0"/>
        </w:numPr>
        <w:spacing w:before="163" w:beforeLines="50" w:after="163" w:afterLines="50" w:line="300" w:lineRule="auto"/>
        <w:ind w:firstLine="420" w:firstLineChars="0"/>
        <w:outlineLvl w:val="1"/>
        <w:rPr>
          <w:rFonts w:hint="default"/>
          <w:lang w:val="en-US" w:eastAsia="zh-CN"/>
        </w:rPr>
      </w:pP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这其中，我们把P(B)成为“类别”的先验概率；而p(A|B)是样本A对于类别B的条件概率；P(A)称为用于归一化的证据因子，那么对于给定的样本A，p(A)与类别标记没有任何关系，那么问题：“在已知特征样本A的情况下，求解该样本为B的概率？”就将转换成如何根据训练数据估计先验概率P(B)、条件概率P(A|B)的乘积问题。</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类先验概率P(B)表示的是各类样本占总样本的比例，反映了子样本的数量情况。根据大数定律可知，当训练集的样本数量充足时，各个样本满足独立同分布时，P(B)即可用各类样本出现的频率来表示。</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对类条件概率P(A|B)而言，他涉及的是有关于所有特征样本A的联合概率，那么当各个特征相互独立的时候，类条件概率便可转换为各个子特征属性的条件概率乘积</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那么在贝叶斯分类器的基础上，当我们假设各个特征属性相互独立时，那么每个特征属性都将对分类的结果产生影响，这时我们将贝叶斯分类器称为朴素贝叶斯分类器。“朴素”即代表特征之间独立假设的成立。</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那么由上述条件可知，朴素贝叶斯的数学公式应用到特征分类领域为：</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59885" cy="434340"/>
            <wp:effectExtent l="0" t="0" r="15240" b="10160"/>
            <wp:docPr id="7" name="图片 7" descr="2019-04-27 20-35-4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4-27 20-35-47屏幕截图"/>
                    <pic:cNvPicPr>
                      <a:picLocks noChangeAspect="1"/>
                    </pic:cNvPicPr>
                  </pic:nvPicPr>
                  <pic:blipFill>
                    <a:blip r:embed="rId15"/>
                    <a:stretch>
                      <a:fillRect/>
                    </a:stretch>
                  </pic:blipFill>
                  <pic:spPr>
                    <a:xfrm>
                      <a:off x="0" y="0"/>
                      <a:ext cx="4159885" cy="434340"/>
                    </a:xfrm>
                    <a:prstGeom prst="rect">
                      <a:avLst/>
                    </a:prstGeom>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由于各个特征属性之间相互独立，那么条件概率便可以写成各个子特征的条件概率之积，而先验概率仍然保持不变。那么朴素贝叶斯分类器的训练过程便是，基于训练集D来估计类别的先验概率P(B)，并且估计每一个特征属性的条件概率。</w:t>
      </w:r>
    </w:p>
    <w:p>
      <w:pPr>
        <w:keepNext/>
        <w:keepLines/>
        <w:numPr>
          <w:ilvl w:val="0"/>
          <w:numId w:val="0"/>
        </w:numPr>
        <w:spacing w:before="163" w:beforeLines="50" w:after="163" w:afterLines="50" w:line="300" w:lineRule="auto"/>
        <w:ind w:firstLine="420" w:firstLineChars="0"/>
        <w:outlineLvl w:val="1"/>
        <w:rPr>
          <w:rFonts w:hint="default"/>
          <w:lang w:val="en-US" w:eastAsia="zh-CN"/>
        </w:rPr>
      </w:pPr>
      <w:r>
        <w:rPr>
          <w:rFonts w:hint="eastAsia"/>
          <w:lang w:val="en-US" w:eastAsia="zh-CN"/>
        </w:rPr>
        <w:t>朴素贝叶斯分类器共有三种模型，分别是多项式模型、伯努利模型、高斯模型。三个模型各有特点，也又所区别。其中多项式模型的特征为单词、特征值为该类单词出现的词频占百分比，并且在多项式朴素贝叶斯分类器中，特征向量多为离散型向量，应用于文本分类；伯努利模型以文本为特征，特征值为布尔型数据，标为0或者；高斯模型中，特征向量是连续性变量，并且假定所有特征的取值是符合高斯分布的。高斯模型适用于连续性变量预测。</w:t>
      </w: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2.3.2 支持向量机（SVM）</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算法模型在1995年被提出之后，得到了迅速发展，并在解决小样本、非线性和高维的模式识别问题中，均取得非常不错的效果。支持向量机根据其使用的核函数可分为：线性、多项式、高斯、拉普拉斯、Sigmoid类型的SVM。本文就情感分析问题上主要使用的是线性支持向量机，故此下文将详细的介绍线性支持向量机以及其数学推导过程。</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是一种有监督的学习算法。在二维平面上，散落着很多数据点，假设数据点仅有两类，那么我们可以找到一条直线对其进行分割，使不同类的数据点位于直线的两侧。同理在三维的空间中我们仍然可以找到一个面，将数据点分割开来，继而将维度上升至n维，那么也必定能够找到n-1的对象将n维中的数据分为不同的类别。这个n-1维的对象称为分隔超平面。在分割的过程中，离分隔超平面最近的点叫作支持向量。在实际应用中，人们通常希望找到最优的分隔超平面，所谓最优，就是指分隔超平面两侧的支持向量间的距离最大，当满足这个条件时，我们把它称为最大分类间隔超平面。</w:t>
      </w:r>
    </w:p>
    <w:p>
      <w:pPr>
        <w:spacing w:line="300" w:lineRule="auto"/>
        <w:ind w:firstLine="420" w:firstLineChars="0"/>
        <w:rPr>
          <w:rFonts w:hint="eastAsia" w:eastAsia="宋体"/>
          <w:sz w:val="24"/>
          <w:lang w:val="en-US" w:eastAsia="zh-CN"/>
        </w:rPr>
      </w:pPr>
      <w:r>
        <w:rPr>
          <w:rFonts w:hint="eastAsia" w:eastAsia="宋体"/>
          <w:sz w:val="24"/>
          <w:lang w:val="en-US" w:eastAsia="zh-CN"/>
        </w:rPr>
        <w:t>通过数学建模可知，在二维的情况下，分隔超平面的线性方程为：</w:t>
      </w:r>
    </w:p>
    <w:p>
      <w:pPr>
        <w:spacing w:line="300" w:lineRule="auto"/>
      </w:pPr>
      <w:r>
        <w:drawing>
          <wp:inline distT="0" distB="0" distL="114300" distR="114300">
            <wp:extent cx="4161790" cy="604520"/>
            <wp:effectExtent l="0" t="0" r="1333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4161790" cy="60452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那么支持向量到分隔超平面的距离为：</w:t>
      </w:r>
    </w:p>
    <w:p>
      <w:pPr>
        <w:spacing w:line="300" w:lineRule="auto"/>
        <w:rPr>
          <w:rFonts w:hint="eastAsia"/>
          <w:lang w:eastAsia="zh-CN"/>
        </w:rPr>
      </w:pPr>
      <w:r>
        <w:drawing>
          <wp:inline distT="0" distB="0" distL="114300" distR="114300">
            <wp:extent cx="4157980" cy="520065"/>
            <wp:effectExtent l="0" t="0" r="1270" b="38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4157980" cy="520065"/>
                    </a:xfrm>
                    <a:prstGeom prst="rect">
                      <a:avLst/>
                    </a:prstGeom>
                    <a:noFill/>
                    <a:ln>
                      <a:noFill/>
                    </a:ln>
                  </pic:spPr>
                </pic:pic>
              </a:graphicData>
            </a:graphic>
          </wp:inline>
        </w:drawing>
      </w:r>
    </w:p>
    <w:p>
      <w:pPr>
        <w:spacing w:line="300" w:lineRule="auto"/>
        <w:rPr>
          <w:rFonts w:hint="default" w:eastAsia="宋体"/>
          <w:sz w:val="24"/>
          <w:lang w:val="en-US" w:eastAsia="zh-CN"/>
        </w:rPr>
      </w:pPr>
    </w:p>
    <w:p>
      <w:pPr>
        <w:spacing w:line="300" w:lineRule="auto"/>
        <w:rPr>
          <w:rFonts w:hint="eastAsia"/>
          <w:sz w:val="24"/>
          <w:lang w:val="en-US" w:eastAsia="zh-CN"/>
        </w:rPr>
      </w:pPr>
      <w:r>
        <w:rPr>
          <w:rFonts w:hint="eastAsia"/>
          <w:sz w:val="24"/>
          <w:lang w:val="en-US" w:eastAsia="zh-CN"/>
        </w:rPr>
        <w:t>同时，如下图所示：</w:t>
      </w:r>
    </w:p>
    <w:p>
      <w:pPr>
        <w:spacing w:line="300" w:lineRule="auto"/>
        <w:rPr>
          <w:rFonts w:hint="default"/>
          <w:sz w:val="24"/>
          <w:lang w:val="en-US" w:eastAsia="zh-CN"/>
        </w:rPr>
      </w:pPr>
      <w:r>
        <w:rPr>
          <w:rFonts w:hint="default"/>
          <w:sz w:val="24"/>
          <w:lang w:val="en-US" w:eastAsia="zh-CN"/>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18"/>
                    <a:stretch>
                      <a:fillRect/>
                    </a:stretch>
                  </pic:blipFill>
                  <pic:spPr>
                    <a:xfrm>
                      <a:off x="0" y="0"/>
                      <a:ext cx="4160520" cy="2820035"/>
                    </a:xfrm>
                    <a:prstGeom prst="rect">
                      <a:avLst/>
                    </a:prstGeom>
                  </pic:spPr>
                </pic:pic>
              </a:graphicData>
            </a:graphic>
          </wp:inline>
        </w:drawing>
      </w:r>
    </w:p>
    <w:p>
      <w:pPr>
        <w:spacing w:line="300" w:lineRule="auto"/>
        <w:rPr>
          <w:rFonts w:hint="eastAsia"/>
          <w:sz w:val="24"/>
          <w:lang w:val="en-US" w:eastAsia="zh-CN"/>
        </w:rPr>
      </w:pPr>
      <w:r>
        <w:rPr>
          <w:rFonts w:hint="eastAsia"/>
          <w:sz w:val="24"/>
          <w:lang w:val="en-US" w:eastAsia="zh-CN"/>
        </w:rPr>
        <w:t>对于支持向量来说，其满足的线性方程为：</w:t>
      </w:r>
    </w:p>
    <w:p>
      <w:pPr>
        <w:spacing w:line="300" w:lineRule="auto"/>
      </w:pPr>
      <w:r>
        <w:drawing>
          <wp:inline distT="0" distB="0" distL="114300" distR="114300">
            <wp:extent cx="4156075" cy="520700"/>
            <wp:effectExtent l="0" t="0" r="3175"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4156075" cy="52070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因此异类支持向量之间的距离为：</w:t>
      </w:r>
    </w:p>
    <w:p>
      <w:pPr>
        <w:spacing w:line="300" w:lineRule="auto"/>
      </w:pPr>
      <w:r>
        <w:drawing>
          <wp:inline distT="0" distB="0" distL="114300" distR="114300">
            <wp:extent cx="4161790" cy="632460"/>
            <wp:effectExtent l="0" t="0" r="1333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0"/>
                    <a:stretch>
                      <a:fillRect/>
                    </a:stretch>
                  </pic:blipFill>
                  <pic:spPr>
                    <a:xfrm>
                      <a:off x="0" y="0"/>
                      <a:ext cx="4161790" cy="632460"/>
                    </a:xfrm>
                    <a:prstGeom prst="rect">
                      <a:avLst/>
                    </a:prstGeom>
                    <a:noFill/>
                    <a:ln>
                      <a:noFill/>
                    </a:ln>
                  </pic:spPr>
                </pic:pic>
              </a:graphicData>
            </a:graphic>
          </wp:inline>
        </w:drawing>
      </w:r>
    </w:p>
    <w:p>
      <w:pPr>
        <w:spacing w:line="300" w:lineRule="auto"/>
        <w:rPr>
          <w:rFonts w:hint="eastAsia"/>
          <w:lang w:val="en-US" w:eastAsia="zh-CN"/>
        </w:rPr>
      </w:pPr>
      <w:r>
        <w:rPr>
          <w:rFonts w:hint="eastAsia"/>
          <w:lang w:eastAsia="zh-CN"/>
        </w:rPr>
        <w:t>那么求解最大分类间隔的超平面即为求解两个异类支持向量之间的最大距离，也就是求解</w:t>
      </w:r>
      <w:r>
        <w:rPr>
          <w:rFonts w:hint="eastAsia"/>
          <w:lang w:val="en-US" w:eastAsia="zh-CN"/>
        </w:rPr>
        <w:t>W的最小值。为了方便研究W的最值问题以及方便求导，将求解W的最小值转化成½|W</w:t>
      </w:r>
      <w:r>
        <w:rPr>
          <w:rFonts w:hint="eastAsia"/>
          <w:vertAlign w:val="superscript"/>
          <w:lang w:val="en-US" w:eastAsia="zh-CN"/>
        </w:rPr>
        <w:t>2</w:t>
      </w:r>
      <w:r>
        <w:rPr>
          <w:rFonts w:hint="eastAsia"/>
          <w:lang w:val="en-US" w:eastAsia="zh-CN"/>
        </w:rPr>
        <w:t>|的最小值，即MIN(½|W</w:t>
      </w:r>
      <w:r>
        <w:rPr>
          <w:rFonts w:hint="eastAsia"/>
          <w:vertAlign w:val="superscript"/>
          <w:lang w:val="en-US" w:eastAsia="zh-CN"/>
        </w:rPr>
        <w:t>2</w:t>
      </w:r>
      <w:r>
        <w:rPr>
          <w:rFonts w:hint="eastAsia"/>
          <w:lang w:val="en-US" w:eastAsia="zh-CN"/>
        </w:rPr>
        <w:t>|)。同时对于分隔超平面每侧的支持向量，均满足下面的关系式。</w:t>
      </w:r>
    </w:p>
    <w:p>
      <w:pPr>
        <w:spacing w:line="300" w:lineRule="auto"/>
      </w:pPr>
      <w:r>
        <w:drawing>
          <wp:inline distT="0" distB="0" distL="114300" distR="114300">
            <wp:extent cx="4159885" cy="400050"/>
            <wp:effectExtent l="0" t="0" r="1524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4159885" cy="40005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那么对于支持向量机的基本数学关系式为：</w:t>
      </w:r>
    </w:p>
    <w:p>
      <w:pPr>
        <w:spacing w:line="300" w:lineRule="auto"/>
      </w:pPr>
      <w:r>
        <w:drawing>
          <wp:inline distT="0" distB="0" distL="114300" distR="114300">
            <wp:extent cx="4160520" cy="542925"/>
            <wp:effectExtent l="0" t="0" r="1460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4160520" cy="542925"/>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在约束条件：</w:t>
      </w:r>
    </w:p>
    <w:p>
      <w:pPr>
        <w:spacing w:line="300" w:lineRule="auto"/>
        <w:rPr>
          <w:rFonts w:hint="default"/>
          <w:lang w:val="en-US" w:eastAsia="zh-CN"/>
        </w:rPr>
      </w:pPr>
      <w:r>
        <w:drawing>
          <wp:inline distT="0" distB="0" distL="114300" distR="114300">
            <wp:extent cx="4161790" cy="454660"/>
            <wp:effectExtent l="0" t="0" r="13335" b="57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3"/>
                    <a:stretch>
                      <a:fillRect/>
                    </a:stretch>
                  </pic:blipFill>
                  <pic:spPr>
                    <a:xfrm>
                      <a:off x="0" y="0"/>
                      <a:ext cx="4161790" cy="454660"/>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在后续的求解过程中，由于问题本身就是一个凸二次规划问题，故此可以使用拉格朗日对偶问题的求解思路进行解决。首先设置拉格朗日</w:t>
      </w:r>
      <w:r>
        <w:rPr>
          <w:rFonts w:hint="default" w:ascii="Arial" w:hAnsi="Arial" w:cs="Arial"/>
          <w:lang w:val="en-US" w:eastAsia="zh-CN"/>
        </w:rPr>
        <w:t>α</w:t>
      </w:r>
      <w:r>
        <w:rPr>
          <w:rFonts w:hint="eastAsia"/>
          <w:lang w:val="en-US" w:eastAsia="zh-CN"/>
        </w:rPr>
        <w:t>因子，并规定</w:t>
      </w:r>
      <w:r>
        <w:rPr>
          <w:rFonts w:hint="default" w:ascii="Arial" w:hAnsi="Arial" w:cs="Arial"/>
          <w:lang w:val="en-US" w:eastAsia="zh-CN"/>
        </w:rPr>
        <w:t>α</w:t>
      </w:r>
      <w:r>
        <w:rPr>
          <w:rFonts w:hint="eastAsia" w:ascii="Arial" w:hAnsi="Arial" w:cs="Arial"/>
          <w:lang w:val="en-US" w:eastAsia="zh-CN"/>
        </w:rPr>
        <w:t>大于等于0。那么得到的拉格朗日函数为：</w:t>
      </w:r>
    </w:p>
    <w:p>
      <w:pPr>
        <w:spacing w:line="300" w:lineRule="auto"/>
      </w:pPr>
      <w:r>
        <w:drawing>
          <wp:inline distT="0" distB="0" distL="114300" distR="114300">
            <wp:extent cx="4161790" cy="417195"/>
            <wp:effectExtent l="0" t="0" r="1333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4"/>
                    <a:stretch>
                      <a:fillRect/>
                    </a:stretch>
                  </pic:blipFill>
                  <pic:spPr>
                    <a:xfrm>
                      <a:off x="0" y="0"/>
                      <a:ext cx="4161790" cy="4171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根据拉格朗日函数式，对W、</w:t>
      </w:r>
      <w:r>
        <w:rPr>
          <w:rFonts w:hint="default" w:ascii="Arial" w:hAnsi="Arial" w:cs="Arial"/>
          <w:lang w:val="en-US" w:eastAsia="zh-CN"/>
        </w:rPr>
        <w:t>α</w:t>
      </w:r>
      <w:r>
        <w:rPr>
          <w:rFonts w:hint="eastAsia" w:ascii="Arial" w:hAnsi="Arial" w:cs="Arial"/>
          <w:lang w:val="en-US" w:eastAsia="zh-CN"/>
        </w:rPr>
        <w:t>求偏导：</w:t>
      </w:r>
    </w:p>
    <w:p>
      <w:pPr>
        <w:spacing w:line="300" w:lineRule="auto"/>
      </w:pPr>
      <w:r>
        <w:drawing>
          <wp:inline distT="0" distB="0" distL="114300" distR="114300">
            <wp:extent cx="4161155" cy="842645"/>
            <wp:effectExtent l="0" t="0" r="13970" b="1460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5"/>
                    <a:stretch>
                      <a:fillRect/>
                    </a:stretch>
                  </pic:blipFill>
                  <pic:spPr>
                    <a:xfrm>
                      <a:off x="0" y="0"/>
                      <a:ext cx="4161155" cy="842645"/>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进而推导拉格朗日函数式为：</w:t>
      </w:r>
    </w:p>
    <w:p>
      <w:pPr>
        <w:spacing w:line="300" w:lineRule="auto"/>
      </w:pPr>
      <w:r>
        <w:drawing>
          <wp:inline distT="0" distB="0" distL="114300" distR="114300">
            <wp:extent cx="4156710" cy="429260"/>
            <wp:effectExtent l="0" t="0" r="2540" b="1524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6"/>
                    <a:stretch>
                      <a:fillRect/>
                    </a:stretch>
                  </pic:blipFill>
                  <pic:spPr>
                    <a:xfrm>
                      <a:off x="0" y="0"/>
                      <a:ext cx="4156710" cy="42926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同时问题转换成：</w:t>
      </w:r>
    </w:p>
    <w:p>
      <w:pPr>
        <w:spacing w:line="300" w:lineRule="auto"/>
      </w:pPr>
      <w:r>
        <w:drawing>
          <wp:inline distT="0" distB="0" distL="114300" distR="114300">
            <wp:extent cx="4157345" cy="492760"/>
            <wp:effectExtent l="0" t="0" r="1905" b="1524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7"/>
                    <a:stretch>
                      <a:fillRect/>
                    </a:stretch>
                  </pic:blipFill>
                  <pic:spPr>
                    <a:xfrm>
                      <a:off x="0" y="0"/>
                      <a:ext cx="4157345" cy="49276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其应该满足的条件为：</w:t>
      </w:r>
    </w:p>
    <w:p>
      <w:pPr>
        <w:spacing w:line="300" w:lineRule="auto"/>
      </w:pPr>
      <w:r>
        <w:drawing>
          <wp:inline distT="0" distB="0" distL="114300" distR="114300">
            <wp:extent cx="4157980" cy="823595"/>
            <wp:effectExtent l="0" t="0" r="1270" b="190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8"/>
                    <a:stretch>
                      <a:fillRect/>
                    </a:stretch>
                  </pic:blipFill>
                  <pic:spPr>
                    <a:xfrm>
                      <a:off x="0" y="0"/>
                      <a:ext cx="4157980" cy="8235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eastAsia="zh-CN"/>
        </w:rPr>
        <w:t>则问题由原来的拉格朗日函数式问题转换成求解合适</w:t>
      </w:r>
      <w:r>
        <w:rPr>
          <w:rFonts w:hint="default" w:ascii="Arial" w:hAnsi="Arial" w:cs="Arial"/>
          <w:lang w:eastAsia="zh-CN"/>
        </w:rPr>
        <w:t>α</w:t>
      </w:r>
      <w:r>
        <w:rPr>
          <w:rFonts w:hint="eastAsia" w:ascii="Arial" w:hAnsi="Arial" w:cs="Arial"/>
          <w:lang w:eastAsia="zh-CN"/>
        </w:rPr>
        <w:t>，使关系式取得最大值，那么求解</w:t>
      </w:r>
      <w:r>
        <w:rPr>
          <w:rFonts w:hint="default" w:ascii="Arial" w:hAnsi="Arial" w:cs="Arial"/>
          <w:lang w:eastAsia="zh-CN"/>
        </w:rPr>
        <w:t>α</w:t>
      </w:r>
      <w:r>
        <w:rPr>
          <w:rFonts w:hint="eastAsia" w:ascii="Arial" w:hAnsi="Arial" w:cs="Arial"/>
          <w:lang w:eastAsia="zh-CN"/>
        </w:rPr>
        <w:t>也就是</w:t>
      </w:r>
      <w:r>
        <w:rPr>
          <w:rFonts w:hint="eastAsia" w:ascii="Arial" w:hAnsi="Arial" w:cs="Arial"/>
          <w:lang w:val="en-US" w:eastAsia="zh-CN"/>
        </w:rPr>
        <w:t>smo算法问题，smo算法的数学推导如下：</w:t>
      </w:r>
    </w:p>
    <w:p>
      <w:pPr>
        <w:numPr>
          <w:ilvl w:val="0"/>
          <w:numId w:val="2"/>
        </w:numPr>
        <w:spacing w:line="300" w:lineRule="auto"/>
        <w:rPr>
          <w:rFonts w:hint="default" w:ascii="Arial" w:hAnsi="Arial" w:cs="Arial"/>
          <w:lang w:val="en-US" w:eastAsia="zh-CN"/>
        </w:rPr>
      </w:pPr>
      <w:r>
        <w:rPr>
          <w:rFonts w:hint="eastAsia" w:ascii="Arial" w:hAnsi="Arial" w:cs="Arial"/>
          <w:lang w:val="en-US" w:eastAsia="zh-CN"/>
        </w:rPr>
        <w:t>计算误差：</w:t>
      </w:r>
    </w:p>
    <w:p>
      <w:pPr>
        <w:numPr>
          <w:ilvl w:val="0"/>
          <w:numId w:val="0"/>
        </w:numPr>
        <w:spacing w:line="300" w:lineRule="auto"/>
      </w:pPr>
      <w:r>
        <w:drawing>
          <wp:inline distT="0" distB="0" distL="114300" distR="114300">
            <wp:extent cx="4157345" cy="452120"/>
            <wp:effectExtent l="0" t="0" r="1905" b="82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9"/>
                    <a:stretch>
                      <a:fillRect/>
                    </a:stretch>
                  </pic:blipFill>
                  <pic:spPr>
                    <a:xfrm>
                      <a:off x="0" y="0"/>
                      <a:ext cx="4157345" cy="45212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计算上下界：</w:t>
      </w:r>
    </w:p>
    <w:p>
      <w:pPr>
        <w:numPr>
          <w:ilvl w:val="0"/>
          <w:numId w:val="0"/>
        </w:numPr>
        <w:spacing w:line="300" w:lineRule="auto"/>
        <w:ind w:leftChars="0"/>
      </w:pPr>
      <w:r>
        <w:drawing>
          <wp:inline distT="0" distB="0" distL="114300" distR="114300">
            <wp:extent cx="4154170" cy="530860"/>
            <wp:effectExtent l="0" t="0" r="5080" b="889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0"/>
                    <a:stretch>
                      <a:fillRect/>
                    </a:stretch>
                  </pic:blipFill>
                  <pic:spPr>
                    <a:xfrm>
                      <a:off x="0" y="0"/>
                      <a:ext cx="4154170" cy="53086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计算η</w:t>
      </w:r>
    </w:p>
    <w:p>
      <w:pPr>
        <w:numPr>
          <w:ilvl w:val="0"/>
          <w:numId w:val="0"/>
        </w:numPr>
        <w:spacing w:line="300" w:lineRule="auto"/>
        <w:ind w:leftChars="0"/>
      </w:pPr>
      <w:r>
        <w:drawing>
          <wp:inline distT="0" distB="0" distL="114300" distR="114300">
            <wp:extent cx="4162425" cy="386715"/>
            <wp:effectExtent l="0" t="0" r="12700"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1"/>
                    <a:stretch>
                      <a:fillRect/>
                    </a:stretch>
                  </pic:blipFill>
                  <pic:spPr>
                    <a:xfrm>
                      <a:off x="0" y="0"/>
                      <a:ext cx="4162425" cy="38671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default" w:eastAsia="宋体"/>
          <w:lang w:val="en-US" w:eastAsia="zh-CN"/>
        </w:rPr>
        <w:t>更新αj</w:t>
      </w:r>
    </w:p>
    <w:p>
      <w:pPr>
        <w:numPr>
          <w:ilvl w:val="0"/>
          <w:numId w:val="0"/>
        </w:numPr>
        <w:spacing w:line="300" w:lineRule="auto"/>
        <w:ind w:leftChars="0"/>
      </w:pPr>
      <w:r>
        <w:drawing>
          <wp:inline distT="0" distB="0" distL="114300" distR="114300">
            <wp:extent cx="4157980" cy="612775"/>
            <wp:effectExtent l="0" t="0" r="1270" b="635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2"/>
                    <a:stretch>
                      <a:fillRect/>
                    </a:stretch>
                  </pic:blipFill>
                  <pic:spPr>
                    <a:xfrm>
                      <a:off x="0" y="0"/>
                      <a:ext cx="4157980" cy="61277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b/>
          <w:bCs/>
          <w:sz w:val="24"/>
          <w:szCs w:val="32"/>
          <w:lang w:val="en-US" w:eastAsia="zh-CN"/>
        </w:rPr>
      </w:pPr>
      <w:r>
        <w:rPr>
          <w:rFonts w:hint="default" w:eastAsia="宋体"/>
          <w:lang w:val="en-US" w:eastAsia="zh-CN"/>
        </w:rPr>
        <w:t xml:space="preserve">修正αj </w:t>
      </w:r>
    </w:p>
    <w:p>
      <w:pPr>
        <w:numPr>
          <w:ilvl w:val="0"/>
          <w:numId w:val="0"/>
        </w:numPr>
        <w:spacing w:line="300" w:lineRule="auto"/>
        <w:ind w:leftChars="0"/>
      </w:pPr>
      <w:r>
        <w:drawing>
          <wp:inline distT="0" distB="0" distL="114300" distR="114300">
            <wp:extent cx="4161155" cy="1035685"/>
            <wp:effectExtent l="0" t="0" r="13970"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3"/>
                    <a:stretch>
                      <a:fillRect/>
                    </a:stretch>
                  </pic:blipFill>
                  <pic:spPr>
                    <a:xfrm>
                      <a:off x="0" y="0"/>
                      <a:ext cx="4161155" cy="1035685"/>
                    </a:xfrm>
                    <a:prstGeom prst="rect">
                      <a:avLst/>
                    </a:prstGeom>
                    <a:noFill/>
                    <a:ln>
                      <a:noFill/>
                    </a:ln>
                  </pic:spPr>
                </pic:pic>
              </a:graphicData>
            </a:graphic>
          </wp:inline>
        </w:drawing>
      </w:r>
    </w:p>
    <w:p>
      <w:pPr>
        <w:numPr>
          <w:ilvl w:val="0"/>
          <w:numId w:val="2"/>
        </w:numPr>
        <w:spacing w:line="300" w:lineRule="auto"/>
        <w:ind w:left="0" w:leftChars="0" w:firstLine="0" w:firstLineChars="0"/>
        <w:rPr>
          <w:rFonts w:hint="eastAsia"/>
          <w:lang w:val="en-US" w:eastAsia="zh-CN"/>
        </w:rPr>
      </w:pPr>
      <w:r>
        <w:rPr>
          <w:rFonts w:hint="eastAsia"/>
          <w:lang w:val="en-US" w:eastAsia="zh-CN"/>
        </w:rPr>
        <w:t>更新αi</w:t>
      </w:r>
    </w:p>
    <w:p>
      <w:pPr>
        <w:numPr>
          <w:ilvl w:val="0"/>
          <w:numId w:val="0"/>
        </w:numPr>
        <w:spacing w:line="300" w:lineRule="auto"/>
        <w:ind w:leftChars="0"/>
      </w:pPr>
      <w:r>
        <w:drawing>
          <wp:inline distT="0" distB="0" distL="114300" distR="114300">
            <wp:extent cx="4161155" cy="541655"/>
            <wp:effectExtent l="0" t="0" r="1397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4"/>
                    <a:stretch>
                      <a:fillRect/>
                    </a:stretch>
                  </pic:blipFill>
                  <pic:spPr>
                    <a:xfrm>
                      <a:off x="0" y="0"/>
                      <a:ext cx="4161155" cy="541655"/>
                    </a:xfrm>
                    <a:prstGeom prst="rect">
                      <a:avLst/>
                    </a:prstGeom>
                    <a:noFill/>
                    <a:ln>
                      <a:noFill/>
                    </a:ln>
                  </pic:spPr>
                </pic:pic>
              </a:graphicData>
            </a:graphic>
          </wp:inline>
        </w:drawing>
      </w:r>
    </w:p>
    <w:p>
      <w:pPr>
        <w:numPr>
          <w:ilvl w:val="0"/>
          <w:numId w:val="0"/>
        </w:numPr>
        <w:spacing w:line="300" w:lineRule="auto"/>
        <w:ind w:leftChars="0"/>
        <w:rPr>
          <w:rFonts w:hint="default" w:eastAsia="宋体"/>
          <w:b/>
          <w:bCs/>
          <w:sz w:val="24"/>
          <w:szCs w:val="32"/>
          <w:lang w:val="en-US" w:eastAsia="zh-CN"/>
        </w:rPr>
      </w:pPr>
    </w:p>
    <w:p>
      <w:pPr>
        <w:keepNext w:val="0"/>
        <w:keepLines w:val="0"/>
        <w:widowControl/>
        <w:numPr>
          <w:ilvl w:val="0"/>
          <w:numId w:val="2"/>
        </w:numPr>
        <w:suppressLineNumbers w:val="0"/>
        <w:ind w:left="0" w:leftChars="0" w:firstLine="0" w:firstLineChars="0"/>
        <w:jc w:val="left"/>
        <w:rPr>
          <w:rFonts w:hint="eastAsia"/>
          <w:lang w:val="en-US" w:eastAsia="zh-CN"/>
        </w:rPr>
      </w:pPr>
      <w:r>
        <w:rPr>
          <w:rFonts w:hint="eastAsia"/>
          <w:lang w:val="en-US" w:eastAsia="zh-CN"/>
        </w:rPr>
        <w:t>更新b1和b2：</w:t>
      </w:r>
    </w:p>
    <w:p>
      <w:pPr>
        <w:keepNext w:val="0"/>
        <w:keepLines w:val="0"/>
        <w:widowControl/>
        <w:numPr>
          <w:ilvl w:val="0"/>
          <w:numId w:val="0"/>
        </w:numPr>
        <w:suppressLineNumbers w:val="0"/>
        <w:ind w:leftChars="0"/>
        <w:jc w:val="left"/>
      </w:pPr>
      <w:r>
        <w:drawing>
          <wp:inline distT="0" distB="0" distL="114300" distR="114300">
            <wp:extent cx="4156710" cy="604520"/>
            <wp:effectExtent l="0" t="0" r="2540" b="1460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5"/>
                    <a:stretch>
                      <a:fillRect/>
                    </a:stretch>
                  </pic:blipFill>
                  <pic:spPr>
                    <a:xfrm>
                      <a:off x="0" y="0"/>
                      <a:ext cx="4156710" cy="604520"/>
                    </a:xfrm>
                    <a:prstGeom prst="rect">
                      <a:avLst/>
                    </a:prstGeom>
                    <a:noFill/>
                    <a:ln>
                      <a:noFill/>
                    </a:ln>
                  </pic:spPr>
                </pic:pic>
              </a:graphicData>
            </a:graphic>
          </wp:inline>
        </w:drawing>
      </w:r>
    </w:p>
    <w:p>
      <w:pPr>
        <w:keepNext w:val="0"/>
        <w:keepLines w:val="0"/>
        <w:widowControl/>
        <w:numPr>
          <w:ilvl w:val="0"/>
          <w:numId w:val="2"/>
        </w:numPr>
        <w:suppressLineNumbers w:val="0"/>
        <w:ind w:left="0" w:leftChars="0" w:firstLine="0" w:firstLineChars="0"/>
        <w:jc w:val="left"/>
        <w:rPr>
          <w:rFonts w:hint="default"/>
          <w:lang w:val="en-US" w:eastAsia="zh-CN"/>
        </w:rPr>
      </w:pPr>
      <w:r>
        <w:rPr>
          <w:rFonts w:hint="eastAsia"/>
          <w:lang w:val="en-US" w:eastAsia="zh-CN"/>
        </w:rPr>
        <w:t>根据b1、b2更新</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4161790" cy="979805"/>
            <wp:effectExtent l="0" t="0" r="13335" b="444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6"/>
                    <a:stretch>
                      <a:fillRect/>
                    </a:stretch>
                  </pic:blipFill>
                  <pic:spPr>
                    <a:xfrm>
                      <a:off x="0" y="0"/>
                      <a:ext cx="4161790" cy="979805"/>
                    </a:xfrm>
                    <a:prstGeom prst="rect">
                      <a:avLst/>
                    </a:prstGeom>
                    <a:noFill/>
                    <a:ln>
                      <a:noFill/>
                    </a:ln>
                  </pic:spPr>
                </pic:pic>
              </a:graphicData>
            </a:graphic>
          </wp:inline>
        </w:drawing>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lang w:val="en-US" w:eastAsia="zh-CN"/>
        </w:rPr>
      </w:pPr>
      <w:r>
        <w:rPr>
          <w:rFonts w:hint="eastAsia"/>
          <w:lang w:val="en-US" w:eastAsia="zh-CN"/>
        </w:rPr>
        <w:t>SMO算法的工作原理是：每次循环中选择两个alpha进行优化处理。一旦找到了一对合适的alpha，那么就增大其中一个同时减小另一个。这里所谓的”合适”就是指两个alpha必须符合以下两个条件，条件之一就是两个alpha必须要在间隔边界之外，而且第二个条件则是这两个alpha还没有进进行过区间化处理或者不在边界上。</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2.3.3 卷积神经网络（CNN）</w:t>
      </w:r>
    </w:p>
    <w:p>
      <w:pPr>
        <w:numPr>
          <w:ilvl w:val="0"/>
          <w:numId w:val="0"/>
        </w:numPr>
        <w:spacing w:line="300" w:lineRule="auto"/>
        <w:ind w:leftChars="0"/>
        <w:rPr>
          <w:rFonts w:hint="eastAsia"/>
          <w:b/>
          <w:bCs/>
          <w:sz w:val="24"/>
          <w:szCs w:val="32"/>
          <w:lang w:val="en-US" w:eastAsia="zh-CN"/>
        </w:rPr>
      </w:pPr>
      <w:r>
        <w:rPr>
          <w:rFonts w:hint="eastAsia"/>
          <w:b/>
          <w:bCs/>
          <w:sz w:val="24"/>
          <w:szCs w:val="32"/>
          <w:lang w:val="en-US" w:eastAsia="zh-CN"/>
        </w:rPr>
        <w:t>2.3.3.1 传统的神经网络的基本结构、优缺点</w:t>
      </w:r>
    </w:p>
    <w:p>
      <w:pPr>
        <w:numPr>
          <w:ilvl w:val="0"/>
          <w:numId w:val="0"/>
        </w:numPr>
        <w:spacing w:line="300" w:lineRule="auto"/>
        <w:ind w:leftChars="0" w:firstLine="420" w:firstLineChars="0"/>
        <w:rPr>
          <w:rFonts w:hint="eastAsia"/>
          <w:lang w:val="en-US" w:eastAsia="zh-CN"/>
        </w:rPr>
      </w:pPr>
      <w:r>
        <w:rPr>
          <w:rFonts w:hint="eastAsia"/>
          <w:lang w:val="en-US" w:eastAsia="zh-CN"/>
        </w:rPr>
        <w:t>传统的神经网络是根据生物的神经网络系统的特点，模仿着生物通过神经网络对现实世界的判断，从而实现算法对于现实问题的交互反应。对于生物神经网络系统而言，神经元与神经元之间的联系依靠神经元分泌的化学物质，上一个神经元分泌的化学物质刺激下一个神经元，并最终激活该神经元，实现神经元之间的信息互通。</w:t>
      </w:r>
    </w:p>
    <w:p>
      <w:pPr>
        <w:numPr>
          <w:ilvl w:val="0"/>
          <w:numId w:val="0"/>
        </w:numPr>
        <w:spacing w:line="300" w:lineRule="auto"/>
        <w:ind w:leftChars="0" w:firstLine="420" w:firstLineChars="0"/>
        <w:rPr>
          <w:rFonts w:hint="eastAsia"/>
          <w:lang w:val="en-US" w:eastAsia="zh-CN"/>
        </w:rPr>
      </w:pPr>
      <w:r>
        <w:rPr>
          <w:rFonts w:hint="eastAsia"/>
          <w:lang w:val="en-US" w:eastAsia="zh-CN"/>
        </w:rPr>
        <w:t>传统神经网络的基本结构是：输入层，隐含层（通常包含多层），输出层，而每一层都是由若干的神经元构成的。输入层作为接收数据的基础，接收数据之后传递至下一层神经元。在传递的过程中，神经元之间通过激活函数传递信息即权重，从而激活下一层的神经元，并这样一直传递下去，最终在输出层得到结果，回归或者分类等等。但是对于传统的神经网络，由于每层的神经元都需要进行传递信息和运算，将导致运算规模较大、运算速度较慢，从而并不适合本文的中文情感分析流程。</w:t>
      </w:r>
    </w:p>
    <w:p>
      <w:pPr>
        <w:numPr>
          <w:ilvl w:val="0"/>
          <w:numId w:val="0"/>
        </w:numPr>
        <w:spacing w:line="300" w:lineRule="auto"/>
        <w:ind w:leftChars="0"/>
        <w:rPr>
          <w:rFonts w:hint="eastAsia" w:eastAsia="宋体"/>
          <w:b/>
          <w:bCs/>
          <w:sz w:val="24"/>
          <w:szCs w:val="32"/>
          <w:lang w:val="en-US" w:eastAsia="zh-CN"/>
        </w:rPr>
      </w:pPr>
      <w:r>
        <w:rPr>
          <w:rFonts w:hint="eastAsia"/>
          <w:lang w:val="en-US" w:eastAsia="zh-CN"/>
        </w:rPr>
        <w:t>卷积神经网络（CNN）针对传统神经网络的缺点很好的做了弥补和优化，例如如果我们去识别一张“猫”图片，我们不需要分析每一个像素点之后，才能得出这是一只猫的结论，如果查看眼睛、耳朵等部位也可以得出同样的结论。那么这样无论速度、还是准确率都将大大的提升。卷积神经网络的正是通过卷积运算减少特征，从而实现通过局部特征进行分析，得出结论。</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2.3.3.2 卷积神经网络基本结构：</w:t>
      </w:r>
    </w:p>
    <w:p>
      <w:pPr>
        <w:numPr>
          <w:ilvl w:val="0"/>
          <w:numId w:val="0"/>
        </w:numPr>
        <w:spacing w:line="300" w:lineRule="auto"/>
        <w:ind w:leftChars="0" w:firstLine="420" w:firstLineChars="0"/>
        <w:rPr>
          <w:rFonts w:hint="eastAsia"/>
          <w:lang w:val="en-US" w:eastAsia="zh-CN"/>
        </w:rPr>
      </w:pPr>
      <w:r>
        <w:rPr>
          <w:rFonts w:hint="eastAsia"/>
          <w:lang w:val="en-US" w:eastAsia="zh-CN"/>
        </w:rPr>
        <w:t>卷积神经网络的基本构成为卷积层、池化层、dropout层，全连接层。下面将分别进行介绍：</w:t>
      </w:r>
    </w:p>
    <w:p>
      <w:pPr>
        <w:numPr>
          <w:ilvl w:val="0"/>
          <w:numId w:val="3"/>
        </w:numPr>
        <w:spacing w:line="300" w:lineRule="auto"/>
        <w:ind w:leftChars="0" w:firstLine="420" w:firstLineChars="0"/>
        <w:rPr>
          <w:rFonts w:hint="default"/>
          <w:lang w:val="en-US" w:eastAsia="zh-CN"/>
        </w:rPr>
      </w:pPr>
      <w:r>
        <w:rPr>
          <w:rFonts w:hint="eastAsia"/>
          <w:lang w:val="en-US" w:eastAsia="zh-CN"/>
        </w:rPr>
        <w:t>卷积层中的卷积核在数字信号处理领域被称为滤波器，主要的种类有高斯滤波器等。而卷积层的作用就是类似于特征选择器，通过卷积核与原特征矩阵进行卷积运算，从而提取原特征矩阵中的关键特征元素。这样也就解决了传统神经网络的参数、特征太多问题。同时卷积运算的公式如下：</w:t>
      </w:r>
    </w:p>
    <w:p>
      <w:pPr>
        <w:numPr>
          <w:ilvl w:val="0"/>
          <w:numId w:val="0"/>
        </w:numPr>
        <w:spacing w:line="300" w:lineRule="auto"/>
        <w:ind w:left="420" w:leftChars="0"/>
        <w:jc w:val="center"/>
      </w:pPr>
      <w:r>
        <w:drawing>
          <wp:inline distT="0" distB="0" distL="114300" distR="114300">
            <wp:extent cx="2337435" cy="858520"/>
            <wp:effectExtent l="0" t="0" r="12065" b="1460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37"/>
                    <a:stretch>
                      <a:fillRect/>
                    </a:stretch>
                  </pic:blipFill>
                  <pic:spPr>
                    <a:xfrm>
                      <a:off x="0" y="0"/>
                      <a:ext cx="2337435" cy="85852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其中</w:t>
      </w:r>
      <w:r>
        <w:rPr>
          <w:rFonts w:hint="eastAsia"/>
          <w:lang w:val="en-US" w:eastAsia="zh-CN"/>
        </w:rPr>
        <w:t>n为原矩阵维度，f为卷积核大小，p为填充大小，s为步长。在这里p即填充大小，填充的目的在于保证经过卷积运算之后得到的矩阵大小仍然和原输入矩阵大小相同。S作为步长，规定了卷积运算时横向、纵向移动的长度。</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池化层可以理解为在卷积层经过卷积运算的基础上，将运算后得到的数据输入到池化层，而池化层通过既定的运算规则，进一步的提取重要的特征，从而降低运算的复杂性，提高准确率。池化的具体方式有两种，一种是取最大值MaxPooling，另一种是取平均值Avgpooling。前者是根据步长，去相应矩阵中的最大值进行合并，后者是根据矩阵元素的平均值，作为新的代表元素进行合并。</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Dropout层是研究人员为了防止在训练模型、测试数据的时候出现“过拟合”现象而采用的技巧，通俗来讲就是通过设置概率阈值，每次训练的过程中按照一定的概率丢弃相应的神经网络，是训练的网络减少，通过实验验证，这种做法对于降低过拟合很有帮助。</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全连接层作为卷积神经网络的最后一层，也就是输出层，在这一层上，之前经过卷积、池化后的特征矩阵将在全连接层上做最后的运算，最终得到我们需要的结果。以上便是卷积神经网络的基本构成，在后文中，将会介绍在进行中文情感分析的过程中，如何搭建具体的卷积神经网络，以及使用神经网络进行情感分析。</w:t>
      </w:r>
    </w:p>
    <w:p>
      <w:pPr>
        <w:numPr>
          <w:ilvl w:val="0"/>
          <w:numId w:val="0"/>
        </w:numPr>
        <w:spacing w:line="300" w:lineRule="auto"/>
        <w:ind w:left="420" w:leftChars="0"/>
        <w:rPr>
          <w:rFonts w:hint="default"/>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 xml:space="preserve">2.4 本章小结 </w:t>
      </w:r>
    </w:p>
    <w:p>
      <w:pPr>
        <w:numPr>
          <w:ilvl w:val="0"/>
          <w:numId w:val="0"/>
        </w:numPr>
        <w:spacing w:line="300" w:lineRule="auto"/>
        <w:ind w:firstLine="420" w:firstLineChars="0"/>
        <w:jc w:val="both"/>
        <w:rPr>
          <w:rFonts w:hint="default" w:eastAsia="宋体"/>
          <w:lang w:val="en-US" w:eastAsia="zh-CN"/>
        </w:rPr>
      </w:pPr>
      <w:r>
        <w:rPr>
          <w:rFonts w:hint="eastAsia" w:eastAsia="宋体"/>
          <w:lang w:val="en-US" w:eastAsia="zh-CN"/>
        </w:rPr>
        <w:t>在本章中，第一部分首先讲述了python网络爬虫技术，以及本文爬取数据的具体逻辑，之后对于爬到的电影影评数据进行了预处理，去掉了其中的英文、字符、表情、标点，这样整个数据集中便只剩下了由纯中文构成的中文影评文本。那么为了文本向量化，本章又讲述了使用jieba中文分词工具对预处理过后的文本进行分词，从而得到分词后的评论文本。而对于分词后的评论文本，还讲述了如何使用去除停用词，也就是对于感情色彩并不重要的词或字。从而得到最终的数据集。第二部分本章具体的介绍了机器学习算法、深度学习算法。主要包括机器学习算法朴素贝叶斯、支持向量机、深度学习卷积神经网络。</w:t>
      </w:r>
    </w:p>
    <w:p>
      <w:pPr>
        <w:keepNext/>
        <w:keepLines/>
        <w:numPr>
          <w:ilvl w:val="0"/>
          <w:numId w:val="4"/>
        </w:numPr>
        <w:spacing w:before="400" w:after="200" w:line="300" w:lineRule="auto"/>
        <w:outlineLvl w:val="0"/>
        <w:rPr>
          <w:rFonts w:hint="eastAsia" w:eastAsia="宋体"/>
          <w:b/>
          <w:bCs/>
          <w:kern w:val="44"/>
          <w:sz w:val="32"/>
          <w:szCs w:val="44"/>
          <w:lang w:val="en-US" w:eastAsia="zh-CN"/>
        </w:rPr>
      </w:pPr>
      <w:r>
        <w:rPr>
          <w:rFonts w:hint="eastAsia" w:eastAsia="宋体"/>
          <w:b/>
          <w:bCs/>
          <w:kern w:val="44"/>
          <w:sz w:val="32"/>
          <w:szCs w:val="44"/>
          <w:lang w:val="en-US" w:eastAsia="zh-CN"/>
        </w:rPr>
        <w:t>朴素贝叶斯算法在中文文本情感分析中的应用</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 贝叶斯定理与朴素贝叶斯</w:t>
      </w:r>
    </w:p>
    <w:p>
      <w:pPr>
        <w:spacing w:line="300" w:lineRule="auto"/>
        <w:ind w:firstLine="480" w:firstLineChars="200"/>
        <w:rPr>
          <w:rFonts w:hint="eastAsia" w:eastAsia="宋体"/>
          <w:sz w:val="24"/>
          <w:lang w:val="en-US" w:eastAsia="zh-CN"/>
        </w:rPr>
      </w:pPr>
      <w:r>
        <w:rPr>
          <w:rFonts w:hint="eastAsia" w:eastAsia="宋体"/>
          <w:sz w:val="24"/>
          <w:lang w:val="en-US" w:eastAsia="zh-CN"/>
        </w:rPr>
        <w:t>根据统计学相关知识可知，贝叶斯定理是由英国数学家托马斯-贝叶斯提出，当时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中的朴素贝叶斯算法，是在贝叶斯定理的基础上，提出相关假设，并将贝叶斯公式成功进行了应用。在原贝叶斯定理的基础上，如果假设问题的各个特征相互独立且发生的概率互不影响，此时，贝叶斯定理也就精确为朴素贝叶斯。</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3.1.1 贝叶斯公式</w:t>
      </w:r>
    </w:p>
    <w:p>
      <w:pPr>
        <w:spacing w:line="300" w:lineRule="auto"/>
        <w:ind w:firstLine="480" w:firstLineChars="200"/>
        <w:jc w:val="both"/>
        <w:rPr>
          <w:rFonts w:hint="eastAsia" w:eastAsia="宋体"/>
          <w:sz w:val="24"/>
          <w:lang w:val="en-US" w:eastAsia="zh-CN"/>
        </w:rPr>
      </w:pPr>
      <w:r>
        <w:rPr>
          <w:rFonts w:hint="eastAsia" w:eastAsia="宋体"/>
          <w:sz w:val="24"/>
          <w:lang w:val="en-US" w:eastAsia="zh-CN"/>
        </w:rPr>
        <w:t>根据统计数的相关知识，可知贝叶斯公式为：</w:t>
      </w:r>
    </w:p>
    <w:p>
      <w:pPr>
        <w:spacing w:line="300" w:lineRule="auto"/>
        <w:ind w:firstLine="480" w:firstLineChars="200"/>
        <w:jc w:val="center"/>
        <w:rPr>
          <w:rFonts w:hint="eastAsia" w:eastAsia="宋体"/>
          <w:sz w:val="24"/>
          <w:lang w:val="en-US" w:eastAsia="zh-CN"/>
        </w:rPr>
      </w:pPr>
      <w:r>
        <w:rPr>
          <w:rFonts w:hint="eastAsia" w:eastAsia="宋体"/>
          <w:sz w:val="24"/>
          <w:lang w:val="en-US" w:eastAsia="zh-CN"/>
        </w:rPr>
        <w:drawing>
          <wp:inline distT="0" distB="0" distL="114300" distR="114300">
            <wp:extent cx="2457450" cy="790575"/>
            <wp:effectExtent l="0" t="0" r="3175" b="3175"/>
            <wp:docPr id="3" name="图片 3" descr="贝叶斯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贝叶斯公式"/>
                    <pic:cNvPicPr>
                      <a:picLocks noChangeAspect="1"/>
                    </pic:cNvPicPr>
                  </pic:nvPicPr>
                  <pic:blipFill>
                    <a:blip r:embed="rId38"/>
                    <a:stretch>
                      <a:fillRect/>
                    </a:stretch>
                  </pic:blipFill>
                  <pic:spPr>
                    <a:xfrm>
                      <a:off x="0" y="0"/>
                      <a:ext cx="2457450" cy="790575"/>
                    </a:xfrm>
                    <a:prstGeom prst="rect">
                      <a:avLst/>
                    </a:prstGeom>
                    <a:noFill/>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P(A|B)、P(B|A)均表示条件概率，而对应的含义分别为：</w:t>
      </w:r>
    </w:p>
    <w:p>
      <w:pPr>
        <w:spacing w:line="300" w:lineRule="auto"/>
        <w:jc w:val="both"/>
        <w:rPr>
          <w:rFonts w:hint="eastAsia" w:eastAsia="宋体"/>
          <w:sz w:val="24"/>
          <w:lang w:val="en-US" w:eastAsia="zh-CN"/>
        </w:rPr>
      </w:pPr>
      <w:r>
        <w:rPr>
          <w:rFonts w:hint="eastAsia" w:eastAsia="宋体"/>
          <w:sz w:val="24"/>
          <w:lang w:val="en-US" w:eastAsia="zh-CN"/>
        </w:rPr>
        <w:t>P(A|B)：在事件B发生的条件下，事件A发生的概率</w:t>
      </w:r>
    </w:p>
    <w:p>
      <w:pPr>
        <w:spacing w:line="300" w:lineRule="auto"/>
        <w:jc w:val="both"/>
        <w:rPr>
          <w:rFonts w:hint="eastAsia"/>
          <w:sz w:val="24"/>
          <w:lang w:val="en-US" w:eastAsia="zh-CN"/>
        </w:rPr>
      </w:pPr>
      <w:r>
        <w:rPr>
          <w:rFonts w:hint="eastAsia" w:eastAsia="宋体"/>
          <w:sz w:val="24"/>
          <w:lang w:val="en-US" w:eastAsia="zh-CN"/>
        </w:rPr>
        <w:t>P(B|A)</w:t>
      </w:r>
      <w:r>
        <w:rPr>
          <w:rFonts w:hint="eastAsia"/>
          <w:sz w:val="24"/>
          <w:lang w:val="en-US" w:eastAsia="zh-CN"/>
        </w:rPr>
        <w:t>：在事件A发生的条件下，事件B发生的概率</w:t>
      </w:r>
    </w:p>
    <w:p>
      <w:pPr>
        <w:spacing w:line="300" w:lineRule="auto"/>
        <w:jc w:val="both"/>
        <w:rPr>
          <w:rFonts w:hint="eastAsia"/>
          <w:sz w:val="24"/>
          <w:lang w:val="en-US" w:eastAsia="zh-CN"/>
        </w:rPr>
      </w:pPr>
      <w:r>
        <w:rPr>
          <w:rFonts w:hint="eastAsia"/>
          <w:sz w:val="24"/>
          <w:lang w:val="en-US" w:eastAsia="zh-CN"/>
        </w:rPr>
        <w:t>其中，</w:t>
      </w:r>
      <w:r>
        <w:rPr>
          <w:rFonts w:hint="eastAsia" w:eastAsia="宋体"/>
          <w:sz w:val="24"/>
          <w:lang w:val="en-US" w:eastAsia="zh-CN"/>
        </w:rPr>
        <w:t>P(A|B)</w:t>
      </w:r>
      <w:r>
        <w:rPr>
          <w:rFonts w:hint="eastAsia"/>
          <w:sz w:val="24"/>
          <w:lang w:val="en-US" w:eastAsia="zh-CN"/>
        </w:rPr>
        <w:t>称作后验概率，P(A)称为先验概率，P(B|A)/P(B)称为可能性函数，又称做影响因子。那么由以上含义，条件概率便有了新的阐释方式：</w:t>
      </w:r>
    </w:p>
    <w:p>
      <w:pPr>
        <w:spacing w:line="300" w:lineRule="auto"/>
        <w:jc w:val="both"/>
        <w:rPr>
          <w:rFonts w:hint="eastAsia"/>
          <w:sz w:val="24"/>
          <w:lang w:val="en-US" w:eastAsia="zh-CN"/>
        </w:rPr>
      </w:pPr>
      <w:r>
        <w:rPr>
          <w:rFonts w:hint="eastAsia"/>
          <w:sz w:val="24"/>
          <w:lang w:val="en-US" w:eastAsia="zh-CN"/>
        </w:rPr>
        <w:t>条件概率 = 可能性函数（影响因子） * 先验概率</w:t>
      </w:r>
    </w:p>
    <w:p>
      <w:pPr>
        <w:spacing w:line="300" w:lineRule="auto"/>
        <w:jc w:val="both"/>
        <w:rPr>
          <w:rFonts w:hint="eastAsia"/>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3.1.2 朴素贝叶斯在文本情感分析中的具体应用</w:t>
      </w:r>
    </w:p>
    <w:p>
      <w:pPr>
        <w:spacing w:line="300" w:lineRule="auto"/>
        <w:ind w:firstLine="420" w:firstLineChars="0"/>
        <w:jc w:val="both"/>
        <w:rPr>
          <w:rFonts w:hint="eastAsia"/>
          <w:sz w:val="24"/>
          <w:lang w:val="en-US" w:eastAsia="zh-CN"/>
        </w:rPr>
      </w:pPr>
      <w:r>
        <w:rPr>
          <w:rFonts w:hint="eastAsia"/>
          <w:sz w:val="24"/>
          <w:lang w:val="en-US" w:eastAsia="zh-CN"/>
        </w:rPr>
        <w:t>而在具体的文本情感分析、垃圾邮件分类等的问题中，假设问题的各个特征之间互不影响、相互独立，那么此时贝叶斯公式便发生适当转化，也就是朴素贝叶斯公式。</w:t>
      </w:r>
    </w:p>
    <w:p>
      <w:pPr>
        <w:spacing w:line="300" w:lineRule="auto"/>
        <w:ind w:firstLine="420" w:firstLineChars="0"/>
        <w:jc w:val="both"/>
        <w:rPr>
          <w:rFonts w:hint="eastAsia"/>
          <w:sz w:val="24"/>
          <w:lang w:val="en-US" w:eastAsia="zh-CN"/>
        </w:rPr>
      </w:pPr>
      <w:r>
        <w:rPr>
          <w:rFonts w:hint="eastAsia"/>
          <w:sz w:val="24"/>
          <w:lang w:val="en-US" w:eastAsia="zh-CN"/>
        </w:rPr>
        <w:t>在文本情感分析的过程中，将分词后的句子的每个词作为该句子的特征，并且这些特征出现的可能性均相互独立。那么此时问题便转化成：</w:t>
      </w:r>
    </w:p>
    <w:p>
      <w:pPr>
        <w:spacing w:line="300" w:lineRule="auto"/>
        <w:ind w:firstLine="420" w:firstLineChars="0"/>
        <w:jc w:val="both"/>
        <w:rPr>
          <w:rFonts w:hint="eastAsia"/>
          <w:sz w:val="24"/>
          <w:lang w:val="en-US" w:eastAsia="zh-CN"/>
        </w:rPr>
      </w:pPr>
      <w:r>
        <w:rPr>
          <w:rFonts w:hint="eastAsia"/>
          <w:sz w:val="24"/>
          <w:lang w:val="en-US" w:eastAsia="zh-CN"/>
        </w:rPr>
        <w:t>“在已知特征的情况下，求解对应情感类别的概率”，公式表达如下：</w:t>
      </w:r>
    </w:p>
    <w:p>
      <w:pPr>
        <w:spacing w:line="300" w:lineRule="auto"/>
        <w:ind w:firstLine="420" w:firstLineChars="0"/>
        <w:jc w:val="both"/>
        <w:rPr>
          <w:rFonts w:hint="eastAsia"/>
          <w:sz w:val="36"/>
          <w:szCs w:val="36"/>
          <w:lang w:val="en-US" w:eastAsia="zh-CN"/>
        </w:rPr>
      </w:pPr>
      <w:r>
        <w:rPr>
          <w:rFonts w:hint="eastAsia"/>
          <w:sz w:val="36"/>
          <w:szCs w:val="36"/>
          <w:lang w:val="en-US" w:eastAsia="zh-CN"/>
        </w:rPr>
        <w:t>P(类别|特征)</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那么根据贝叶斯公式可知：</w:t>
      </w:r>
    </w:p>
    <w:p>
      <w:pPr>
        <w:spacing w:line="300" w:lineRule="auto"/>
        <w:ind w:firstLine="420" w:firstLineChars="0"/>
        <w:jc w:val="both"/>
      </w:pPr>
    </w:p>
    <w:p>
      <w:pPr>
        <w:spacing w:line="300" w:lineRule="auto"/>
        <w:ind w:firstLine="420" w:firstLineChars="0"/>
        <w:jc w:val="both"/>
      </w:pPr>
      <w:r>
        <w:drawing>
          <wp:inline distT="0" distB="0" distL="114300" distR="114300">
            <wp:extent cx="3928110" cy="914400"/>
            <wp:effectExtent l="0" t="0" r="889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3928110" cy="914400"/>
                    </a:xfrm>
                    <a:prstGeom prst="rect">
                      <a:avLst/>
                    </a:prstGeom>
                    <a:noFill/>
                    <a:ln>
                      <a:noFill/>
                    </a:ln>
                  </pic:spPr>
                </pic:pic>
              </a:graphicData>
            </a:graphic>
          </wp:inline>
        </w:drawing>
      </w:r>
    </w:p>
    <w:p>
      <w:pPr>
        <w:spacing w:line="300" w:lineRule="auto"/>
        <w:ind w:firstLine="420" w:firstLineChars="0"/>
        <w:jc w:val="both"/>
        <w:rPr>
          <w:rFonts w:hint="eastAsia"/>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上文中，已经提到特征是不止一个的，那么对于一句中文文本如何使用贝叶斯公式求解呢？</w:t>
      </w:r>
    </w:p>
    <w:p>
      <w:pPr>
        <w:spacing w:line="300" w:lineRule="auto"/>
        <w:jc w:val="both"/>
        <w:rPr>
          <w:rFonts w:hint="eastAsia" w:eastAsia="宋体"/>
          <w:sz w:val="24"/>
          <w:lang w:val="en-US" w:eastAsia="zh-CN"/>
        </w:rPr>
      </w:pPr>
      <w:r>
        <w:drawing>
          <wp:inline distT="0" distB="0" distL="114300" distR="114300">
            <wp:extent cx="5273040" cy="475615"/>
            <wp:effectExtent l="0" t="0" r="1333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3040" cy="475615"/>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并且已经假设各个特征之间相互独立，且互不影响，那么此时由朴素贝叶斯公式可知：</w:t>
      </w:r>
    </w:p>
    <w:p>
      <w:pPr>
        <w:spacing w:line="300" w:lineRule="auto"/>
        <w:jc w:val="both"/>
        <w:rPr>
          <w:rFonts w:hint="eastAsia" w:eastAsia="宋体"/>
          <w:sz w:val="24"/>
          <w:lang w:val="en-US" w:eastAsia="zh-CN"/>
        </w:rPr>
      </w:pPr>
      <w:r>
        <w:drawing>
          <wp:inline distT="0" distB="0" distL="114300" distR="114300">
            <wp:extent cx="5271770" cy="594360"/>
            <wp:effectExtent l="0" t="0" r="14605"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1"/>
                    <a:stretch>
                      <a:fillRect/>
                    </a:stretch>
                  </pic:blipFill>
                  <pic:spPr>
                    <a:xfrm>
                      <a:off x="0" y="0"/>
                      <a:ext cx="5271770" cy="594360"/>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可见，在特征特别多的文本情感分类问题上，朴素贝叶斯仍然适用。</w:t>
      </w:r>
    </w:p>
    <w:p>
      <w:pPr>
        <w:spacing w:line="300" w:lineRule="auto"/>
        <w:jc w:val="both"/>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 朴素贝叶斯中文文本情感分析处理流程</w:t>
      </w:r>
    </w:p>
    <w:p>
      <w:pPr>
        <w:spacing w:line="300" w:lineRule="auto"/>
        <w:ind w:firstLine="420" w:firstLineChars="0"/>
        <w:jc w:val="both"/>
        <w:rPr>
          <w:rFonts w:hint="eastAsia"/>
          <w:sz w:val="24"/>
          <w:lang w:val="en-US" w:eastAsia="zh-CN"/>
        </w:rPr>
      </w:pPr>
      <w:r>
        <w:rPr>
          <w:rFonts w:hint="eastAsia" w:eastAsia="宋体"/>
          <w:sz w:val="24"/>
          <w:lang w:val="en-US" w:eastAsia="zh-CN"/>
        </w:rPr>
        <w:t>基于机器</w:t>
      </w:r>
      <w:r>
        <w:rPr>
          <w:rFonts w:hint="eastAsia"/>
          <w:sz w:val="24"/>
          <w:lang w:val="en-US" w:eastAsia="zh-CN"/>
        </w:rPr>
        <w:t>学习算法朴素贝叶斯的中文文本情感分析处理流程主要包括：中文文本预处理、停用词处理、自定义词典、中文分词、TFIDF特征提取、中文词性标注、词频统计、训练数据、验证数据。下面将详细介绍。</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3.2.1 中文文本预处理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由于数据集在爬取的过程中，难免出现夹杂冗余数据的情况，而冗余数据主要包括：标点、符号、表情、英文等。这些词的存在，不仅加大了算法处理数据的负担，同时也大大降低了文本情感分析的准确率，所以在进行数据训练之前必须过滤掉这些脏数据。本文使用的方法是利用python的正则模块re，匹配英文、标点符号、表情，并去除掉这些数据。</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3.2.2 停用词处理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停用词</w:t>
      </w:r>
      <w:r>
        <w:rPr>
          <w:rFonts w:hint="default" w:eastAsia="宋体"/>
          <w:sz w:val="24"/>
          <w:lang w:val="en-US" w:eastAsia="zh-CN"/>
        </w:rPr>
        <w:t>是指在信息检索中，为节省存储空间和提高搜索效率，在处理自然语言数据（或文本）之前或之后会自动过滤掉某些字或词，这些字或词即被称为Stop Words（停用词）。</w:t>
      </w:r>
      <w:r>
        <w:rPr>
          <w:rFonts w:hint="eastAsia" w:eastAsia="宋体"/>
          <w:sz w:val="24"/>
          <w:lang w:val="en-US" w:eastAsia="zh-CN"/>
        </w:rPr>
        <w:t>可见，停用词在文本的情感分析上面，并不具备很好的情感倾向，故此完全可以去除掉停用词，这样也就降低了这些词对于情感分析的影响，从而提高中文本情感分析的准确性。以下面的句子为例：</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在这句中，停用词包括“的”、“和”可见这些词或字并没有对这句文本的情感正负性产生任何影响，因此还是应该去掉，从而降低算法训练数据的压力。</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3.2.3 中文分词</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由于中文使用标点符号，分隔句子，这种特点便加大了词与词之间的联系，为了分析中文文本的情感，必须将句子分隔成不同的词语，这样每个词语作为该文本的特征，而整个句子也被分割成了多个词语，这样一个中文句子便被分割成了若干个词语。例如该句：</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“结局很出乎意料，韩式幽默和腾式幽默的碰撞，前半段很搞笑后半段很煽情。打败自己的只有自己，很燃看完竟然泪流满面，沈腾和韩寒给我们青春的回忆”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进过中文分词处理后：</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 很 出乎意料  韩式 幽默 和 腾式 幽默 的 碰撞  前半段 很 搞笑 后半段 很 煽情 打败 自己 的 只有 自己 很燃 看 完 竟然 泪流满面 韩寒  沈  腾 给 我们 青春 的 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只有经过分词处理后，一个中文文本的句子才可以转换成向量矩阵进行运算，从而对中文的情感分析进行进一步处理。</w:t>
      </w: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3.2.4 自定义词典</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未定义词典：</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  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自定义词典后：</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可见，沈腾作为名词被识别出来了。</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3.2.5 TF-IDF特征提取</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当中文文本被分词处理后，得到了若干词组成的词向量，为了更好的分析该文本的情感倾向，需要进一步提取文本的特征。如果把所有分词后得到的词汇都当做特征，那么在大文本数据量的背景下，特征维度过大，导致算法的运算时间过长，同时也不利于情感分析准确率的提高。而如果只考虑词频，按照词频的高低选取固定数目的词作为该句文本的特征，那么便会出现如下情况：</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“我今天非常不开心，因为我的书包丢了”这句话经过分词后，得到如下：</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 今天 非常 不 开心 ， 因为 我 的 书包 丢 了”，可知“我”这个字出现了两次，是整个句子出现频率最高的词，不过如果只选择我作为该句话的特征，也就是仅考虑词频高低的情况下，文本的情感分析将会受到大大影响。</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TF-IDF是Term Frequency -  Inverse Document Frequency的缩写，即“词频-逆文本频率”。它由两部分组成，TF和IDF。TF指的是词频，也就是一个词在当前文本中出现的次数，而IDF指的是一个词在所有文本中出现的次数，如果一个词在所有文本中出现的次数很高，那么它的IDF值将会很低，而如果在所有文本中出现的次数不多，那么其IDF值将会很高。而TF-IDF的主要思想也就是，如果一个词在当前文本中出现的次数很高，即TF很高，且其在所有文本中出现的次数很低，也就是IDF很高，那么我们认为这个词具备很好的分类能力，故此将其提取出来。</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本文使用机器学习工具包sklearn中的TFIDFVectorizer实现文本的向量化，并且根据每个词的TFIDF特征值，提取相关词作为当前语句的特征，从而实现降低词向量维度，同时提高准确率。</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3.2.6 中文词性标注</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词性标注是指在分词的过程中，根据词性表将分好的词语标注词性，目前比较权威的汉语词性表是ICTCLAS汉语词性表，它主要将词语的词性归类为：</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实词：名词、动词、形容词、状态词、区别词、数词、量词、代词</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虚词：副词、介词、连词、助词、拟声词、叹词。</w:t>
      </w:r>
    </w:p>
    <w:p>
      <w:pPr>
        <w:numPr>
          <w:ilvl w:val="0"/>
          <w:numId w:val="0"/>
        </w:numPr>
        <w:spacing w:line="300" w:lineRule="auto"/>
        <w:rPr>
          <w:rFonts w:hint="eastAsia" w:eastAsia="宋体"/>
          <w:sz w:val="24"/>
          <w:lang w:val="en-US" w:eastAsia="zh-CN"/>
        </w:rPr>
      </w:pPr>
      <w:r>
        <w:rPr>
          <w:rFonts w:hint="eastAsia" w:eastAsia="宋体"/>
          <w:sz w:val="24"/>
          <w:lang w:val="en-US" w:eastAsia="zh-CN"/>
        </w:rPr>
        <w:t>本文在ICTCLAS汉语词性表的基础上，利用jieba分词工具，在分词的同时，也对词语的词性进行了标注，更好的区分了动词、形容词、副词等等。具体词性标注效果如下(仅列举部分)：</w:t>
      </w:r>
    </w:p>
    <w:p>
      <w:pPr>
        <w:numPr>
          <w:ilvl w:val="0"/>
          <w:numId w:val="0"/>
        </w:numPr>
        <w:spacing w:line="300" w:lineRule="auto"/>
        <w:ind w:leftChars="0" w:firstLine="420" w:firstLineChars="0"/>
        <w:rPr>
          <w:rFonts w:hint="eastAsia" w:eastAsia="宋体"/>
          <w:sz w:val="24"/>
          <w:lang w:val="en-US" w:eastAsia="zh-CN"/>
        </w:rPr>
      </w:pPr>
      <w:r>
        <w:rPr>
          <w:rFonts w:hint="default" w:eastAsia="宋体"/>
          <w:sz w:val="24"/>
          <w:lang w:val="en-US" w:eastAsia="zh-CN"/>
        </w:rPr>
        <w:t>表演</w:t>
      </w:r>
      <w:r>
        <w:rPr>
          <w:rFonts w:hint="eastAsia" w:eastAsia="宋体"/>
          <w:sz w:val="24"/>
          <w:lang w:val="en-US" w:eastAsia="zh-CN"/>
        </w:rPr>
        <w:t>：</w:t>
      </w:r>
      <w:r>
        <w:rPr>
          <w:rFonts w:hint="default" w:eastAsia="宋体"/>
          <w:sz w:val="24"/>
          <w:lang w:val="en-US" w:eastAsia="zh-CN"/>
        </w:rPr>
        <w:t>v</w:t>
      </w:r>
      <w:r>
        <w:rPr>
          <w:rFonts w:hint="eastAsia" w:eastAsia="宋体"/>
          <w:sz w:val="24"/>
          <w:lang w:val="en-US" w:eastAsia="zh-CN"/>
        </w:rPr>
        <w:t xml:space="preserve"> </w:t>
      </w:r>
      <w:r>
        <w:rPr>
          <w:rFonts w:hint="default" w:eastAsia="宋体"/>
          <w:sz w:val="24"/>
          <w:lang w:val="en-US" w:eastAsia="zh-CN"/>
        </w:rPr>
        <w:t>台词</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没</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刻意</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营造</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笑点</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 xml:space="preserve">燃点 </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3.2.7 词频统计</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对于词频的统计，在TFIDF特征值处理的时候，已经计算过了，此处不再赘述。</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3.2.8 训练数据、验证数据</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完成上述步骤之后，便可以利用机器学习朴素贝叶斯算法，训练数据，当模型训练完毕后，在测试集上测试，最终得到相关的指标。本文采用两种方式实现朴素贝叶斯训练数据。下文将详细介绍，与此同时本文还选择了准确率、召回率、以及F-score、学习曲线作为模型的评判标准。由混淆矩阵可知：</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Positive(真正，TP)：将正类预测为正类数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Negative(真负，TN)：将负类预测为负类数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Positive(假正，FP)：将负类预测为正类数误报 (Type I error)</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Negative(假负，FN)：将正类预测为负类数→漏报 (Type II error)</w:t>
      </w: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准确率指得是经过模型训练、分析、预测得到的分类正确的信息数与总信息数的比值，准确率越高，该分类器的效果就越好。准确率计算公式如下：</w:t>
      </w:r>
    </w:p>
    <w:p>
      <w:pPr>
        <w:keepNext w:val="0"/>
        <w:keepLines w:val="0"/>
        <w:widowControl/>
        <w:suppressLineNumbers w:val="0"/>
        <w:jc w:val="both"/>
      </w:pPr>
      <w:r>
        <w:rPr>
          <w:rFonts w:ascii="宋体" w:hAnsi="宋体" w:eastAsia="宋体" w:cs="宋体"/>
          <w:kern w:val="0"/>
          <w:sz w:val="24"/>
          <w:szCs w:val="24"/>
          <w:lang w:val="en-US" w:eastAsia="zh-CN" w:bidi="ar"/>
        </w:rPr>
        <w:drawing>
          <wp:inline distT="0" distB="0" distL="114300" distR="114300">
            <wp:extent cx="2857500" cy="695325"/>
            <wp:effectExtent l="0" t="0" r="0" b="3175"/>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42"/>
                    <a:stretch>
                      <a:fillRect/>
                    </a:stretch>
                  </pic:blipFill>
                  <pic:spPr>
                    <a:xfrm>
                      <a:off x="0" y="0"/>
                      <a:ext cx="2857500" cy="695325"/>
                    </a:xfrm>
                    <a:prstGeom prst="rect">
                      <a:avLst/>
                    </a:prstGeom>
                    <a:noFill/>
                    <a:ln w="9525">
                      <a:noFill/>
                    </a:ln>
                  </pic:spPr>
                </pic:pic>
              </a:graphicData>
            </a:graphic>
          </wp:inline>
        </w:drawing>
      </w:r>
    </w:p>
    <w:p>
      <w:pPr>
        <w:numPr>
          <w:ilvl w:val="-1"/>
          <w:numId w:val="0"/>
        </w:numPr>
        <w:spacing w:line="300" w:lineRule="auto"/>
        <w:ind w:left="0" w:leftChars="0" w:firstLine="0" w:firstLineChars="0"/>
        <w:rPr>
          <w:rFonts w:hint="eastAsia" w:eastAsia="宋体"/>
          <w:sz w:val="24"/>
          <w:lang w:val="en-US" w:eastAsia="zh-CN"/>
        </w:rPr>
      </w:pP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召回率指的是经过模型训练、分析、预测得到的正确的分类数量与总共的正确数量的比值。召回率计算公式如下：</w:t>
      </w:r>
    </w:p>
    <w:p>
      <w:pPr>
        <w:numPr>
          <w:ilvl w:val="-1"/>
          <w:numId w:val="0"/>
        </w:numPr>
        <w:spacing w:line="300" w:lineRule="auto"/>
        <w:ind w:left="0" w:leftChars="0" w:firstLine="0" w:firstLineChars="0"/>
        <w:rPr>
          <w:rFonts w:hint="eastAsia" w:eastAsia="宋体"/>
          <w:sz w:val="32"/>
          <w:szCs w:val="32"/>
          <w:lang w:val="en-US" w:eastAsia="zh-CN"/>
        </w:rPr>
      </w:pPr>
    </w:p>
    <w:p>
      <w:pPr>
        <w:numPr>
          <w:ilvl w:val="-1"/>
          <w:numId w:val="0"/>
        </w:numPr>
        <w:spacing w:line="300" w:lineRule="auto"/>
        <w:ind w:left="0" w:leftChars="0" w:firstLine="0" w:firstLineChars="0"/>
        <w:rPr>
          <w:rFonts w:hint="eastAsia" w:eastAsia="宋体"/>
          <w:sz w:val="32"/>
          <w:szCs w:val="32"/>
          <w:lang w:val="en-US" w:eastAsia="zh-CN"/>
        </w:rPr>
      </w:pPr>
      <w:r>
        <w:rPr>
          <w:rFonts w:hint="eastAsia" w:eastAsia="宋体"/>
          <w:sz w:val="32"/>
          <w:szCs w:val="32"/>
          <w:lang w:val="en-US" w:eastAsia="zh-CN"/>
        </w:rPr>
        <w:t>recall=TP/(TP+FN)</w:t>
      </w:r>
    </w:p>
    <w:p>
      <w:pPr>
        <w:numPr>
          <w:ilvl w:val="0"/>
          <w:numId w:val="5"/>
        </w:numPr>
        <w:spacing w:line="300" w:lineRule="auto"/>
        <w:ind w:left="0" w:leftChars="0" w:firstLine="0" w:firstLineChars="0"/>
        <w:rPr>
          <w:rFonts w:hint="default" w:eastAsia="宋体"/>
          <w:sz w:val="24"/>
          <w:lang w:val="en-US" w:eastAsia="zh-CN"/>
        </w:rPr>
      </w:pPr>
      <w:r>
        <w:rPr>
          <w:rFonts w:hint="eastAsia" w:eastAsia="宋体"/>
          <w:sz w:val="24"/>
          <w:lang w:val="en-US" w:eastAsia="zh-CN"/>
        </w:rPr>
        <w:t>score是指当准确率、召回率发生冲突时，对二者进行综合的考虑得到的指标。F-score的具体计算公式如下：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104900" cy="523875"/>
            <wp:effectExtent l="0" t="0" r="6350" b="0"/>
            <wp:docPr id="4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IMG_256"/>
                    <pic:cNvPicPr>
                      <a:picLocks noChangeAspect="1"/>
                    </pic:cNvPicPr>
                  </pic:nvPicPr>
                  <pic:blipFill>
                    <a:blip r:embed="rId43"/>
                    <a:stretch>
                      <a:fillRect/>
                    </a:stretch>
                  </pic:blipFill>
                  <pic:spPr>
                    <a:xfrm>
                      <a:off x="0" y="0"/>
                      <a:ext cx="1104900" cy="5238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其中α为调和参数。</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本文先后采用了自实现朴素贝叶斯算法进行分类训练，预测分析和使用机器学习工具库sklearn朴素贝叶斯分类模块进行分类，具体的分类效果以及评判标准如下：</w:t>
      </w:r>
    </w:p>
    <w:p>
      <w:pPr>
        <w:numPr>
          <w:ilvl w:val="0"/>
          <w:numId w:val="6"/>
        </w:numPr>
        <w:spacing w:line="300" w:lineRule="auto"/>
        <w:ind w:leftChars="0" w:firstLine="420" w:firstLineChars="0"/>
        <w:rPr>
          <w:rFonts w:hint="eastAsia" w:eastAsia="宋体"/>
          <w:sz w:val="24"/>
          <w:lang w:val="en-US" w:eastAsia="zh-CN"/>
        </w:rPr>
      </w:pPr>
      <w:r>
        <w:rPr>
          <w:rFonts w:hint="eastAsia" w:eastAsia="宋体"/>
          <w:sz w:val="24"/>
          <w:lang w:val="en-US" w:eastAsia="zh-CN"/>
        </w:rPr>
        <w:t>使用python编程语言编写朴素贝叶斯算法，并在训练集上面训练模型，当模型训练完毕后，进行测试。本文以9893条豆瓣影评进行训练，2000条豆瓣影评进行测试，得到的最终结果如下：</w:t>
      </w:r>
    </w:p>
    <w:p>
      <w:pPr>
        <w:numPr>
          <w:ilvl w:val="0"/>
          <w:numId w:val="0"/>
        </w:numPr>
        <w:spacing w:line="300" w:lineRule="auto"/>
        <w:jc w:val="both"/>
        <w:rPr>
          <w:rFonts w:hint="default" w:eastAsia="宋体"/>
          <w:sz w:val="24"/>
          <w:lang w:val="en-US" w:eastAsia="zh-CN"/>
        </w:rPr>
      </w:pPr>
      <w:r>
        <w:rPr>
          <w:rFonts w:hint="default" w:eastAsia="宋体"/>
          <w:sz w:val="24"/>
          <w:lang w:val="en-US" w:eastAsia="zh-CN"/>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44"/>
                    <a:stretch>
                      <a:fillRect/>
                    </a:stretch>
                  </pic:blipFill>
                  <pic:spPr>
                    <a:xfrm>
                      <a:off x="0" y="0"/>
                      <a:ext cx="5259705" cy="2727960"/>
                    </a:xfrm>
                    <a:prstGeom prst="rect">
                      <a:avLst/>
                    </a:prstGeom>
                  </pic:spPr>
                </pic:pic>
              </a:graphicData>
            </a:graphic>
          </wp:inline>
        </w:drawing>
      </w:r>
    </w:p>
    <w:p>
      <w:pPr>
        <w:numPr>
          <w:ilvl w:val="0"/>
          <w:numId w:val="0"/>
        </w:numPr>
        <w:spacing w:line="300" w:lineRule="auto"/>
        <w:ind w:leftChars="0" w:firstLine="420" w:firstLineChars="0"/>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可以看到，训练完的模型在测试集上面的准确率达到了87%左右。不过自实现的算法在大数据量的情况下，算法运行的时间将会大大增加，并且最终的准确率也大大降低。这体现了自实现朴素贝叶斯算法的不完备性。</w:t>
      </w:r>
    </w:p>
    <w:p>
      <w:pPr>
        <w:keepNext w:val="0"/>
        <w:keepLines w:val="0"/>
        <w:widowControl/>
        <w:numPr>
          <w:ilvl w:val="0"/>
          <w:numId w:val="6"/>
        </w:numPr>
        <w:suppressLineNumbers w:val="0"/>
        <w:ind w:left="0" w:leftChars="0" w:firstLine="420" w:firstLineChars="0"/>
        <w:jc w:val="left"/>
        <w:rPr>
          <w:rFonts w:hint="eastAsia" w:eastAsia="宋体"/>
          <w:sz w:val="24"/>
          <w:lang w:val="en-US" w:eastAsia="zh-CN"/>
        </w:rPr>
      </w:pPr>
      <w:r>
        <w:rPr>
          <w:rFonts w:hint="eastAsia" w:eastAsia="宋体"/>
          <w:sz w:val="24"/>
          <w:lang w:val="en-US" w:eastAsia="zh-CN"/>
        </w:rPr>
        <w:t>使用sklearn中的朴素贝叶斯分类器模块，进行分类。sklearn</w:t>
      </w:r>
      <w:r>
        <w:rPr>
          <w:rFonts w:hint="default" w:eastAsia="宋体"/>
          <w:sz w:val="24"/>
          <w:lang w:val="en-US" w:eastAsia="zh-CN"/>
        </w:rPr>
        <w:t>是一个Python第三方提供的非常强力的机器学习库，它包含了从数据预处理到训练模型的各个方面。在实战使用scikit-learn中可以极大的节省我们编写代码的时间以及减少我们的代码量，使我们有更多的精力去分析数据分布，调整模型和修改超参</w:t>
      </w:r>
      <w:r>
        <w:rPr>
          <w:rFonts w:hint="eastAsia" w:eastAsia="宋体"/>
          <w:sz w:val="24"/>
          <w:lang w:val="en-US" w:eastAsia="zh-CN"/>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式模型一样，伯努利模型适用于离散特征的情况，所不同的是，伯努利模型中每个特征的取值只能是1和0。而对于中文情感分析问题，本文分别使用了三种模型对其分析效果进行了对比。主要对比如下：</w:t>
      </w:r>
    </w:p>
    <w:p>
      <w:pPr>
        <w:keepNext w:val="0"/>
        <w:keepLines w:val="0"/>
        <w:widowControl/>
        <w:numPr>
          <w:ilvl w:val="0"/>
          <w:numId w:val="7"/>
        </w:numPr>
        <w:suppressLineNumbers w:val="0"/>
        <w:ind w:left="420" w:leftChars="0"/>
        <w:jc w:val="left"/>
        <w:rPr>
          <w:rFonts w:hint="default" w:eastAsia="宋体"/>
          <w:sz w:val="24"/>
          <w:lang w:val="en-US" w:eastAsia="zh-CN"/>
        </w:rPr>
      </w:pPr>
      <w:r>
        <w:rPr>
          <w:rFonts w:hint="eastAsia" w:eastAsia="宋体"/>
          <w:sz w:val="24"/>
          <w:lang w:val="en-US" w:eastAsia="zh-CN"/>
        </w:rPr>
        <w:t>准确率、召回率、F-Score对比：</w:t>
      </w:r>
    </w:p>
    <w:p>
      <w:pPr>
        <w:keepNext w:val="0"/>
        <w:keepLines w:val="0"/>
        <w:widowControl/>
        <w:numPr>
          <w:ilvl w:val="0"/>
          <w:numId w:val="0"/>
        </w:numPr>
        <w:suppressLineNumbers w:val="0"/>
        <w:jc w:val="both"/>
        <w:rPr>
          <w:rFonts w:hint="eastAsia" w:eastAsia="宋体"/>
          <w:lang w:eastAsia="zh-CN"/>
        </w:rPr>
      </w:pPr>
      <w:r>
        <w:rPr>
          <w:rFonts w:hint="eastAsia"/>
          <w:lang w:eastAsia="zh-CN"/>
        </w:rPr>
        <w:t>多项式模型：</w:t>
      </w:r>
    </w:p>
    <w:p>
      <w:pPr>
        <w:keepNext w:val="0"/>
        <w:keepLines w:val="0"/>
        <w:widowControl/>
        <w:numPr>
          <w:ilvl w:val="0"/>
          <w:numId w:val="0"/>
        </w:numPr>
        <w:suppressLineNumbers w:val="0"/>
        <w:jc w:val="both"/>
        <w:rPr>
          <w:rFonts w:hint="default" w:eastAsia="宋体"/>
          <w:sz w:val="24"/>
          <w:lang w:val="en-US" w:eastAsia="zh-CN"/>
        </w:rPr>
      </w:pPr>
      <w: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5"/>
                    <a:stretch>
                      <a:fillRect/>
                    </a:stretch>
                  </pic:blipFill>
                  <pic:spPr>
                    <a:xfrm>
                      <a:off x="0" y="0"/>
                      <a:ext cx="4881880" cy="128016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eastAsia="宋体"/>
          <w:sz w:val="24"/>
          <w:lang w:val="en-US" w:eastAsia="zh-CN"/>
        </w:rPr>
      </w:pPr>
      <w:r>
        <w:rPr>
          <w:rFonts w:hint="eastAsia" w:eastAsia="宋体"/>
          <w:sz w:val="24"/>
          <w:lang w:val="en-US" w:eastAsia="zh-CN"/>
        </w:rPr>
        <w:t>高斯模型：</w:t>
      </w:r>
    </w:p>
    <w:p>
      <w:pPr>
        <w:keepNext w:val="0"/>
        <w:keepLines w:val="0"/>
        <w:widowControl/>
        <w:numPr>
          <w:ilvl w:val="0"/>
          <w:numId w:val="0"/>
        </w:numPr>
        <w:suppressLineNumbers w:val="0"/>
        <w:jc w:val="left"/>
        <w:rPr>
          <w:rFonts w:hint="default" w:eastAsia="宋体"/>
          <w:sz w:val="24"/>
          <w:lang w:val="en-US" w:eastAsia="zh-CN"/>
        </w:rPr>
      </w:pPr>
      <w: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6"/>
                    <a:stretch>
                      <a:fillRect/>
                    </a:stretch>
                  </pic:blipFill>
                  <pic:spPr>
                    <a:xfrm>
                      <a:off x="0" y="0"/>
                      <a:ext cx="4953635" cy="1311910"/>
                    </a:xfrm>
                    <a:prstGeom prst="rect">
                      <a:avLst/>
                    </a:prstGeom>
                    <a:noFill/>
                    <a:ln>
                      <a:noFill/>
                    </a:ln>
                  </pic:spPr>
                </pic:pic>
              </a:graphicData>
            </a:graphic>
          </wp:inline>
        </w:drawing>
      </w:r>
    </w:p>
    <w:p>
      <w:pPr>
        <w:keepNext w:val="0"/>
        <w:keepLines w:val="0"/>
        <w:widowControl/>
        <w:suppressLineNumbers w:val="0"/>
        <w:jc w:val="left"/>
        <w:rPr>
          <w:rFonts w:hint="default" w:eastAsia="宋体"/>
          <w:sz w:val="24"/>
          <w:lang w:val="en-US" w:eastAsia="zh-CN"/>
        </w:rPr>
      </w:pPr>
    </w:p>
    <w:p>
      <w:pPr>
        <w:numPr>
          <w:ilvl w:val="0"/>
          <w:numId w:val="0"/>
        </w:numPr>
        <w:spacing w:line="300" w:lineRule="auto"/>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伯努利模型：</w:t>
      </w:r>
    </w:p>
    <w:p>
      <w:pPr>
        <w:numPr>
          <w:ilvl w:val="0"/>
          <w:numId w:val="0"/>
        </w:numPr>
        <w:spacing w:line="300" w:lineRule="auto"/>
      </w:pPr>
      <w: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7"/>
                    <a:stretch>
                      <a:fillRect/>
                    </a:stretch>
                  </pic:blipFill>
                  <pic:spPr>
                    <a:xfrm>
                      <a:off x="0" y="0"/>
                      <a:ext cx="4802505" cy="1288415"/>
                    </a:xfrm>
                    <a:prstGeom prst="rect">
                      <a:avLst/>
                    </a:prstGeom>
                    <a:noFill/>
                    <a:ln>
                      <a:noFill/>
                    </a:ln>
                  </pic:spPr>
                </pic:pic>
              </a:graphicData>
            </a:graphic>
          </wp:inline>
        </w:drawing>
      </w:r>
    </w:p>
    <w:p>
      <w:pPr>
        <w:numPr>
          <w:ilvl w:val="0"/>
          <w:numId w:val="0"/>
        </w:numPr>
        <w:spacing w:line="300" w:lineRule="auto"/>
        <w:rPr>
          <w:rFonts w:hint="eastAsia"/>
          <w:lang w:val="en-US" w:eastAsia="zh-CN"/>
        </w:rPr>
      </w:pPr>
      <w:r>
        <w:rPr>
          <w:rFonts w:hint="eastAsia"/>
          <w:lang w:eastAsia="zh-CN"/>
        </w:rPr>
        <w:t>通过对比可以看到，无论是准确率、召回率、还是</w:t>
      </w:r>
      <w:r>
        <w:rPr>
          <w:rFonts w:hint="eastAsia"/>
          <w:lang w:val="en-US" w:eastAsia="zh-CN"/>
        </w:rPr>
        <w:t>F-Score指标，都是多项式模型更适合做情感分析。</w:t>
      </w:r>
    </w:p>
    <w:p>
      <w:pPr>
        <w:numPr>
          <w:ilvl w:val="0"/>
          <w:numId w:val="7"/>
        </w:numPr>
        <w:spacing w:line="300" w:lineRule="auto"/>
        <w:ind w:left="420" w:leftChars="0" w:firstLine="0" w:firstLineChars="0"/>
        <w:rPr>
          <w:rFonts w:hint="default"/>
          <w:lang w:val="en-US" w:eastAsia="zh-CN"/>
        </w:rPr>
      </w:pPr>
      <w:r>
        <w:rPr>
          <w:rFonts w:hint="eastAsia"/>
          <w:lang w:val="en-US" w:eastAsia="zh-CN"/>
        </w:rPr>
        <w:t>通过学习曲线，对比拟合程度</w:t>
      </w:r>
    </w:p>
    <w:p>
      <w:pPr>
        <w:numPr>
          <w:ilvl w:val="0"/>
          <w:numId w:val="0"/>
        </w:numPr>
        <w:spacing w:line="300" w:lineRule="auto"/>
        <w:rPr>
          <w:rFonts w:hint="eastAsia"/>
          <w:lang w:val="en-US" w:eastAsia="zh-CN"/>
        </w:rPr>
      </w:pPr>
      <w:r>
        <w:rPr>
          <w:rFonts w:hint="eastAsia"/>
          <w:lang w:val="en-US" w:eastAsia="zh-CN"/>
        </w:rPr>
        <w:t>多项式模型：</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5273040" cy="3954780"/>
            <wp:effectExtent l="0" t="0" r="13335" b="1397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48"/>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r>
        <w:rPr>
          <w:rFonts w:hint="eastAsia"/>
          <w:lang w:val="en-US" w:eastAsia="zh-CN"/>
        </w:rPr>
        <w:t>高斯模型：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73040" cy="3954780"/>
            <wp:effectExtent l="0" t="0" r="13335" b="13970"/>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49"/>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r>
        <w:rPr>
          <w:rFonts w:hint="eastAsia"/>
          <w:lang w:val="en-US" w:eastAsia="zh-CN"/>
        </w:rPr>
        <w:t>伯努利模型：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50"/>
                    <a:stretch>
                      <a:fillRect/>
                    </a:stretch>
                  </pic:blipFill>
                  <pic:spPr>
                    <a:xfrm>
                      <a:off x="0" y="0"/>
                      <a:ext cx="5229860" cy="3727450"/>
                    </a:xfrm>
                    <a:prstGeom prst="rect">
                      <a:avLst/>
                    </a:prstGeom>
                  </pic:spPr>
                </pic:pic>
              </a:graphicData>
            </a:graphic>
          </wp:inline>
        </w:drawing>
      </w:r>
    </w:p>
    <w:p>
      <w:pPr>
        <w:numPr>
          <w:ilvl w:val="0"/>
          <w:numId w:val="0"/>
        </w:numPr>
        <w:spacing w:line="300" w:lineRule="auto"/>
        <w:ind w:firstLine="420" w:firstLineChars="0"/>
        <w:rPr>
          <w:rFonts w:hint="eastAsia"/>
          <w:lang w:val="en-US" w:eastAsia="zh-CN"/>
        </w:rPr>
      </w:pPr>
      <w:r>
        <w:rPr>
          <w:rFonts w:hint="eastAsia"/>
          <w:lang w:val="en-US" w:eastAsia="zh-CN"/>
        </w:rPr>
        <w:t>通过上述三图分析可知：</w:t>
      </w:r>
    </w:p>
    <w:p>
      <w:pPr>
        <w:numPr>
          <w:ilvl w:val="0"/>
          <w:numId w:val="0"/>
        </w:numPr>
        <w:spacing w:line="300" w:lineRule="auto"/>
        <w:ind w:firstLine="420" w:firstLineChars="0"/>
        <w:rPr>
          <w:rFonts w:hint="eastAsia"/>
          <w:lang w:val="en-US" w:eastAsia="zh-CN"/>
        </w:rPr>
      </w:pPr>
      <w:r>
        <w:rPr>
          <w:rFonts w:hint="eastAsia"/>
          <w:lang w:val="en-US" w:eastAsia="zh-CN"/>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3.3 本章小结</w:t>
      </w:r>
    </w:p>
    <w:p>
      <w:pPr>
        <w:numPr>
          <w:ilvl w:val="0"/>
          <w:numId w:val="0"/>
        </w:numPr>
        <w:spacing w:line="300" w:lineRule="auto"/>
        <w:ind w:firstLine="420" w:firstLineChars="0"/>
        <w:rPr>
          <w:rFonts w:hint="default" w:eastAsia="宋体"/>
          <w:lang w:val="en-US" w:eastAsia="zh-CN"/>
        </w:rPr>
      </w:pPr>
      <w:r>
        <w:rPr>
          <w:rFonts w:hint="eastAsia" w:eastAsia="宋体"/>
          <w:lang w:val="en-US" w:eastAsia="zh-CN"/>
        </w:rPr>
        <w:t>在本章中，具体介绍了朴素贝叶斯算法如何应用到中文文本的情感分析中来，同时在3.2小节中，详细的介绍了朴素贝叶斯情感分析的处理流程。主要包括文本预处理、特征提取、训练数据、测试数据等。并在最后分别展示了朴素贝叶斯的三种模型高斯模型、伯努利模型、多项式模式分别用于情感分析的效果对比，主要包括准确率、召回率、F-Score等。除此之外，还分别绘制了学习曲线从而查看不同的模型的拟合程度。同时本章也对比了不同数量的数据集对于实验效果的影响，可以看到在增大数据集之后明显实验效果会改善。最后本章介绍了sklearn工具包，以及使用其实现朴素贝叶斯算法等。</w:t>
      </w:r>
    </w:p>
    <w:p>
      <w:pPr>
        <w:numPr>
          <w:ilvl w:val="0"/>
          <w:numId w:val="0"/>
        </w:numPr>
        <w:spacing w:line="300" w:lineRule="auto"/>
        <w:rPr>
          <w:rFonts w:hint="default"/>
          <w:lang w:val="en-US" w:eastAsia="zh-CN"/>
        </w:rPr>
      </w:pPr>
      <w:r>
        <w:rPr>
          <w:rFonts w:hint="eastAsia"/>
          <w:lang w:val="en-US" w:eastAsia="zh-CN"/>
        </w:rPr>
        <w:t xml:space="preserve"> </w:t>
      </w:r>
    </w:p>
    <w:p>
      <w:pPr>
        <w:keepNext/>
        <w:keepLines/>
        <w:numPr>
          <w:ilvl w:val="0"/>
          <w:numId w:val="4"/>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支持向量机算法在中文文本情感分析中的应用</w:t>
      </w:r>
    </w:p>
    <w:p>
      <w:pPr>
        <w:numPr>
          <w:ilvl w:val="0"/>
          <w:numId w:val="0"/>
        </w:numPr>
        <w:spacing w:line="300" w:lineRule="auto"/>
        <w:rPr>
          <w:rFonts w:hint="eastAsia" w:eastAsia="宋体"/>
          <w:lang w:val="en-US" w:eastAsia="zh-CN"/>
        </w:rPr>
      </w:pPr>
      <w:r>
        <w:rPr>
          <w:rFonts w:hint="eastAsia" w:eastAsia="宋体"/>
          <w:lang w:val="en-US" w:eastAsia="zh-CN"/>
        </w:rPr>
        <w:t>机器学习算法支持向量机在中文文本情感分析中的主要流程为：文本预处理、中文分词、向量化、特征提取、svm训练数据、测试数据等。而文本预处理、中文分词、向量化、特征提取这些部分的内容均与朴素贝叶斯中文文本分类的步骤相同，在这里便不再重复赘述。本文使用机器学习工具包sklearn实现svm分类模型的训练，并在测试集上进行了测试，也取得不错的效果。</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4.1 支持向量机·核函数</w:t>
      </w:r>
    </w:p>
    <w:p>
      <w:pPr>
        <w:numPr>
          <w:ilvl w:val="0"/>
          <w:numId w:val="0"/>
        </w:numPr>
        <w:spacing w:line="300" w:lineRule="auto"/>
        <w:ind w:firstLine="420" w:firstLineChars="0"/>
        <w:rPr>
          <w:rFonts w:hint="eastAsia"/>
          <w:lang w:val="en-US" w:eastAsia="zh-CN"/>
        </w:rPr>
      </w:pPr>
      <w:r>
        <w:rPr>
          <w:rFonts w:hint="eastAsia"/>
          <w:lang w:val="en-US" w:eastAsia="zh-CN"/>
        </w:rPr>
        <w:t>对于支持向量机的基本定义、最大间隔、支持向量以及拉格朗日对偶问题的使用等已经在上文详细介绍过，在此不做过多赘述。而对于支持向量机而言，所使用的核函数不同，得到的分类效果也不尽相同。</w:t>
      </w:r>
    </w:p>
    <w:p>
      <w:pPr>
        <w:numPr>
          <w:ilvl w:val="0"/>
          <w:numId w:val="0"/>
        </w:numPr>
        <w:spacing w:line="300" w:lineRule="auto"/>
        <w:ind w:firstLine="420" w:firstLineChars="0"/>
        <w:rPr>
          <w:rFonts w:hint="eastAsia"/>
          <w:lang w:val="en-US" w:eastAsia="zh-CN"/>
        </w:rPr>
      </w:pPr>
      <w:r>
        <w:rPr>
          <w:rFonts w:hint="eastAsia"/>
          <w:lang w:val="en-US" w:eastAsia="zh-CN"/>
        </w:rPr>
        <w:t>在之前讨论的支持向量、以及分隔超平面的相关内容，我们首先是在假设数据点线性可分的基础上进行推导的。那么如果数据点并不是线性可分的呢，例如异或问题：</w:t>
      </w:r>
    </w:p>
    <w:p>
      <w:pPr>
        <w:numPr>
          <w:ilvl w:val="0"/>
          <w:numId w:val="0"/>
        </w:numPr>
        <w:spacing w:line="300" w:lineRule="auto"/>
        <w:ind w:firstLine="420" w:firstLineChars="0"/>
        <w:jc w:val="center"/>
        <w:rPr>
          <w:rFonts w:hint="default"/>
          <w:lang w:val="en-US" w:eastAsia="zh-CN"/>
        </w:rPr>
      </w:pPr>
      <w:r>
        <w:rPr>
          <w:rFonts w:hint="default"/>
          <w:lang w:val="en-US" w:eastAsia="zh-CN"/>
        </w:rPr>
        <w:drawing>
          <wp:inline distT="0" distB="0" distL="114300" distR="114300">
            <wp:extent cx="1788795" cy="1788795"/>
            <wp:effectExtent l="0" t="0" r="5080" b="508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51"/>
                    <a:stretch>
                      <a:fillRect/>
                    </a:stretch>
                  </pic:blipFill>
                  <pic:spPr>
                    <a:xfrm>
                      <a:off x="0" y="0"/>
                      <a:ext cx="1788795" cy="178879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对于这种问题我们不可能找到一条超平面或者直线将数据点分割成两个类别，那么为了解决这类问题，我们引入映射函数将原样本空间中数据点映射至更高维的特征空间中，使数据点在高维的特征空间中是可分的。例如下图，异或问题便得到了解决：</w:t>
      </w:r>
    </w:p>
    <w:p>
      <w:pPr>
        <w:numPr>
          <w:ilvl w:val="0"/>
          <w:numId w:val="0"/>
        </w:numPr>
        <w:spacing w:line="300" w:lineRule="auto"/>
        <w:jc w:val="center"/>
        <w:rPr>
          <w:rFonts w:hint="default"/>
          <w:lang w:val="en-US" w:eastAsia="zh-CN"/>
        </w:rPr>
      </w:pPr>
      <w:r>
        <w:rPr>
          <w:rFonts w:hint="default"/>
          <w:lang w:val="en-US" w:eastAsia="zh-CN"/>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52"/>
                    <a:stretch>
                      <a:fillRect/>
                    </a:stretch>
                  </pic:blipFill>
                  <pic:spPr>
                    <a:xfrm>
                      <a:off x="0" y="0"/>
                      <a:ext cx="2504440" cy="127190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而在上文中使用的映射函数被称为核函数，可想而知在使用svm支持向量机算法做文本的情感分析的时候，我们希望样本在相应的特征空间中线性可分，那么特征空间的好坏对支持向量机的性能至关重要，而核函数的选择也是隐性的选择了特征空间，故此适当的选择核函数对于文本的情感分析至关重要。SVM支持向量机的常用核函数有线性核，多项式核，高斯核，拉普拉斯核以及Sigmoid核。下面详细介绍这些核函数：</w:t>
      </w:r>
    </w:p>
    <w:p>
      <w:pPr>
        <w:numPr>
          <w:ilvl w:val="0"/>
          <w:numId w:val="8"/>
        </w:numPr>
        <w:spacing w:line="300" w:lineRule="auto"/>
        <w:ind w:firstLine="420" w:firstLineChars="0"/>
        <w:jc w:val="both"/>
        <w:rPr>
          <w:rFonts w:hint="eastAsia"/>
          <w:lang w:val="en-US" w:eastAsia="zh-CN"/>
        </w:rPr>
      </w:pPr>
      <w:r>
        <w:rPr>
          <w:rFonts w:hint="eastAsia"/>
          <w:lang w:val="en-US" w:eastAsia="zh-CN"/>
        </w:rPr>
        <w:t>线性核函数：</w:t>
      </w:r>
    </w:p>
    <w:p>
      <w:pPr>
        <w:numPr>
          <w:ilvl w:val="0"/>
          <w:numId w:val="0"/>
        </w:numPr>
        <w:spacing w:line="300" w:lineRule="auto"/>
        <w:ind w:firstLine="420" w:firstLineChars="0"/>
        <w:jc w:val="both"/>
        <w:rPr>
          <w:rFonts w:hint="eastAsia"/>
          <w:lang w:val="en-US" w:eastAsia="zh-CN"/>
        </w:rPr>
      </w:pPr>
      <w:r>
        <w:rPr>
          <w:rFonts w:hint="eastAsia"/>
          <w:lang w:val="en-US" w:eastAsia="zh-CN"/>
        </w:rPr>
        <w:t>线性核的表达式如下：</w:t>
      </w:r>
    </w:p>
    <w:p>
      <w:pPr>
        <w:numPr>
          <w:ilvl w:val="0"/>
          <w:numId w:val="0"/>
        </w:numPr>
        <w:spacing w:line="300" w:lineRule="auto"/>
        <w:ind w:firstLine="420" w:firstLineChars="0"/>
        <w:jc w:val="both"/>
      </w:pPr>
      <w:r>
        <w:drawing>
          <wp:inline distT="0" distB="0" distL="114300" distR="114300">
            <wp:extent cx="4563745" cy="898525"/>
            <wp:effectExtent l="0" t="0" r="8255" b="635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3"/>
                    <a:stretch>
                      <a:fillRect/>
                    </a:stretch>
                  </pic:blipFill>
                  <pic:spPr>
                    <a:xfrm>
                      <a:off x="0" y="0"/>
                      <a:ext cx="4563745" cy="89852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eastAsia="zh-CN"/>
        </w:rPr>
      </w:pPr>
      <w:r>
        <w:rPr>
          <w:rFonts w:hint="eastAsia"/>
          <w:lang w:eastAsia="zh-CN"/>
        </w:rPr>
        <w:t>线性核函数主要处理于线性可分的数据点样本，也就是说如果数据点样本是线性可分的，那么输入线性核函数后形成的特征空间与原样本空间是完全一致的。</w:t>
      </w:r>
    </w:p>
    <w:p>
      <w:pPr>
        <w:numPr>
          <w:ilvl w:val="0"/>
          <w:numId w:val="8"/>
        </w:numPr>
        <w:spacing w:line="300" w:lineRule="auto"/>
        <w:ind w:left="0" w:leftChars="0" w:firstLine="420" w:firstLineChars="0"/>
        <w:jc w:val="both"/>
        <w:rPr>
          <w:rFonts w:hint="eastAsia"/>
          <w:lang w:eastAsia="zh-CN"/>
        </w:rPr>
      </w:pPr>
      <w:r>
        <w:rPr>
          <w:rFonts w:hint="eastAsia"/>
          <w:lang w:eastAsia="zh-CN"/>
        </w:rPr>
        <w:t>多项式核函数：</w:t>
      </w:r>
    </w:p>
    <w:p>
      <w:pPr>
        <w:numPr>
          <w:ilvl w:val="0"/>
          <w:numId w:val="0"/>
        </w:numPr>
        <w:spacing w:line="300" w:lineRule="auto"/>
        <w:ind w:firstLine="420" w:firstLineChars="0"/>
        <w:jc w:val="both"/>
        <w:rPr>
          <w:rFonts w:hint="eastAsia"/>
          <w:lang w:eastAsia="zh-CN"/>
        </w:rPr>
      </w:pPr>
      <w:r>
        <w:rPr>
          <w:rFonts w:hint="eastAsia"/>
          <w:lang w:eastAsia="zh-CN"/>
        </w:rPr>
        <w:t>多项式核的表达式如下：</w:t>
      </w:r>
    </w:p>
    <w:p>
      <w:pPr>
        <w:numPr>
          <w:ilvl w:val="0"/>
          <w:numId w:val="0"/>
        </w:numPr>
        <w:spacing w:line="300" w:lineRule="auto"/>
        <w:ind w:firstLine="420" w:firstLineChars="0"/>
        <w:jc w:val="both"/>
        <w:rPr>
          <w:rFonts w:hint="eastAsia"/>
          <w:lang w:eastAsia="zh-CN"/>
        </w:rPr>
      </w:pPr>
      <w:r>
        <w:drawing>
          <wp:inline distT="0" distB="0" distL="114300" distR="114300">
            <wp:extent cx="4561840" cy="866775"/>
            <wp:effectExtent l="0" t="0" r="10160" b="635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4"/>
                    <a:stretch>
                      <a:fillRect/>
                    </a:stretch>
                  </pic:blipFill>
                  <pic:spPr>
                    <a:xfrm>
                      <a:off x="0" y="0"/>
                      <a:ext cx="4561840" cy="86677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多项式核函数能够实现将原样本空间映射成高维的特征空间，从而实现原样本点不可分转换成在特征空间内可以分割的情况，对于多项式核函数来说，它的参数更多，也比线性核函数更加复杂，运算的规模更大，速度更慢。</w:t>
      </w:r>
    </w:p>
    <w:p>
      <w:pPr>
        <w:numPr>
          <w:ilvl w:val="0"/>
          <w:numId w:val="8"/>
        </w:numPr>
        <w:spacing w:line="300" w:lineRule="auto"/>
        <w:ind w:left="0" w:leftChars="0" w:firstLine="420" w:firstLineChars="0"/>
        <w:jc w:val="both"/>
        <w:rPr>
          <w:rFonts w:hint="default"/>
          <w:lang w:val="en-US" w:eastAsia="zh-CN"/>
        </w:rPr>
      </w:pPr>
      <w:r>
        <w:rPr>
          <w:rFonts w:hint="eastAsia"/>
          <w:lang w:val="en-US" w:eastAsia="zh-CN"/>
        </w:rPr>
        <w:t>高斯核函数：</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高斯核函数的表达式如下:</w:t>
      </w:r>
    </w:p>
    <w:p>
      <w:pPr>
        <w:numPr>
          <w:ilvl w:val="0"/>
          <w:numId w:val="0"/>
        </w:numPr>
        <w:spacing w:line="300" w:lineRule="auto"/>
        <w:ind w:firstLine="420" w:firstLineChars="0"/>
        <w:jc w:val="both"/>
      </w:pPr>
      <w:r>
        <w:drawing>
          <wp:inline distT="0" distB="0" distL="114300" distR="114300">
            <wp:extent cx="4573905" cy="922655"/>
            <wp:effectExtent l="0" t="0" r="13970" b="1397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5"/>
                    <a:stretch>
                      <a:fillRect/>
                    </a:stretch>
                  </pic:blipFill>
                  <pic:spPr>
                    <a:xfrm>
                      <a:off x="0" y="0"/>
                      <a:ext cx="4573905" cy="92265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高斯核函数也可以将原样本空间映射到高维的特征空间，不过与多项式核函数相比，高斯核函数的参数更少，并且实用性更强，无论大样本数据还是小样本数据都可以取得非常不错的效果。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 不同核函数的SVM文本情感分析对比</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本文共使用了三种核函数对svm中文情感分析进行了实验，并取得了不同的效果。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4.2.1 线性核函数实验效果：</w:t>
      </w:r>
    </w:p>
    <w:p>
      <w:pPr>
        <w:numPr>
          <w:ilvl w:val="0"/>
          <w:numId w:val="0"/>
        </w:numPr>
        <w:spacing w:line="300" w:lineRule="auto"/>
        <w:ind w:firstLine="420" w:firstLineChars="0"/>
        <w:jc w:val="both"/>
        <w:rPr>
          <w:rFonts w:hint="eastAsia" w:eastAsia="宋体"/>
          <w:b/>
          <w:bCs/>
          <w:sz w:val="24"/>
          <w:szCs w:val="32"/>
          <w:lang w:val="en-US" w:eastAsia="zh-CN"/>
        </w:rPr>
      </w:pPr>
      <w:r>
        <w:rPr>
          <w:rFonts w:hint="eastAsia" w:eastAsia="宋体"/>
          <w:b/>
          <w:bCs/>
          <w:sz w:val="24"/>
          <w:szCs w:val="32"/>
          <w:lang w:val="en-US" w:eastAsia="zh-CN"/>
        </w:rPr>
        <w:t>注：以下实验均使用豆瓣影评为数据集，其中训练集5000条，测试集1200条</w:t>
      </w:r>
    </w:p>
    <w:p>
      <w:pPr>
        <w:numPr>
          <w:ilvl w:val="0"/>
          <w:numId w:val="0"/>
        </w:numPr>
        <w:spacing w:line="300" w:lineRule="auto"/>
        <w:ind w:firstLine="420" w:firstLineChars="0"/>
        <w:jc w:val="both"/>
      </w:pPr>
      <w:r>
        <w:rPr>
          <w:rFonts w:hint="eastAsia" w:eastAsia="宋体"/>
          <w:lang w:val="en-US" w:eastAsia="zh-CN"/>
        </w:rPr>
        <w:t>在机器学习工具包sklearn中，设置参数,kernel = 'linear'，即为线性核函数。使用线性核函数时的情感分类效果如下：</w:t>
      </w:r>
    </w:p>
    <w:p>
      <w:pPr>
        <w:numPr>
          <w:ilvl w:val="0"/>
          <w:numId w:val="0"/>
        </w:numPr>
        <w:spacing w:line="300" w:lineRule="auto"/>
        <w:jc w:val="both"/>
      </w:pPr>
      <w: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56"/>
                    <a:srcRect b="11592"/>
                    <a:stretch>
                      <a:fillRect/>
                    </a:stretch>
                  </pic:blipFill>
                  <pic:spPr>
                    <a:xfrm>
                      <a:off x="0" y="0"/>
                      <a:ext cx="5269230" cy="181610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可以看到，分类的准确率达到了74.08%，召回率达到了71%左右。</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4.2.2 多项式核函数实验效果：</w:t>
      </w:r>
    </w:p>
    <w:p>
      <w:pPr>
        <w:numPr>
          <w:ilvl w:val="0"/>
          <w:numId w:val="0"/>
        </w:numPr>
        <w:spacing w:line="300" w:lineRule="auto"/>
        <w:jc w:val="both"/>
      </w:pPr>
      <w: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57"/>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在同样的数据集下如果和函数采用多项式核函数的话，准确率下降到了</w:t>
      </w:r>
      <w:r>
        <w:rPr>
          <w:rFonts w:hint="eastAsia"/>
          <w:lang w:val="en-US" w:eastAsia="zh-CN"/>
        </w:rPr>
        <w:t>0.48，召回率达到了100%，但这并不能说明分类的效果很好，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4.2.3 高斯核函数实验效果：</w:t>
      </w:r>
    </w:p>
    <w:p>
      <w:pPr>
        <w:numPr>
          <w:ilvl w:val="0"/>
          <w:numId w:val="0"/>
        </w:numPr>
        <w:spacing w:line="300" w:lineRule="auto"/>
        <w:jc w:val="both"/>
        <w:rPr>
          <w:rFonts w:hint="eastAsia" w:eastAsia="宋体"/>
          <w:b/>
          <w:bCs/>
          <w:sz w:val="24"/>
          <w:szCs w:val="32"/>
          <w:lang w:val="en-US" w:eastAsia="zh-CN"/>
        </w:rPr>
      </w:pPr>
      <w:r>
        <w:drawing>
          <wp:inline distT="0" distB="0" distL="114300" distR="114300">
            <wp:extent cx="5271770" cy="1657985"/>
            <wp:effectExtent l="0" t="0" r="1460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7"/>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由上图所示，高斯模型在同样的数据集下的分类效果和多项式核函数模型相同，故此可以推断，在5000训练集，1200测试集的情况下，线性核函数的分类效果更加优越。当然，在后文的调参优化、增大数据集操作之后，高斯、多项式核函数也会展现出改善的效果。</w:t>
      </w:r>
    </w:p>
    <w:p>
      <w:pPr>
        <w:numPr>
          <w:ilvl w:val="0"/>
          <w:numId w:val="0"/>
        </w:numPr>
        <w:spacing w:line="300" w:lineRule="auto"/>
        <w:jc w:val="both"/>
        <w:rPr>
          <w:rFonts w:hint="eastAsia" w:eastAsia="宋体"/>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4.3 本章小结：</w:t>
      </w:r>
    </w:p>
    <w:p>
      <w:pPr>
        <w:numPr>
          <w:ilvl w:val="0"/>
          <w:numId w:val="0"/>
        </w:numPr>
        <w:spacing w:line="300" w:lineRule="auto"/>
        <w:jc w:val="both"/>
        <w:rPr>
          <w:rFonts w:hint="default" w:eastAsia="宋体"/>
          <w:lang w:val="en-US" w:eastAsia="zh-CN"/>
        </w:rPr>
      </w:pPr>
      <w:r>
        <w:rPr>
          <w:rFonts w:hint="eastAsia" w:eastAsia="宋体"/>
          <w:lang w:val="en-US" w:eastAsia="zh-CN"/>
        </w:rPr>
        <w:t>本章主要介绍了支持向量机（SVM）基本结构，在4.1中本章主要介绍了支持向量机的核函数以及核函数的用途，同时讲述了svm的主要核函数，包括线性核函数、高斯核函数、多项式核函数等。在下一节中，本文使用sklearn实现不同核函数的支持向量机的中文文本的感情分析，最终得到不同的效果，可以从上文的图片得知，只有线性核达到了本次实验的基本要求。</w:t>
      </w: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default" w:eastAsia="宋体"/>
          <w:b/>
          <w:bCs/>
          <w:sz w:val="24"/>
          <w:szCs w:val="32"/>
          <w:lang w:val="en-US" w:eastAsia="zh-CN"/>
        </w:rPr>
      </w:pPr>
    </w:p>
    <w:p>
      <w:pPr>
        <w:numPr>
          <w:ilvl w:val="0"/>
          <w:numId w:val="0"/>
        </w:numPr>
        <w:spacing w:line="300" w:lineRule="auto"/>
        <w:jc w:val="both"/>
        <w:rPr>
          <w:rFonts w:hint="default"/>
          <w:lang w:val="en-US" w:eastAsia="zh-CN"/>
        </w:rPr>
      </w:pPr>
    </w:p>
    <w:p>
      <w:pPr>
        <w:keepNext/>
        <w:keepLines/>
        <w:numPr>
          <w:ilvl w:val="0"/>
          <w:numId w:val="4"/>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卷积神经网络算法在中文文本情感分析中的应用</w:t>
      </w:r>
    </w:p>
    <w:p>
      <w:pPr>
        <w:numPr>
          <w:ilvl w:val="0"/>
          <w:numId w:val="0"/>
        </w:numPr>
        <w:spacing w:line="300" w:lineRule="auto"/>
        <w:ind w:firstLine="420" w:firstLineChars="0"/>
        <w:jc w:val="both"/>
        <w:rPr>
          <w:rFonts w:hint="eastAsia"/>
          <w:lang w:val="en-US" w:eastAsia="zh-CN"/>
        </w:rPr>
      </w:pPr>
      <w:r>
        <w:rPr>
          <w:rFonts w:hint="eastAsia" w:eastAsia="宋体"/>
          <w:lang w:val="en-US" w:eastAsia="zh-CN"/>
        </w:rPr>
        <w:t>在第三,第四章的内容中,主要讲述的是基于机器学习的基本算法对中文文本的情感进行分析,主要的算法包括朴素贝叶斯,支持向量机</w:t>
      </w:r>
      <w:r>
        <w:rPr>
          <w:rFonts w:hint="eastAsia"/>
          <w:lang w:val="en-US" w:eastAsia="zh-CN"/>
        </w:rPr>
        <w:t>。本章将使用非传统方法来对中文文本的进行分析，也就是使用卷积神经网络对现有数据集——豆瓣电影评论进行分析。下面将详细介绍具体流程。</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5.1 文本预处理</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前文中无论是使用朴素贝叶斯、还是使用支持向量机算法，都需要对数据集进行文本预处理，而使用的深度学习中的卷积神经网络进行分析时，同样是需要进行文本预处理的，不过此处的文本预处理与前文并不一致，在本章中，将使用两种方式实现卷积神经网络，一种是基于字粒度，而另外一种是基于词粒度。当然实现的方法不同，对应的文本预处理也就不一致。</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5.1.1 基于字粒度的文本预处理</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之所以是基于字粒度，原因是不对影评数据集进行分词处理，而是将训练集中所有评论的数据逐字进行统计，提取出不重复的所有字，作为字符表，用于后期生成每个影评数据的向量。具体的做法如下：</w:t>
      </w:r>
    </w:p>
    <w:p>
      <w:pPr>
        <w:numPr>
          <w:ilvl w:val="0"/>
          <w:numId w:val="9"/>
        </w:numPr>
        <w:spacing w:line="300" w:lineRule="auto"/>
        <w:ind w:firstLine="420" w:firstLineChars="0"/>
        <w:jc w:val="both"/>
        <w:rPr>
          <w:rFonts w:hint="default" w:eastAsia="宋体"/>
          <w:lang w:val="en-US" w:eastAsia="zh-CN"/>
        </w:rPr>
      </w:pPr>
      <w:r>
        <w:rPr>
          <w:rFonts w:hint="eastAsia" w:eastAsia="宋体"/>
          <w:lang w:val="en-US" w:eastAsia="zh-CN"/>
        </w:rPr>
        <w:t>读取MongoDB数据库中的影评数据，同时剔除重复数据，不能将重复的数据作为训练集，这样将导致数据测试的准确率下降。利用正则表达式、BeautifulSoup等工具剔除文本中掺杂的标点符号、英文数字。</w:t>
      </w:r>
    </w:p>
    <w:p>
      <w:pPr>
        <w:numPr>
          <w:ilvl w:val="0"/>
          <w:numId w:val="9"/>
        </w:numPr>
        <w:spacing w:line="300" w:lineRule="auto"/>
        <w:ind w:firstLine="420" w:firstLineChars="0"/>
        <w:jc w:val="both"/>
        <w:rPr>
          <w:rFonts w:hint="default" w:eastAsia="宋体"/>
          <w:lang w:val="en-US" w:eastAsia="zh-CN"/>
        </w:rPr>
      </w:pPr>
      <w:r>
        <w:rPr>
          <w:rFonts w:hint="eastAsia" w:eastAsia="宋体"/>
          <w:lang w:val="en-US" w:eastAsia="zh-CN"/>
        </w:rPr>
        <w:t>将处理好的文本数据按照相应比例分为训练集、测试集、验证集写入不同的文件，用于后期的训练验证和测试。</w:t>
      </w:r>
    </w:p>
    <w:p>
      <w:pPr>
        <w:numPr>
          <w:ilvl w:val="0"/>
          <w:numId w:val="9"/>
        </w:numPr>
        <w:spacing w:line="300" w:lineRule="auto"/>
        <w:ind w:firstLine="420" w:firstLineChars="0"/>
        <w:jc w:val="both"/>
        <w:rPr>
          <w:rFonts w:hint="default" w:eastAsia="宋体"/>
          <w:lang w:val="en-US" w:eastAsia="zh-CN"/>
        </w:rPr>
      </w:pPr>
      <w:r>
        <w:rPr>
          <w:rFonts w:hint="eastAsia" w:eastAsia="宋体"/>
          <w:lang w:val="en-US" w:eastAsia="zh-CN"/>
        </w:rPr>
        <w:t>遍历训练集数据，统计每个字出现的频率，使用Counter类过滤重复汉字，并按照频率高低进行排序，生成字典的形式，也就是key为汉字，value为频率。写入文件中，形成全部的字符表。为后期的训练时生成向量做准备。</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以上便是基于字粒度的文本预处理流程，最主要的目的就通过预处理得到全部的不重复字符表，以作为后期向量生成的标准和参考。</w:t>
      </w:r>
    </w:p>
    <w:p>
      <w:pPr>
        <w:numPr>
          <w:ilvl w:val="0"/>
          <w:numId w:val="0"/>
        </w:numPr>
        <w:spacing w:line="300" w:lineRule="auto"/>
        <w:jc w:val="both"/>
        <w:rPr>
          <w:rFonts w:hint="eastAsia" w:eastAsia="宋体"/>
          <w:lang w:val="en-US" w:eastAsia="zh-CN"/>
        </w:rPr>
      </w:pPr>
      <w:r>
        <w:rPr>
          <w:rFonts w:hint="eastAsia" w:eastAsia="宋体"/>
          <w:b/>
          <w:bCs/>
          <w:sz w:val="24"/>
          <w:szCs w:val="32"/>
          <w:lang w:val="en-US" w:eastAsia="zh-CN"/>
        </w:rPr>
        <w:t>5.1.2 基于词粒度的文本预处理</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基于词粒度的文本预处理，便是不在以字符作为输入单位，而是将影评数据集使用jieba工具进行分词，然后统计全部的不重复词作为词汇表。</w:t>
      </w:r>
    </w:p>
    <w:p>
      <w:pPr>
        <w:numPr>
          <w:ilvl w:val="0"/>
          <w:numId w:val="10"/>
        </w:numPr>
        <w:spacing w:line="300" w:lineRule="auto"/>
        <w:ind w:firstLine="420" w:firstLineChars="0"/>
        <w:jc w:val="both"/>
        <w:rPr>
          <w:rFonts w:hint="eastAsia" w:eastAsia="宋体"/>
          <w:lang w:val="en-US" w:eastAsia="zh-CN"/>
        </w:rPr>
      </w:pPr>
      <w:r>
        <w:rPr>
          <w:rFonts w:hint="eastAsia" w:eastAsia="宋体"/>
          <w:lang w:val="en-US" w:eastAsia="zh-CN"/>
        </w:rPr>
        <w:t>读取MongoDB数据库中的影评数据，同时剔除重复数据，不能将重复的数据作为训练集，这样将导致数据测试的准确率下降。利用正则表达式、BeautifulSoup等工具剔除文本中掺杂的标点符号、英文数字。</w:t>
      </w:r>
    </w:p>
    <w:p>
      <w:pPr>
        <w:numPr>
          <w:ilvl w:val="0"/>
          <w:numId w:val="10"/>
        </w:numPr>
        <w:spacing w:line="300" w:lineRule="auto"/>
        <w:ind w:left="0" w:leftChars="0" w:firstLine="420" w:firstLineChars="0"/>
        <w:jc w:val="both"/>
        <w:rPr>
          <w:rFonts w:hint="default" w:eastAsia="宋体"/>
          <w:lang w:val="en-US" w:eastAsia="zh-CN"/>
        </w:rPr>
      </w:pPr>
      <w:r>
        <w:rPr>
          <w:rFonts w:hint="eastAsia" w:eastAsia="宋体"/>
          <w:lang w:val="en-US" w:eastAsia="zh-CN"/>
        </w:rPr>
        <w:t>将处理好的文本数据按照相应比例分为训练集、测试集、验证集写入不同的文件，用于后期的训练验证和测试。</w:t>
      </w:r>
    </w:p>
    <w:p>
      <w:pPr>
        <w:numPr>
          <w:ilvl w:val="0"/>
          <w:numId w:val="10"/>
        </w:numPr>
        <w:spacing w:line="300" w:lineRule="auto"/>
        <w:ind w:left="0" w:leftChars="0" w:firstLine="420" w:firstLineChars="0"/>
        <w:jc w:val="both"/>
        <w:rPr>
          <w:rFonts w:hint="default" w:eastAsia="宋体"/>
          <w:lang w:val="en-US" w:eastAsia="zh-CN"/>
        </w:rPr>
      </w:pPr>
      <w:r>
        <w:rPr>
          <w:rFonts w:hint="eastAsia" w:eastAsia="宋体"/>
          <w:lang w:val="en-US" w:eastAsia="zh-CN"/>
        </w:rPr>
        <w:t>遍历训练集数据，使用结巴工具分词，统计分词后的词语出现的频率，使用Counter类过滤重复词语，并按照频率高低进行排序，生成字典的形式，也就是key为词语，value为频率。写入文件中，形成全部的词汇表。为后期的训练时生成向量做准备。</w:t>
      </w:r>
    </w:p>
    <w:p>
      <w:pPr>
        <w:numPr>
          <w:numId w:val="0"/>
        </w:numPr>
        <w:spacing w:line="300" w:lineRule="auto"/>
        <w:ind w:left="420" w:leftChars="0"/>
        <w:jc w:val="both"/>
        <w:rPr>
          <w:rFonts w:hint="eastAsia" w:eastAsia="宋体"/>
          <w:lang w:val="en-US" w:eastAsia="zh-CN"/>
        </w:rPr>
      </w:pPr>
      <w:r>
        <w:rPr>
          <w:rFonts w:hint="eastAsia" w:eastAsia="宋体"/>
          <w:lang w:val="en-US" w:eastAsia="zh-CN"/>
        </w:rPr>
        <w:t>词粒度的做法更能很好的体现评论语句与词汇的联系性，分词后得到的词汇表的词汇量</w:t>
      </w:r>
    </w:p>
    <w:p>
      <w:pPr>
        <w:numPr>
          <w:numId w:val="0"/>
        </w:numPr>
        <w:spacing w:line="300" w:lineRule="auto"/>
        <w:jc w:val="both"/>
        <w:rPr>
          <w:rFonts w:hint="default" w:eastAsia="宋体"/>
          <w:lang w:val="en-US" w:eastAsia="zh-CN"/>
        </w:rPr>
      </w:pPr>
      <w:r>
        <w:rPr>
          <w:rFonts w:hint="eastAsia" w:eastAsia="宋体"/>
          <w:lang w:val="en-US" w:eastAsia="zh-CN"/>
        </w:rPr>
        <w:t>要远远大于基于字符粒度的总量。也就是说在使用分词后的训练数据时，神经网络的维度要变得更大。</w:t>
      </w:r>
    </w:p>
    <w:p>
      <w:pPr>
        <w:numPr>
          <w:numId w:val="0"/>
        </w:numPr>
        <w:spacing w:line="300" w:lineRule="auto"/>
        <w:ind w:left="420" w:leftChars="0"/>
        <w:jc w:val="both"/>
        <w:rPr>
          <w:rFonts w:hint="default" w:eastAsia="宋体"/>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5.2 中文文本情感分析时卷积神经网络的结构</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在第二章时，本文讲述了基本的卷积神经网络的构成，主要包括输入层、卷积层、池化层、全连接层、输出层等。那么在本章中，将会详细的介绍，进行中文文本情感的分析时，如何搭建合适的网络结构。</w:t>
      </w:r>
    </w:p>
    <w:p>
      <w:pPr>
        <w:numPr>
          <w:ilvl w:val="0"/>
          <w:numId w:val="11"/>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词向量嵌入层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词向量嵌入层作为是本文自定义的网络的第一层，其作用便是将通过文本预处理得到的词汇表，将每句影评映射到相应维度的词向量。由于影评文本的长度不一，那么得到的词向量的形状便不一样，这样的话不利于之后的数据批处理，故此可以采用设置阈值，同时使用keras中的特殊标记&lt;PAD&gt;，自动的将文本的长度扩大到制定阈值，这样也就保证了每个文本的映射的词向量长度都是固定的，对数据的批处理阶段会更方便。主要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numPr>
                <w:ilvl w:val="0"/>
                <w:numId w:val="12"/>
              </w:numPr>
              <w:suppressLineNumbers w:val="0"/>
              <w:shd w:val="clear" w:fill="000000"/>
              <w:spacing w:line="238" w:lineRule="atLeast"/>
              <w:ind w:left="425" w:leftChars="0" w:hanging="425" w:firstLineChars="0"/>
              <w:jc w:val="left"/>
              <w:rPr>
                <w:rFonts w:ascii="Droid Sans Fallback" w:hAnsi="Droid Sans Fallback" w:eastAsia="Droid Sans Fallback" w:cs="Droid Sans Fallback"/>
                <w:b w:val="0"/>
                <w:color w:val="FFFFFF" w:themeColor="background1"/>
                <w:sz w:val="17"/>
                <w:szCs w:val="17"/>
                <w14:textFill>
                  <w14:solidFill>
                    <w14:schemeClr w14:val="bg1"/>
                  </w14:solidFill>
                </w14:textFill>
              </w:rPr>
            </w:pPr>
            <w:r>
              <w:rPr>
                <w:rFonts w:hint="eastAsia" w:ascii="Droid Sans Fallback" w:hAnsi="Droid Sans Fallback" w:eastAsia="Droid Sans Fallback" w:cs="Droid Sans Fallback"/>
                <w:b w:val="0"/>
                <w:color w:val="FFFFFF" w:themeColor="background1"/>
                <w:kern w:val="0"/>
                <w:sz w:val="17"/>
                <w:szCs w:val="17"/>
                <w:shd w:val="clear" w:fill="26292C"/>
                <w:lang w:val="en-US" w:eastAsia="zh-CN" w:bidi="ar"/>
                <w14:textFill>
                  <w14:solidFill>
                    <w14:schemeClr w14:val="bg1"/>
                  </w14:solidFill>
                </w14:textFill>
              </w:rPr>
              <w:t>embedding = tf.get_variable('embedding', [self.config.vocab_size, self.config.embedding_dim]) # 维度 [6184,64]</w:t>
            </w:r>
          </w:p>
          <w:p>
            <w:pPr>
              <w:keepNext w:val="0"/>
              <w:keepLines w:val="0"/>
              <w:widowControl/>
              <w:numPr>
                <w:ilvl w:val="0"/>
                <w:numId w:val="12"/>
              </w:numPr>
              <w:suppressLineNumbers w:val="0"/>
              <w:shd w:val="clear" w:fill="000000"/>
              <w:spacing w:line="238" w:lineRule="atLeast"/>
              <w:ind w:left="425" w:leftChars="0" w:hanging="425" w:firstLineChars="0"/>
              <w:jc w:val="left"/>
              <w:rPr>
                <w:rFonts w:hint="eastAsia" w:eastAsia="宋体"/>
                <w:b/>
                <w:bCs/>
                <w:vertAlign w:val="baseline"/>
                <w:lang w:val="en-US" w:eastAsia="zh-CN"/>
              </w:rPr>
            </w:pPr>
            <w:r>
              <w:rPr>
                <w:rFonts w:hint="eastAsia" w:ascii="Droid Sans Fallback" w:hAnsi="Droid Sans Fallback" w:eastAsia="Droid Sans Fallback" w:cs="Droid Sans Fallback"/>
                <w:b w:val="0"/>
                <w:color w:val="FFFFFF" w:themeColor="background1"/>
                <w:kern w:val="0"/>
                <w:sz w:val="17"/>
                <w:szCs w:val="17"/>
                <w:shd w:val="clear" w:fill="26292C"/>
                <w:lang w:val="en-US" w:eastAsia="zh-CN" w:bidi="ar"/>
                <w14:textFill>
                  <w14:solidFill>
                    <w14:schemeClr w14:val="bg1"/>
                  </w14:solidFill>
                </w14:textFill>
              </w:rPr>
              <w:t>embedding_inputs = tf.nn.embedding_lookup(embedding, self.input_x)</w:t>
            </w:r>
          </w:p>
        </w:tc>
      </w:tr>
    </w:tbl>
    <w:p>
      <w:pPr>
        <w:numPr>
          <w:ilvl w:val="0"/>
          <w:numId w:val="0"/>
        </w:numPr>
        <w:spacing w:line="300" w:lineRule="auto"/>
        <w:ind w:firstLine="420" w:firstLineChars="0"/>
        <w:jc w:val="both"/>
        <w:rPr>
          <w:rFonts w:hint="eastAsia" w:eastAsia="宋体"/>
          <w:lang w:val="en-US" w:eastAsia="zh-CN"/>
        </w:rPr>
      </w:pPr>
    </w:p>
    <w:p>
      <w:pPr>
        <w:numPr>
          <w:ilvl w:val="0"/>
          <w:numId w:val="11"/>
        </w:numPr>
        <w:spacing w:line="300" w:lineRule="auto"/>
        <w:jc w:val="both"/>
        <w:rPr>
          <w:rFonts w:hint="eastAsia" w:eastAsia="宋体"/>
          <w:lang w:val="en-US" w:eastAsia="zh-CN"/>
        </w:rPr>
      </w:pPr>
      <w:r>
        <w:rPr>
          <w:rFonts w:hint="eastAsia" w:eastAsia="宋体"/>
          <w:b/>
          <w:bCs/>
          <w:sz w:val="24"/>
          <w:szCs w:val="32"/>
          <w:lang w:val="en-US" w:eastAsia="zh-CN"/>
        </w:rPr>
        <w:t>卷积层</w:t>
      </w:r>
      <w:r>
        <w:rPr>
          <w:rFonts w:hint="eastAsia"/>
          <w:b/>
          <w:bCs/>
          <w:sz w:val="24"/>
          <w:szCs w:val="32"/>
          <w:lang w:val="en-US" w:eastAsia="zh-CN"/>
        </w:rPr>
        <w:t>、池化层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上文中，我们已经提到过卷积层的作用相当于特征提取，而卷积层所做的运算主要是卷积运算。通过卷积运算，选取更能代表数据样本的特征。在本文中，设定卷积核数目为256个，同时指定卷积核大小为5。同时为了减少参数，防止过拟合现象的出现，池化层的设置也必不可少。具体设置代码如下：</w:t>
      </w:r>
    </w:p>
    <w:p>
      <w:pPr>
        <w:numPr>
          <w:ilvl w:val="0"/>
          <w:numId w:val="0"/>
        </w:numPr>
        <w:spacing w:line="300" w:lineRule="auto"/>
        <w:ind w:firstLine="420" w:firstLineChars="0"/>
        <w:jc w:val="both"/>
        <w:rPr>
          <w:rFonts w:hint="eastAsia" w:eastAsia="宋体"/>
          <w:lang w:val="en-US" w:eastAsia="zh-CN"/>
        </w:rPr>
      </w:pPr>
    </w:p>
    <w:tbl>
      <w:tblPr>
        <w:tblStyle w:val="6"/>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429" w:hRule="atLeast"/>
        </w:trPr>
        <w:tc>
          <w:tcPr>
            <w:tcW w:w="9033" w:type="dxa"/>
          </w:tcPr>
          <w:p>
            <w:pPr>
              <w:keepNext w:val="0"/>
              <w:keepLines w:val="0"/>
              <w:widowControl/>
              <w:numPr>
                <w:ilvl w:val="0"/>
                <w:numId w:val="13"/>
              </w:numPr>
              <w:suppressLineNumbers w:val="0"/>
              <w:shd w:val="clear" w:fill="26292C"/>
              <w:spacing w:line="238" w:lineRule="atLeast"/>
              <w:ind w:left="425" w:leftChars="0" w:hanging="425"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CNN layer 卷积层</w:t>
            </w:r>
          </w:p>
          <w:p>
            <w:pPr>
              <w:keepNext w:val="0"/>
              <w:keepLines w:val="0"/>
              <w:widowControl/>
              <w:numPr>
                <w:ilvl w:val="0"/>
                <w:numId w:val="13"/>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conv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tf.layers.conv1d(embedding_inputs, self.config.num_filters, self.config.kernel_size,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'conv'</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3"/>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global max pooling layer 最大池化层</w:t>
            </w:r>
          </w:p>
          <w:p>
            <w:pPr>
              <w:keepNext w:val="0"/>
              <w:keepLines w:val="0"/>
              <w:widowControl/>
              <w:numPr>
                <w:ilvl w:val="0"/>
                <w:numId w:val="13"/>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gmp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tf.reduce_max(conv, </w:t>
            </w:r>
            <w:r>
              <w:rPr>
                <w:rFonts w:hint="eastAsia" w:ascii="Droid Sans Fallback" w:hAnsi="Droid Sans Fallback" w:eastAsia="Droid Sans Fallback" w:cs="Droid Sans Fallback"/>
                <w:b w:val="0"/>
                <w:i/>
                <w:color w:val="FD971F"/>
                <w:kern w:val="0"/>
                <w:sz w:val="17"/>
                <w:szCs w:val="17"/>
                <w:shd w:val="clear" w:fill="26292C"/>
                <w:lang w:val="en-US" w:eastAsia="zh-CN" w:bidi="ar"/>
              </w:rPr>
              <w:t>reduction_indices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'gmp'</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numPr>
                <w:ilvl w:val="0"/>
                <w:numId w:val="0"/>
              </w:numPr>
              <w:spacing w:line="300" w:lineRule="auto"/>
              <w:jc w:val="both"/>
              <w:rPr>
                <w:rFonts w:hint="default" w:eastAsia="宋体"/>
                <w:vertAlign w:val="baseline"/>
                <w:lang w:val="en-US" w:eastAsia="zh-CN"/>
              </w:rPr>
            </w:pPr>
          </w:p>
        </w:tc>
      </w:tr>
    </w:tbl>
    <w:p>
      <w:pPr>
        <w:numPr>
          <w:ilvl w:val="0"/>
          <w:numId w:val="0"/>
        </w:numPr>
        <w:spacing w:line="300" w:lineRule="auto"/>
        <w:jc w:val="both"/>
        <w:rPr>
          <w:rFonts w:hint="default" w:eastAsia="宋体"/>
          <w:lang w:val="en-US" w:eastAsia="zh-CN"/>
        </w:rPr>
      </w:pPr>
    </w:p>
    <w:p>
      <w:pPr>
        <w:numPr>
          <w:ilvl w:val="0"/>
          <w:numId w:val="11"/>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全连接层、Dropout层</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上文也提到了全连接层、Dropout层的具体作用，分别是最后的运算和丢弃部分神经元防止过拟合现象。本章中我们设定全连接层神经元的个数为128个，设定分类器，并在参数上赋值为积极、消极两种类别。同时设置dropout比例，最后链接relu激活函数。主要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numPr>
                <w:ilvl w:val="0"/>
                <w:numId w:val="14"/>
              </w:numPr>
              <w:suppressLineNumbers w:val="0"/>
              <w:shd w:val="clear" w:fill="26292C"/>
              <w:spacing w:line="238" w:lineRule="atLeast"/>
              <w:ind w:left="0" w:leftChars="0" w:firstLine="400"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dense表示全连接层 在这里不指定激活函数，也就是使用默认的激活函数即为线性激活，后面接dropout以及relu激活</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指定全连接层神经元128个</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tf.layers.dense(gmp, self.config.hidden_dim,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'fc1'</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xml:space="preserve"># print(self.keep_prob) </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tf.contrib.layers.dropout(fc, self.keep_prob)</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tf.nn.relu(fc)</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分类器</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self.logits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tf.layers.dense(fc, self.config.num_classes,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'fc2'</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self.y_pred_cls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tf.argmax(tf.nn.softmax(self.logits), </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w:t>
            </w:r>
            <w:r>
              <w:rPr>
                <w:rFonts w:hint="eastAsia" w:ascii="Droid Sans Fallback" w:hAnsi="Droid Sans Fallback" w:eastAsia="Droid Sans Fallback" w:cs="Droid Sans Fallback"/>
                <w:b w:val="0"/>
                <w:color w:val="75715E"/>
                <w:kern w:val="0"/>
                <w:sz w:val="17"/>
                <w:szCs w:val="17"/>
                <w:shd w:val="clear" w:fill="26292C"/>
                <w:lang w:val="en-US" w:eastAsia="zh-CN" w:bidi="ar"/>
              </w:rPr>
              <w:t># 预测类别</w:t>
            </w:r>
          </w:p>
          <w:p>
            <w:pPr>
              <w:numPr>
                <w:ilvl w:val="0"/>
                <w:numId w:val="0"/>
              </w:numPr>
              <w:spacing w:line="300" w:lineRule="auto"/>
              <w:jc w:val="both"/>
              <w:rPr>
                <w:rFonts w:hint="default" w:eastAsia="宋体"/>
                <w:vertAlign w:val="baseline"/>
                <w:lang w:val="en-US" w:eastAsia="zh-CN"/>
              </w:rPr>
            </w:pPr>
          </w:p>
        </w:tc>
      </w:tr>
    </w:tbl>
    <w:p>
      <w:pPr>
        <w:numPr>
          <w:ilvl w:val="0"/>
          <w:numId w:val="0"/>
        </w:numPr>
        <w:spacing w:line="300" w:lineRule="auto"/>
        <w:ind w:leftChars="0" w:firstLine="420" w:firstLineChars="0"/>
        <w:jc w:val="both"/>
        <w:rPr>
          <w:rFonts w:hint="eastAsia" w:eastAsia="宋体"/>
          <w:lang w:val="en-US" w:eastAsia="zh-CN"/>
        </w:rPr>
      </w:pPr>
    </w:p>
    <w:p>
      <w:pPr>
        <w:numPr>
          <w:ilvl w:val="0"/>
          <w:numId w:val="11"/>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定义损失函数、设置准确率函数</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损失函数是对模型所造成误差的度量，而度量值越小说明模型的误差越小，也体现模型对于当前分类问题的适应性。为了度量误差的大小，我们使用交叉熵损失函数来对模型的误差程度进行评估。定义了准确率函数，目的是在训练阶段、测试阶段跟踪模型的性能。主要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numPr>
                <w:ilvl w:val="0"/>
                <w:numId w:val="15"/>
              </w:numPr>
              <w:suppressLineNumbers w:val="0"/>
              <w:shd w:val="clear" w:fill="26292C"/>
              <w:spacing w:line="238" w:lineRule="atLeast"/>
              <w:ind w:left="0" w:leftChars="0" w:firstLine="400"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92672"/>
                <w:kern w:val="0"/>
                <w:sz w:val="17"/>
                <w:szCs w:val="17"/>
                <w:shd w:val="clear" w:fill="26292C"/>
                <w:lang w:val="en-US" w:eastAsia="zh-CN" w:bidi="ar"/>
              </w:rPr>
              <w:t>with</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tf.name_scope(</w:t>
            </w:r>
            <w:r>
              <w:rPr>
                <w:rFonts w:hint="eastAsia" w:ascii="Droid Sans Fallback" w:hAnsi="Droid Sans Fallback" w:eastAsia="Droid Sans Fallback" w:cs="Droid Sans Fallback"/>
                <w:b w:val="0"/>
                <w:color w:val="E6DB74"/>
                <w:kern w:val="0"/>
                <w:sz w:val="17"/>
                <w:szCs w:val="17"/>
                <w:shd w:val="clear" w:fill="26292C"/>
                <w:lang w:val="en-US" w:eastAsia="zh-CN" w:bidi="ar"/>
              </w:rPr>
              <w:t>"optimize"</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损失函数，交叉熵</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添加L2正则化</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reg = tf.contrib.layers.apply_regularization(tf.contrib.layers.l2_regularizer(1e-4), tf.trainable_variables())</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cross_entropy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tf.nn.softmax_cross_entropy_with_logits(</w:t>
            </w:r>
            <w:r>
              <w:rPr>
                <w:rFonts w:hint="eastAsia" w:ascii="Droid Sans Fallback" w:hAnsi="Droid Sans Fallback" w:eastAsia="Droid Sans Fallback" w:cs="Droid Sans Fallback"/>
                <w:b w:val="0"/>
                <w:i/>
                <w:color w:val="FD971F"/>
                <w:kern w:val="0"/>
                <w:sz w:val="17"/>
                <w:szCs w:val="17"/>
                <w:shd w:val="clear" w:fill="26292C"/>
                <w:lang w:val="en-US" w:eastAsia="zh-CN" w:bidi="ar"/>
              </w:rPr>
              <w:t>logits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self.logits, </w:t>
            </w:r>
            <w:r>
              <w:rPr>
                <w:rFonts w:hint="eastAsia" w:ascii="Droid Sans Fallback" w:hAnsi="Droid Sans Fallback" w:eastAsia="Droid Sans Fallback" w:cs="Droid Sans Fallback"/>
                <w:b w:val="0"/>
                <w:i/>
                <w:color w:val="FD971F"/>
                <w:kern w:val="0"/>
                <w:sz w:val="17"/>
                <w:szCs w:val="17"/>
                <w:shd w:val="clear" w:fill="26292C"/>
                <w:lang w:val="en-US" w:eastAsia="zh-CN" w:bidi="ar"/>
              </w:rPr>
              <w:t>labels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self.input_y)</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self.loss = tf.reduce_mean(cross_entropy)+reg</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self.loss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tf.reduce_mean(cross_entropy)</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优化器</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self.optim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tf.train.AdamOptimizer(</w:t>
            </w:r>
            <w:r>
              <w:rPr>
                <w:rFonts w:hint="eastAsia" w:ascii="Droid Sans Fallback" w:hAnsi="Droid Sans Fallback" w:eastAsia="Droid Sans Fallback" w:cs="Droid Sans Fallback"/>
                <w:b w:val="0"/>
                <w:i/>
                <w:color w:val="FD971F"/>
                <w:kern w:val="0"/>
                <w:sz w:val="17"/>
                <w:szCs w:val="17"/>
                <w:shd w:val="clear" w:fill="26292C"/>
                <w:lang w:val="en-US" w:eastAsia="zh-CN" w:bidi="ar"/>
              </w:rPr>
              <w:t>learning_rate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self.config.learning_rate).minimize(self.loss)</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92672"/>
                <w:kern w:val="0"/>
                <w:sz w:val="17"/>
                <w:szCs w:val="17"/>
                <w:shd w:val="clear" w:fill="26292C"/>
                <w:lang w:val="en-US" w:eastAsia="zh-CN" w:bidi="ar"/>
              </w:rPr>
              <w:t>with</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tf.name_scope(</w:t>
            </w:r>
            <w:r>
              <w:rPr>
                <w:rFonts w:hint="eastAsia" w:ascii="Droid Sans Fallback" w:hAnsi="Droid Sans Fallback" w:eastAsia="Droid Sans Fallback" w:cs="Droid Sans Fallback"/>
                <w:b w:val="0"/>
                <w:color w:val="E6DB74"/>
                <w:kern w:val="0"/>
                <w:sz w:val="17"/>
                <w:szCs w:val="17"/>
                <w:shd w:val="clear" w:fill="26292C"/>
                <w:lang w:val="en-US" w:eastAsia="zh-CN" w:bidi="ar"/>
              </w:rPr>
              <w:t>"accuracy"</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准确率</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correct_pred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tf.equal(tf.argmax(self.input_y, </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self.y_pred_cls)</w:t>
            </w:r>
          </w:p>
          <w:p>
            <w:pPr>
              <w:keepNext w:val="0"/>
              <w:keepLines w:val="0"/>
              <w:widowControl/>
              <w:numPr>
                <w:ilvl w:val="0"/>
                <w:numId w:val="15"/>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self.acc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tf.reduce_mean(tf.cast(correct_pred, tf.float32))</w:t>
            </w:r>
          </w:p>
          <w:p>
            <w:pPr>
              <w:numPr>
                <w:ilvl w:val="0"/>
                <w:numId w:val="0"/>
              </w:numPr>
              <w:spacing w:line="300" w:lineRule="auto"/>
              <w:jc w:val="both"/>
              <w:rPr>
                <w:rFonts w:hint="eastAsia" w:eastAsia="宋体"/>
                <w:vertAlign w:val="baseline"/>
                <w:lang w:val="en-US" w:eastAsia="zh-CN"/>
              </w:rPr>
            </w:pPr>
          </w:p>
        </w:tc>
      </w:tr>
    </w:tbl>
    <w:p>
      <w:pPr>
        <w:numPr>
          <w:ilvl w:val="0"/>
          <w:numId w:val="0"/>
        </w:numPr>
        <w:spacing w:line="300" w:lineRule="auto"/>
        <w:ind w:leftChars="0" w:firstLine="420" w:firstLineChars="0"/>
        <w:jc w:val="both"/>
        <w:rPr>
          <w:rFonts w:hint="eastAsia" w:eastAsia="宋体"/>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5.3 卷积神经网络训练、验证、测试结果</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在上一节中，具体介绍了怎样搭建卷积神经网络，从而用于中文文本的情感辨析中。本节在已有网络的基础上，对训练集、验征集数据进行了训练和交叉验证，之后在测试集进行了测试，得到的具体分类指标如下：</w:t>
      </w:r>
    </w:p>
    <w:p>
      <w:pPr>
        <w:numPr>
          <w:ilvl w:val="0"/>
          <w:numId w:val="16"/>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数据训练阶段</w:t>
      </w:r>
    </w:p>
    <w:p>
      <w:pPr>
        <w:numPr>
          <w:ilvl w:val="0"/>
          <w:numId w:val="0"/>
        </w:numPr>
        <w:spacing w:line="300" w:lineRule="auto"/>
        <w:ind w:leftChars="0" w:firstLine="420" w:firstLineChars="0"/>
        <w:jc w:val="both"/>
        <w:rPr>
          <w:rFonts w:hint="eastAsia" w:eastAsia="宋体"/>
          <w:lang w:val="en-US" w:eastAsia="zh-CN"/>
        </w:rPr>
      </w:pPr>
      <w:r>
        <w:drawing>
          <wp:inline distT="0" distB="0" distL="114300" distR="114300">
            <wp:extent cx="5265420" cy="3535045"/>
            <wp:effectExtent l="0" t="0" r="5080" b="508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8"/>
                    <a:stretch>
                      <a:fillRect/>
                    </a:stretch>
                  </pic:blipFill>
                  <pic:spPr>
                    <a:xfrm>
                      <a:off x="0" y="0"/>
                      <a:ext cx="5265420" cy="3535045"/>
                    </a:xfrm>
                    <a:prstGeom prst="rect">
                      <a:avLst/>
                    </a:prstGeom>
                    <a:noFill/>
                    <a:ln>
                      <a:noFill/>
                    </a:ln>
                  </pic:spPr>
                </pic:pic>
              </a:graphicData>
            </a:graphic>
          </wp:inline>
        </w:drawing>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从图中可以得出结论，随着不断地迭代，训练集的损失越来越小，训练集的准确率越来越高，可见模型在训练集上的学习能力逐渐增强；但可以看到，验征集的准确率虽然也在一直提高，但并没有达到训练集的准确率，除此之外，验征集的损失也一直在0.45左右。</w:t>
      </w:r>
    </w:p>
    <w:p>
      <w:pPr>
        <w:numPr>
          <w:ilvl w:val="0"/>
          <w:numId w:val="16"/>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测试阶段：</w:t>
      </w:r>
    </w:p>
    <w:p>
      <w:pPr>
        <w:numPr>
          <w:ilvl w:val="0"/>
          <w:numId w:val="0"/>
        </w:numPr>
        <w:spacing w:line="300" w:lineRule="auto"/>
        <w:jc w:val="both"/>
      </w:pPr>
      <w:r>
        <w:drawing>
          <wp:inline distT="0" distB="0" distL="114300" distR="114300">
            <wp:extent cx="5268595" cy="1812290"/>
            <wp:effectExtent l="0" t="0" r="1905" b="1333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9"/>
                    <a:stretch>
                      <a:fillRect/>
                    </a:stretch>
                  </pic:blipFill>
                  <pic:spPr>
                    <a:xfrm>
                      <a:off x="0" y="0"/>
                      <a:ext cx="5268595" cy="181229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可以看到，模型在测试集上的准确率为</w:t>
      </w:r>
      <w:r>
        <w:rPr>
          <w:rFonts w:hint="eastAsia"/>
          <w:lang w:val="en-US" w:eastAsia="zh-CN"/>
        </w:rPr>
        <w:t>76.44%，并且损失率也达到了0.61，结合验征集的验证指标，可以得出结论：经过训练集训练的模型并不被具备很好的泛化能力，并且模型有可能出现了过拟合问题。</w:t>
      </w:r>
    </w:p>
    <w:p>
      <w:pPr>
        <w:numPr>
          <w:ilvl w:val="0"/>
          <w:numId w:val="16"/>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Tensorboard 曲线：</w:t>
      </w:r>
    </w:p>
    <w:p>
      <w:pPr>
        <w:numPr>
          <w:ilvl w:val="0"/>
          <w:numId w:val="0"/>
        </w:numPr>
        <w:spacing w:line="300" w:lineRule="auto"/>
        <w:jc w:val="both"/>
        <w:rPr>
          <w:rFonts w:hint="eastAsia" w:eastAsia="宋体"/>
          <w:lang w:val="en-US" w:eastAsia="zh-CN"/>
        </w:rPr>
      </w:pPr>
      <w:r>
        <w:rPr>
          <w:rFonts w:hint="eastAsia" w:eastAsia="宋体"/>
          <w:lang w:val="en-US" w:eastAsia="zh-CN"/>
        </w:rPr>
        <w:t>Accuracy曲线：</w:t>
      </w:r>
    </w:p>
    <w:p>
      <w:pPr>
        <w:numPr>
          <w:numId w:val="0"/>
        </w:numPr>
        <w:spacing w:line="300" w:lineRule="auto"/>
        <w:jc w:val="both"/>
      </w:pPr>
      <w:r>
        <w:drawing>
          <wp:inline distT="0" distB="0" distL="114300" distR="114300">
            <wp:extent cx="5273040" cy="1377950"/>
            <wp:effectExtent l="0" t="0" r="3810" b="1270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0"/>
                    <a:stretch>
                      <a:fillRect/>
                    </a:stretch>
                  </pic:blipFill>
                  <pic:spPr>
                    <a:xfrm>
                      <a:off x="0" y="0"/>
                      <a:ext cx="5273040" cy="1377950"/>
                    </a:xfrm>
                    <a:prstGeom prst="rect">
                      <a:avLst/>
                    </a:prstGeom>
                    <a:noFill/>
                    <a:ln>
                      <a:noFill/>
                    </a:ln>
                  </pic:spPr>
                </pic:pic>
              </a:graphicData>
            </a:graphic>
          </wp:inline>
        </w:drawing>
      </w:r>
    </w:p>
    <w:p>
      <w:pPr>
        <w:numPr>
          <w:numId w:val="0"/>
        </w:numPr>
        <w:spacing w:line="300" w:lineRule="auto"/>
        <w:jc w:val="both"/>
        <w:rPr>
          <w:rFonts w:hint="eastAsia"/>
          <w:lang w:val="en-US" w:eastAsia="zh-CN"/>
        </w:rPr>
      </w:pPr>
      <w:r>
        <w:rPr>
          <w:rFonts w:hint="eastAsia"/>
          <w:lang w:val="en-US" w:eastAsia="zh-CN"/>
        </w:rPr>
        <w:t>Loss曲线：</w:t>
      </w:r>
    </w:p>
    <w:p>
      <w:pPr>
        <w:numPr>
          <w:numId w:val="0"/>
        </w:numPr>
        <w:spacing w:line="300" w:lineRule="auto"/>
        <w:jc w:val="both"/>
        <w:rPr>
          <w:rFonts w:hint="default"/>
          <w:lang w:val="en-US" w:eastAsia="zh-CN"/>
        </w:rPr>
      </w:pPr>
      <w:r>
        <w:drawing>
          <wp:inline distT="0" distB="0" distL="114300" distR="114300">
            <wp:extent cx="5267960" cy="1378585"/>
            <wp:effectExtent l="0" t="0" r="8890" b="1206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61"/>
                    <a:stretch>
                      <a:fillRect/>
                    </a:stretch>
                  </pic:blipFill>
                  <pic:spPr>
                    <a:xfrm>
                      <a:off x="0" y="0"/>
                      <a:ext cx="5267960" cy="1378585"/>
                    </a:xfrm>
                    <a:prstGeom prst="rect">
                      <a:avLst/>
                    </a:prstGeom>
                    <a:noFill/>
                    <a:ln>
                      <a:noFill/>
                    </a:ln>
                  </pic:spPr>
                </pic:pic>
              </a:graphicData>
            </a:graphic>
          </wp:inline>
        </w:drawing>
      </w:r>
    </w:p>
    <w:p>
      <w:pPr>
        <w:numPr>
          <w:ilvl w:val="0"/>
          <w:numId w:val="0"/>
        </w:numPr>
        <w:spacing w:line="300" w:lineRule="auto"/>
        <w:jc w:val="both"/>
        <w:rPr>
          <w:rFonts w:hint="default" w:eastAsia="宋体"/>
          <w:lang w:val="en-US" w:eastAsia="zh-CN"/>
        </w:rPr>
      </w:pPr>
      <w:r>
        <w:rPr>
          <w:rFonts w:hint="eastAsia" w:eastAsia="宋体"/>
          <w:lang w:val="en-US" w:eastAsia="zh-CN"/>
        </w:rPr>
        <w:t>虽然模型的训练准确率总体趋势为逐渐增大，损失率总体趋势为逐渐减少，不过准确率的波动很大，说明模型的稳定性和泛华性并不是很好。</w:t>
      </w:r>
    </w:p>
    <w:p>
      <w:pPr>
        <w:numPr>
          <w:ilvl w:val="0"/>
          <w:numId w:val="0"/>
        </w:numPr>
        <w:spacing w:line="300" w:lineRule="auto"/>
        <w:jc w:val="both"/>
        <w:rPr>
          <w:rFonts w:hint="default" w:eastAsia="宋体"/>
          <w:b/>
          <w:bCs/>
          <w:sz w:val="24"/>
          <w:szCs w:val="32"/>
          <w:lang w:val="en-US" w:eastAsia="zh-CN"/>
        </w:rPr>
      </w:pPr>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roman"/>
    <w:pitch w:val="default"/>
    <w:sig w:usb0="00000000" w:usb1="00000000" w:usb2="02000000"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Sans">
    <w:panose1 w:val="020B0603030804020204"/>
    <w:charset w:val="01"/>
    <w:family w:val="swiss"/>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w:t>
    </w:r>
    <w:r>
      <w:fldChar w:fldCharType="end"/>
    </w:r>
  </w:p>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III</w:t>
    </w:r>
    <w:r>
      <w:fldChar w:fldCharType="end"/>
    </w:r>
  </w:p>
  <w:p>
    <w:pPr>
      <w:pStyle w:val="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EE28A0"/>
    <w:multiLevelType w:val="singleLevel"/>
    <w:tmpl w:val="AFEE28A0"/>
    <w:lvl w:ilvl="0" w:tentative="0">
      <w:start w:val="1"/>
      <w:numFmt w:val="decimal"/>
      <w:suff w:val="space"/>
      <w:lvlText w:val="%1."/>
      <w:lvlJc w:val="left"/>
    </w:lvl>
  </w:abstractNum>
  <w:abstractNum w:abstractNumId="1">
    <w:nsid w:val="E3FEF9F0"/>
    <w:multiLevelType w:val="singleLevel"/>
    <w:tmpl w:val="E3FEF9F0"/>
    <w:lvl w:ilvl="0" w:tentative="0">
      <w:start w:val="1"/>
      <w:numFmt w:val="decimal"/>
      <w:suff w:val="space"/>
      <w:lvlText w:val="%1."/>
      <w:lvlJc w:val="left"/>
    </w:lvl>
  </w:abstractNum>
  <w:abstractNum w:abstractNumId="2">
    <w:nsid w:val="E7D67D43"/>
    <w:multiLevelType w:val="singleLevel"/>
    <w:tmpl w:val="E7D67D43"/>
    <w:lvl w:ilvl="0" w:tentative="0">
      <w:start w:val="1"/>
      <w:numFmt w:val="decimal"/>
      <w:suff w:val="space"/>
      <w:lvlText w:val="%1."/>
      <w:lvlJc w:val="left"/>
    </w:lvl>
  </w:abstractNum>
  <w:abstractNum w:abstractNumId="3">
    <w:nsid w:val="EC4FD658"/>
    <w:multiLevelType w:val="singleLevel"/>
    <w:tmpl w:val="EC4FD658"/>
    <w:lvl w:ilvl="0" w:tentative="0">
      <w:start w:val="1"/>
      <w:numFmt w:val="decimal"/>
      <w:suff w:val="space"/>
      <w:lvlText w:val="%1."/>
      <w:lvlJc w:val="left"/>
    </w:lvl>
  </w:abstractNum>
  <w:abstractNum w:abstractNumId="4">
    <w:nsid w:val="EFBEC8AB"/>
    <w:multiLevelType w:val="singleLevel"/>
    <w:tmpl w:val="EFBEC8AB"/>
    <w:lvl w:ilvl="0" w:tentative="0">
      <w:start w:val="3"/>
      <w:numFmt w:val="chineseCounting"/>
      <w:suff w:val="space"/>
      <w:lvlText w:val="第%1章"/>
      <w:lvlJc w:val="left"/>
      <w:rPr>
        <w:rFonts w:hint="eastAsia"/>
      </w:rPr>
    </w:lvl>
  </w:abstractNum>
  <w:abstractNum w:abstractNumId="5">
    <w:nsid w:val="F1F7E59D"/>
    <w:multiLevelType w:val="singleLevel"/>
    <w:tmpl w:val="F1F7E59D"/>
    <w:lvl w:ilvl="0" w:tentative="0">
      <w:start w:val="1"/>
      <w:numFmt w:val="decimal"/>
      <w:suff w:val="space"/>
      <w:lvlText w:val="%1."/>
      <w:lvlJc w:val="left"/>
    </w:lvl>
  </w:abstractNum>
  <w:abstractNum w:abstractNumId="6">
    <w:nsid w:val="F5DE4708"/>
    <w:multiLevelType w:val="singleLevel"/>
    <w:tmpl w:val="F5DE4708"/>
    <w:lvl w:ilvl="0" w:tentative="0">
      <w:start w:val="1"/>
      <w:numFmt w:val="decimal"/>
      <w:suff w:val="nothing"/>
      <w:lvlText w:val="%1．"/>
      <w:lvlJc w:val="left"/>
      <w:pPr>
        <w:ind w:left="0" w:firstLine="400"/>
      </w:pPr>
      <w:rPr>
        <w:rFonts w:hint="default"/>
      </w:rPr>
    </w:lvl>
  </w:abstractNum>
  <w:abstractNum w:abstractNumId="7">
    <w:nsid w:val="FAB7FF44"/>
    <w:multiLevelType w:val="singleLevel"/>
    <w:tmpl w:val="FAB7FF44"/>
    <w:lvl w:ilvl="0" w:tentative="0">
      <w:start w:val="1"/>
      <w:numFmt w:val="decimal"/>
      <w:suff w:val="space"/>
      <w:lvlText w:val="%1."/>
      <w:lvlJc w:val="left"/>
    </w:lvl>
  </w:abstractNum>
  <w:abstractNum w:abstractNumId="8">
    <w:nsid w:val="FFB408CD"/>
    <w:multiLevelType w:val="singleLevel"/>
    <w:tmpl w:val="FFB408CD"/>
    <w:lvl w:ilvl="0" w:tentative="0">
      <w:start w:val="1"/>
      <w:numFmt w:val="decimal"/>
      <w:suff w:val="space"/>
      <w:lvlText w:val="%1."/>
      <w:lvlJc w:val="left"/>
    </w:lvl>
  </w:abstractNum>
  <w:abstractNum w:abstractNumId="9">
    <w:nsid w:val="62A3BEAB"/>
    <w:multiLevelType w:val="singleLevel"/>
    <w:tmpl w:val="62A3BEAB"/>
    <w:lvl w:ilvl="0" w:tentative="0">
      <w:start w:val="1"/>
      <w:numFmt w:val="decimal"/>
      <w:suff w:val="space"/>
      <w:lvlText w:val="%1."/>
      <w:lvlJc w:val="left"/>
    </w:lvl>
  </w:abstractNum>
  <w:abstractNum w:abstractNumId="10">
    <w:nsid w:val="6E9E2BCF"/>
    <w:multiLevelType w:val="singleLevel"/>
    <w:tmpl w:val="6E9E2BCF"/>
    <w:lvl w:ilvl="0" w:tentative="0">
      <w:start w:val="1"/>
      <w:numFmt w:val="decimal"/>
      <w:lvlText w:val="%1."/>
      <w:lvlJc w:val="left"/>
      <w:pPr>
        <w:ind w:left="425" w:hanging="425"/>
      </w:pPr>
      <w:rPr>
        <w:rFonts w:hint="default"/>
      </w:rPr>
    </w:lvl>
  </w:abstractNum>
  <w:abstractNum w:abstractNumId="11">
    <w:nsid w:val="6FB9490C"/>
    <w:multiLevelType w:val="singleLevel"/>
    <w:tmpl w:val="6FB9490C"/>
    <w:lvl w:ilvl="0" w:tentative="0">
      <w:start w:val="1"/>
      <w:numFmt w:val="decimal"/>
      <w:suff w:val="nothing"/>
      <w:lvlText w:val="（%1）"/>
      <w:lvlJc w:val="left"/>
    </w:lvl>
  </w:abstractNum>
  <w:abstractNum w:abstractNumId="12">
    <w:nsid w:val="6FEBFB1B"/>
    <w:multiLevelType w:val="singleLevel"/>
    <w:tmpl w:val="6FEBFB1B"/>
    <w:lvl w:ilvl="0" w:tentative="0">
      <w:start w:val="1"/>
      <w:numFmt w:val="chineseCounting"/>
      <w:suff w:val="nothing"/>
      <w:lvlText w:val="第%1，"/>
      <w:lvlJc w:val="left"/>
      <w:rPr>
        <w:rFonts w:hint="eastAsia"/>
      </w:rPr>
    </w:lvl>
  </w:abstractNum>
  <w:abstractNum w:abstractNumId="13">
    <w:nsid w:val="77F786FF"/>
    <w:multiLevelType w:val="singleLevel"/>
    <w:tmpl w:val="77F786FF"/>
    <w:lvl w:ilvl="0" w:tentative="0">
      <w:start w:val="1"/>
      <w:numFmt w:val="decimal"/>
      <w:suff w:val="nothing"/>
      <w:lvlText w:val="%1．"/>
      <w:lvlJc w:val="left"/>
      <w:pPr>
        <w:ind w:left="0" w:firstLine="400"/>
      </w:pPr>
      <w:rPr>
        <w:rFonts w:hint="default"/>
      </w:rPr>
    </w:lvl>
  </w:abstractNum>
  <w:abstractNum w:abstractNumId="14">
    <w:nsid w:val="77FE9997"/>
    <w:multiLevelType w:val="singleLevel"/>
    <w:tmpl w:val="77FE9997"/>
    <w:lvl w:ilvl="0" w:tentative="0">
      <w:start w:val="1"/>
      <w:numFmt w:val="decimal"/>
      <w:lvlText w:val="%1."/>
      <w:lvlJc w:val="left"/>
      <w:pPr>
        <w:ind w:left="425" w:hanging="425"/>
      </w:pPr>
      <w:rPr>
        <w:rFonts w:hint="default"/>
      </w:rPr>
    </w:lvl>
  </w:abstractNum>
  <w:abstractNum w:abstractNumId="15">
    <w:nsid w:val="7EAB271F"/>
    <w:multiLevelType w:val="singleLevel"/>
    <w:tmpl w:val="7EAB271F"/>
    <w:lvl w:ilvl="0" w:tentative="0">
      <w:start w:val="6"/>
      <w:numFmt w:val="upperLetter"/>
      <w:suff w:val="nothing"/>
      <w:lvlText w:val="%1-"/>
      <w:lvlJc w:val="left"/>
    </w:lvl>
  </w:abstractNum>
  <w:num w:numId="1">
    <w:abstractNumId w:val="11"/>
  </w:num>
  <w:num w:numId="2">
    <w:abstractNumId w:val="7"/>
  </w:num>
  <w:num w:numId="3">
    <w:abstractNumId w:val="0"/>
  </w:num>
  <w:num w:numId="4">
    <w:abstractNumId w:val="4"/>
  </w:num>
  <w:num w:numId="5">
    <w:abstractNumId w:val="15"/>
  </w:num>
  <w:num w:numId="6">
    <w:abstractNumId w:val="12"/>
  </w:num>
  <w:num w:numId="7">
    <w:abstractNumId w:val="1"/>
  </w:num>
  <w:num w:numId="8">
    <w:abstractNumId w:val="8"/>
  </w:num>
  <w:num w:numId="9">
    <w:abstractNumId w:val="2"/>
  </w:num>
  <w:num w:numId="10">
    <w:abstractNumId w:val="3"/>
  </w:num>
  <w:num w:numId="11">
    <w:abstractNumId w:val="9"/>
  </w:num>
  <w:num w:numId="12">
    <w:abstractNumId w:val="10"/>
  </w:num>
  <w:num w:numId="13">
    <w:abstractNumId w:val="14"/>
  </w:num>
  <w:num w:numId="14">
    <w:abstractNumId w:val="13"/>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C61C75"/>
    <w:rsid w:val="09DEF1B0"/>
    <w:rsid w:val="09DF67C6"/>
    <w:rsid w:val="0BB8F1AA"/>
    <w:rsid w:val="0E6EB96B"/>
    <w:rsid w:val="17AEBB2E"/>
    <w:rsid w:val="19FF1286"/>
    <w:rsid w:val="1BE7A67C"/>
    <w:rsid w:val="1BFF6E9B"/>
    <w:rsid w:val="1CEFD91A"/>
    <w:rsid w:val="1D798825"/>
    <w:rsid w:val="1D7F2E5E"/>
    <w:rsid w:val="1DBBE193"/>
    <w:rsid w:val="1DCD6269"/>
    <w:rsid w:val="1DF52566"/>
    <w:rsid w:val="1EBF8360"/>
    <w:rsid w:val="1F3DF8C0"/>
    <w:rsid w:val="1F609DCD"/>
    <w:rsid w:val="1F99E78E"/>
    <w:rsid w:val="1FA24F25"/>
    <w:rsid w:val="1FAE9B8E"/>
    <w:rsid w:val="1FBD443E"/>
    <w:rsid w:val="1FDF5730"/>
    <w:rsid w:val="1FFDC2D3"/>
    <w:rsid w:val="22FE5A0A"/>
    <w:rsid w:val="237B7E77"/>
    <w:rsid w:val="263F5D8D"/>
    <w:rsid w:val="26DB0D88"/>
    <w:rsid w:val="2759EC31"/>
    <w:rsid w:val="277F4323"/>
    <w:rsid w:val="277FAEC8"/>
    <w:rsid w:val="27CFAD16"/>
    <w:rsid w:val="27FF135D"/>
    <w:rsid w:val="2BE71B93"/>
    <w:rsid w:val="2BE7BFCD"/>
    <w:rsid w:val="2BFF59D5"/>
    <w:rsid w:val="2D7C7045"/>
    <w:rsid w:val="2DEB0A6F"/>
    <w:rsid w:val="2DED7EA4"/>
    <w:rsid w:val="2E8D7BEF"/>
    <w:rsid w:val="2EBFD968"/>
    <w:rsid w:val="2EEFBF86"/>
    <w:rsid w:val="2FEB84AD"/>
    <w:rsid w:val="2FEE349B"/>
    <w:rsid w:val="31FD36EE"/>
    <w:rsid w:val="323FD871"/>
    <w:rsid w:val="337F8D25"/>
    <w:rsid w:val="33EBCC6F"/>
    <w:rsid w:val="3423C504"/>
    <w:rsid w:val="346B3DA6"/>
    <w:rsid w:val="363EA282"/>
    <w:rsid w:val="36AF4848"/>
    <w:rsid w:val="36FF4654"/>
    <w:rsid w:val="374E8643"/>
    <w:rsid w:val="375A4967"/>
    <w:rsid w:val="37ABF9AC"/>
    <w:rsid w:val="37EF0681"/>
    <w:rsid w:val="37FE6781"/>
    <w:rsid w:val="38BA9472"/>
    <w:rsid w:val="38BFA349"/>
    <w:rsid w:val="39AD9D0C"/>
    <w:rsid w:val="39D3DAC3"/>
    <w:rsid w:val="3AF4BCE1"/>
    <w:rsid w:val="3B370E71"/>
    <w:rsid w:val="3B3DB660"/>
    <w:rsid w:val="3B7F0D81"/>
    <w:rsid w:val="3B9F4EBA"/>
    <w:rsid w:val="3BD77D8A"/>
    <w:rsid w:val="3BDA1F2C"/>
    <w:rsid w:val="3BDF9E79"/>
    <w:rsid w:val="3BEE70B1"/>
    <w:rsid w:val="3BFD5571"/>
    <w:rsid w:val="3C51C30E"/>
    <w:rsid w:val="3CFFE9EB"/>
    <w:rsid w:val="3D0EB25B"/>
    <w:rsid w:val="3DB7E764"/>
    <w:rsid w:val="3DD616AB"/>
    <w:rsid w:val="3DEB60BB"/>
    <w:rsid w:val="3DEE0B2F"/>
    <w:rsid w:val="3DEF461E"/>
    <w:rsid w:val="3DF50ECE"/>
    <w:rsid w:val="3DFDE014"/>
    <w:rsid w:val="3ED503DC"/>
    <w:rsid w:val="3EDFEF95"/>
    <w:rsid w:val="3EE711DF"/>
    <w:rsid w:val="3EFBB79F"/>
    <w:rsid w:val="3EFDD5E6"/>
    <w:rsid w:val="3EFF22C6"/>
    <w:rsid w:val="3F2D402C"/>
    <w:rsid w:val="3F3F678A"/>
    <w:rsid w:val="3F5BEF49"/>
    <w:rsid w:val="3F5F48CB"/>
    <w:rsid w:val="3F7AAF67"/>
    <w:rsid w:val="3F7CAD67"/>
    <w:rsid w:val="3F7FFFBC"/>
    <w:rsid w:val="3FAD3BE2"/>
    <w:rsid w:val="3FC7EF73"/>
    <w:rsid w:val="3FD53CE3"/>
    <w:rsid w:val="3FD727B8"/>
    <w:rsid w:val="3FDAA9C0"/>
    <w:rsid w:val="3FDAB48A"/>
    <w:rsid w:val="3FDB9A7B"/>
    <w:rsid w:val="3FDF62B9"/>
    <w:rsid w:val="3FDF9E68"/>
    <w:rsid w:val="3FEBE66E"/>
    <w:rsid w:val="3FEE8185"/>
    <w:rsid w:val="3FEFEED3"/>
    <w:rsid w:val="3FF69AEC"/>
    <w:rsid w:val="3FF86575"/>
    <w:rsid w:val="3FFA4725"/>
    <w:rsid w:val="3FFADDC2"/>
    <w:rsid w:val="3FFD76EE"/>
    <w:rsid w:val="3FFE0898"/>
    <w:rsid w:val="3FFF148E"/>
    <w:rsid w:val="43F753AB"/>
    <w:rsid w:val="451FEE8C"/>
    <w:rsid w:val="4675046D"/>
    <w:rsid w:val="467F17D5"/>
    <w:rsid w:val="476E50C7"/>
    <w:rsid w:val="47E892F5"/>
    <w:rsid w:val="47FAADA8"/>
    <w:rsid w:val="47FE6D6E"/>
    <w:rsid w:val="49BF907E"/>
    <w:rsid w:val="49FB2EDB"/>
    <w:rsid w:val="4A4E273C"/>
    <w:rsid w:val="4AAF3E13"/>
    <w:rsid w:val="4B76F883"/>
    <w:rsid w:val="4BBE05A7"/>
    <w:rsid w:val="4BD30FE1"/>
    <w:rsid w:val="4BFCCBB0"/>
    <w:rsid w:val="4CEF25F8"/>
    <w:rsid w:val="4F7B60F4"/>
    <w:rsid w:val="4FB3451A"/>
    <w:rsid w:val="4FDF7888"/>
    <w:rsid w:val="4FF3C25B"/>
    <w:rsid w:val="4FFAB802"/>
    <w:rsid w:val="4FFBAEEB"/>
    <w:rsid w:val="4FFF5B78"/>
    <w:rsid w:val="4FFFAAAE"/>
    <w:rsid w:val="536F3288"/>
    <w:rsid w:val="53F2911F"/>
    <w:rsid w:val="53FBA28D"/>
    <w:rsid w:val="555F9D8D"/>
    <w:rsid w:val="556B3B92"/>
    <w:rsid w:val="559D8DA8"/>
    <w:rsid w:val="55BBFCA2"/>
    <w:rsid w:val="55D7039F"/>
    <w:rsid w:val="56E77A94"/>
    <w:rsid w:val="56ED21EC"/>
    <w:rsid w:val="56EFF64E"/>
    <w:rsid w:val="56FBCE9B"/>
    <w:rsid w:val="56FEC8C8"/>
    <w:rsid w:val="56FFC523"/>
    <w:rsid w:val="574FEB10"/>
    <w:rsid w:val="57BEC423"/>
    <w:rsid w:val="57CF0664"/>
    <w:rsid w:val="58DE62CB"/>
    <w:rsid w:val="59FFC299"/>
    <w:rsid w:val="5AD74988"/>
    <w:rsid w:val="5B7AE55A"/>
    <w:rsid w:val="5BC5817C"/>
    <w:rsid w:val="5BCBCF2B"/>
    <w:rsid w:val="5BF2E2E1"/>
    <w:rsid w:val="5BF5296C"/>
    <w:rsid w:val="5BF59EEA"/>
    <w:rsid w:val="5BFB1724"/>
    <w:rsid w:val="5BFEFCD9"/>
    <w:rsid w:val="5CCF944B"/>
    <w:rsid w:val="5CDC6E73"/>
    <w:rsid w:val="5CFB2FB4"/>
    <w:rsid w:val="5D76A386"/>
    <w:rsid w:val="5DDF93AC"/>
    <w:rsid w:val="5DFA17E9"/>
    <w:rsid w:val="5E369D1E"/>
    <w:rsid w:val="5E4E0C53"/>
    <w:rsid w:val="5EB7C331"/>
    <w:rsid w:val="5EBFFFFE"/>
    <w:rsid w:val="5EDF2517"/>
    <w:rsid w:val="5EFB0336"/>
    <w:rsid w:val="5EFB9F89"/>
    <w:rsid w:val="5EFFFC56"/>
    <w:rsid w:val="5F3F2708"/>
    <w:rsid w:val="5F5AD52A"/>
    <w:rsid w:val="5F6FB83B"/>
    <w:rsid w:val="5F7D0C96"/>
    <w:rsid w:val="5F7DBCBD"/>
    <w:rsid w:val="5F7F0AE5"/>
    <w:rsid w:val="5F9952A9"/>
    <w:rsid w:val="5FA835FD"/>
    <w:rsid w:val="5FBF713F"/>
    <w:rsid w:val="5FE72D7A"/>
    <w:rsid w:val="5FEA81E3"/>
    <w:rsid w:val="5FEAE9F1"/>
    <w:rsid w:val="5FEE052B"/>
    <w:rsid w:val="5FF7120F"/>
    <w:rsid w:val="5FFC5970"/>
    <w:rsid w:val="5FFFC5E7"/>
    <w:rsid w:val="6375DB0B"/>
    <w:rsid w:val="63E56D8B"/>
    <w:rsid w:val="662D9A16"/>
    <w:rsid w:val="666DD97A"/>
    <w:rsid w:val="66AF2E95"/>
    <w:rsid w:val="66AF8B93"/>
    <w:rsid w:val="675BF8C2"/>
    <w:rsid w:val="67DFED3B"/>
    <w:rsid w:val="67E93490"/>
    <w:rsid w:val="67F430EE"/>
    <w:rsid w:val="67FB8F67"/>
    <w:rsid w:val="67FF5259"/>
    <w:rsid w:val="693DE831"/>
    <w:rsid w:val="69B193F4"/>
    <w:rsid w:val="69EB67EE"/>
    <w:rsid w:val="69F7EBCC"/>
    <w:rsid w:val="69FF71BC"/>
    <w:rsid w:val="6A7BB57E"/>
    <w:rsid w:val="6ACF871E"/>
    <w:rsid w:val="6AE9C60B"/>
    <w:rsid w:val="6AFFE1B9"/>
    <w:rsid w:val="6B4FF331"/>
    <w:rsid w:val="6BDBB5A7"/>
    <w:rsid w:val="6BFD76F4"/>
    <w:rsid w:val="6BFF98EF"/>
    <w:rsid w:val="6BFFBC07"/>
    <w:rsid w:val="6CD6F39C"/>
    <w:rsid w:val="6CDF616F"/>
    <w:rsid w:val="6CDF7CE4"/>
    <w:rsid w:val="6CDF8B10"/>
    <w:rsid w:val="6CFB67BE"/>
    <w:rsid w:val="6CFF3DEE"/>
    <w:rsid w:val="6D9C33F1"/>
    <w:rsid w:val="6DAE28DE"/>
    <w:rsid w:val="6DBFAB51"/>
    <w:rsid w:val="6DFB7F26"/>
    <w:rsid w:val="6DFBAD3E"/>
    <w:rsid w:val="6E5326F9"/>
    <w:rsid w:val="6E66277F"/>
    <w:rsid w:val="6F07CDE5"/>
    <w:rsid w:val="6F2FAD3D"/>
    <w:rsid w:val="6F3ED2B7"/>
    <w:rsid w:val="6F6EE743"/>
    <w:rsid w:val="6F6FDD98"/>
    <w:rsid w:val="6F78D3D5"/>
    <w:rsid w:val="6F7CF11E"/>
    <w:rsid w:val="6F7F4562"/>
    <w:rsid w:val="6FAFFB6A"/>
    <w:rsid w:val="6FC7C2C8"/>
    <w:rsid w:val="6FDAB7FD"/>
    <w:rsid w:val="6FDE4A32"/>
    <w:rsid w:val="6FE6399A"/>
    <w:rsid w:val="6FED9F14"/>
    <w:rsid w:val="6FF71A60"/>
    <w:rsid w:val="6FFC12D2"/>
    <w:rsid w:val="6FFF54CA"/>
    <w:rsid w:val="70534795"/>
    <w:rsid w:val="723F2B83"/>
    <w:rsid w:val="727FC6B3"/>
    <w:rsid w:val="732EC66A"/>
    <w:rsid w:val="736369CA"/>
    <w:rsid w:val="73978FC0"/>
    <w:rsid w:val="73BFA29B"/>
    <w:rsid w:val="73E8BA05"/>
    <w:rsid w:val="73EB17AF"/>
    <w:rsid w:val="73FFC2D0"/>
    <w:rsid w:val="753DC5EE"/>
    <w:rsid w:val="7553C169"/>
    <w:rsid w:val="7576F61D"/>
    <w:rsid w:val="7596D323"/>
    <w:rsid w:val="75DFC643"/>
    <w:rsid w:val="75FC33D3"/>
    <w:rsid w:val="75FF1DB1"/>
    <w:rsid w:val="76723CA4"/>
    <w:rsid w:val="7675DE79"/>
    <w:rsid w:val="767FED6C"/>
    <w:rsid w:val="76DF32A2"/>
    <w:rsid w:val="76F3867D"/>
    <w:rsid w:val="76FF64F3"/>
    <w:rsid w:val="76FFB402"/>
    <w:rsid w:val="772D2B8C"/>
    <w:rsid w:val="772F1782"/>
    <w:rsid w:val="7732B3F9"/>
    <w:rsid w:val="773B8017"/>
    <w:rsid w:val="775FB87A"/>
    <w:rsid w:val="777C7438"/>
    <w:rsid w:val="777F4783"/>
    <w:rsid w:val="778E824A"/>
    <w:rsid w:val="7797474F"/>
    <w:rsid w:val="77B742AB"/>
    <w:rsid w:val="77BF1EFB"/>
    <w:rsid w:val="77BF7EA3"/>
    <w:rsid w:val="77BFAB75"/>
    <w:rsid w:val="77C7ECFE"/>
    <w:rsid w:val="77CFF422"/>
    <w:rsid w:val="77DF0E37"/>
    <w:rsid w:val="77E7FB12"/>
    <w:rsid w:val="77EB007A"/>
    <w:rsid w:val="77EF1CCA"/>
    <w:rsid w:val="77F38A23"/>
    <w:rsid w:val="77F5D1B0"/>
    <w:rsid w:val="77F8EEB7"/>
    <w:rsid w:val="77FA23A8"/>
    <w:rsid w:val="77FBB75C"/>
    <w:rsid w:val="77FD5BB7"/>
    <w:rsid w:val="77FEBAFC"/>
    <w:rsid w:val="77FF6914"/>
    <w:rsid w:val="77FF6A62"/>
    <w:rsid w:val="77FFD515"/>
    <w:rsid w:val="78FDC211"/>
    <w:rsid w:val="795C3475"/>
    <w:rsid w:val="797F4D04"/>
    <w:rsid w:val="797FB754"/>
    <w:rsid w:val="79BFC92D"/>
    <w:rsid w:val="79E51B05"/>
    <w:rsid w:val="79FAFFFB"/>
    <w:rsid w:val="79FB48E5"/>
    <w:rsid w:val="79FF879E"/>
    <w:rsid w:val="7A6B5E1C"/>
    <w:rsid w:val="7A6FE20C"/>
    <w:rsid w:val="7A8F256D"/>
    <w:rsid w:val="7ABDD9E5"/>
    <w:rsid w:val="7AE942B4"/>
    <w:rsid w:val="7AFD01C2"/>
    <w:rsid w:val="7AFDBD9C"/>
    <w:rsid w:val="7AFF1975"/>
    <w:rsid w:val="7AFF772B"/>
    <w:rsid w:val="7B3EC0BE"/>
    <w:rsid w:val="7B5D2D1F"/>
    <w:rsid w:val="7B77F5B2"/>
    <w:rsid w:val="7B7F2D21"/>
    <w:rsid w:val="7B7FACFB"/>
    <w:rsid w:val="7B9F4D04"/>
    <w:rsid w:val="7BBE6D95"/>
    <w:rsid w:val="7BBEE639"/>
    <w:rsid w:val="7BCE6D70"/>
    <w:rsid w:val="7BDB064F"/>
    <w:rsid w:val="7BDD4432"/>
    <w:rsid w:val="7BF32B5D"/>
    <w:rsid w:val="7BF71895"/>
    <w:rsid w:val="7BF815BE"/>
    <w:rsid w:val="7BFFC044"/>
    <w:rsid w:val="7BFFDC03"/>
    <w:rsid w:val="7BFFEBCC"/>
    <w:rsid w:val="7BFFF54D"/>
    <w:rsid w:val="7CBD74DC"/>
    <w:rsid w:val="7CEB0EED"/>
    <w:rsid w:val="7CFF532C"/>
    <w:rsid w:val="7CFF792D"/>
    <w:rsid w:val="7D5F9941"/>
    <w:rsid w:val="7D7F0CA2"/>
    <w:rsid w:val="7D7F2629"/>
    <w:rsid w:val="7D7F7E6B"/>
    <w:rsid w:val="7D7F9C88"/>
    <w:rsid w:val="7D973DEE"/>
    <w:rsid w:val="7DA4CD3C"/>
    <w:rsid w:val="7DAF00FB"/>
    <w:rsid w:val="7DB60E43"/>
    <w:rsid w:val="7DBAD65F"/>
    <w:rsid w:val="7DBF32D1"/>
    <w:rsid w:val="7DBF618A"/>
    <w:rsid w:val="7DD2B960"/>
    <w:rsid w:val="7DDB9D83"/>
    <w:rsid w:val="7DDF946F"/>
    <w:rsid w:val="7DEFAECD"/>
    <w:rsid w:val="7DF71D80"/>
    <w:rsid w:val="7DFEDEFB"/>
    <w:rsid w:val="7DFF43B8"/>
    <w:rsid w:val="7E499F85"/>
    <w:rsid w:val="7E56CD1B"/>
    <w:rsid w:val="7E67C861"/>
    <w:rsid w:val="7E6F3C14"/>
    <w:rsid w:val="7EAB489F"/>
    <w:rsid w:val="7EAF33E8"/>
    <w:rsid w:val="7EB6D826"/>
    <w:rsid w:val="7EBDCDF8"/>
    <w:rsid w:val="7EBDE34B"/>
    <w:rsid w:val="7EBE88F3"/>
    <w:rsid w:val="7ED9CCDC"/>
    <w:rsid w:val="7EEF981C"/>
    <w:rsid w:val="7EEF9F7A"/>
    <w:rsid w:val="7EF36819"/>
    <w:rsid w:val="7EF724EB"/>
    <w:rsid w:val="7EFD1F81"/>
    <w:rsid w:val="7EFF1EFA"/>
    <w:rsid w:val="7EFF8231"/>
    <w:rsid w:val="7EFF97A4"/>
    <w:rsid w:val="7EFFA747"/>
    <w:rsid w:val="7F3B74F1"/>
    <w:rsid w:val="7F3F4B7D"/>
    <w:rsid w:val="7F4DE6DA"/>
    <w:rsid w:val="7F4F8DC5"/>
    <w:rsid w:val="7F573B4B"/>
    <w:rsid w:val="7F57FCA7"/>
    <w:rsid w:val="7F6618BA"/>
    <w:rsid w:val="7F6B198A"/>
    <w:rsid w:val="7F6E6A5A"/>
    <w:rsid w:val="7F6FA99F"/>
    <w:rsid w:val="7F78BB20"/>
    <w:rsid w:val="7F7FB551"/>
    <w:rsid w:val="7F8D4DDC"/>
    <w:rsid w:val="7F97BD24"/>
    <w:rsid w:val="7F9825D0"/>
    <w:rsid w:val="7F9999F4"/>
    <w:rsid w:val="7F9A44DF"/>
    <w:rsid w:val="7F9FAA39"/>
    <w:rsid w:val="7F9FDDE2"/>
    <w:rsid w:val="7FB74E83"/>
    <w:rsid w:val="7FB75541"/>
    <w:rsid w:val="7FBA1ED4"/>
    <w:rsid w:val="7FBDCA27"/>
    <w:rsid w:val="7FBF4A75"/>
    <w:rsid w:val="7FBF5B7F"/>
    <w:rsid w:val="7FCB0D0D"/>
    <w:rsid w:val="7FCCF51E"/>
    <w:rsid w:val="7FCEB70E"/>
    <w:rsid w:val="7FCF0BBC"/>
    <w:rsid w:val="7FCF71E3"/>
    <w:rsid w:val="7FD50C95"/>
    <w:rsid w:val="7FD98AFC"/>
    <w:rsid w:val="7FDB5AE0"/>
    <w:rsid w:val="7FDEB86B"/>
    <w:rsid w:val="7FDF3FE1"/>
    <w:rsid w:val="7FDF59E7"/>
    <w:rsid w:val="7FDF7753"/>
    <w:rsid w:val="7FE2B145"/>
    <w:rsid w:val="7FE7FF94"/>
    <w:rsid w:val="7FEB1D9A"/>
    <w:rsid w:val="7FEE263F"/>
    <w:rsid w:val="7FEE3DA2"/>
    <w:rsid w:val="7FEE848E"/>
    <w:rsid w:val="7FEF8A5F"/>
    <w:rsid w:val="7FF15075"/>
    <w:rsid w:val="7FF39A71"/>
    <w:rsid w:val="7FF66F78"/>
    <w:rsid w:val="7FF792FC"/>
    <w:rsid w:val="7FF9B4EF"/>
    <w:rsid w:val="7FFB4FEB"/>
    <w:rsid w:val="7FFC37ED"/>
    <w:rsid w:val="7FFDAA1E"/>
    <w:rsid w:val="7FFDE521"/>
    <w:rsid w:val="7FFDFD82"/>
    <w:rsid w:val="7FFE05D7"/>
    <w:rsid w:val="7FFEB185"/>
    <w:rsid w:val="7FFED11C"/>
    <w:rsid w:val="7FFF0B5B"/>
    <w:rsid w:val="7FFF173A"/>
    <w:rsid w:val="7FFF2AFC"/>
    <w:rsid w:val="7FFF6680"/>
    <w:rsid w:val="7FFF6725"/>
    <w:rsid w:val="7FFFB4DA"/>
    <w:rsid w:val="7FFFB635"/>
    <w:rsid w:val="8147CD76"/>
    <w:rsid w:val="873FE7E6"/>
    <w:rsid w:val="87DE23CE"/>
    <w:rsid w:val="8ADFF9ED"/>
    <w:rsid w:val="8BFD83D2"/>
    <w:rsid w:val="8FFE2546"/>
    <w:rsid w:val="97521D80"/>
    <w:rsid w:val="97EFCD15"/>
    <w:rsid w:val="97FDAB22"/>
    <w:rsid w:val="99BC5452"/>
    <w:rsid w:val="99DB832F"/>
    <w:rsid w:val="9ADFB0DC"/>
    <w:rsid w:val="9B2F900B"/>
    <w:rsid w:val="9B4FFCA7"/>
    <w:rsid w:val="9B6F54F3"/>
    <w:rsid w:val="9BF79F4B"/>
    <w:rsid w:val="9DFF7935"/>
    <w:rsid w:val="9EADEB23"/>
    <w:rsid w:val="9EDF2A4A"/>
    <w:rsid w:val="9EFFCE32"/>
    <w:rsid w:val="9FD93E4A"/>
    <w:rsid w:val="9FEBA3AB"/>
    <w:rsid w:val="A359C1EE"/>
    <w:rsid w:val="A4CFC409"/>
    <w:rsid w:val="A64697BE"/>
    <w:rsid w:val="A67F1835"/>
    <w:rsid w:val="A71A7E91"/>
    <w:rsid w:val="A77FD9CD"/>
    <w:rsid w:val="A7BDE448"/>
    <w:rsid w:val="A9677C08"/>
    <w:rsid w:val="AA4F8F45"/>
    <w:rsid w:val="AB7F57E3"/>
    <w:rsid w:val="AB99B4DE"/>
    <w:rsid w:val="AB9D1E4B"/>
    <w:rsid w:val="AD8D4D87"/>
    <w:rsid w:val="ADA4AADE"/>
    <w:rsid w:val="AE3F1203"/>
    <w:rsid w:val="AE5FDEFA"/>
    <w:rsid w:val="AEE5D7D2"/>
    <w:rsid w:val="AEFF78A4"/>
    <w:rsid w:val="AEFF9E5C"/>
    <w:rsid w:val="AF33493C"/>
    <w:rsid w:val="AF756B7E"/>
    <w:rsid w:val="AF95085F"/>
    <w:rsid w:val="AFBF48F0"/>
    <w:rsid w:val="AFD7B376"/>
    <w:rsid w:val="B1891602"/>
    <w:rsid w:val="B3FF09AF"/>
    <w:rsid w:val="B4F78D85"/>
    <w:rsid w:val="B4F9E218"/>
    <w:rsid w:val="B5F79E76"/>
    <w:rsid w:val="B5FED50D"/>
    <w:rsid w:val="B6FF0F49"/>
    <w:rsid w:val="B6FF805E"/>
    <w:rsid w:val="B7AFA3B5"/>
    <w:rsid w:val="B7BFFFEF"/>
    <w:rsid w:val="B7D4C3FC"/>
    <w:rsid w:val="B7DE3648"/>
    <w:rsid w:val="B7EA0C01"/>
    <w:rsid w:val="B7FE255E"/>
    <w:rsid w:val="B7FECCE5"/>
    <w:rsid w:val="B7FFAFCC"/>
    <w:rsid w:val="B86115BE"/>
    <w:rsid w:val="B8EF81D1"/>
    <w:rsid w:val="B95EDF76"/>
    <w:rsid w:val="B9763765"/>
    <w:rsid w:val="B9E6B90E"/>
    <w:rsid w:val="BA07D850"/>
    <w:rsid w:val="BA7AFDAB"/>
    <w:rsid w:val="BAEB13C5"/>
    <w:rsid w:val="BB36720D"/>
    <w:rsid w:val="BB3E439E"/>
    <w:rsid w:val="BB4FAB48"/>
    <w:rsid w:val="BB6F34EC"/>
    <w:rsid w:val="BB9F647B"/>
    <w:rsid w:val="BBAF81B5"/>
    <w:rsid w:val="BBBB62D6"/>
    <w:rsid w:val="BBBC1A7F"/>
    <w:rsid w:val="BBE37813"/>
    <w:rsid w:val="BBF2E9F2"/>
    <w:rsid w:val="BBF7BAD6"/>
    <w:rsid w:val="BBFF54A1"/>
    <w:rsid w:val="BC773DFD"/>
    <w:rsid w:val="BDF7BBE8"/>
    <w:rsid w:val="BE7D1C94"/>
    <w:rsid w:val="BEBFF9D3"/>
    <w:rsid w:val="BEDE3125"/>
    <w:rsid w:val="BEF9A2EB"/>
    <w:rsid w:val="BF590DA3"/>
    <w:rsid w:val="BF63F634"/>
    <w:rsid w:val="BF7715B7"/>
    <w:rsid w:val="BF77D822"/>
    <w:rsid w:val="BF7B6725"/>
    <w:rsid w:val="BF9EE21C"/>
    <w:rsid w:val="BFBCF633"/>
    <w:rsid w:val="BFCF3BFA"/>
    <w:rsid w:val="BFDB4756"/>
    <w:rsid w:val="BFDD8A4F"/>
    <w:rsid w:val="BFDF623A"/>
    <w:rsid w:val="BFE45B90"/>
    <w:rsid w:val="BFE77B7C"/>
    <w:rsid w:val="BFEFB72F"/>
    <w:rsid w:val="BFF51919"/>
    <w:rsid w:val="BFFAC5BF"/>
    <w:rsid w:val="BFFD85C0"/>
    <w:rsid w:val="BFFF61F7"/>
    <w:rsid w:val="BFFFCBBE"/>
    <w:rsid w:val="C0DDB7DB"/>
    <w:rsid w:val="C5FC530F"/>
    <w:rsid w:val="C77D5443"/>
    <w:rsid w:val="C9FB5FF5"/>
    <w:rsid w:val="CBE711AE"/>
    <w:rsid w:val="CDA88C7E"/>
    <w:rsid w:val="CDDF30A9"/>
    <w:rsid w:val="CE8E5270"/>
    <w:rsid w:val="CF3FE267"/>
    <w:rsid w:val="CF4DC328"/>
    <w:rsid w:val="CFBAD291"/>
    <w:rsid w:val="CFDD003D"/>
    <w:rsid w:val="CFDF770B"/>
    <w:rsid w:val="CFEE24D6"/>
    <w:rsid w:val="CFEFAF8C"/>
    <w:rsid w:val="CFFB4613"/>
    <w:rsid w:val="D2A7E8FE"/>
    <w:rsid w:val="D2AE2160"/>
    <w:rsid w:val="D5B91432"/>
    <w:rsid w:val="D5EB3B61"/>
    <w:rsid w:val="D6BE4BB6"/>
    <w:rsid w:val="D6FF46F7"/>
    <w:rsid w:val="D77F60AA"/>
    <w:rsid w:val="D7BB9AF6"/>
    <w:rsid w:val="D7FD4F1D"/>
    <w:rsid w:val="D86ACED0"/>
    <w:rsid w:val="D97CA3CC"/>
    <w:rsid w:val="D9FB2040"/>
    <w:rsid w:val="DAD606D0"/>
    <w:rsid w:val="DAD72233"/>
    <w:rsid w:val="DADE135A"/>
    <w:rsid w:val="DAFC03F7"/>
    <w:rsid w:val="DAFFEFEC"/>
    <w:rsid w:val="DB639B42"/>
    <w:rsid w:val="DB69EBE6"/>
    <w:rsid w:val="DB6F9CB3"/>
    <w:rsid w:val="DB7F9E03"/>
    <w:rsid w:val="DB8D71A7"/>
    <w:rsid w:val="DBA5A654"/>
    <w:rsid w:val="DBBB510A"/>
    <w:rsid w:val="DBD76941"/>
    <w:rsid w:val="DBF74558"/>
    <w:rsid w:val="DBFD1093"/>
    <w:rsid w:val="DBFFBCBB"/>
    <w:rsid w:val="DBFFF06D"/>
    <w:rsid w:val="DC37D8FD"/>
    <w:rsid w:val="DCE4DFC5"/>
    <w:rsid w:val="DCEFB32E"/>
    <w:rsid w:val="DCF7210C"/>
    <w:rsid w:val="DCFC6708"/>
    <w:rsid w:val="DCFF48FB"/>
    <w:rsid w:val="DD67CAA0"/>
    <w:rsid w:val="DD775086"/>
    <w:rsid w:val="DDF66F7C"/>
    <w:rsid w:val="DDFB17F6"/>
    <w:rsid w:val="DDFB5C0B"/>
    <w:rsid w:val="DDFF6C3E"/>
    <w:rsid w:val="DE893CCE"/>
    <w:rsid w:val="DEBD09EF"/>
    <w:rsid w:val="DEDFBE38"/>
    <w:rsid w:val="DEDFE0ED"/>
    <w:rsid w:val="DEF980D5"/>
    <w:rsid w:val="DF2F35E4"/>
    <w:rsid w:val="DF6B8811"/>
    <w:rsid w:val="DF6E491E"/>
    <w:rsid w:val="DF7A327D"/>
    <w:rsid w:val="DF7B530A"/>
    <w:rsid w:val="DF7DCB59"/>
    <w:rsid w:val="DF7F6A22"/>
    <w:rsid w:val="DF7FA296"/>
    <w:rsid w:val="DF97E8DE"/>
    <w:rsid w:val="DFA7A2A6"/>
    <w:rsid w:val="DFB12A8F"/>
    <w:rsid w:val="DFB548B7"/>
    <w:rsid w:val="DFCE716A"/>
    <w:rsid w:val="DFE7270F"/>
    <w:rsid w:val="DFEF0792"/>
    <w:rsid w:val="DFEF3A90"/>
    <w:rsid w:val="DFF786F8"/>
    <w:rsid w:val="DFFFC698"/>
    <w:rsid w:val="DFFFCECA"/>
    <w:rsid w:val="E34FFE29"/>
    <w:rsid w:val="E3A60F0D"/>
    <w:rsid w:val="E3E76CD3"/>
    <w:rsid w:val="E3FC30E8"/>
    <w:rsid w:val="E3FD9346"/>
    <w:rsid w:val="E5D76E68"/>
    <w:rsid w:val="E5F55D37"/>
    <w:rsid w:val="E5FF8D96"/>
    <w:rsid w:val="E6F72919"/>
    <w:rsid w:val="E6F7EAE1"/>
    <w:rsid w:val="E6FE2202"/>
    <w:rsid w:val="E7360580"/>
    <w:rsid w:val="E77FCA59"/>
    <w:rsid w:val="E79FAFEB"/>
    <w:rsid w:val="E7AF2D0F"/>
    <w:rsid w:val="E7AFF0D2"/>
    <w:rsid w:val="E7DF57C5"/>
    <w:rsid w:val="E7F10584"/>
    <w:rsid w:val="E7FEC590"/>
    <w:rsid w:val="E978D5E9"/>
    <w:rsid w:val="E9FCBB57"/>
    <w:rsid w:val="EAED21D9"/>
    <w:rsid w:val="EAEF6F6E"/>
    <w:rsid w:val="EBAB920B"/>
    <w:rsid w:val="EBE99E62"/>
    <w:rsid w:val="EBEFF5B1"/>
    <w:rsid w:val="EC775D26"/>
    <w:rsid w:val="ECAA6328"/>
    <w:rsid w:val="ECCF5C84"/>
    <w:rsid w:val="ECF7F808"/>
    <w:rsid w:val="ED3BCD8E"/>
    <w:rsid w:val="ED7DA7A4"/>
    <w:rsid w:val="ED94E654"/>
    <w:rsid w:val="ED9DC295"/>
    <w:rsid w:val="EDBBC5E1"/>
    <w:rsid w:val="EDBEFF10"/>
    <w:rsid w:val="EDDC6A06"/>
    <w:rsid w:val="EDDE92C6"/>
    <w:rsid w:val="EDE53924"/>
    <w:rsid w:val="EDF78A5D"/>
    <w:rsid w:val="EDFB09A5"/>
    <w:rsid w:val="EDFBF225"/>
    <w:rsid w:val="EDFD7808"/>
    <w:rsid w:val="EDFE83F7"/>
    <w:rsid w:val="EE0F088F"/>
    <w:rsid w:val="EE4D776E"/>
    <w:rsid w:val="EEF6856B"/>
    <w:rsid w:val="EEFB3180"/>
    <w:rsid w:val="EF1B202A"/>
    <w:rsid w:val="EF1F16A1"/>
    <w:rsid w:val="EF1F2E4D"/>
    <w:rsid w:val="EF26D083"/>
    <w:rsid w:val="EF3FAABE"/>
    <w:rsid w:val="EF773419"/>
    <w:rsid w:val="EF7B441C"/>
    <w:rsid w:val="EF7D83A0"/>
    <w:rsid w:val="EFBDB4DC"/>
    <w:rsid w:val="EFBE68F7"/>
    <w:rsid w:val="EFCD865A"/>
    <w:rsid w:val="EFDB1108"/>
    <w:rsid w:val="EFF1268E"/>
    <w:rsid w:val="EFF98C89"/>
    <w:rsid w:val="EFFD46AF"/>
    <w:rsid w:val="EFFDFB44"/>
    <w:rsid w:val="EFFEE0A7"/>
    <w:rsid w:val="EFFF7389"/>
    <w:rsid w:val="F07DB755"/>
    <w:rsid w:val="F0E5F334"/>
    <w:rsid w:val="F0E60370"/>
    <w:rsid w:val="F0EBC03E"/>
    <w:rsid w:val="F1FDA910"/>
    <w:rsid w:val="F2C2278C"/>
    <w:rsid w:val="F2FF02F8"/>
    <w:rsid w:val="F37FA771"/>
    <w:rsid w:val="F3E7632A"/>
    <w:rsid w:val="F4778438"/>
    <w:rsid w:val="F47F85E3"/>
    <w:rsid w:val="F4DE655B"/>
    <w:rsid w:val="F53B0137"/>
    <w:rsid w:val="F53E01BC"/>
    <w:rsid w:val="F5BF4DF3"/>
    <w:rsid w:val="F5BF7305"/>
    <w:rsid w:val="F5BF7327"/>
    <w:rsid w:val="F5DBF674"/>
    <w:rsid w:val="F63F7AEB"/>
    <w:rsid w:val="F675F378"/>
    <w:rsid w:val="F6BF12C4"/>
    <w:rsid w:val="F6D2227A"/>
    <w:rsid w:val="F6F7FE67"/>
    <w:rsid w:val="F6F9A965"/>
    <w:rsid w:val="F6FB52EB"/>
    <w:rsid w:val="F6FC32B9"/>
    <w:rsid w:val="F6FE5EF7"/>
    <w:rsid w:val="F73AFE67"/>
    <w:rsid w:val="F75FAFC4"/>
    <w:rsid w:val="F76F99D6"/>
    <w:rsid w:val="F76FB7C0"/>
    <w:rsid w:val="F7BA2209"/>
    <w:rsid w:val="F7BCCA56"/>
    <w:rsid w:val="F7BFBF6E"/>
    <w:rsid w:val="F7C71454"/>
    <w:rsid w:val="F7E6B3EE"/>
    <w:rsid w:val="F7EFFF62"/>
    <w:rsid w:val="F7F1A72A"/>
    <w:rsid w:val="F7F3823E"/>
    <w:rsid w:val="F7F54996"/>
    <w:rsid w:val="F7F65245"/>
    <w:rsid w:val="F7F74BE7"/>
    <w:rsid w:val="F7F7E312"/>
    <w:rsid w:val="F7FA1011"/>
    <w:rsid w:val="F7FD36F8"/>
    <w:rsid w:val="F7FD9729"/>
    <w:rsid w:val="F7FDA72F"/>
    <w:rsid w:val="F7FE885B"/>
    <w:rsid w:val="F7FF1FBF"/>
    <w:rsid w:val="F8FA77DA"/>
    <w:rsid w:val="F8FA8459"/>
    <w:rsid w:val="F8FFF405"/>
    <w:rsid w:val="F92E3B73"/>
    <w:rsid w:val="F9745071"/>
    <w:rsid w:val="F9B6AC2B"/>
    <w:rsid w:val="F9DFD878"/>
    <w:rsid w:val="F9FFDA44"/>
    <w:rsid w:val="FA5F5017"/>
    <w:rsid w:val="FA77EA75"/>
    <w:rsid w:val="FAFCFB26"/>
    <w:rsid w:val="FAFDED7D"/>
    <w:rsid w:val="FB45C35C"/>
    <w:rsid w:val="FB55E8A8"/>
    <w:rsid w:val="FB67FDF1"/>
    <w:rsid w:val="FB7FB036"/>
    <w:rsid w:val="FB974FB0"/>
    <w:rsid w:val="FB9F828A"/>
    <w:rsid w:val="FBBF0996"/>
    <w:rsid w:val="FBCF23BF"/>
    <w:rsid w:val="FBDDD6AE"/>
    <w:rsid w:val="FBDF5FA7"/>
    <w:rsid w:val="FBF7968D"/>
    <w:rsid w:val="FBFA0C06"/>
    <w:rsid w:val="FBFDADE6"/>
    <w:rsid w:val="FBFDCFDF"/>
    <w:rsid w:val="FBFE9929"/>
    <w:rsid w:val="FBFEFF7B"/>
    <w:rsid w:val="FC3DD742"/>
    <w:rsid w:val="FC7BA94F"/>
    <w:rsid w:val="FCB416F2"/>
    <w:rsid w:val="FCEB7E81"/>
    <w:rsid w:val="FCF92677"/>
    <w:rsid w:val="FCFF0F02"/>
    <w:rsid w:val="FD1E4742"/>
    <w:rsid w:val="FD3E9896"/>
    <w:rsid w:val="FD67A913"/>
    <w:rsid w:val="FD77A325"/>
    <w:rsid w:val="FD8710ED"/>
    <w:rsid w:val="FDB3766C"/>
    <w:rsid w:val="FDB3E467"/>
    <w:rsid w:val="FDCDDC09"/>
    <w:rsid w:val="FDD7E531"/>
    <w:rsid w:val="FDDE6818"/>
    <w:rsid w:val="FDEA5262"/>
    <w:rsid w:val="FDEFC660"/>
    <w:rsid w:val="FDEFDCB3"/>
    <w:rsid w:val="FDFBCABC"/>
    <w:rsid w:val="FE59EA80"/>
    <w:rsid w:val="FE668522"/>
    <w:rsid w:val="FE779D73"/>
    <w:rsid w:val="FE9F686C"/>
    <w:rsid w:val="FEAB69D7"/>
    <w:rsid w:val="FEB3A33B"/>
    <w:rsid w:val="FEBF0402"/>
    <w:rsid w:val="FEBFF6E2"/>
    <w:rsid w:val="FED42066"/>
    <w:rsid w:val="FEEBEBF3"/>
    <w:rsid w:val="FEFE471F"/>
    <w:rsid w:val="FEFF2C2C"/>
    <w:rsid w:val="FEFF4384"/>
    <w:rsid w:val="FEFF51D1"/>
    <w:rsid w:val="FEFF64C4"/>
    <w:rsid w:val="FEFFBBBB"/>
    <w:rsid w:val="FEFFC151"/>
    <w:rsid w:val="FF275C62"/>
    <w:rsid w:val="FF44F010"/>
    <w:rsid w:val="FF65F481"/>
    <w:rsid w:val="FF6F7B71"/>
    <w:rsid w:val="FF757A29"/>
    <w:rsid w:val="FF775B0D"/>
    <w:rsid w:val="FF78186A"/>
    <w:rsid w:val="FF7DC0F8"/>
    <w:rsid w:val="FF7F0FC5"/>
    <w:rsid w:val="FF8FFB1C"/>
    <w:rsid w:val="FF9DFD21"/>
    <w:rsid w:val="FF9F2AEF"/>
    <w:rsid w:val="FF9FC7E3"/>
    <w:rsid w:val="FFAB79B0"/>
    <w:rsid w:val="FFB00D1C"/>
    <w:rsid w:val="FFB93C6F"/>
    <w:rsid w:val="FFBB7862"/>
    <w:rsid w:val="FFBC6B79"/>
    <w:rsid w:val="FFBD5018"/>
    <w:rsid w:val="FFBDE620"/>
    <w:rsid w:val="FFBF424C"/>
    <w:rsid w:val="FFC61C75"/>
    <w:rsid w:val="FFDBB183"/>
    <w:rsid w:val="FFDED0CA"/>
    <w:rsid w:val="FFDF088F"/>
    <w:rsid w:val="FFEFE4C5"/>
    <w:rsid w:val="FFF2A7EC"/>
    <w:rsid w:val="FFF5BADA"/>
    <w:rsid w:val="FFF728E9"/>
    <w:rsid w:val="FFF9259E"/>
    <w:rsid w:val="FFFBEF91"/>
    <w:rsid w:val="FFFC184F"/>
    <w:rsid w:val="FFFC19E0"/>
    <w:rsid w:val="FFFC8FBE"/>
    <w:rsid w:val="FFFDB875"/>
    <w:rsid w:val="FFFEAD02"/>
    <w:rsid w:val="FFFEC409"/>
    <w:rsid w:val="FFFF0A11"/>
    <w:rsid w:val="FFFF404C"/>
    <w:rsid w:val="FFFF4186"/>
    <w:rsid w:val="FFFF611A"/>
    <w:rsid w:val="FFFF9E37"/>
    <w:rsid w:val="FFFFD3ED"/>
    <w:rsid w:val="FFFFE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unhideWhenUsed/>
    <w:qFormat/>
    <w:uiPriority w:val="0"/>
    <w:pPr>
      <w:pBdr>
        <w:bottom w:val="single" w:color="auto" w:sz="6" w:space="1"/>
      </w:pBdr>
      <w:tabs>
        <w:tab w:val="left" w:pos="3330"/>
        <w:tab w:val="center" w:pos="4153"/>
        <w:tab w:val="right" w:pos="8306"/>
      </w:tabs>
      <w:snapToGrid w:val="0"/>
    </w:pPr>
    <w:rPr>
      <w:sz w:val="18"/>
      <w:szCs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2019-05-04T08:12:00Z</dcterms:created>
  <dc:creator>wangye</dc:creator>
  <cp:lastModifiedBy>王冶</cp:lastModifiedBy>
  <dcterms:modified xsi:type="dcterms:W3CDTF">2019-05-19T10:56:56Z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