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044E4" w14:textId="37CC0F37" w:rsidR="0058087C" w:rsidRDefault="0058087C" w:rsidP="0058087C">
      <w:pPr>
        <w:pStyle w:val="Title"/>
      </w:pPr>
      <w:r w:rsidRPr="0058087C">
        <w:t xml:space="preserve">Report on predicting molecule activity by the Chemprop </w:t>
      </w:r>
      <w:proofErr w:type="gramStart"/>
      <w:r w:rsidRPr="0058087C">
        <w:t>algorithm</w:t>
      </w:r>
      <w:proofErr w:type="gramEnd"/>
    </w:p>
    <w:p w14:paraId="056638A9" w14:textId="77777777" w:rsidR="0058087C" w:rsidRDefault="0058087C" w:rsidP="0058087C"/>
    <w:p w14:paraId="190687FD" w14:textId="6BC06B6E" w:rsidR="0058087C" w:rsidRPr="009E06E7" w:rsidRDefault="0058087C" w:rsidP="009E06E7">
      <w:pPr>
        <w:rPr>
          <w:b/>
          <w:bCs/>
          <w:sz w:val="32"/>
          <w:szCs w:val="32"/>
        </w:rPr>
      </w:pPr>
      <w:r w:rsidRPr="009E06E7">
        <w:rPr>
          <w:b/>
          <w:bCs/>
          <w:sz w:val="32"/>
          <w:szCs w:val="32"/>
        </w:rPr>
        <w:t>Introduction</w:t>
      </w:r>
    </w:p>
    <w:p w14:paraId="43750998" w14:textId="6484F2EB" w:rsidR="0058087C" w:rsidRDefault="00A67895" w:rsidP="00A67895">
      <w:pPr>
        <w:spacing w:line="480" w:lineRule="auto"/>
        <w:jc w:val="both"/>
        <w:rPr>
          <w:sz w:val="24"/>
          <w:szCs w:val="24"/>
        </w:rPr>
      </w:pPr>
      <w:r>
        <w:rPr>
          <w:sz w:val="24"/>
          <w:szCs w:val="24"/>
        </w:rPr>
        <w:t>Regarding the research on s</w:t>
      </w:r>
      <w:r w:rsidRPr="00A67895">
        <w:rPr>
          <w:sz w:val="24"/>
          <w:szCs w:val="24"/>
        </w:rPr>
        <w:t>creening for novel antibacterial compounds in small molecule libraries</w:t>
      </w:r>
      <w:r>
        <w:rPr>
          <w:sz w:val="24"/>
          <w:szCs w:val="24"/>
        </w:rPr>
        <w:t xml:space="preserve"> we have this project to follow up on a new dataset with further analysis. </w:t>
      </w:r>
      <w:r w:rsidR="009E06E7">
        <w:rPr>
          <w:sz w:val="24"/>
          <w:szCs w:val="24"/>
        </w:rPr>
        <w:t xml:space="preserve">This report includes prediction </w:t>
      </w:r>
      <w:r>
        <w:rPr>
          <w:sz w:val="24"/>
          <w:szCs w:val="24"/>
        </w:rPr>
        <w:t>performance</w:t>
      </w:r>
      <w:r w:rsidR="009E06E7">
        <w:rPr>
          <w:sz w:val="24"/>
          <w:szCs w:val="24"/>
        </w:rPr>
        <w:t xml:space="preserve"> of applying directed message passing neural network (DMPNN) algorithm proposed by the Chemprop module [] on </w:t>
      </w:r>
      <w:r w:rsidR="000D7C73">
        <w:rPr>
          <w:sz w:val="24"/>
          <w:szCs w:val="24"/>
        </w:rPr>
        <w:t>Library_10</w:t>
      </w:r>
      <w:r w:rsidR="009E06E7">
        <w:rPr>
          <w:sz w:val="24"/>
          <w:szCs w:val="24"/>
        </w:rPr>
        <w:t xml:space="preserve"> dataset.</w:t>
      </w:r>
      <w:r>
        <w:rPr>
          <w:sz w:val="24"/>
          <w:szCs w:val="24"/>
        </w:rPr>
        <w:t xml:space="preserve">  As the key differences between these analyses and previous published one [] regarding the computational aspects, we have two new approaches. First, is that we tried to embed new set of features </w:t>
      </w:r>
      <w:r w:rsidR="000B48E0">
        <w:rPr>
          <w:sz w:val="24"/>
          <w:szCs w:val="24"/>
        </w:rPr>
        <w:t>generated by</w:t>
      </w:r>
      <w:r>
        <w:rPr>
          <w:sz w:val="24"/>
          <w:szCs w:val="24"/>
        </w:rPr>
        <w:t xml:space="preserve"> the Transformers</w:t>
      </w:r>
      <w:r w:rsidR="000B48E0">
        <w:rPr>
          <w:sz w:val="24"/>
          <w:szCs w:val="24"/>
        </w:rPr>
        <w:t xml:space="preserve"> that depicted in Figure 1. Second, we applied more comprehensive analyses dealing with completely unseen molecules in test sets for choosing the optimal cut-off on predicted probabilities by our model.</w:t>
      </w:r>
    </w:p>
    <w:p w14:paraId="3A5645F7" w14:textId="0167F759" w:rsidR="00A77056" w:rsidRDefault="00A77056" w:rsidP="00A67895">
      <w:pPr>
        <w:spacing w:line="480" w:lineRule="auto"/>
        <w:jc w:val="both"/>
        <w:rPr>
          <w:b/>
          <w:bCs/>
          <w:sz w:val="32"/>
          <w:szCs w:val="32"/>
        </w:rPr>
      </w:pPr>
      <w:r w:rsidRPr="00A77056">
        <w:rPr>
          <w:b/>
          <w:bCs/>
          <w:sz w:val="32"/>
          <w:szCs w:val="32"/>
        </w:rPr>
        <w:t>Framework Overview</w:t>
      </w:r>
    </w:p>
    <w:p w14:paraId="406A2D47" w14:textId="68294D03" w:rsidR="000D7C73" w:rsidRDefault="00ED7AD3" w:rsidP="00A67895">
      <w:pPr>
        <w:spacing w:line="480" w:lineRule="auto"/>
        <w:jc w:val="both"/>
        <w:rPr>
          <w:sz w:val="24"/>
          <w:szCs w:val="24"/>
        </w:rPr>
      </w:pPr>
      <w:r>
        <w:rPr>
          <w:sz w:val="24"/>
          <w:szCs w:val="24"/>
        </w:rPr>
        <w:t xml:space="preserve">Based on the </w:t>
      </w:r>
      <w:r w:rsidRPr="00ED7AD3">
        <w:rPr>
          <w:b/>
          <w:bCs/>
          <w:sz w:val="24"/>
          <w:szCs w:val="24"/>
        </w:rPr>
        <w:t>Figure 1</w:t>
      </w:r>
      <w:r>
        <w:rPr>
          <w:sz w:val="24"/>
          <w:szCs w:val="24"/>
        </w:rPr>
        <w:t xml:space="preserve">. </w:t>
      </w:r>
      <w:r w:rsidR="000D7C73">
        <w:rPr>
          <w:sz w:val="24"/>
          <w:szCs w:val="24"/>
        </w:rPr>
        <w:t>This framework comprised by three main sections. First is the molecules preparation, we use SMILES version of small</w:t>
      </w:r>
      <w:r w:rsidR="00232405">
        <w:rPr>
          <w:sz w:val="24"/>
          <w:szCs w:val="24"/>
        </w:rPr>
        <w:t xml:space="preserve"> molecules to train our model. Second, we have three different methods of feature generation includes, 200 RDKit features, DMPNN features, and Transformer features.</w:t>
      </w:r>
    </w:p>
    <w:p w14:paraId="3FE7D827" w14:textId="1D0F6599" w:rsidR="00232405" w:rsidRDefault="00232405" w:rsidP="00A67895">
      <w:pPr>
        <w:spacing w:line="480" w:lineRule="auto"/>
        <w:jc w:val="both"/>
        <w:rPr>
          <w:sz w:val="24"/>
          <w:szCs w:val="24"/>
        </w:rPr>
      </w:pPr>
      <w:r>
        <w:rPr>
          <w:sz w:val="24"/>
          <w:szCs w:val="24"/>
        </w:rPr>
        <w:t xml:space="preserve">Third, each of these features generated separately and for each set we have a linear layer of feed forward neural network that learns the pattern between these features and their labels. </w:t>
      </w:r>
      <w:r>
        <w:rPr>
          <w:sz w:val="24"/>
          <w:szCs w:val="24"/>
        </w:rPr>
        <w:lastRenderedPageBreak/>
        <w:t>Finaly the model output a probability for each molecule that can binarized to active and inactive labels.</w:t>
      </w:r>
    </w:p>
    <w:p w14:paraId="2656564D" w14:textId="0FCB5F3A" w:rsidR="00ED7AD3" w:rsidRPr="000D7C73" w:rsidRDefault="00ED7AD3" w:rsidP="00A67895">
      <w:pPr>
        <w:spacing w:line="480" w:lineRule="auto"/>
        <w:jc w:val="both"/>
        <w:rPr>
          <w:sz w:val="24"/>
          <w:szCs w:val="24"/>
        </w:rPr>
      </w:pPr>
      <w:r>
        <w:rPr>
          <w:noProof/>
          <w:sz w:val="24"/>
          <w:szCs w:val="24"/>
        </w:rPr>
        <w:drawing>
          <wp:inline distT="0" distB="0" distL="0" distR="0" wp14:anchorId="0810DC76" wp14:editId="07B76746">
            <wp:extent cx="5943600" cy="2764155"/>
            <wp:effectExtent l="19050" t="19050" r="19050" b="17145"/>
            <wp:docPr id="105411802"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11802" name="Picture 2" descr="A diagram of a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764155"/>
                    </a:xfrm>
                    <a:prstGeom prst="rect">
                      <a:avLst/>
                    </a:prstGeom>
                    <a:ln>
                      <a:solidFill>
                        <a:schemeClr val="tx1"/>
                      </a:solidFill>
                    </a:ln>
                  </pic:spPr>
                </pic:pic>
              </a:graphicData>
            </a:graphic>
          </wp:inline>
        </w:drawing>
      </w:r>
    </w:p>
    <w:p w14:paraId="34CC4DAD" w14:textId="437EE9D2" w:rsidR="00ED7AD3" w:rsidRPr="00ED7AD3" w:rsidRDefault="00ED7AD3" w:rsidP="00ED7AD3">
      <w:pPr>
        <w:spacing w:line="276" w:lineRule="auto"/>
        <w:jc w:val="both"/>
      </w:pPr>
      <w:r w:rsidRPr="00ED7AD3">
        <w:rPr>
          <w:b/>
          <w:bCs/>
        </w:rPr>
        <w:t xml:space="preserve">Figure 1. Overview of the model. </w:t>
      </w:r>
      <w:r>
        <w:t xml:space="preserve">This model receives SMILES version of small molecules and generates different types of features. Features include DMPNN, RDKit and Transformer ones. Next, the features use as input to the feed forward linear layers to do binary classification. </w:t>
      </w:r>
    </w:p>
    <w:p w14:paraId="60B25570" w14:textId="77777777" w:rsidR="00ED7AD3" w:rsidRDefault="00ED7AD3" w:rsidP="00A67895">
      <w:pPr>
        <w:spacing w:line="480" w:lineRule="auto"/>
        <w:jc w:val="both"/>
        <w:rPr>
          <w:b/>
          <w:bCs/>
          <w:sz w:val="32"/>
          <w:szCs w:val="32"/>
        </w:rPr>
      </w:pPr>
    </w:p>
    <w:p w14:paraId="19091426" w14:textId="14F6F219" w:rsidR="000B48E0" w:rsidRDefault="000B48E0" w:rsidP="00A67895">
      <w:pPr>
        <w:spacing w:line="480" w:lineRule="auto"/>
        <w:jc w:val="both"/>
        <w:rPr>
          <w:b/>
          <w:bCs/>
          <w:sz w:val="32"/>
          <w:szCs w:val="32"/>
        </w:rPr>
      </w:pPr>
      <w:r w:rsidRPr="000B48E0">
        <w:rPr>
          <w:b/>
          <w:bCs/>
          <w:sz w:val="32"/>
          <w:szCs w:val="32"/>
        </w:rPr>
        <w:t>Dataset overview</w:t>
      </w:r>
    </w:p>
    <w:p w14:paraId="1167DEA2" w14:textId="21AE1830" w:rsidR="000B48E0" w:rsidRDefault="00312993" w:rsidP="00312993">
      <w:pPr>
        <w:spacing w:line="480" w:lineRule="auto"/>
        <w:jc w:val="both"/>
        <w:rPr>
          <w:sz w:val="24"/>
          <w:szCs w:val="24"/>
        </w:rPr>
      </w:pPr>
      <w:r>
        <w:rPr>
          <w:sz w:val="24"/>
          <w:szCs w:val="24"/>
        </w:rPr>
        <w:t xml:space="preserve">The </w:t>
      </w:r>
      <w:proofErr w:type="gramStart"/>
      <w:r>
        <w:rPr>
          <w:sz w:val="24"/>
          <w:szCs w:val="24"/>
        </w:rPr>
        <w:t>Library</w:t>
      </w:r>
      <w:proofErr w:type="gramEnd"/>
      <w:r>
        <w:rPr>
          <w:sz w:val="24"/>
          <w:szCs w:val="24"/>
        </w:rPr>
        <w:t xml:space="preserve">_10 dataset includes around 26000 molecules that </w:t>
      </w:r>
      <w:r w:rsidRPr="00312993">
        <w:rPr>
          <w:sz w:val="24"/>
          <w:szCs w:val="24"/>
        </w:rPr>
        <w:t>extracted from the open-source database ChEMBL.</w:t>
      </w:r>
      <w:r>
        <w:rPr>
          <w:sz w:val="24"/>
          <w:szCs w:val="24"/>
        </w:rPr>
        <w:t xml:space="preserve"> After applying data preprocessing steps include removing Nans and duplicates, we reached to exactly 26901 unique molecules. As the mainstream way of dividing dataset for machine learning tasks we divided the dataset </w:t>
      </w:r>
      <w:r w:rsidR="00232405">
        <w:rPr>
          <w:sz w:val="24"/>
          <w:szCs w:val="24"/>
        </w:rPr>
        <w:t xml:space="preserve">randomly </w:t>
      </w:r>
      <w:r>
        <w:rPr>
          <w:sz w:val="24"/>
          <w:szCs w:val="24"/>
        </w:rPr>
        <w:t xml:space="preserve">into 80:10:10 portions on train, validation, test data sources. In Figure 2, we showed the distribution of whole datasets based on the number of ‘Active’ and ‘Inactive’ ones. </w:t>
      </w:r>
    </w:p>
    <w:p w14:paraId="750195BC" w14:textId="11C705FF" w:rsidR="00A77056" w:rsidRDefault="00312993" w:rsidP="00A67895">
      <w:pPr>
        <w:spacing w:line="480" w:lineRule="auto"/>
        <w:jc w:val="both"/>
        <w:rPr>
          <w:sz w:val="24"/>
          <w:szCs w:val="24"/>
        </w:rPr>
      </w:pPr>
      <w:r>
        <w:rPr>
          <w:noProof/>
          <w:sz w:val="24"/>
          <w:szCs w:val="24"/>
        </w:rPr>
        <w:lastRenderedPageBreak/>
        <w:drawing>
          <wp:inline distT="0" distB="0" distL="0" distR="0" wp14:anchorId="1B3DC348" wp14:editId="70BAE399">
            <wp:extent cx="4709169" cy="3602743"/>
            <wp:effectExtent l="19050" t="19050" r="15240" b="17145"/>
            <wp:docPr id="836741344" name="Picture 1"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741344" name="Picture 1" descr="A blue and orange pi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09169" cy="3602743"/>
                    </a:xfrm>
                    <a:prstGeom prst="rect">
                      <a:avLst/>
                    </a:prstGeom>
                    <a:ln>
                      <a:solidFill>
                        <a:schemeClr val="tx1"/>
                      </a:solidFill>
                    </a:ln>
                  </pic:spPr>
                </pic:pic>
              </a:graphicData>
            </a:graphic>
          </wp:inline>
        </w:drawing>
      </w:r>
    </w:p>
    <w:p w14:paraId="45E6B6DF" w14:textId="71BAC829" w:rsidR="00A77056" w:rsidRPr="000D7C73" w:rsidRDefault="000D7C73" w:rsidP="000D7C73">
      <w:pPr>
        <w:spacing w:line="276" w:lineRule="auto"/>
        <w:jc w:val="both"/>
      </w:pPr>
      <w:r w:rsidRPr="000D7C73">
        <w:rPr>
          <w:b/>
          <w:bCs/>
        </w:rPr>
        <w:t xml:space="preserve">Figure 2. Distribution of molecules in the </w:t>
      </w:r>
      <w:proofErr w:type="gramStart"/>
      <w:r w:rsidRPr="000D7C73">
        <w:rPr>
          <w:b/>
          <w:bCs/>
        </w:rPr>
        <w:t>Library</w:t>
      </w:r>
      <w:proofErr w:type="gramEnd"/>
      <w:r w:rsidRPr="000D7C73">
        <w:rPr>
          <w:b/>
          <w:bCs/>
        </w:rPr>
        <w:t>_10.</w:t>
      </w:r>
      <w:r w:rsidRPr="000D7C73">
        <w:t xml:space="preserve"> It shows that 34.9% of total 26901 molecules are active and 65.1% are Inactive.</w:t>
      </w:r>
    </w:p>
    <w:p w14:paraId="5A51EE76" w14:textId="77777777" w:rsidR="00A77056" w:rsidRDefault="00A77056" w:rsidP="00A67895">
      <w:pPr>
        <w:spacing w:line="480" w:lineRule="auto"/>
        <w:jc w:val="both"/>
        <w:rPr>
          <w:sz w:val="24"/>
          <w:szCs w:val="24"/>
        </w:rPr>
      </w:pPr>
    </w:p>
    <w:p w14:paraId="4E147283" w14:textId="77777777" w:rsidR="00232405" w:rsidRDefault="00232405" w:rsidP="00A67895">
      <w:pPr>
        <w:spacing w:line="480" w:lineRule="auto"/>
        <w:jc w:val="both"/>
        <w:rPr>
          <w:sz w:val="24"/>
          <w:szCs w:val="24"/>
        </w:rPr>
      </w:pPr>
    </w:p>
    <w:p w14:paraId="7681D709" w14:textId="7A8D3504" w:rsidR="00A77056" w:rsidRPr="00A77056" w:rsidRDefault="00A77056" w:rsidP="00A67895">
      <w:pPr>
        <w:spacing w:line="480" w:lineRule="auto"/>
        <w:jc w:val="both"/>
        <w:rPr>
          <w:b/>
          <w:bCs/>
          <w:sz w:val="32"/>
          <w:szCs w:val="32"/>
        </w:rPr>
      </w:pPr>
      <w:r w:rsidRPr="00A77056">
        <w:rPr>
          <w:b/>
          <w:bCs/>
          <w:sz w:val="32"/>
          <w:szCs w:val="32"/>
        </w:rPr>
        <w:t>Results</w:t>
      </w:r>
    </w:p>
    <w:p w14:paraId="4DD8DDAF" w14:textId="5A6B0E44" w:rsidR="009E06E7" w:rsidRDefault="00232405" w:rsidP="009E06E7">
      <w:pPr>
        <w:spacing w:line="480" w:lineRule="auto"/>
        <w:jc w:val="both"/>
        <w:rPr>
          <w:sz w:val="24"/>
          <w:szCs w:val="24"/>
        </w:rPr>
      </w:pPr>
      <w:r>
        <w:rPr>
          <w:sz w:val="24"/>
          <w:szCs w:val="24"/>
        </w:rPr>
        <w:t>As we have different sets of features, we introduced different models that comes from different configuration of features. In this section we compared the results of each model to show up the power of each type of features or combination of them plus the feed forward neural network (FFNN).</w:t>
      </w:r>
    </w:p>
    <w:p w14:paraId="2D211CA0" w14:textId="77777777" w:rsidR="00BE025E" w:rsidRDefault="00BE025E" w:rsidP="009E06E7">
      <w:pPr>
        <w:spacing w:line="480" w:lineRule="auto"/>
        <w:jc w:val="both"/>
        <w:rPr>
          <w:sz w:val="24"/>
          <w:szCs w:val="24"/>
        </w:rPr>
      </w:pPr>
    </w:p>
    <w:p w14:paraId="2F7C0759" w14:textId="77777777" w:rsidR="00BE025E" w:rsidRDefault="00BE025E" w:rsidP="009E06E7">
      <w:pPr>
        <w:spacing w:line="480" w:lineRule="auto"/>
        <w:jc w:val="both"/>
        <w:rPr>
          <w:sz w:val="24"/>
          <w:szCs w:val="24"/>
        </w:rPr>
      </w:pPr>
    </w:p>
    <w:p w14:paraId="2F79292F" w14:textId="76BF6BF2" w:rsidR="00232405" w:rsidRDefault="00232405" w:rsidP="009E06E7">
      <w:pPr>
        <w:spacing w:line="480" w:lineRule="auto"/>
        <w:jc w:val="both"/>
        <w:rPr>
          <w:sz w:val="24"/>
          <w:szCs w:val="24"/>
        </w:rPr>
      </w:pPr>
      <w:r>
        <w:rPr>
          <w:sz w:val="24"/>
          <w:szCs w:val="24"/>
        </w:rPr>
        <w:lastRenderedPageBreak/>
        <w:t xml:space="preserve">Model-1: DMPNN features + </w:t>
      </w:r>
      <w:proofErr w:type="gramStart"/>
      <w:r>
        <w:rPr>
          <w:sz w:val="24"/>
          <w:szCs w:val="24"/>
        </w:rPr>
        <w:t>FFNN</w:t>
      </w:r>
      <w:proofErr w:type="gramEnd"/>
    </w:p>
    <w:p w14:paraId="30309E06" w14:textId="01222923" w:rsidR="00232405" w:rsidRDefault="00232405" w:rsidP="009E06E7">
      <w:pPr>
        <w:spacing w:line="480" w:lineRule="auto"/>
        <w:jc w:val="both"/>
        <w:rPr>
          <w:sz w:val="24"/>
          <w:szCs w:val="24"/>
        </w:rPr>
      </w:pPr>
      <w:r>
        <w:rPr>
          <w:sz w:val="24"/>
          <w:szCs w:val="24"/>
        </w:rPr>
        <w:t xml:space="preserve">Model-2: RDKit + DMPNN features + </w:t>
      </w:r>
      <w:proofErr w:type="gramStart"/>
      <w:r>
        <w:rPr>
          <w:sz w:val="24"/>
          <w:szCs w:val="24"/>
        </w:rPr>
        <w:t>FFNN</w:t>
      </w:r>
      <w:proofErr w:type="gramEnd"/>
    </w:p>
    <w:p w14:paraId="4DB06391" w14:textId="02B33815" w:rsidR="00232405" w:rsidRDefault="00232405" w:rsidP="009E06E7">
      <w:pPr>
        <w:spacing w:line="480" w:lineRule="auto"/>
        <w:jc w:val="both"/>
        <w:rPr>
          <w:sz w:val="24"/>
          <w:szCs w:val="24"/>
        </w:rPr>
      </w:pPr>
      <w:r>
        <w:rPr>
          <w:sz w:val="24"/>
          <w:szCs w:val="24"/>
        </w:rPr>
        <w:t xml:space="preserve">Model-3: RDKit + DMPNN + Transformer features + </w:t>
      </w:r>
      <w:proofErr w:type="gramStart"/>
      <w:r>
        <w:rPr>
          <w:sz w:val="24"/>
          <w:szCs w:val="24"/>
        </w:rPr>
        <w:t>FFNN</w:t>
      </w:r>
      <w:proofErr w:type="gramEnd"/>
    </w:p>
    <w:p w14:paraId="02599C01" w14:textId="46D44A45" w:rsidR="00232405" w:rsidRDefault="00232405" w:rsidP="009E06E7">
      <w:pPr>
        <w:spacing w:line="480" w:lineRule="auto"/>
        <w:jc w:val="both"/>
        <w:rPr>
          <w:sz w:val="24"/>
          <w:szCs w:val="24"/>
        </w:rPr>
      </w:pPr>
      <w:r>
        <w:rPr>
          <w:sz w:val="24"/>
          <w:szCs w:val="24"/>
        </w:rPr>
        <w:t xml:space="preserve">Model-4: DMPNN + Transformer features + </w:t>
      </w:r>
      <w:proofErr w:type="gramStart"/>
      <w:r>
        <w:rPr>
          <w:sz w:val="24"/>
          <w:szCs w:val="24"/>
        </w:rPr>
        <w:t>FFNN</w:t>
      </w:r>
      <w:proofErr w:type="gramEnd"/>
    </w:p>
    <w:p w14:paraId="016C2ACA" w14:textId="12CF32C0" w:rsidR="00ED7AD3" w:rsidRPr="00ED7AD3" w:rsidRDefault="00ED7AD3" w:rsidP="00ED7AD3">
      <w:pPr>
        <w:spacing w:line="276" w:lineRule="auto"/>
        <w:jc w:val="both"/>
      </w:pPr>
      <w:r w:rsidRPr="00ED7AD3">
        <w:rPr>
          <w:b/>
          <w:bCs/>
        </w:rPr>
        <w:t>Table 1. Results of different models with different configurations on Library_10 dataset.</w:t>
      </w:r>
      <w:r w:rsidRPr="00ED7AD3">
        <w:t xml:space="preserve"> It reports AUROC and AUPRC scores after hyperparameters optimization.</w:t>
      </w:r>
    </w:p>
    <w:tbl>
      <w:tblPr>
        <w:tblStyle w:val="PlainTable2"/>
        <w:tblW w:w="0" w:type="auto"/>
        <w:tblLook w:val="04A0" w:firstRow="1" w:lastRow="0" w:firstColumn="1" w:lastColumn="0" w:noHBand="0" w:noVBand="1"/>
      </w:tblPr>
      <w:tblGrid>
        <w:gridCol w:w="2451"/>
        <w:gridCol w:w="2451"/>
        <w:gridCol w:w="2441"/>
        <w:gridCol w:w="2233"/>
      </w:tblGrid>
      <w:tr w:rsidR="00E73F64" w14:paraId="69C4AC5E" w14:textId="5747C7AA" w:rsidTr="00E73F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tcPr>
          <w:p w14:paraId="7666BF9E" w14:textId="455B9581" w:rsidR="00E73F64" w:rsidRDefault="00E73F64" w:rsidP="009E06E7">
            <w:pPr>
              <w:spacing w:line="480" w:lineRule="auto"/>
              <w:jc w:val="both"/>
              <w:rPr>
                <w:sz w:val="24"/>
                <w:szCs w:val="24"/>
              </w:rPr>
            </w:pPr>
            <w:r>
              <w:rPr>
                <w:sz w:val="24"/>
                <w:szCs w:val="24"/>
              </w:rPr>
              <w:t>Model</w:t>
            </w:r>
          </w:p>
        </w:tc>
        <w:tc>
          <w:tcPr>
            <w:tcW w:w="2451" w:type="dxa"/>
          </w:tcPr>
          <w:p w14:paraId="5ED1FFAA" w14:textId="19B25C40" w:rsidR="00E73F64" w:rsidRDefault="00E73F64" w:rsidP="009E06E7">
            <w:pPr>
              <w:spacing w:line="48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AUROC</w:t>
            </w:r>
          </w:p>
        </w:tc>
        <w:tc>
          <w:tcPr>
            <w:tcW w:w="2441" w:type="dxa"/>
          </w:tcPr>
          <w:p w14:paraId="394A12EC" w14:textId="0D74C07B" w:rsidR="00E73F64" w:rsidRDefault="00E73F64" w:rsidP="009E06E7">
            <w:pPr>
              <w:spacing w:line="48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AUPRC</w:t>
            </w:r>
          </w:p>
        </w:tc>
        <w:tc>
          <w:tcPr>
            <w:tcW w:w="2233" w:type="dxa"/>
          </w:tcPr>
          <w:p w14:paraId="77C3A723" w14:textId="44085AE7" w:rsidR="00E73F64" w:rsidRDefault="00E73F64" w:rsidP="009E06E7">
            <w:pPr>
              <w:spacing w:line="48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F1-Score</w:t>
            </w:r>
          </w:p>
        </w:tc>
      </w:tr>
      <w:tr w:rsidR="00E73F64" w14:paraId="13EA6749" w14:textId="27EFD683" w:rsidTr="00E73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tcPr>
          <w:p w14:paraId="39157AAD" w14:textId="4297115E" w:rsidR="00E73F64" w:rsidRDefault="00E73F64" w:rsidP="009E06E7">
            <w:pPr>
              <w:spacing w:line="480" w:lineRule="auto"/>
              <w:jc w:val="both"/>
              <w:rPr>
                <w:sz w:val="24"/>
                <w:szCs w:val="24"/>
              </w:rPr>
            </w:pPr>
            <w:r>
              <w:rPr>
                <w:sz w:val="24"/>
                <w:szCs w:val="24"/>
              </w:rPr>
              <w:t>Model-1</w:t>
            </w:r>
          </w:p>
        </w:tc>
        <w:tc>
          <w:tcPr>
            <w:tcW w:w="2451" w:type="dxa"/>
          </w:tcPr>
          <w:p w14:paraId="0810013D" w14:textId="39E4FED1" w:rsidR="00E73F64" w:rsidRPr="00724D07" w:rsidRDefault="00E73F64" w:rsidP="009E06E7">
            <w:pPr>
              <w:spacing w:line="480" w:lineRule="auto"/>
              <w:jc w:val="both"/>
              <w:cnfStyle w:val="000000100000" w:firstRow="0" w:lastRow="0" w:firstColumn="0" w:lastColumn="0" w:oddVBand="0" w:evenVBand="0" w:oddHBand="1" w:evenHBand="0" w:firstRowFirstColumn="0" w:firstRowLastColumn="0" w:lastRowFirstColumn="0" w:lastRowLastColumn="0"/>
              <w:rPr>
                <w:sz w:val="24"/>
                <w:szCs w:val="24"/>
                <w:u w:val="single"/>
              </w:rPr>
            </w:pPr>
            <w:r w:rsidRPr="00724D07">
              <w:rPr>
                <w:sz w:val="24"/>
                <w:szCs w:val="24"/>
                <w:u w:val="single"/>
              </w:rPr>
              <w:t>90.</w:t>
            </w:r>
            <w:r>
              <w:rPr>
                <w:sz w:val="24"/>
                <w:szCs w:val="24"/>
                <w:u w:val="single"/>
              </w:rPr>
              <w:t>0</w:t>
            </w:r>
            <w:r w:rsidRPr="00724D07">
              <w:rPr>
                <w:sz w:val="24"/>
                <w:szCs w:val="24"/>
                <w:u w:val="single"/>
              </w:rPr>
              <w:t>%</w:t>
            </w:r>
          </w:p>
        </w:tc>
        <w:tc>
          <w:tcPr>
            <w:tcW w:w="2441" w:type="dxa"/>
          </w:tcPr>
          <w:p w14:paraId="690C3216" w14:textId="001B9445" w:rsidR="00E73F64" w:rsidRPr="00724D07" w:rsidRDefault="00E73F64" w:rsidP="009E06E7">
            <w:pPr>
              <w:spacing w:line="480" w:lineRule="auto"/>
              <w:jc w:val="both"/>
              <w:cnfStyle w:val="000000100000" w:firstRow="0" w:lastRow="0" w:firstColumn="0" w:lastColumn="0" w:oddVBand="0" w:evenVBand="0" w:oddHBand="1" w:evenHBand="0" w:firstRowFirstColumn="0" w:firstRowLastColumn="0" w:lastRowFirstColumn="0" w:lastRowLastColumn="0"/>
              <w:rPr>
                <w:sz w:val="24"/>
                <w:szCs w:val="24"/>
                <w:u w:val="single"/>
              </w:rPr>
            </w:pPr>
            <w:r w:rsidRPr="00724D07">
              <w:rPr>
                <w:sz w:val="24"/>
                <w:szCs w:val="24"/>
                <w:u w:val="single"/>
              </w:rPr>
              <w:t>84.</w:t>
            </w:r>
            <w:r>
              <w:rPr>
                <w:sz w:val="24"/>
                <w:szCs w:val="24"/>
                <w:u w:val="single"/>
              </w:rPr>
              <w:t>1</w:t>
            </w:r>
            <w:r w:rsidRPr="00724D07">
              <w:rPr>
                <w:sz w:val="24"/>
                <w:szCs w:val="24"/>
                <w:u w:val="single"/>
              </w:rPr>
              <w:t>%</w:t>
            </w:r>
          </w:p>
        </w:tc>
        <w:tc>
          <w:tcPr>
            <w:tcW w:w="2233" w:type="dxa"/>
          </w:tcPr>
          <w:p w14:paraId="37052F8A" w14:textId="0F5678F7" w:rsidR="00E73F64" w:rsidRPr="00724D07" w:rsidRDefault="00E73F64" w:rsidP="009E06E7">
            <w:pPr>
              <w:spacing w:line="480" w:lineRule="auto"/>
              <w:jc w:val="both"/>
              <w:cnfStyle w:val="000000100000" w:firstRow="0" w:lastRow="0" w:firstColumn="0" w:lastColumn="0" w:oddVBand="0" w:evenVBand="0" w:oddHBand="1" w:evenHBand="0" w:firstRowFirstColumn="0" w:firstRowLastColumn="0" w:lastRowFirstColumn="0" w:lastRowLastColumn="0"/>
              <w:rPr>
                <w:sz w:val="24"/>
                <w:szCs w:val="24"/>
                <w:u w:val="single"/>
              </w:rPr>
            </w:pPr>
            <w:r>
              <w:rPr>
                <w:sz w:val="24"/>
                <w:szCs w:val="24"/>
                <w:u w:val="single"/>
              </w:rPr>
              <w:t>82.7%</w:t>
            </w:r>
          </w:p>
        </w:tc>
      </w:tr>
      <w:tr w:rsidR="00E73F64" w14:paraId="20858118" w14:textId="5CFD93B4" w:rsidTr="00E73F64">
        <w:tc>
          <w:tcPr>
            <w:cnfStyle w:val="001000000000" w:firstRow="0" w:lastRow="0" w:firstColumn="1" w:lastColumn="0" w:oddVBand="0" w:evenVBand="0" w:oddHBand="0" w:evenHBand="0" w:firstRowFirstColumn="0" w:firstRowLastColumn="0" w:lastRowFirstColumn="0" w:lastRowLastColumn="0"/>
            <w:tcW w:w="2451" w:type="dxa"/>
          </w:tcPr>
          <w:p w14:paraId="22892793" w14:textId="61D5D13B" w:rsidR="00E73F64" w:rsidRDefault="00E73F64" w:rsidP="009E06E7">
            <w:pPr>
              <w:spacing w:line="480" w:lineRule="auto"/>
              <w:jc w:val="both"/>
              <w:rPr>
                <w:sz w:val="24"/>
                <w:szCs w:val="24"/>
              </w:rPr>
            </w:pPr>
            <w:r>
              <w:rPr>
                <w:sz w:val="24"/>
                <w:szCs w:val="24"/>
              </w:rPr>
              <w:t>Model-2</w:t>
            </w:r>
          </w:p>
        </w:tc>
        <w:tc>
          <w:tcPr>
            <w:tcW w:w="2451" w:type="dxa"/>
          </w:tcPr>
          <w:p w14:paraId="02BFF3E5" w14:textId="2A92A7F6" w:rsidR="00E73F64" w:rsidRDefault="00E73F64" w:rsidP="009E06E7">
            <w:pPr>
              <w:spacing w:line="48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89.5%</w:t>
            </w:r>
          </w:p>
        </w:tc>
        <w:tc>
          <w:tcPr>
            <w:tcW w:w="2441" w:type="dxa"/>
          </w:tcPr>
          <w:p w14:paraId="18FC423B" w14:textId="4CA4D2B6" w:rsidR="00E73F64" w:rsidRDefault="00E73F64" w:rsidP="009E06E7">
            <w:pPr>
              <w:spacing w:line="48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82.8%</w:t>
            </w:r>
          </w:p>
        </w:tc>
        <w:tc>
          <w:tcPr>
            <w:tcW w:w="2233" w:type="dxa"/>
          </w:tcPr>
          <w:p w14:paraId="071840AD" w14:textId="373059C8" w:rsidR="00E73F64" w:rsidRDefault="00E73F64" w:rsidP="009E06E7">
            <w:pPr>
              <w:spacing w:line="48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82.0%</w:t>
            </w:r>
          </w:p>
        </w:tc>
      </w:tr>
      <w:tr w:rsidR="00E73F64" w14:paraId="71E8D659" w14:textId="4875EFFC" w:rsidTr="00E73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tcPr>
          <w:p w14:paraId="3CB62DEA" w14:textId="73B8A06C" w:rsidR="00E73F64" w:rsidRDefault="00E73F64" w:rsidP="009E06E7">
            <w:pPr>
              <w:spacing w:line="480" w:lineRule="auto"/>
              <w:jc w:val="both"/>
              <w:rPr>
                <w:sz w:val="24"/>
                <w:szCs w:val="24"/>
              </w:rPr>
            </w:pPr>
            <w:r>
              <w:rPr>
                <w:sz w:val="24"/>
                <w:szCs w:val="24"/>
              </w:rPr>
              <w:t>Model-3</w:t>
            </w:r>
          </w:p>
        </w:tc>
        <w:tc>
          <w:tcPr>
            <w:tcW w:w="2451" w:type="dxa"/>
          </w:tcPr>
          <w:p w14:paraId="340C4CB0" w14:textId="647D014F" w:rsidR="00E73F64" w:rsidRDefault="00E73F64" w:rsidP="009E06E7">
            <w:pPr>
              <w:spacing w:line="480"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89.5%</w:t>
            </w:r>
          </w:p>
        </w:tc>
        <w:tc>
          <w:tcPr>
            <w:tcW w:w="2441" w:type="dxa"/>
          </w:tcPr>
          <w:p w14:paraId="56E6DE3E" w14:textId="5C1CD81F" w:rsidR="00E73F64" w:rsidRDefault="00E73F64" w:rsidP="009E06E7">
            <w:pPr>
              <w:spacing w:line="480"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82.8%</w:t>
            </w:r>
          </w:p>
        </w:tc>
        <w:tc>
          <w:tcPr>
            <w:tcW w:w="2233" w:type="dxa"/>
          </w:tcPr>
          <w:p w14:paraId="6F8466CB" w14:textId="4EDD3BB4" w:rsidR="00E73F64" w:rsidRDefault="00E73F64" w:rsidP="009E06E7">
            <w:pPr>
              <w:spacing w:line="480"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82.0%</w:t>
            </w:r>
          </w:p>
        </w:tc>
      </w:tr>
      <w:tr w:rsidR="00E73F64" w14:paraId="7C005E71" w14:textId="45686831" w:rsidTr="00E73F64">
        <w:tc>
          <w:tcPr>
            <w:cnfStyle w:val="001000000000" w:firstRow="0" w:lastRow="0" w:firstColumn="1" w:lastColumn="0" w:oddVBand="0" w:evenVBand="0" w:oddHBand="0" w:evenHBand="0" w:firstRowFirstColumn="0" w:firstRowLastColumn="0" w:lastRowFirstColumn="0" w:lastRowLastColumn="0"/>
            <w:tcW w:w="2451" w:type="dxa"/>
          </w:tcPr>
          <w:p w14:paraId="0C740EC5" w14:textId="694E75F2" w:rsidR="00E73F64" w:rsidRDefault="00E73F64" w:rsidP="009E06E7">
            <w:pPr>
              <w:spacing w:line="480" w:lineRule="auto"/>
              <w:jc w:val="both"/>
              <w:rPr>
                <w:sz w:val="24"/>
                <w:szCs w:val="24"/>
              </w:rPr>
            </w:pPr>
            <w:r>
              <w:rPr>
                <w:sz w:val="24"/>
                <w:szCs w:val="24"/>
              </w:rPr>
              <w:t>Model-4</w:t>
            </w:r>
          </w:p>
        </w:tc>
        <w:tc>
          <w:tcPr>
            <w:tcW w:w="2451" w:type="dxa"/>
          </w:tcPr>
          <w:p w14:paraId="5B67478C" w14:textId="57692C9C" w:rsidR="00E73F64" w:rsidRPr="00724D07" w:rsidRDefault="00E73F64" w:rsidP="009E06E7">
            <w:pPr>
              <w:spacing w:line="480" w:lineRule="auto"/>
              <w:jc w:val="both"/>
              <w:cnfStyle w:val="000000000000" w:firstRow="0" w:lastRow="0" w:firstColumn="0" w:lastColumn="0" w:oddVBand="0" w:evenVBand="0" w:oddHBand="0" w:evenHBand="0" w:firstRowFirstColumn="0" w:firstRowLastColumn="0" w:lastRowFirstColumn="0" w:lastRowLastColumn="0"/>
              <w:rPr>
                <w:b/>
                <w:bCs/>
                <w:sz w:val="24"/>
                <w:szCs w:val="24"/>
              </w:rPr>
            </w:pPr>
            <w:r w:rsidRPr="00724D07">
              <w:rPr>
                <w:b/>
                <w:bCs/>
                <w:sz w:val="24"/>
                <w:szCs w:val="24"/>
              </w:rPr>
              <w:t>90.6%</w:t>
            </w:r>
          </w:p>
        </w:tc>
        <w:tc>
          <w:tcPr>
            <w:tcW w:w="2441" w:type="dxa"/>
          </w:tcPr>
          <w:p w14:paraId="2430B79A" w14:textId="0A97FE3D" w:rsidR="00E73F64" w:rsidRPr="00724D07" w:rsidRDefault="00E73F64" w:rsidP="009E06E7">
            <w:pPr>
              <w:spacing w:line="480" w:lineRule="auto"/>
              <w:jc w:val="both"/>
              <w:cnfStyle w:val="000000000000" w:firstRow="0" w:lastRow="0" w:firstColumn="0" w:lastColumn="0" w:oddVBand="0" w:evenVBand="0" w:oddHBand="0" w:evenHBand="0" w:firstRowFirstColumn="0" w:firstRowLastColumn="0" w:lastRowFirstColumn="0" w:lastRowLastColumn="0"/>
              <w:rPr>
                <w:b/>
                <w:bCs/>
                <w:sz w:val="24"/>
                <w:szCs w:val="24"/>
              </w:rPr>
            </w:pPr>
            <w:r w:rsidRPr="00724D07">
              <w:rPr>
                <w:b/>
                <w:bCs/>
                <w:sz w:val="24"/>
                <w:szCs w:val="24"/>
              </w:rPr>
              <w:t>84.7%</w:t>
            </w:r>
          </w:p>
        </w:tc>
        <w:tc>
          <w:tcPr>
            <w:tcW w:w="2233" w:type="dxa"/>
          </w:tcPr>
          <w:p w14:paraId="5171EFC0" w14:textId="3B1902E8" w:rsidR="00E73F64" w:rsidRPr="00724D07" w:rsidRDefault="00E73F64" w:rsidP="009E06E7">
            <w:pPr>
              <w:spacing w:line="480" w:lineRule="auto"/>
              <w:jc w:val="both"/>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83.0%</w:t>
            </w:r>
          </w:p>
        </w:tc>
      </w:tr>
    </w:tbl>
    <w:p w14:paraId="5735281B" w14:textId="677E53FA" w:rsidR="00232405" w:rsidRPr="00724D07" w:rsidRDefault="00724D07" w:rsidP="009E06E7">
      <w:pPr>
        <w:spacing w:line="480" w:lineRule="auto"/>
        <w:jc w:val="both"/>
      </w:pPr>
      <w:r w:rsidRPr="00724D07">
        <w:t xml:space="preserve">The highlighted scores are the best ones, and the underline shows the </w:t>
      </w:r>
      <w:r w:rsidR="00E73F64" w:rsidRPr="00724D07">
        <w:t>second-best</w:t>
      </w:r>
      <w:r w:rsidRPr="00724D07">
        <w:t xml:space="preserve"> scores.</w:t>
      </w:r>
    </w:p>
    <w:p w14:paraId="03156304" w14:textId="46407C22" w:rsidR="00ED7AD3" w:rsidRDefault="00E17254" w:rsidP="009E06E7">
      <w:pPr>
        <w:spacing w:line="480" w:lineRule="auto"/>
        <w:jc w:val="both"/>
        <w:rPr>
          <w:sz w:val="24"/>
          <w:szCs w:val="24"/>
        </w:rPr>
      </w:pPr>
      <w:r>
        <w:rPr>
          <w:sz w:val="24"/>
          <w:szCs w:val="24"/>
        </w:rPr>
        <w:t xml:space="preserve">Based on the reported results on </w:t>
      </w:r>
      <w:r w:rsidRPr="00724D07">
        <w:rPr>
          <w:b/>
          <w:bCs/>
          <w:sz w:val="24"/>
          <w:szCs w:val="24"/>
        </w:rPr>
        <w:t>Table 1</w:t>
      </w:r>
      <w:r>
        <w:rPr>
          <w:sz w:val="24"/>
          <w:szCs w:val="24"/>
        </w:rPr>
        <w:t>. It seems that the Model-</w:t>
      </w:r>
      <w:r w:rsidR="00724D07">
        <w:rPr>
          <w:sz w:val="24"/>
          <w:szCs w:val="24"/>
        </w:rPr>
        <w:t>4</w:t>
      </w:r>
      <w:r>
        <w:rPr>
          <w:sz w:val="24"/>
          <w:szCs w:val="24"/>
        </w:rPr>
        <w:t xml:space="preserve"> has the best performance. However, it uses less features compare with the other methods, but it outperforms the other methods by getting 0.</w:t>
      </w:r>
      <w:r w:rsidR="00E73F64">
        <w:rPr>
          <w:sz w:val="24"/>
          <w:szCs w:val="24"/>
        </w:rPr>
        <w:t>6</w:t>
      </w:r>
      <w:r>
        <w:rPr>
          <w:sz w:val="24"/>
          <w:szCs w:val="24"/>
        </w:rPr>
        <w:t xml:space="preserve">%, </w:t>
      </w:r>
      <w:r w:rsidR="00724D07">
        <w:rPr>
          <w:sz w:val="24"/>
          <w:szCs w:val="24"/>
        </w:rPr>
        <w:t>1</w:t>
      </w:r>
      <w:r>
        <w:rPr>
          <w:sz w:val="24"/>
          <w:szCs w:val="24"/>
        </w:rPr>
        <w:t>.</w:t>
      </w:r>
      <w:r w:rsidR="00724D07">
        <w:rPr>
          <w:sz w:val="24"/>
          <w:szCs w:val="24"/>
        </w:rPr>
        <w:t>1</w:t>
      </w:r>
      <w:r>
        <w:rPr>
          <w:sz w:val="24"/>
          <w:szCs w:val="24"/>
        </w:rPr>
        <w:t xml:space="preserve">%, and </w:t>
      </w:r>
      <w:r w:rsidR="00724D07">
        <w:rPr>
          <w:sz w:val="24"/>
          <w:szCs w:val="24"/>
        </w:rPr>
        <w:t>1</w:t>
      </w:r>
      <w:r>
        <w:rPr>
          <w:sz w:val="24"/>
          <w:szCs w:val="24"/>
        </w:rPr>
        <w:t>.</w:t>
      </w:r>
      <w:r w:rsidR="00724D07">
        <w:rPr>
          <w:sz w:val="24"/>
          <w:szCs w:val="24"/>
        </w:rPr>
        <w:t>1</w:t>
      </w:r>
      <w:r>
        <w:rPr>
          <w:sz w:val="24"/>
          <w:szCs w:val="24"/>
        </w:rPr>
        <w:t>% improvement to the Model-</w:t>
      </w:r>
      <w:r w:rsidR="00724D07">
        <w:rPr>
          <w:sz w:val="24"/>
          <w:szCs w:val="24"/>
        </w:rPr>
        <w:t>1</w:t>
      </w:r>
      <w:r>
        <w:rPr>
          <w:sz w:val="24"/>
          <w:szCs w:val="24"/>
        </w:rPr>
        <w:t>, Model-</w:t>
      </w:r>
      <w:r w:rsidR="00724D07">
        <w:rPr>
          <w:sz w:val="24"/>
          <w:szCs w:val="24"/>
        </w:rPr>
        <w:t>2</w:t>
      </w:r>
      <w:r>
        <w:rPr>
          <w:sz w:val="24"/>
          <w:szCs w:val="24"/>
        </w:rPr>
        <w:t>, and Model-</w:t>
      </w:r>
      <w:r w:rsidR="00724D07">
        <w:rPr>
          <w:sz w:val="24"/>
          <w:szCs w:val="24"/>
        </w:rPr>
        <w:t>3</w:t>
      </w:r>
      <w:r>
        <w:rPr>
          <w:sz w:val="24"/>
          <w:szCs w:val="24"/>
        </w:rPr>
        <w:t xml:space="preserve"> respectively.</w:t>
      </w:r>
    </w:p>
    <w:p w14:paraId="069B3925" w14:textId="7605C830" w:rsidR="00E17254" w:rsidRDefault="00E17254" w:rsidP="009E06E7">
      <w:pPr>
        <w:spacing w:line="480" w:lineRule="auto"/>
        <w:jc w:val="both"/>
        <w:rPr>
          <w:sz w:val="24"/>
          <w:szCs w:val="24"/>
        </w:rPr>
      </w:pPr>
      <w:r>
        <w:rPr>
          <w:sz w:val="24"/>
          <w:szCs w:val="24"/>
        </w:rPr>
        <w:t>To have better insight about performance of the Model-</w:t>
      </w:r>
      <w:r w:rsidR="00724D07">
        <w:rPr>
          <w:sz w:val="24"/>
          <w:szCs w:val="24"/>
        </w:rPr>
        <w:t>4</w:t>
      </w:r>
      <w:r>
        <w:rPr>
          <w:sz w:val="24"/>
          <w:szCs w:val="24"/>
        </w:rPr>
        <w:t xml:space="preserve"> we generated AUROC and AUPRC plots with highlighted thresholds in </w:t>
      </w:r>
      <w:r w:rsidRPr="00E17254">
        <w:rPr>
          <w:b/>
          <w:bCs/>
          <w:sz w:val="24"/>
          <w:szCs w:val="24"/>
        </w:rPr>
        <w:t>Figure 3</w:t>
      </w:r>
      <w:r>
        <w:rPr>
          <w:sz w:val="24"/>
          <w:szCs w:val="24"/>
        </w:rPr>
        <w:t xml:space="preserve"> and show up the confusion matrix of prediction on test set in </w:t>
      </w:r>
      <w:r w:rsidRPr="00E17254">
        <w:rPr>
          <w:b/>
          <w:bCs/>
          <w:sz w:val="24"/>
          <w:szCs w:val="24"/>
        </w:rPr>
        <w:t>Figure 4</w:t>
      </w:r>
      <w:r>
        <w:rPr>
          <w:sz w:val="24"/>
          <w:szCs w:val="24"/>
        </w:rPr>
        <w:t>.</w:t>
      </w:r>
    </w:p>
    <w:p w14:paraId="1383E6A8" w14:textId="77777777" w:rsidR="00C53C5C" w:rsidRDefault="00C53C5C" w:rsidP="009E06E7">
      <w:pPr>
        <w:spacing w:line="480" w:lineRule="auto"/>
        <w:jc w:val="both"/>
        <w:rPr>
          <w:sz w:val="24"/>
          <w:szCs w:val="24"/>
        </w:rPr>
      </w:pPr>
    </w:p>
    <w:p w14:paraId="6751C26F" w14:textId="77777777" w:rsidR="00C53C5C" w:rsidRDefault="00C53C5C" w:rsidP="009E06E7">
      <w:pPr>
        <w:spacing w:line="480" w:lineRule="auto"/>
        <w:jc w:val="both"/>
        <w:rPr>
          <w:sz w:val="24"/>
          <w:szCs w:val="24"/>
        </w:rPr>
      </w:pPr>
    </w:p>
    <w:p w14:paraId="30BB79EE" w14:textId="46348150" w:rsidR="00E17254" w:rsidRDefault="00C53C5C" w:rsidP="009E06E7">
      <w:pPr>
        <w:spacing w:line="480" w:lineRule="auto"/>
        <w:jc w:val="both"/>
        <w:rPr>
          <w:sz w:val="24"/>
          <w:szCs w:val="24"/>
        </w:rPr>
      </w:pPr>
      <w:r>
        <w:rPr>
          <w:noProof/>
          <w:sz w:val="24"/>
          <w:szCs w:val="24"/>
        </w:rPr>
        <w:lastRenderedPageBreak/>
        <w:drawing>
          <wp:inline distT="0" distB="0" distL="0" distR="0" wp14:anchorId="3979956E" wp14:editId="270A6E6A">
            <wp:extent cx="5285242" cy="4160528"/>
            <wp:effectExtent l="19050" t="19050" r="10795" b="11430"/>
            <wp:docPr id="19596739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673901"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285242" cy="4160528"/>
                    </a:xfrm>
                    <a:prstGeom prst="rect">
                      <a:avLst/>
                    </a:prstGeom>
                    <a:ln>
                      <a:solidFill>
                        <a:schemeClr val="tx1"/>
                      </a:solidFill>
                    </a:ln>
                  </pic:spPr>
                </pic:pic>
              </a:graphicData>
            </a:graphic>
          </wp:inline>
        </w:drawing>
      </w:r>
    </w:p>
    <w:p w14:paraId="14819709" w14:textId="7C9DEDFF" w:rsidR="00C53C5C" w:rsidRDefault="00DA42D1" w:rsidP="00DA42D1">
      <w:pPr>
        <w:spacing w:line="276" w:lineRule="auto"/>
        <w:jc w:val="both"/>
      </w:pPr>
      <w:r w:rsidRPr="00DA42D1">
        <w:rPr>
          <w:b/>
          <w:bCs/>
        </w:rPr>
        <w:t>Figure 3. The ROC-curve on test set predictions with the model.</w:t>
      </w:r>
      <w:r w:rsidRPr="00DA42D1">
        <w:t xml:space="preserve"> The different thresholds show their affect on finding the optimal one to binarize the predicted values.</w:t>
      </w:r>
    </w:p>
    <w:p w14:paraId="309B74A3" w14:textId="77777777" w:rsidR="00DA42D1" w:rsidRPr="00DA42D1" w:rsidRDefault="00DA42D1" w:rsidP="00DA42D1">
      <w:pPr>
        <w:spacing w:line="480" w:lineRule="auto"/>
        <w:jc w:val="both"/>
        <w:rPr>
          <w:sz w:val="24"/>
          <w:szCs w:val="24"/>
        </w:rPr>
      </w:pPr>
    </w:p>
    <w:p w14:paraId="77AD54DF" w14:textId="77777777" w:rsidR="00C53C5C" w:rsidRDefault="00C53C5C" w:rsidP="009E06E7">
      <w:pPr>
        <w:spacing w:line="480" w:lineRule="auto"/>
        <w:jc w:val="both"/>
        <w:rPr>
          <w:sz w:val="24"/>
          <w:szCs w:val="24"/>
        </w:rPr>
      </w:pPr>
    </w:p>
    <w:p w14:paraId="75B5E7C4" w14:textId="52ECF5A1" w:rsidR="00C53C5C" w:rsidRDefault="00C53C5C" w:rsidP="009E06E7">
      <w:pPr>
        <w:spacing w:line="480" w:lineRule="auto"/>
        <w:jc w:val="both"/>
        <w:rPr>
          <w:sz w:val="24"/>
          <w:szCs w:val="24"/>
        </w:rPr>
      </w:pPr>
      <w:r>
        <w:rPr>
          <w:noProof/>
          <w:sz w:val="24"/>
          <w:szCs w:val="24"/>
        </w:rPr>
        <w:lastRenderedPageBreak/>
        <w:drawing>
          <wp:inline distT="0" distB="0" distL="0" distR="0" wp14:anchorId="67980870" wp14:editId="22C22A10">
            <wp:extent cx="5184658" cy="4160528"/>
            <wp:effectExtent l="19050" t="19050" r="16510" b="11430"/>
            <wp:docPr id="13156222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22225"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184658" cy="4160528"/>
                    </a:xfrm>
                    <a:prstGeom prst="rect">
                      <a:avLst/>
                    </a:prstGeom>
                    <a:ln>
                      <a:solidFill>
                        <a:schemeClr val="tx1"/>
                      </a:solidFill>
                    </a:ln>
                  </pic:spPr>
                </pic:pic>
              </a:graphicData>
            </a:graphic>
          </wp:inline>
        </w:drawing>
      </w:r>
    </w:p>
    <w:p w14:paraId="0AFC6B5B" w14:textId="3F6BBFF0" w:rsidR="00C53C5C" w:rsidRPr="00DA42D1" w:rsidRDefault="00DA42D1" w:rsidP="00DA42D1">
      <w:pPr>
        <w:spacing w:line="276" w:lineRule="auto"/>
        <w:jc w:val="both"/>
      </w:pPr>
      <w:r w:rsidRPr="00DA42D1">
        <w:rPr>
          <w:b/>
          <w:bCs/>
        </w:rPr>
        <w:t>Figure 4. The precision-recall curve.</w:t>
      </w:r>
      <w:r w:rsidRPr="00DA42D1">
        <w:t xml:space="preserve"> This plot shows the affect of different thresholds that help to select the optimal one in a way that maximize the recall value.</w:t>
      </w:r>
    </w:p>
    <w:p w14:paraId="2E96E412" w14:textId="77777777" w:rsidR="00C53C5C" w:rsidRDefault="00C53C5C" w:rsidP="009E06E7">
      <w:pPr>
        <w:spacing w:line="480" w:lineRule="auto"/>
        <w:jc w:val="both"/>
        <w:rPr>
          <w:sz w:val="24"/>
          <w:szCs w:val="24"/>
        </w:rPr>
      </w:pPr>
    </w:p>
    <w:p w14:paraId="51E9825B" w14:textId="5719F4D9" w:rsidR="00C53C5C" w:rsidRDefault="00E15291" w:rsidP="009E06E7">
      <w:pPr>
        <w:spacing w:line="480" w:lineRule="auto"/>
        <w:jc w:val="both"/>
        <w:rPr>
          <w:noProof/>
          <w:sz w:val="24"/>
          <w:szCs w:val="24"/>
        </w:rPr>
      </w:pPr>
      <w:r>
        <w:rPr>
          <w:sz w:val="24"/>
          <w:szCs w:val="24"/>
        </w:rPr>
        <w:lastRenderedPageBreak/>
        <w:t xml:space="preserve"> </w:t>
      </w:r>
      <w:r w:rsidR="00C53C5C">
        <w:rPr>
          <w:noProof/>
          <w:sz w:val="24"/>
          <w:szCs w:val="24"/>
        </w:rPr>
        <w:drawing>
          <wp:inline distT="0" distB="0" distL="0" distR="0" wp14:anchorId="3FE7D73D" wp14:editId="4D163875">
            <wp:extent cx="5943531" cy="4742180"/>
            <wp:effectExtent l="19050" t="19050" r="635" b="1270"/>
            <wp:docPr id="12279193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919334"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943531" cy="4742180"/>
                    </a:xfrm>
                    <a:prstGeom prst="rect">
                      <a:avLst/>
                    </a:prstGeom>
                    <a:ln>
                      <a:solidFill>
                        <a:schemeClr val="tx1"/>
                      </a:solidFill>
                    </a:ln>
                  </pic:spPr>
                </pic:pic>
              </a:graphicData>
            </a:graphic>
          </wp:inline>
        </w:drawing>
      </w:r>
    </w:p>
    <w:p w14:paraId="301475A3" w14:textId="6448B190" w:rsidR="00DA42D1" w:rsidRPr="00DA42D1" w:rsidRDefault="00DA42D1" w:rsidP="00DA42D1">
      <w:r w:rsidRPr="004973B8">
        <w:rPr>
          <w:b/>
          <w:bCs/>
        </w:rPr>
        <w:t xml:space="preserve">Figure 5. </w:t>
      </w:r>
      <w:r w:rsidRPr="00DA42D1">
        <w:rPr>
          <w:b/>
          <w:bCs/>
        </w:rPr>
        <w:t>The confusion matrix on test set predictions.</w:t>
      </w:r>
      <w:r w:rsidRPr="00DA42D1">
        <w:t xml:space="preserve"> This confusion matrix shows that our model could predict 821 out of 903 positive labels truly. Also, predicted 1283 out of 1788 negative labels truly. </w:t>
      </w:r>
    </w:p>
    <w:p w14:paraId="25F64E5D" w14:textId="77777777" w:rsidR="00DA42D1" w:rsidRDefault="00DA42D1" w:rsidP="00DA42D1">
      <w:pPr>
        <w:rPr>
          <w:sz w:val="24"/>
          <w:szCs w:val="24"/>
        </w:rPr>
      </w:pPr>
    </w:p>
    <w:p w14:paraId="0AB9AC8F" w14:textId="5DEC4E9B" w:rsidR="00DA42D1" w:rsidRPr="00DA42D1" w:rsidRDefault="00BE025E" w:rsidP="00BE025E">
      <w:pPr>
        <w:spacing w:line="480" w:lineRule="auto"/>
        <w:jc w:val="both"/>
        <w:rPr>
          <w:sz w:val="24"/>
          <w:szCs w:val="24"/>
        </w:rPr>
      </w:pPr>
      <w:r>
        <w:rPr>
          <w:sz w:val="24"/>
          <w:szCs w:val="24"/>
        </w:rPr>
        <w:t>As the positive or active labels are important for us, we tried to binarize the predicted probabilities in a way to minimize active labels loss. To demonstrate the result of that we plotted the Figure 5 that represents we missed only 82 out of 903 active labels which is an acceptable performance.</w:t>
      </w:r>
    </w:p>
    <w:p w14:paraId="337A9268" w14:textId="77777777" w:rsidR="00DA42D1" w:rsidRDefault="00DA42D1" w:rsidP="00DA42D1">
      <w:pPr>
        <w:rPr>
          <w:sz w:val="24"/>
          <w:szCs w:val="24"/>
        </w:rPr>
      </w:pPr>
    </w:p>
    <w:p w14:paraId="02FF85B0" w14:textId="31C389F4" w:rsidR="00DA42D1" w:rsidRDefault="00254E1E" w:rsidP="00DA42D1">
      <w:pPr>
        <w:rPr>
          <w:b/>
          <w:bCs/>
          <w:sz w:val="32"/>
          <w:szCs w:val="32"/>
        </w:rPr>
      </w:pPr>
      <w:r w:rsidRPr="00254E1E">
        <w:rPr>
          <w:b/>
          <w:bCs/>
          <w:sz w:val="32"/>
          <w:szCs w:val="32"/>
        </w:rPr>
        <w:lastRenderedPageBreak/>
        <w:t>Choosing the optimal cut-off</w:t>
      </w:r>
    </w:p>
    <w:p w14:paraId="10647969" w14:textId="185695D7" w:rsidR="00254E1E" w:rsidRPr="00254E1E" w:rsidRDefault="00254E1E" w:rsidP="00254E1E">
      <w:pPr>
        <w:spacing w:line="480" w:lineRule="auto"/>
        <w:jc w:val="both"/>
        <w:rPr>
          <w:sz w:val="24"/>
          <w:szCs w:val="24"/>
        </w:rPr>
      </w:pPr>
      <w:r w:rsidRPr="00254E1E">
        <w:rPr>
          <w:sz w:val="24"/>
          <w:szCs w:val="24"/>
        </w:rPr>
        <w:t>When determining the optimal cutoff for predicted values by machine learning models, particularly to maximize the F1-score, a sophisticated approach involves leveraging the thresholds generated by the ROC curve method. This technique is highly effective in identifying a threshold that balances precision and recall, crucial for scenarios where both false positives and false negatives carry significant consequences.</w:t>
      </w:r>
    </w:p>
    <w:p w14:paraId="799279BF" w14:textId="77777777" w:rsidR="00254E1E" w:rsidRPr="00254E1E" w:rsidRDefault="00254E1E" w:rsidP="00254E1E">
      <w:pPr>
        <w:spacing w:line="480" w:lineRule="auto"/>
        <w:jc w:val="both"/>
        <w:rPr>
          <w:sz w:val="24"/>
          <w:szCs w:val="24"/>
        </w:rPr>
      </w:pPr>
      <w:r w:rsidRPr="00254E1E">
        <w:rPr>
          <w:sz w:val="24"/>
          <w:szCs w:val="24"/>
        </w:rPr>
        <w:t>Here's a concise explanation of the method:</w:t>
      </w:r>
    </w:p>
    <w:p w14:paraId="035594F8" w14:textId="77777777" w:rsidR="00254E1E" w:rsidRPr="00254E1E" w:rsidRDefault="00254E1E" w:rsidP="00254E1E">
      <w:pPr>
        <w:numPr>
          <w:ilvl w:val="0"/>
          <w:numId w:val="1"/>
        </w:numPr>
        <w:spacing w:line="480" w:lineRule="auto"/>
        <w:jc w:val="both"/>
        <w:rPr>
          <w:sz w:val="24"/>
          <w:szCs w:val="24"/>
        </w:rPr>
      </w:pPr>
      <w:r w:rsidRPr="00254E1E">
        <w:rPr>
          <w:b/>
          <w:bCs/>
          <w:sz w:val="24"/>
          <w:szCs w:val="24"/>
        </w:rPr>
        <w:t>ROC Curve Thresholds:</w:t>
      </w:r>
      <w:r w:rsidRPr="00254E1E">
        <w:rPr>
          <w:sz w:val="24"/>
          <w:szCs w:val="24"/>
        </w:rPr>
        <w:t xml:space="preserve"> Initially, you generate a list of potential thresholds using the ROC curve method. The ROC curve plots the true positive rate (TPR) against the false positive rate (FPR) at various threshold settings. The thresholds extracted from this curve represent different trade-offs between TPR and FPR, providing a comprehensive set of cutoff points to evaluate.</w:t>
      </w:r>
    </w:p>
    <w:p w14:paraId="054095E2" w14:textId="77777777" w:rsidR="00254E1E" w:rsidRPr="00254E1E" w:rsidRDefault="00254E1E" w:rsidP="00254E1E">
      <w:pPr>
        <w:numPr>
          <w:ilvl w:val="0"/>
          <w:numId w:val="1"/>
        </w:numPr>
        <w:spacing w:line="480" w:lineRule="auto"/>
        <w:jc w:val="both"/>
        <w:rPr>
          <w:sz w:val="24"/>
          <w:szCs w:val="24"/>
        </w:rPr>
      </w:pPr>
      <w:r w:rsidRPr="00254E1E">
        <w:rPr>
          <w:b/>
          <w:bCs/>
          <w:sz w:val="24"/>
          <w:szCs w:val="24"/>
        </w:rPr>
        <w:t>Iterative F1-Score Calculation:</w:t>
      </w:r>
      <w:r w:rsidRPr="00254E1E">
        <w:rPr>
          <w:sz w:val="24"/>
          <w:szCs w:val="24"/>
        </w:rPr>
        <w:t xml:space="preserve"> For each threshold derived from the ROC curve, you calculate the corresponding F1-score. This involves classifying the predicted probabilities into binary outcomes based on the current threshold and then computing precision (the proportion of true positive predictions to all positive predictions) and recall (the proportion of true positive predictions to all actual positives). The F1-score is then determined using these values, giving a single measure that balances both precision and recall.</w:t>
      </w:r>
    </w:p>
    <w:p w14:paraId="19C2C3E3" w14:textId="77777777" w:rsidR="00254E1E" w:rsidRPr="00254E1E" w:rsidRDefault="00254E1E" w:rsidP="00254E1E">
      <w:pPr>
        <w:numPr>
          <w:ilvl w:val="0"/>
          <w:numId w:val="1"/>
        </w:numPr>
        <w:spacing w:line="480" w:lineRule="auto"/>
        <w:jc w:val="both"/>
        <w:rPr>
          <w:sz w:val="24"/>
          <w:szCs w:val="24"/>
        </w:rPr>
      </w:pPr>
      <w:r w:rsidRPr="00254E1E">
        <w:rPr>
          <w:b/>
          <w:bCs/>
          <w:sz w:val="24"/>
          <w:szCs w:val="24"/>
        </w:rPr>
        <w:t>Optimal Threshold Selection:</w:t>
      </w:r>
      <w:r w:rsidRPr="00254E1E">
        <w:rPr>
          <w:sz w:val="24"/>
          <w:szCs w:val="24"/>
        </w:rPr>
        <w:t xml:space="preserve"> After computing the F1-scores for all the thresholds provided by the ROC curve, the optimal threshold is identified as the one that maximizes </w:t>
      </w:r>
      <w:r w:rsidRPr="00254E1E">
        <w:rPr>
          <w:sz w:val="24"/>
          <w:szCs w:val="24"/>
        </w:rPr>
        <w:lastRenderedPageBreak/>
        <w:t>the F1-score. This threshold best balances the model's precision and recall, making it ideal for situations where it's crucial to manage the trade-offs between detecting positive instances and avoiding false alarms.</w:t>
      </w:r>
    </w:p>
    <w:p w14:paraId="5FE1AB90" w14:textId="77777777" w:rsidR="00254E1E" w:rsidRPr="00254E1E" w:rsidRDefault="00254E1E" w:rsidP="00254E1E">
      <w:pPr>
        <w:numPr>
          <w:ilvl w:val="0"/>
          <w:numId w:val="1"/>
        </w:numPr>
        <w:spacing w:line="480" w:lineRule="auto"/>
        <w:jc w:val="both"/>
        <w:rPr>
          <w:sz w:val="24"/>
          <w:szCs w:val="24"/>
        </w:rPr>
      </w:pPr>
      <w:r w:rsidRPr="00254E1E">
        <w:rPr>
          <w:b/>
          <w:bCs/>
          <w:sz w:val="24"/>
          <w:szCs w:val="24"/>
        </w:rPr>
        <w:t>Model Performance Evaluation:</w:t>
      </w:r>
      <w:r w:rsidRPr="00254E1E">
        <w:rPr>
          <w:sz w:val="24"/>
          <w:szCs w:val="24"/>
        </w:rPr>
        <w:t xml:space="preserve"> Finally, the optimal threshold is used to classify the predicted probabilities in the evaluation dataset, allowing for a realistic assessment of the model's performance based on the selected cutoff.</w:t>
      </w:r>
    </w:p>
    <w:p w14:paraId="6F7F93D1" w14:textId="59411711" w:rsidR="00254E1E" w:rsidRPr="00254E1E" w:rsidRDefault="00254E1E" w:rsidP="00254E1E">
      <w:pPr>
        <w:spacing w:line="480" w:lineRule="auto"/>
        <w:jc w:val="both"/>
        <w:rPr>
          <w:sz w:val="24"/>
          <w:szCs w:val="24"/>
        </w:rPr>
      </w:pPr>
      <w:r w:rsidRPr="00254E1E">
        <w:rPr>
          <w:sz w:val="24"/>
          <w:szCs w:val="24"/>
        </w:rPr>
        <w:t>This approach, by integrating thresholds from the ROC curve with the maximization of the F1-score, ensures a data-driven method to fine-tune classification models for optimal performance, especially in domains where balancing the types of classification errors is critical.</w:t>
      </w:r>
      <w:r>
        <w:rPr>
          <w:sz w:val="24"/>
          <w:szCs w:val="24"/>
        </w:rPr>
        <w:t xml:space="preserve"> In our case, after applying </w:t>
      </w:r>
      <w:r w:rsidR="00554526">
        <w:rPr>
          <w:sz w:val="24"/>
          <w:szCs w:val="24"/>
        </w:rPr>
        <w:t>this analysis</w:t>
      </w:r>
      <w:r>
        <w:rPr>
          <w:sz w:val="24"/>
          <w:szCs w:val="24"/>
        </w:rPr>
        <w:t xml:space="preserve"> we got the optimal cut-off as 0.118.</w:t>
      </w:r>
    </w:p>
    <w:p w14:paraId="7577CA80" w14:textId="77777777" w:rsidR="00254E1E" w:rsidRPr="00254E1E" w:rsidRDefault="00254E1E" w:rsidP="00DA42D1">
      <w:pPr>
        <w:rPr>
          <w:sz w:val="24"/>
          <w:szCs w:val="24"/>
        </w:rPr>
      </w:pPr>
    </w:p>
    <w:p w14:paraId="703B1486" w14:textId="57B75FD6" w:rsidR="00DA42D1" w:rsidRPr="00554526" w:rsidRDefault="00554526" w:rsidP="00DA42D1">
      <w:pPr>
        <w:rPr>
          <w:b/>
          <w:bCs/>
          <w:noProof/>
          <w:sz w:val="32"/>
          <w:szCs w:val="32"/>
        </w:rPr>
      </w:pPr>
      <w:r w:rsidRPr="00554526">
        <w:rPr>
          <w:b/>
          <w:bCs/>
          <w:noProof/>
          <w:sz w:val="32"/>
          <w:szCs w:val="32"/>
        </w:rPr>
        <w:t xml:space="preserve">Prediction on PubChem </w:t>
      </w:r>
      <w:r>
        <w:rPr>
          <w:b/>
          <w:bCs/>
          <w:noProof/>
          <w:sz w:val="32"/>
          <w:szCs w:val="32"/>
        </w:rPr>
        <w:t>D</w:t>
      </w:r>
      <w:r w:rsidRPr="00554526">
        <w:rPr>
          <w:b/>
          <w:bCs/>
          <w:noProof/>
          <w:sz w:val="32"/>
          <w:szCs w:val="32"/>
        </w:rPr>
        <w:t>atabase</w:t>
      </w:r>
    </w:p>
    <w:p w14:paraId="0535402A" w14:textId="04C7BB88" w:rsidR="00DA42D1" w:rsidRDefault="006E6268" w:rsidP="00D007FE">
      <w:pPr>
        <w:spacing w:line="480" w:lineRule="auto"/>
        <w:jc w:val="both"/>
        <w:rPr>
          <w:sz w:val="24"/>
          <w:szCs w:val="24"/>
        </w:rPr>
      </w:pPr>
      <w:r>
        <w:rPr>
          <w:sz w:val="24"/>
          <w:szCs w:val="24"/>
        </w:rPr>
        <w:t>The PubChem dataset is a publicly available dataset of molecules with around 57 million molecules. In a random selection we chose 10k molecules to do prediction about their activity/inactivity</w:t>
      </w:r>
      <w:r w:rsidR="00B9446C">
        <w:rPr>
          <w:sz w:val="24"/>
          <w:szCs w:val="24"/>
        </w:rPr>
        <w:t xml:space="preserve">. The challenge in doing binary prediction for completely unseen data without having the true labels is to choose the optimal cut-off. As a solution we tried to select the 10k molecules in a way that their feature`s distribution is in same range with the test set that we had before. To examine our </w:t>
      </w:r>
      <w:r w:rsidR="00D007FE">
        <w:rPr>
          <w:sz w:val="24"/>
          <w:szCs w:val="24"/>
        </w:rPr>
        <w:t>hypothesis,</w:t>
      </w:r>
      <w:r w:rsidR="00B9446C">
        <w:rPr>
          <w:sz w:val="24"/>
          <w:szCs w:val="24"/>
        </w:rPr>
        <w:t xml:space="preserve"> we plot the</w:t>
      </w:r>
      <w:r w:rsidR="00D007FE" w:rsidRPr="00D007FE">
        <w:rPr>
          <w:sz w:val="24"/>
          <w:szCs w:val="24"/>
        </w:rPr>
        <w:t xml:space="preserve"> distribution of the standard deviations</w:t>
      </w:r>
      <w:r w:rsidR="00D007FE">
        <w:rPr>
          <w:sz w:val="24"/>
          <w:szCs w:val="24"/>
        </w:rPr>
        <w:t xml:space="preserve"> of molecules in two datasets based on the Transformer features and MPNN features in </w:t>
      </w:r>
      <w:r w:rsidR="00D007FE" w:rsidRPr="00D007FE">
        <w:rPr>
          <w:b/>
          <w:bCs/>
          <w:sz w:val="24"/>
          <w:szCs w:val="24"/>
        </w:rPr>
        <w:t>Figure 6</w:t>
      </w:r>
      <w:r w:rsidR="00D007FE">
        <w:rPr>
          <w:sz w:val="24"/>
          <w:szCs w:val="24"/>
        </w:rPr>
        <w:t xml:space="preserve"> and </w:t>
      </w:r>
      <w:r w:rsidR="00D007FE" w:rsidRPr="00D007FE">
        <w:rPr>
          <w:b/>
          <w:bCs/>
          <w:sz w:val="24"/>
          <w:szCs w:val="24"/>
        </w:rPr>
        <w:t>Figure 7</w:t>
      </w:r>
      <w:r w:rsidR="00D007FE">
        <w:rPr>
          <w:sz w:val="24"/>
          <w:szCs w:val="24"/>
        </w:rPr>
        <w:t xml:space="preserve"> respectively.</w:t>
      </w:r>
    </w:p>
    <w:p w14:paraId="7FD61842" w14:textId="77777777" w:rsidR="00D007FE" w:rsidRDefault="00D007FE" w:rsidP="00D007FE">
      <w:pPr>
        <w:spacing w:line="480" w:lineRule="auto"/>
        <w:jc w:val="both"/>
        <w:rPr>
          <w:sz w:val="24"/>
          <w:szCs w:val="24"/>
        </w:rPr>
      </w:pPr>
    </w:p>
    <w:p w14:paraId="2BAC2976" w14:textId="7711BF3F" w:rsidR="00D007FE" w:rsidRDefault="00D007FE" w:rsidP="00D007FE">
      <w:pPr>
        <w:spacing w:line="480" w:lineRule="auto"/>
        <w:jc w:val="both"/>
        <w:rPr>
          <w:sz w:val="24"/>
          <w:szCs w:val="24"/>
        </w:rPr>
      </w:pPr>
      <w:r>
        <w:rPr>
          <w:noProof/>
          <w:sz w:val="24"/>
          <w:szCs w:val="24"/>
        </w:rPr>
        <w:lastRenderedPageBreak/>
        <w:drawing>
          <wp:inline distT="0" distB="0" distL="0" distR="0" wp14:anchorId="7EE2B896" wp14:editId="298ED91F">
            <wp:extent cx="5943600" cy="3745865"/>
            <wp:effectExtent l="19050" t="19050" r="0" b="6985"/>
            <wp:docPr id="1638398823" name="Picture 1"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398823" name="Picture 1" descr="A graph of a normal distribu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745865"/>
                    </a:xfrm>
                    <a:prstGeom prst="rect">
                      <a:avLst/>
                    </a:prstGeom>
                    <a:ln>
                      <a:solidFill>
                        <a:schemeClr val="tx1"/>
                      </a:solidFill>
                    </a:ln>
                  </pic:spPr>
                </pic:pic>
              </a:graphicData>
            </a:graphic>
          </wp:inline>
        </w:drawing>
      </w:r>
    </w:p>
    <w:p w14:paraId="296C086C" w14:textId="74761A6C" w:rsidR="00D007FE" w:rsidRDefault="00272E7D" w:rsidP="00272E7D">
      <w:pPr>
        <w:spacing w:line="276" w:lineRule="auto"/>
        <w:jc w:val="both"/>
      </w:pPr>
      <w:r w:rsidRPr="00272E7D">
        <w:rPr>
          <w:b/>
          <w:bCs/>
        </w:rPr>
        <w:t>Figure 6. The standard deviation comparison.</w:t>
      </w:r>
      <w:r>
        <w:t xml:space="preserve"> </w:t>
      </w:r>
      <w:r w:rsidRPr="00272E7D">
        <w:t>The plot displays the distribution of the standard deviations of each molecule for both datasets based on the Transformer features.</w:t>
      </w:r>
    </w:p>
    <w:p w14:paraId="6D89867B" w14:textId="77777777" w:rsidR="001E747E" w:rsidRDefault="001E747E" w:rsidP="00272E7D">
      <w:pPr>
        <w:spacing w:line="276" w:lineRule="auto"/>
        <w:jc w:val="both"/>
      </w:pPr>
    </w:p>
    <w:p w14:paraId="2129B58F" w14:textId="68D7499A" w:rsidR="001E747E" w:rsidRDefault="001E747E" w:rsidP="00272E7D">
      <w:pPr>
        <w:spacing w:line="276" w:lineRule="auto"/>
        <w:jc w:val="both"/>
        <w:rPr>
          <w:sz w:val="24"/>
          <w:szCs w:val="24"/>
        </w:rPr>
      </w:pPr>
      <w:r>
        <w:rPr>
          <w:noProof/>
          <w:sz w:val="24"/>
          <w:szCs w:val="24"/>
        </w:rPr>
        <w:lastRenderedPageBreak/>
        <w:drawing>
          <wp:inline distT="0" distB="0" distL="0" distR="0" wp14:anchorId="262F7F73" wp14:editId="71EDCC2A">
            <wp:extent cx="5943600" cy="3649345"/>
            <wp:effectExtent l="19050" t="19050" r="0" b="8255"/>
            <wp:docPr id="234908822" name="Picture 2" descr="A graph of a standard devi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908822" name="Picture 2" descr="A graph of a standard devi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649345"/>
                    </a:xfrm>
                    <a:prstGeom prst="rect">
                      <a:avLst/>
                    </a:prstGeom>
                    <a:ln>
                      <a:solidFill>
                        <a:schemeClr val="tx1"/>
                      </a:solidFill>
                    </a:ln>
                  </pic:spPr>
                </pic:pic>
              </a:graphicData>
            </a:graphic>
          </wp:inline>
        </w:drawing>
      </w:r>
    </w:p>
    <w:p w14:paraId="781ABFCE" w14:textId="3340886E" w:rsidR="001E747E" w:rsidRDefault="001E747E" w:rsidP="001E747E">
      <w:pPr>
        <w:spacing w:line="276" w:lineRule="auto"/>
        <w:jc w:val="both"/>
      </w:pPr>
      <w:r w:rsidRPr="00272E7D">
        <w:rPr>
          <w:b/>
          <w:bCs/>
        </w:rPr>
        <w:t xml:space="preserve">Figure </w:t>
      </w:r>
      <w:r>
        <w:rPr>
          <w:b/>
          <w:bCs/>
        </w:rPr>
        <w:t>7</w:t>
      </w:r>
      <w:r w:rsidRPr="00272E7D">
        <w:rPr>
          <w:b/>
          <w:bCs/>
        </w:rPr>
        <w:t>. The standard deviation comparison.</w:t>
      </w:r>
      <w:r>
        <w:t xml:space="preserve"> </w:t>
      </w:r>
      <w:r w:rsidRPr="00272E7D">
        <w:t xml:space="preserve">The plot displays the distribution of the standard deviations of each molecule for both datasets based on the </w:t>
      </w:r>
      <w:r>
        <w:t xml:space="preserve">MPNN </w:t>
      </w:r>
      <w:r w:rsidRPr="00272E7D">
        <w:t>features.</w:t>
      </w:r>
    </w:p>
    <w:p w14:paraId="29356B2F" w14:textId="77777777" w:rsidR="00E73F64" w:rsidRDefault="00E73F64" w:rsidP="001E747E">
      <w:pPr>
        <w:spacing w:line="480" w:lineRule="auto"/>
        <w:jc w:val="both"/>
        <w:rPr>
          <w:sz w:val="24"/>
          <w:szCs w:val="24"/>
        </w:rPr>
      </w:pPr>
    </w:p>
    <w:p w14:paraId="0526B088" w14:textId="3C0927CB" w:rsidR="001E747E" w:rsidRDefault="001E747E" w:rsidP="001E747E">
      <w:pPr>
        <w:spacing w:line="480" w:lineRule="auto"/>
        <w:jc w:val="both"/>
        <w:rPr>
          <w:sz w:val="24"/>
          <w:szCs w:val="24"/>
        </w:rPr>
      </w:pPr>
      <w:r>
        <w:rPr>
          <w:sz w:val="24"/>
          <w:szCs w:val="24"/>
        </w:rPr>
        <w:t>Based on the similarity between test portion features and PubChem features distributions we may apply the same optimal cut-off for predicted probabilities of the PubChem dataset which was 0.118. After applying the 0.118 cut-off we got predicted binary values in a form that is p</w:t>
      </w:r>
      <w:r w:rsidRPr="001E747E">
        <w:rPr>
          <w:sz w:val="24"/>
          <w:szCs w:val="24"/>
        </w:rPr>
        <w:t>ercentage of 1s</w:t>
      </w:r>
      <w:r>
        <w:rPr>
          <w:sz w:val="24"/>
          <w:szCs w:val="24"/>
        </w:rPr>
        <w:t xml:space="preserve"> is</w:t>
      </w:r>
      <w:r w:rsidRPr="001E747E">
        <w:rPr>
          <w:sz w:val="24"/>
          <w:szCs w:val="24"/>
        </w:rPr>
        <w:t xml:space="preserve"> 28.48%</w:t>
      </w:r>
      <w:r>
        <w:rPr>
          <w:sz w:val="24"/>
          <w:szCs w:val="24"/>
        </w:rPr>
        <w:t xml:space="preserve"> and percentage of 0s is 71.52% so it </w:t>
      </w:r>
      <w:r w:rsidRPr="001E747E">
        <w:rPr>
          <w:sz w:val="24"/>
          <w:szCs w:val="24"/>
        </w:rPr>
        <w:t>g</w:t>
      </w:r>
      <w:r>
        <w:rPr>
          <w:sz w:val="24"/>
          <w:szCs w:val="24"/>
        </w:rPr>
        <w:t>ave us</w:t>
      </w:r>
      <w:r w:rsidRPr="001E747E">
        <w:rPr>
          <w:sz w:val="24"/>
          <w:szCs w:val="24"/>
        </w:rPr>
        <w:t xml:space="preserve"> around 2800 active molecules that may </w:t>
      </w:r>
      <w:r>
        <w:rPr>
          <w:sz w:val="24"/>
          <w:szCs w:val="24"/>
        </w:rPr>
        <w:t xml:space="preserve">includes </w:t>
      </w:r>
      <w:r w:rsidRPr="001E747E">
        <w:rPr>
          <w:sz w:val="24"/>
          <w:szCs w:val="24"/>
        </w:rPr>
        <w:t>incorrect ones (False Positivses</w:t>
      </w:r>
      <w:proofErr w:type="gramStart"/>
      <w:r w:rsidRPr="001E747E">
        <w:rPr>
          <w:sz w:val="24"/>
          <w:szCs w:val="24"/>
        </w:rPr>
        <w:t>)</w:t>
      </w:r>
      <w:proofErr w:type="gramEnd"/>
      <w:r>
        <w:rPr>
          <w:sz w:val="24"/>
          <w:szCs w:val="24"/>
        </w:rPr>
        <w:t xml:space="preserve"> but </w:t>
      </w:r>
      <w:r w:rsidR="00BE025E">
        <w:rPr>
          <w:sz w:val="24"/>
          <w:szCs w:val="24"/>
        </w:rPr>
        <w:t>we are</w:t>
      </w:r>
      <w:r>
        <w:rPr>
          <w:sz w:val="24"/>
          <w:szCs w:val="24"/>
        </w:rPr>
        <w:t xml:space="preserve"> sure that we minimized missing true positives.</w:t>
      </w:r>
    </w:p>
    <w:p w14:paraId="492BF32A" w14:textId="77777777" w:rsidR="00972918" w:rsidRDefault="00972918" w:rsidP="001E747E">
      <w:pPr>
        <w:spacing w:line="480" w:lineRule="auto"/>
        <w:jc w:val="both"/>
        <w:rPr>
          <w:sz w:val="24"/>
          <w:szCs w:val="24"/>
        </w:rPr>
      </w:pPr>
    </w:p>
    <w:p w14:paraId="7CE45BCF" w14:textId="77777777" w:rsidR="00972918" w:rsidRDefault="00972918" w:rsidP="001E747E">
      <w:pPr>
        <w:spacing w:line="480" w:lineRule="auto"/>
        <w:jc w:val="both"/>
        <w:rPr>
          <w:sz w:val="24"/>
          <w:szCs w:val="24"/>
        </w:rPr>
      </w:pPr>
    </w:p>
    <w:p w14:paraId="2A220882" w14:textId="0E37659C" w:rsidR="00972918" w:rsidRPr="00972918" w:rsidRDefault="00972918" w:rsidP="00972918">
      <w:pPr>
        <w:spacing w:line="480" w:lineRule="auto"/>
        <w:jc w:val="both"/>
        <w:rPr>
          <w:sz w:val="32"/>
          <w:szCs w:val="32"/>
        </w:rPr>
      </w:pPr>
      <w:r w:rsidRPr="00972918">
        <w:rPr>
          <w:sz w:val="32"/>
          <w:szCs w:val="32"/>
          <w:highlight w:val="yellow"/>
        </w:rPr>
        <w:lastRenderedPageBreak/>
        <w:t>Update 15 Feb 2024</w:t>
      </w:r>
    </w:p>
    <w:p w14:paraId="7C4E6925" w14:textId="20A74104" w:rsidR="00282F1F" w:rsidRDefault="00972918" w:rsidP="009244C9">
      <w:pPr>
        <w:spacing w:line="480" w:lineRule="auto"/>
        <w:jc w:val="both"/>
        <w:rPr>
          <w:rFonts w:ascii="Segoe UI" w:hAnsi="Segoe UI" w:cs="Segoe UI"/>
          <w:color w:val="0D0D0D"/>
          <w:shd w:val="clear" w:color="auto" w:fill="FFFFFF"/>
        </w:rPr>
      </w:pPr>
      <w:r w:rsidRPr="00972918">
        <w:rPr>
          <w:sz w:val="24"/>
          <w:szCs w:val="24"/>
        </w:rPr>
        <w:t>Based on t</w:t>
      </w:r>
      <w:r>
        <w:rPr>
          <w:sz w:val="24"/>
          <w:szCs w:val="24"/>
        </w:rPr>
        <w:t>he above</w:t>
      </w:r>
      <w:r w:rsidRPr="00972918">
        <w:rPr>
          <w:sz w:val="24"/>
          <w:szCs w:val="24"/>
        </w:rPr>
        <w:t xml:space="preserve"> plot</w:t>
      </w:r>
      <w:r>
        <w:rPr>
          <w:sz w:val="24"/>
          <w:szCs w:val="24"/>
        </w:rPr>
        <w:t>s</w:t>
      </w:r>
      <w:r w:rsidRPr="00972918">
        <w:rPr>
          <w:sz w:val="24"/>
          <w:szCs w:val="24"/>
        </w:rPr>
        <w:t>, while there is some similarity in feature variability between the two datasets (as shown by the overlap)</w:t>
      </w:r>
      <w:r>
        <w:rPr>
          <w:sz w:val="24"/>
          <w:szCs w:val="24"/>
        </w:rPr>
        <w:t>.</w:t>
      </w:r>
      <w:r>
        <w:rPr>
          <w:rFonts w:ascii="Segoe UI" w:hAnsi="Segoe UI" w:cs="Segoe UI"/>
          <w:color w:val="0D0D0D"/>
          <w:shd w:val="clear" w:color="auto" w:fill="FFFFFF"/>
        </w:rPr>
        <w:t xml:space="preserve"> </w:t>
      </w:r>
      <w:r w:rsidR="009244C9" w:rsidRPr="009244C9">
        <w:rPr>
          <w:rFonts w:ascii="Segoe UI" w:hAnsi="Segoe UI" w:cs="Segoe UI"/>
          <w:color w:val="0D0D0D"/>
          <w:shd w:val="clear" w:color="auto" w:fill="FFFFFF"/>
        </w:rPr>
        <w:t xml:space="preserve">To get a fuller picture of how similar the datasets are in terms of molecular features, </w:t>
      </w:r>
      <w:r w:rsidR="009244C9">
        <w:rPr>
          <w:rFonts w:ascii="Segoe UI" w:hAnsi="Segoe UI" w:cs="Segoe UI"/>
          <w:color w:val="0D0D0D"/>
          <w:shd w:val="clear" w:color="auto" w:fill="FFFFFF"/>
        </w:rPr>
        <w:t>we</w:t>
      </w:r>
      <w:r w:rsidR="009244C9" w:rsidRPr="009244C9">
        <w:rPr>
          <w:rFonts w:ascii="Segoe UI" w:hAnsi="Segoe UI" w:cs="Segoe UI"/>
          <w:color w:val="0D0D0D"/>
          <w:shd w:val="clear" w:color="auto" w:fill="FFFFFF"/>
        </w:rPr>
        <w:t xml:space="preserve"> should complement this analysis with direct comparisons of the feature vectors using similarity metrics like cosine similarity, Euclidean distance, etc. This can help </w:t>
      </w:r>
      <w:r w:rsidR="009244C9">
        <w:rPr>
          <w:rFonts w:ascii="Segoe UI" w:hAnsi="Segoe UI" w:cs="Segoe UI"/>
          <w:color w:val="0D0D0D"/>
          <w:shd w:val="clear" w:color="auto" w:fill="FFFFFF"/>
        </w:rPr>
        <w:t>us</w:t>
      </w:r>
      <w:r w:rsidR="009244C9" w:rsidRPr="009244C9">
        <w:rPr>
          <w:rFonts w:ascii="Segoe UI" w:hAnsi="Segoe UI" w:cs="Segoe UI"/>
          <w:color w:val="0D0D0D"/>
          <w:shd w:val="clear" w:color="auto" w:fill="FFFFFF"/>
        </w:rPr>
        <w:t xml:space="preserve"> understand not only if the datasets have similar variability but also if they are similar in the actual features that represent molecular characteristics.</w:t>
      </w:r>
      <w:r w:rsidR="009244C9">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The report of similarity scores reported in </w:t>
      </w:r>
      <w:r w:rsidRPr="00972918">
        <w:rPr>
          <w:rFonts w:ascii="Segoe UI" w:hAnsi="Segoe UI" w:cs="Segoe UI"/>
          <w:b/>
          <w:bCs/>
          <w:color w:val="0D0D0D"/>
          <w:shd w:val="clear" w:color="auto" w:fill="FFFFFF"/>
        </w:rPr>
        <w:t>Table 2</w:t>
      </w:r>
      <w:r>
        <w:rPr>
          <w:rFonts w:ascii="Segoe UI" w:hAnsi="Segoe UI" w:cs="Segoe UI"/>
          <w:color w:val="0D0D0D"/>
          <w:shd w:val="clear" w:color="auto" w:fill="FFFFFF"/>
        </w:rPr>
        <w:t>.</w:t>
      </w:r>
    </w:p>
    <w:p w14:paraId="3BE8E7E7" w14:textId="32D4D767" w:rsidR="00972918" w:rsidRPr="00972918" w:rsidRDefault="00972918" w:rsidP="00972918">
      <w:pPr>
        <w:spacing w:line="480" w:lineRule="auto"/>
        <w:jc w:val="both"/>
        <w:rPr>
          <w:b/>
          <w:bCs/>
          <w:sz w:val="32"/>
          <w:szCs w:val="32"/>
        </w:rPr>
      </w:pPr>
      <w:r w:rsidRPr="00972918">
        <w:rPr>
          <w:rFonts w:ascii="Segoe UI" w:hAnsi="Segoe UI" w:cs="Segoe UI"/>
          <w:b/>
          <w:bCs/>
          <w:color w:val="0D0D0D"/>
          <w:sz w:val="28"/>
          <w:szCs w:val="28"/>
          <w:shd w:val="clear" w:color="auto" w:fill="FFFFFF"/>
        </w:rPr>
        <w:t>More predictions with the trained model</w:t>
      </w:r>
    </w:p>
    <w:p w14:paraId="075147D5" w14:textId="4A21618C" w:rsidR="00282F1F" w:rsidRDefault="00972918" w:rsidP="001E747E">
      <w:pPr>
        <w:spacing w:line="480" w:lineRule="auto"/>
        <w:jc w:val="both"/>
        <w:rPr>
          <w:sz w:val="24"/>
          <w:szCs w:val="24"/>
        </w:rPr>
      </w:pPr>
      <w:r>
        <w:rPr>
          <w:sz w:val="24"/>
          <w:szCs w:val="24"/>
        </w:rPr>
        <w:t xml:space="preserve">Two datasets named </w:t>
      </w:r>
      <w:proofErr w:type="spellStart"/>
      <w:r>
        <w:rPr>
          <w:sz w:val="24"/>
          <w:szCs w:val="24"/>
        </w:rPr>
        <w:t>NatProd</w:t>
      </w:r>
      <w:proofErr w:type="spellEnd"/>
      <w:r>
        <w:rPr>
          <w:sz w:val="24"/>
          <w:szCs w:val="24"/>
        </w:rPr>
        <w:t xml:space="preserve"> 1&amp;2 which the first one has 45 SMILES and the other has </w:t>
      </w:r>
      <w:r w:rsidR="009244C9">
        <w:rPr>
          <w:sz w:val="24"/>
          <w:szCs w:val="24"/>
        </w:rPr>
        <w:t>224200 molecules.</w:t>
      </w:r>
      <w:r w:rsidR="00BB051B">
        <w:rPr>
          <w:sz w:val="24"/>
          <w:szCs w:val="24"/>
        </w:rPr>
        <w:t xml:space="preserve"> Due to the large size of the second dataset it divided to five equal subsets.</w:t>
      </w:r>
      <w:r w:rsidR="007D28F6">
        <w:rPr>
          <w:sz w:val="24"/>
          <w:szCs w:val="24"/>
        </w:rPr>
        <w:t xml:space="preserve"> </w:t>
      </w:r>
      <w:r w:rsidR="00A4137E">
        <w:rPr>
          <w:sz w:val="24"/>
          <w:szCs w:val="24"/>
        </w:rPr>
        <w:t xml:space="preserve">The feature distribution of the test set data and </w:t>
      </w:r>
      <w:r w:rsidR="00BB051B">
        <w:rPr>
          <w:sz w:val="24"/>
          <w:szCs w:val="24"/>
        </w:rPr>
        <w:t xml:space="preserve">the </w:t>
      </w:r>
      <w:proofErr w:type="spellStart"/>
      <w:r w:rsidR="00BB051B">
        <w:rPr>
          <w:sz w:val="24"/>
          <w:szCs w:val="24"/>
        </w:rPr>
        <w:t>NatProd</w:t>
      </w:r>
      <w:proofErr w:type="spellEnd"/>
      <w:r w:rsidR="00BB051B">
        <w:rPr>
          <w:sz w:val="24"/>
          <w:szCs w:val="24"/>
        </w:rPr>
        <w:t xml:space="preserve"> datasets based on STD of each molecule provided in </w:t>
      </w:r>
      <w:r w:rsidR="00BB051B" w:rsidRPr="00BB051B">
        <w:rPr>
          <w:b/>
          <w:bCs/>
          <w:sz w:val="24"/>
          <w:szCs w:val="24"/>
        </w:rPr>
        <w:t>Figure 8</w:t>
      </w:r>
      <w:r w:rsidR="00BB051B">
        <w:rPr>
          <w:sz w:val="24"/>
          <w:szCs w:val="24"/>
        </w:rPr>
        <w:t xml:space="preserve"> and </w:t>
      </w:r>
      <w:r w:rsidR="001A039D">
        <w:rPr>
          <w:sz w:val="24"/>
          <w:szCs w:val="24"/>
        </w:rPr>
        <w:t xml:space="preserve">the </w:t>
      </w:r>
      <w:r w:rsidR="0042085E">
        <w:rPr>
          <w:sz w:val="24"/>
          <w:szCs w:val="24"/>
        </w:rPr>
        <w:t xml:space="preserve">Cosine </w:t>
      </w:r>
      <w:r w:rsidR="001A039D">
        <w:rPr>
          <w:sz w:val="24"/>
          <w:szCs w:val="24"/>
        </w:rPr>
        <w:t>similarity</w:t>
      </w:r>
      <w:r w:rsidR="0042085E">
        <w:rPr>
          <w:sz w:val="24"/>
          <w:szCs w:val="24"/>
        </w:rPr>
        <w:t xml:space="preserve"> scores provided in </w:t>
      </w:r>
      <w:r w:rsidR="0042085E" w:rsidRPr="0042085E">
        <w:rPr>
          <w:b/>
          <w:bCs/>
          <w:sz w:val="24"/>
          <w:szCs w:val="24"/>
        </w:rPr>
        <w:t>Table 2</w:t>
      </w:r>
      <w:r w:rsidR="0042085E">
        <w:rPr>
          <w:sz w:val="24"/>
          <w:szCs w:val="24"/>
        </w:rPr>
        <w:t>.</w:t>
      </w:r>
      <w:r w:rsidR="001A039D">
        <w:rPr>
          <w:sz w:val="24"/>
          <w:szCs w:val="24"/>
        </w:rPr>
        <w:t xml:space="preserve"> </w:t>
      </w:r>
      <w:r w:rsidR="0042085E">
        <w:rPr>
          <w:sz w:val="24"/>
          <w:szCs w:val="24"/>
        </w:rPr>
        <w:t xml:space="preserve">As the test set and </w:t>
      </w:r>
      <w:proofErr w:type="spellStart"/>
      <w:r w:rsidR="0042085E">
        <w:rPr>
          <w:sz w:val="24"/>
          <w:szCs w:val="24"/>
        </w:rPr>
        <w:t>NatProd</w:t>
      </w:r>
      <w:proofErr w:type="spellEnd"/>
      <w:r w:rsidR="0042085E">
        <w:rPr>
          <w:sz w:val="24"/>
          <w:szCs w:val="24"/>
        </w:rPr>
        <w:t xml:space="preserve"> datasets seems to be similar based on their features, we chose the cut-off equal to 0.118 as the same optimal cut-off used before.</w:t>
      </w:r>
    </w:p>
    <w:p w14:paraId="21713F4E" w14:textId="77777777" w:rsidR="0042085E" w:rsidRDefault="0042085E" w:rsidP="001E747E">
      <w:pPr>
        <w:spacing w:line="480" w:lineRule="auto"/>
        <w:jc w:val="both"/>
        <w:rPr>
          <w:sz w:val="24"/>
          <w:szCs w:val="24"/>
        </w:rPr>
      </w:pPr>
    </w:p>
    <w:p w14:paraId="74DBD50B" w14:textId="77777777" w:rsidR="0042085E" w:rsidRDefault="0042085E" w:rsidP="001E747E">
      <w:pPr>
        <w:spacing w:line="480" w:lineRule="auto"/>
        <w:jc w:val="both"/>
        <w:rPr>
          <w:sz w:val="24"/>
          <w:szCs w:val="24"/>
        </w:rPr>
      </w:pPr>
    </w:p>
    <w:p w14:paraId="52C8F328" w14:textId="77777777" w:rsidR="0042085E" w:rsidRDefault="0042085E" w:rsidP="0042085E">
      <w:pPr>
        <w:spacing w:line="276" w:lineRule="auto"/>
        <w:jc w:val="both"/>
        <w:rPr>
          <w:sz w:val="24"/>
          <w:szCs w:val="24"/>
        </w:rPr>
      </w:pPr>
    </w:p>
    <w:p w14:paraId="6878AB6B" w14:textId="77777777" w:rsidR="0042085E" w:rsidRDefault="0042085E" w:rsidP="0042085E">
      <w:pPr>
        <w:spacing w:line="276" w:lineRule="auto"/>
        <w:jc w:val="both"/>
        <w:rPr>
          <w:b/>
          <w:bCs/>
        </w:rPr>
      </w:pPr>
    </w:p>
    <w:p w14:paraId="73C1A2AA" w14:textId="77777777" w:rsidR="0042085E" w:rsidRDefault="0042085E" w:rsidP="0042085E">
      <w:pPr>
        <w:spacing w:line="276" w:lineRule="auto"/>
        <w:jc w:val="both"/>
        <w:rPr>
          <w:b/>
          <w:bCs/>
        </w:rPr>
      </w:pPr>
    </w:p>
    <w:p w14:paraId="31AFC402" w14:textId="78551989" w:rsidR="0042085E" w:rsidRPr="0042085E" w:rsidRDefault="0042085E" w:rsidP="0042085E">
      <w:pPr>
        <w:spacing w:line="276" w:lineRule="auto"/>
        <w:jc w:val="both"/>
        <w:rPr>
          <w:b/>
          <w:bCs/>
        </w:rPr>
      </w:pPr>
      <w:r w:rsidRPr="0042085E">
        <w:rPr>
          <w:b/>
          <w:bCs/>
        </w:rPr>
        <w:lastRenderedPageBreak/>
        <w:t xml:space="preserve">Table2. Cosine similarity scores between different subsets of </w:t>
      </w:r>
      <w:proofErr w:type="spellStart"/>
      <w:r w:rsidRPr="0042085E">
        <w:rPr>
          <w:b/>
          <w:bCs/>
        </w:rPr>
        <w:t>NatProd</w:t>
      </w:r>
      <w:proofErr w:type="spellEnd"/>
      <w:r w:rsidRPr="0042085E">
        <w:rPr>
          <w:b/>
          <w:bCs/>
        </w:rPr>
        <w:t xml:space="preserve"> and PubChem with test set used during the training based on Transformer features.</w:t>
      </w:r>
    </w:p>
    <w:tbl>
      <w:tblPr>
        <w:tblStyle w:val="PlainTable1"/>
        <w:tblW w:w="0" w:type="auto"/>
        <w:tblLook w:val="04A0" w:firstRow="1" w:lastRow="0" w:firstColumn="1" w:lastColumn="0" w:noHBand="0" w:noVBand="1"/>
      </w:tblPr>
      <w:tblGrid>
        <w:gridCol w:w="3652"/>
        <w:gridCol w:w="5103"/>
      </w:tblGrid>
      <w:tr w:rsidR="0042085E" w:rsidRPr="00B7471E" w14:paraId="7232747A" w14:textId="77777777" w:rsidTr="00420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53E28F1F" w14:textId="2679B27E" w:rsidR="0042085E" w:rsidRPr="00B7471E" w:rsidRDefault="0042085E" w:rsidP="001E747E">
            <w:pPr>
              <w:rPr>
                <w:sz w:val="28"/>
                <w:szCs w:val="28"/>
              </w:rPr>
            </w:pPr>
            <w:r w:rsidRPr="00B7471E">
              <w:rPr>
                <w:sz w:val="28"/>
                <w:szCs w:val="28"/>
              </w:rPr>
              <w:t>Dataset</w:t>
            </w:r>
          </w:p>
        </w:tc>
        <w:tc>
          <w:tcPr>
            <w:tcW w:w="5103" w:type="dxa"/>
          </w:tcPr>
          <w:p w14:paraId="35997DCA" w14:textId="19E91DC2" w:rsidR="0042085E" w:rsidRPr="00B7471E" w:rsidRDefault="0042085E" w:rsidP="001E747E">
            <w:pPr>
              <w:cnfStyle w:val="100000000000" w:firstRow="1" w:lastRow="0" w:firstColumn="0" w:lastColumn="0" w:oddVBand="0" w:evenVBand="0" w:oddHBand="0" w:evenHBand="0" w:firstRowFirstColumn="0" w:firstRowLastColumn="0" w:lastRowFirstColumn="0" w:lastRowLastColumn="0"/>
              <w:rPr>
                <w:sz w:val="28"/>
                <w:szCs w:val="28"/>
              </w:rPr>
            </w:pPr>
            <w:r w:rsidRPr="00B7471E">
              <w:rPr>
                <w:sz w:val="28"/>
                <w:szCs w:val="28"/>
              </w:rPr>
              <w:t>Cosine similarity</w:t>
            </w:r>
          </w:p>
        </w:tc>
      </w:tr>
      <w:tr w:rsidR="0042085E" w:rsidRPr="00B7471E" w14:paraId="607D4B7C" w14:textId="77777777" w:rsidTr="0042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14AB64E2" w14:textId="1FD98EE4" w:rsidR="0042085E" w:rsidRPr="00B7471E" w:rsidRDefault="0042085E" w:rsidP="001E747E">
            <w:pPr>
              <w:rPr>
                <w:b w:val="0"/>
                <w:bCs w:val="0"/>
                <w:sz w:val="28"/>
                <w:szCs w:val="28"/>
              </w:rPr>
            </w:pPr>
            <w:proofErr w:type="spellStart"/>
            <w:r w:rsidRPr="00B7471E">
              <w:rPr>
                <w:b w:val="0"/>
                <w:bCs w:val="0"/>
                <w:sz w:val="28"/>
                <w:szCs w:val="28"/>
              </w:rPr>
              <w:t>Pubchem</w:t>
            </w:r>
            <w:proofErr w:type="spellEnd"/>
            <w:r w:rsidRPr="00B7471E">
              <w:rPr>
                <w:b w:val="0"/>
                <w:bCs w:val="0"/>
                <w:sz w:val="28"/>
                <w:szCs w:val="28"/>
              </w:rPr>
              <w:t xml:space="preserve"> 10k</w:t>
            </w:r>
          </w:p>
        </w:tc>
        <w:tc>
          <w:tcPr>
            <w:tcW w:w="5103" w:type="dxa"/>
          </w:tcPr>
          <w:p w14:paraId="0E49EF9F" w14:textId="346EAA01" w:rsidR="0042085E" w:rsidRPr="00B7471E" w:rsidRDefault="0042085E" w:rsidP="001E747E">
            <w:pPr>
              <w:cnfStyle w:val="000000100000" w:firstRow="0" w:lastRow="0" w:firstColumn="0" w:lastColumn="0" w:oddVBand="0" w:evenVBand="0" w:oddHBand="1" w:evenHBand="0" w:firstRowFirstColumn="0" w:firstRowLastColumn="0" w:lastRowFirstColumn="0" w:lastRowLastColumn="0"/>
              <w:rPr>
                <w:sz w:val="28"/>
                <w:szCs w:val="28"/>
              </w:rPr>
            </w:pPr>
            <w:r w:rsidRPr="00B7471E">
              <w:rPr>
                <w:sz w:val="28"/>
                <w:szCs w:val="28"/>
              </w:rPr>
              <w:t>0.091</w:t>
            </w:r>
          </w:p>
        </w:tc>
      </w:tr>
      <w:tr w:rsidR="0042085E" w:rsidRPr="00B7471E" w14:paraId="1DB0DA2F" w14:textId="77777777" w:rsidTr="0042085E">
        <w:tc>
          <w:tcPr>
            <w:cnfStyle w:val="001000000000" w:firstRow="0" w:lastRow="0" w:firstColumn="1" w:lastColumn="0" w:oddVBand="0" w:evenVBand="0" w:oddHBand="0" w:evenHBand="0" w:firstRowFirstColumn="0" w:firstRowLastColumn="0" w:lastRowFirstColumn="0" w:lastRowLastColumn="0"/>
            <w:tcW w:w="3652" w:type="dxa"/>
          </w:tcPr>
          <w:p w14:paraId="41C5C0B1" w14:textId="157AF495" w:rsidR="0042085E" w:rsidRPr="00B7471E" w:rsidRDefault="0042085E" w:rsidP="001E747E">
            <w:pPr>
              <w:rPr>
                <w:b w:val="0"/>
                <w:bCs w:val="0"/>
                <w:sz w:val="28"/>
                <w:szCs w:val="28"/>
              </w:rPr>
            </w:pPr>
            <w:r w:rsidRPr="00B7471E">
              <w:rPr>
                <w:b w:val="0"/>
                <w:bCs w:val="0"/>
                <w:sz w:val="28"/>
                <w:szCs w:val="28"/>
              </w:rPr>
              <w:t>Subset 1</w:t>
            </w:r>
          </w:p>
        </w:tc>
        <w:tc>
          <w:tcPr>
            <w:tcW w:w="5103" w:type="dxa"/>
          </w:tcPr>
          <w:p w14:paraId="5A7E2EAD" w14:textId="2362441D" w:rsidR="0042085E" w:rsidRPr="00B7471E" w:rsidRDefault="0042085E" w:rsidP="001E747E">
            <w:pPr>
              <w:cnfStyle w:val="000000000000" w:firstRow="0" w:lastRow="0" w:firstColumn="0" w:lastColumn="0" w:oddVBand="0" w:evenVBand="0" w:oddHBand="0" w:evenHBand="0" w:firstRowFirstColumn="0" w:firstRowLastColumn="0" w:lastRowFirstColumn="0" w:lastRowLastColumn="0"/>
              <w:rPr>
                <w:sz w:val="28"/>
                <w:szCs w:val="28"/>
              </w:rPr>
            </w:pPr>
            <w:r w:rsidRPr="00B7471E">
              <w:rPr>
                <w:sz w:val="28"/>
                <w:szCs w:val="28"/>
              </w:rPr>
              <w:t>0.448</w:t>
            </w:r>
          </w:p>
        </w:tc>
      </w:tr>
      <w:tr w:rsidR="0042085E" w:rsidRPr="00B7471E" w14:paraId="025FEA7F" w14:textId="77777777" w:rsidTr="0042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29F6A7BA" w14:textId="364034B7" w:rsidR="0042085E" w:rsidRPr="00B7471E" w:rsidRDefault="0042085E" w:rsidP="001E747E">
            <w:pPr>
              <w:rPr>
                <w:b w:val="0"/>
                <w:bCs w:val="0"/>
                <w:sz w:val="28"/>
                <w:szCs w:val="28"/>
              </w:rPr>
            </w:pPr>
            <w:r w:rsidRPr="00B7471E">
              <w:rPr>
                <w:b w:val="0"/>
                <w:bCs w:val="0"/>
                <w:sz w:val="28"/>
                <w:szCs w:val="28"/>
              </w:rPr>
              <w:t>Subset 2</w:t>
            </w:r>
          </w:p>
        </w:tc>
        <w:tc>
          <w:tcPr>
            <w:tcW w:w="5103" w:type="dxa"/>
          </w:tcPr>
          <w:p w14:paraId="768D6156" w14:textId="5F80E19F" w:rsidR="0042085E" w:rsidRPr="00B7471E" w:rsidRDefault="0042085E" w:rsidP="001E747E">
            <w:pPr>
              <w:cnfStyle w:val="000000100000" w:firstRow="0" w:lastRow="0" w:firstColumn="0" w:lastColumn="0" w:oddVBand="0" w:evenVBand="0" w:oddHBand="1" w:evenHBand="0" w:firstRowFirstColumn="0" w:firstRowLastColumn="0" w:lastRowFirstColumn="0" w:lastRowLastColumn="0"/>
              <w:rPr>
                <w:sz w:val="28"/>
                <w:szCs w:val="28"/>
              </w:rPr>
            </w:pPr>
            <w:r w:rsidRPr="00B7471E">
              <w:rPr>
                <w:sz w:val="28"/>
                <w:szCs w:val="28"/>
              </w:rPr>
              <w:t>0.587</w:t>
            </w:r>
          </w:p>
        </w:tc>
      </w:tr>
      <w:tr w:rsidR="0042085E" w:rsidRPr="00B7471E" w14:paraId="246925E3" w14:textId="77777777" w:rsidTr="0042085E">
        <w:tc>
          <w:tcPr>
            <w:cnfStyle w:val="001000000000" w:firstRow="0" w:lastRow="0" w:firstColumn="1" w:lastColumn="0" w:oddVBand="0" w:evenVBand="0" w:oddHBand="0" w:evenHBand="0" w:firstRowFirstColumn="0" w:firstRowLastColumn="0" w:lastRowFirstColumn="0" w:lastRowLastColumn="0"/>
            <w:tcW w:w="3652" w:type="dxa"/>
          </w:tcPr>
          <w:p w14:paraId="2351D528" w14:textId="6C00A19C" w:rsidR="0042085E" w:rsidRPr="00B7471E" w:rsidRDefault="0042085E" w:rsidP="001E747E">
            <w:pPr>
              <w:rPr>
                <w:b w:val="0"/>
                <w:bCs w:val="0"/>
                <w:sz w:val="28"/>
                <w:szCs w:val="28"/>
              </w:rPr>
            </w:pPr>
            <w:r w:rsidRPr="00B7471E">
              <w:rPr>
                <w:b w:val="0"/>
                <w:bCs w:val="0"/>
                <w:sz w:val="28"/>
                <w:szCs w:val="28"/>
              </w:rPr>
              <w:t>Subset 3</w:t>
            </w:r>
          </w:p>
        </w:tc>
        <w:tc>
          <w:tcPr>
            <w:tcW w:w="5103" w:type="dxa"/>
          </w:tcPr>
          <w:p w14:paraId="156B1230" w14:textId="2CE2755F" w:rsidR="0042085E" w:rsidRPr="00B7471E" w:rsidRDefault="0042085E" w:rsidP="001E747E">
            <w:pPr>
              <w:cnfStyle w:val="000000000000" w:firstRow="0" w:lastRow="0" w:firstColumn="0" w:lastColumn="0" w:oddVBand="0" w:evenVBand="0" w:oddHBand="0" w:evenHBand="0" w:firstRowFirstColumn="0" w:firstRowLastColumn="0" w:lastRowFirstColumn="0" w:lastRowLastColumn="0"/>
              <w:rPr>
                <w:sz w:val="28"/>
                <w:szCs w:val="28"/>
              </w:rPr>
            </w:pPr>
            <w:r w:rsidRPr="00B7471E">
              <w:rPr>
                <w:sz w:val="28"/>
                <w:szCs w:val="28"/>
              </w:rPr>
              <w:t>0.602</w:t>
            </w:r>
          </w:p>
        </w:tc>
      </w:tr>
      <w:tr w:rsidR="0042085E" w:rsidRPr="00B7471E" w14:paraId="42709F67" w14:textId="77777777" w:rsidTr="0042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5CCE8D94" w14:textId="584A4D6F" w:rsidR="0042085E" w:rsidRPr="00B7471E" w:rsidRDefault="0042085E" w:rsidP="001E747E">
            <w:pPr>
              <w:rPr>
                <w:b w:val="0"/>
                <w:bCs w:val="0"/>
                <w:sz w:val="28"/>
                <w:szCs w:val="28"/>
              </w:rPr>
            </w:pPr>
            <w:r w:rsidRPr="00B7471E">
              <w:rPr>
                <w:b w:val="0"/>
                <w:bCs w:val="0"/>
                <w:sz w:val="28"/>
                <w:szCs w:val="28"/>
              </w:rPr>
              <w:t>Subset 4</w:t>
            </w:r>
          </w:p>
        </w:tc>
        <w:tc>
          <w:tcPr>
            <w:tcW w:w="5103" w:type="dxa"/>
          </w:tcPr>
          <w:p w14:paraId="7B1A50DC" w14:textId="19FFCB3A" w:rsidR="0042085E" w:rsidRPr="00B7471E" w:rsidRDefault="0042085E" w:rsidP="001E747E">
            <w:pPr>
              <w:cnfStyle w:val="000000100000" w:firstRow="0" w:lastRow="0" w:firstColumn="0" w:lastColumn="0" w:oddVBand="0" w:evenVBand="0" w:oddHBand="1" w:evenHBand="0" w:firstRowFirstColumn="0" w:firstRowLastColumn="0" w:lastRowFirstColumn="0" w:lastRowLastColumn="0"/>
              <w:rPr>
                <w:sz w:val="28"/>
                <w:szCs w:val="28"/>
              </w:rPr>
            </w:pPr>
            <w:r w:rsidRPr="00B7471E">
              <w:rPr>
                <w:sz w:val="28"/>
                <w:szCs w:val="28"/>
              </w:rPr>
              <w:t>0.607</w:t>
            </w:r>
          </w:p>
        </w:tc>
      </w:tr>
      <w:tr w:rsidR="0042085E" w:rsidRPr="00B7471E" w14:paraId="74B54528" w14:textId="77777777" w:rsidTr="0042085E">
        <w:tc>
          <w:tcPr>
            <w:cnfStyle w:val="001000000000" w:firstRow="0" w:lastRow="0" w:firstColumn="1" w:lastColumn="0" w:oddVBand="0" w:evenVBand="0" w:oddHBand="0" w:evenHBand="0" w:firstRowFirstColumn="0" w:firstRowLastColumn="0" w:lastRowFirstColumn="0" w:lastRowLastColumn="0"/>
            <w:tcW w:w="3652" w:type="dxa"/>
          </w:tcPr>
          <w:p w14:paraId="48FD70B7" w14:textId="12142048" w:rsidR="0042085E" w:rsidRPr="00B7471E" w:rsidRDefault="0042085E" w:rsidP="001E747E">
            <w:pPr>
              <w:rPr>
                <w:b w:val="0"/>
                <w:bCs w:val="0"/>
                <w:sz w:val="28"/>
                <w:szCs w:val="28"/>
              </w:rPr>
            </w:pPr>
            <w:r w:rsidRPr="00B7471E">
              <w:rPr>
                <w:b w:val="0"/>
                <w:bCs w:val="0"/>
                <w:sz w:val="28"/>
                <w:szCs w:val="28"/>
              </w:rPr>
              <w:t>Subset 5</w:t>
            </w:r>
          </w:p>
        </w:tc>
        <w:tc>
          <w:tcPr>
            <w:tcW w:w="5103" w:type="dxa"/>
          </w:tcPr>
          <w:p w14:paraId="3DD9FEF0" w14:textId="66CA69E4" w:rsidR="0042085E" w:rsidRPr="00B7471E" w:rsidRDefault="0042085E" w:rsidP="001E747E">
            <w:pPr>
              <w:cnfStyle w:val="000000000000" w:firstRow="0" w:lastRow="0" w:firstColumn="0" w:lastColumn="0" w:oddVBand="0" w:evenVBand="0" w:oddHBand="0" w:evenHBand="0" w:firstRowFirstColumn="0" w:firstRowLastColumn="0" w:lastRowFirstColumn="0" w:lastRowLastColumn="0"/>
              <w:rPr>
                <w:sz w:val="28"/>
                <w:szCs w:val="28"/>
              </w:rPr>
            </w:pPr>
            <w:r w:rsidRPr="00B7471E">
              <w:rPr>
                <w:sz w:val="28"/>
                <w:szCs w:val="28"/>
              </w:rPr>
              <w:t>0.608</w:t>
            </w:r>
          </w:p>
        </w:tc>
      </w:tr>
    </w:tbl>
    <w:p w14:paraId="616DF103" w14:textId="77777777" w:rsidR="0042085E" w:rsidRDefault="0042085E" w:rsidP="0042085E">
      <w:pPr>
        <w:rPr>
          <w:sz w:val="24"/>
          <w:szCs w:val="24"/>
        </w:rPr>
      </w:pPr>
    </w:p>
    <w:p w14:paraId="6FA62621" w14:textId="77777777" w:rsidR="00B7471E" w:rsidRDefault="00B7471E" w:rsidP="0042085E">
      <w:pPr>
        <w:rPr>
          <w:sz w:val="24"/>
          <w:szCs w:val="24"/>
        </w:rPr>
      </w:pPr>
    </w:p>
    <w:p w14:paraId="64804F1E" w14:textId="0F693652" w:rsidR="0042085E" w:rsidRDefault="00B7471E" w:rsidP="0042085E">
      <w:pPr>
        <w:rPr>
          <w:sz w:val="24"/>
          <w:szCs w:val="24"/>
        </w:rPr>
      </w:pPr>
      <w:r>
        <w:rPr>
          <w:noProof/>
          <w:sz w:val="24"/>
          <w:szCs w:val="24"/>
        </w:rPr>
        <w:lastRenderedPageBreak/>
        <w:drawing>
          <wp:inline distT="0" distB="0" distL="0" distR="0" wp14:anchorId="5255AD79" wp14:editId="7440365D">
            <wp:extent cx="5943600" cy="5570855"/>
            <wp:effectExtent l="19050" t="19050" r="0" b="0"/>
            <wp:docPr id="278324573" name="Picture 1" descr="A group of graphs showing different siz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324573" name="Picture 1" descr="A group of graphs showing different sizes of data&#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943600" cy="5570855"/>
                    </a:xfrm>
                    <a:prstGeom prst="rect">
                      <a:avLst/>
                    </a:prstGeom>
                    <a:ln>
                      <a:solidFill>
                        <a:schemeClr val="tx1"/>
                      </a:solidFill>
                    </a:ln>
                  </pic:spPr>
                </pic:pic>
              </a:graphicData>
            </a:graphic>
          </wp:inline>
        </w:drawing>
      </w:r>
    </w:p>
    <w:p w14:paraId="4424564B" w14:textId="36C1F4E3" w:rsidR="00B7471E" w:rsidRDefault="00B7471E" w:rsidP="0042085E">
      <w:pPr>
        <w:rPr>
          <w:b/>
          <w:bCs/>
        </w:rPr>
      </w:pPr>
      <w:r w:rsidRPr="00B7471E">
        <w:rPr>
          <w:b/>
          <w:bCs/>
        </w:rPr>
        <w:t xml:space="preserve">Figure 8. The standard deviation plots of five subsets of </w:t>
      </w:r>
      <w:proofErr w:type="spellStart"/>
      <w:r w:rsidRPr="00B7471E">
        <w:rPr>
          <w:b/>
          <w:bCs/>
        </w:rPr>
        <w:t>NatProd</w:t>
      </w:r>
      <w:proofErr w:type="spellEnd"/>
      <w:r w:rsidRPr="00B7471E">
        <w:rPr>
          <w:b/>
          <w:bCs/>
        </w:rPr>
        <w:t xml:space="preserve"> dataset with test set.</w:t>
      </w:r>
    </w:p>
    <w:p w14:paraId="001D4964" w14:textId="77777777" w:rsidR="00F44D01" w:rsidRDefault="00F44D01" w:rsidP="00F44D01">
      <w:pPr>
        <w:rPr>
          <w:b/>
          <w:bCs/>
        </w:rPr>
      </w:pPr>
    </w:p>
    <w:p w14:paraId="3E0909A5" w14:textId="77777777" w:rsidR="00F44D01" w:rsidRDefault="00F44D01" w:rsidP="00F44D01"/>
    <w:p w14:paraId="25546BD4" w14:textId="77777777" w:rsidR="00F44D01" w:rsidRDefault="00F44D01" w:rsidP="00F44D01"/>
    <w:p w14:paraId="0D133ACB" w14:textId="77777777" w:rsidR="00F44D01" w:rsidRDefault="00F44D01" w:rsidP="00F44D01"/>
    <w:p w14:paraId="1A4FFFE2" w14:textId="77777777" w:rsidR="00F44D01" w:rsidRDefault="00F44D01" w:rsidP="00F44D01"/>
    <w:p w14:paraId="618E366E" w14:textId="77777777" w:rsidR="00F44D01" w:rsidRDefault="00F44D01" w:rsidP="00F44D01"/>
    <w:p w14:paraId="3372E90E" w14:textId="77777777" w:rsidR="00F44D01" w:rsidRDefault="00F44D01" w:rsidP="00F44D01"/>
    <w:p w14:paraId="37FC4576" w14:textId="77777777" w:rsidR="00F44D01" w:rsidRDefault="00F44D01" w:rsidP="00F44D01"/>
    <w:p w14:paraId="2D753ACA" w14:textId="2E3D59C5" w:rsidR="00F44D01" w:rsidRPr="004E35D9" w:rsidRDefault="00F44D01" w:rsidP="00F44D01">
      <w:pPr>
        <w:rPr>
          <w:b/>
          <w:bCs/>
          <w:sz w:val="32"/>
          <w:szCs w:val="32"/>
        </w:rPr>
      </w:pPr>
      <w:r w:rsidRPr="004E35D9">
        <w:rPr>
          <w:b/>
          <w:bCs/>
          <w:sz w:val="32"/>
          <w:szCs w:val="32"/>
          <w:highlight w:val="yellow"/>
        </w:rPr>
        <w:lastRenderedPageBreak/>
        <w:t>Update Feb 23</w:t>
      </w:r>
    </w:p>
    <w:p w14:paraId="43528D44" w14:textId="3CC8FC68" w:rsidR="00F44D01" w:rsidRDefault="00F44D01" w:rsidP="00F44D01">
      <w:pPr>
        <w:spacing w:line="480" w:lineRule="auto"/>
        <w:jc w:val="both"/>
        <w:rPr>
          <w:sz w:val="24"/>
          <w:szCs w:val="24"/>
        </w:rPr>
      </w:pPr>
      <w:r>
        <w:rPr>
          <w:sz w:val="24"/>
          <w:szCs w:val="24"/>
        </w:rPr>
        <w:t xml:space="preserve">After preparing test results on PubChem (10k molecules) and Natural product datasets we realized that our model is predicting very false positives that make us high costs to investigate their </w:t>
      </w:r>
      <w:r w:rsidR="000E6D54">
        <w:rPr>
          <w:sz w:val="24"/>
          <w:szCs w:val="24"/>
        </w:rPr>
        <w:t>truthiness</w:t>
      </w:r>
      <w:r w:rsidR="000B15DE">
        <w:rPr>
          <w:sz w:val="24"/>
          <w:szCs w:val="24"/>
        </w:rPr>
        <w:t>.</w:t>
      </w:r>
      <w:r w:rsidR="000E6D54">
        <w:rPr>
          <w:sz w:val="24"/>
          <w:szCs w:val="24"/>
        </w:rPr>
        <w:t xml:space="preserve"> To further investigate on the reason of high </w:t>
      </w:r>
      <w:proofErr w:type="gramStart"/>
      <w:r w:rsidR="000E6D54">
        <w:rPr>
          <w:sz w:val="24"/>
          <w:szCs w:val="24"/>
        </w:rPr>
        <w:t>amount</w:t>
      </w:r>
      <w:proofErr w:type="gramEnd"/>
      <w:r w:rsidR="000E6D54">
        <w:rPr>
          <w:sz w:val="24"/>
          <w:szCs w:val="24"/>
        </w:rPr>
        <w:t xml:space="preserve"> of false positives we used a trained model applied in the research done by Rahman et al 2022 (</w:t>
      </w:r>
      <w:proofErr w:type="spellStart"/>
      <w:r w:rsidR="000E6D54">
        <w:rPr>
          <w:sz w:val="24"/>
          <w:szCs w:val="24"/>
        </w:rPr>
        <w:t>Chengyou`s</w:t>
      </w:r>
      <w:proofErr w:type="spellEnd"/>
      <w:r w:rsidR="000E6D54">
        <w:rPr>
          <w:sz w:val="24"/>
          <w:szCs w:val="24"/>
        </w:rPr>
        <w:t xml:space="preserve"> model). This model trained with another dataset which we call Seline dataset which has a huge difference with our previously used dataset (Library_10) and that is the balance between active and inactive molecules.</w:t>
      </w:r>
    </w:p>
    <w:p w14:paraId="4E2ADAA8" w14:textId="2510D8D5" w:rsidR="000E6D54" w:rsidRDefault="000E6D54" w:rsidP="00F44D01">
      <w:pPr>
        <w:spacing w:line="480" w:lineRule="auto"/>
        <w:jc w:val="both"/>
        <w:rPr>
          <w:sz w:val="24"/>
          <w:szCs w:val="24"/>
        </w:rPr>
      </w:pPr>
      <w:r>
        <w:rPr>
          <w:sz w:val="24"/>
          <w:szCs w:val="24"/>
        </w:rPr>
        <w:t xml:space="preserve">On top of that, we should mention that the model that trained on Rahman et al 2022 research and the model that we used are both same on main principle that is sing </w:t>
      </w:r>
      <w:proofErr w:type="spellStart"/>
      <w:r>
        <w:rPr>
          <w:sz w:val="24"/>
          <w:szCs w:val="24"/>
        </w:rPr>
        <w:t>chemprop</w:t>
      </w:r>
      <w:proofErr w:type="spellEnd"/>
      <w:r>
        <w:rPr>
          <w:sz w:val="24"/>
          <w:szCs w:val="24"/>
        </w:rPr>
        <w:t xml:space="preserve"> and DMPNN algorithm and our model used Transformer based features and trained based on random split of the dataset instead of scaffold split that done in </w:t>
      </w:r>
      <w:proofErr w:type="spellStart"/>
      <w:r>
        <w:rPr>
          <w:sz w:val="24"/>
          <w:szCs w:val="24"/>
        </w:rPr>
        <w:t>Chengyou`s</w:t>
      </w:r>
      <w:proofErr w:type="spellEnd"/>
      <w:r>
        <w:rPr>
          <w:sz w:val="24"/>
          <w:szCs w:val="24"/>
        </w:rPr>
        <w:t xml:space="preserve"> model. So, they are almost similar.</w:t>
      </w:r>
    </w:p>
    <w:p w14:paraId="5612AA01" w14:textId="1D1F616B" w:rsidR="000E6D54" w:rsidRDefault="000E6D54" w:rsidP="00F44D01">
      <w:pPr>
        <w:spacing w:line="480" w:lineRule="auto"/>
        <w:jc w:val="both"/>
        <w:rPr>
          <w:sz w:val="24"/>
          <w:szCs w:val="24"/>
        </w:rPr>
      </w:pPr>
      <w:r>
        <w:rPr>
          <w:sz w:val="24"/>
          <w:szCs w:val="24"/>
        </w:rPr>
        <w:t>To have a better understanding of the data portions we have below statistics of the datasets and their results.</w:t>
      </w:r>
    </w:p>
    <w:p w14:paraId="59C4D219" w14:textId="77777777" w:rsidR="000E6D54" w:rsidRDefault="000E6D54" w:rsidP="00F44D01">
      <w:pPr>
        <w:spacing w:line="480" w:lineRule="auto"/>
        <w:jc w:val="both"/>
        <w:rPr>
          <w:sz w:val="24"/>
          <w:szCs w:val="24"/>
        </w:rPr>
      </w:pPr>
    </w:p>
    <w:p w14:paraId="61F80B46" w14:textId="77777777" w:rsidR="000E6D54" w:rsidRDefault="000E6D54" w:rsidP="00F44D01">
      <w:pPr>
        <w:spacing w:line="480" w:lineRule="auto"/>
        <w:jc w:val="both"/>
        <w:rPr>
          <w:sz w:val="24"/>
          <w:szCs w:val="24"/>
        </w:rPr>
      </w:pPr>
    </w:p>
    <w:p w14:paraId="2A21E954" w14:textId="77777777" w:rsidR="000E6D54" w:rsidRDefault="000E6D54" w:rsidP="00F44D01">
      <w:pPr>
        <w:spacing w:line="480" w:lineRule="auto"/>
        <w:jc w:val="both"/>
        <w:rPr>
          <w:sz w:val="24"/>
          <w:szCs w:val="24"/>
        </w:rPr>
      </w:pPr>
    </w:p>
    <w:p w14:paraId="29A68EE5" w14:textId="77777777" w:rsidR="000E6D54" w:rsidRDefault="000E6D54" w:rsidP="00F44D01">
      <w:pPr>
        <w:spacing w:line="480" w:lineRule="auto"/>
        <w:jc w:val="both"/>
        <w:rPr>
          <w:sz w:val="24"/>
          <w:szCs w:val="24"/>
        </w:rPr>
      </w:pPr>
    </w:p>
    <w:p w14:paraId="152044C2" w14:textId="77777777" w:rsidR="000E6D54" w:rsidRDefault="000E6D54" w:rsidP="00F44D01">
      <w:pPr>
        <w:spacing w:line="480" w:lineRule="auto"/>
        <w:jc w:val="both"/>
        <w:rPr>
          <w:sz w:val="24"/>
          <w:szCs w:val="24"/>
        </w:rPr>
      </w:pPr>
    </w:p>
    <w:p w14:paraId="6A379A1E" w14:textId="2A0DAB25" w:rsidR="000E6D54" w:rsidRPr="000E6D54" w:rsidRDefault="000E6D54" w:rsidP="000E6D54">
      <w:pPr>
        <w:spacing w:line="360" w:lineRule="auto"/>
        <w:rPr>
          <w:sz w:val="24"/>
          <w:szCs w:val="24"/>
        </w:rPr>
      </w:pPr>
      <w:r w:rsidRPr="00D82CCE">
        <w:rPr>
          <w:b/>
          <w:bCs/>
          <w:sz w:val="24"/>
          <w:szCs w:val="24"/>
        </w:rPr>
        <w:lastRenderedPageBreak/>
        <w:t>O</w:t>
      </w:r>
      <w:r w:rsidRPr="000E6D54">
        <w:rPr>
          <w:b/>
          <w:bCs/>
          <w:sz w:val="24"/>
          <w:szCs w:val="24"/>
        </w:rPr>
        <w:t>riginal</w:t>
      </w:r>
      <w:r w:rsidRPr="00D82CCE">
        <w:rPr>
          <w:b/>
          <w:bCs/>
          <w:sz w:val="24"/>
          <w:szCs w:val="24"/>
        </w:rPr>
        <w:t xml:space="preserve"> </w:t>
      </w:r>
      <w:r w:rsidRPr="000E6D54">
        <w:rPr>
          <w:b/>
          <w:bCs/>
          <w:sz w:val="24"/>
          <w:szCs w:val="24"/>
        </w:rPr>
        <w:t>Selin dataset:</w:t>
      </w:r>
      <w:r w:rsidRPr="000E6D54">
        <w:rPr>
          <w:sz w:val="24"/>
          <w:szCs w:val="24"/>
        </w:rPr>
        <w:t> </w:t>
      </w:r>
      <w:r w:rsidRPr="000E6D54">
        <w:rPr>
          <w:sz w:val="24"/>
          <w:szCs w:val="24"/>
        </w:rPr>
        <w:br/>
        <w:t>actives: 0.866%</w:t>
      </w:r>
    </w:p>
    <w:p w14:paraId="5FDF584A" w14:textId="11FA820C" w:rsidR="000E6D54" w:rsidRDefault="000E6D54" w:rsidP="000E6D54">
      <w:pPr>
        <w:spacing w:line="360" w:lineRule="auto"/>
        <w:jc w:val="both"/>
        <w:rPr>
          <w:sz w:val="24"/>
          <w:szCs w:val="24"/>
        </w:rPr>
      </w:pPr>
      <w:r w:rsidRPr="000E6D54">
        <w:rPr>
          <w:sz w:val="24"/>
          <w:szCs w:val="24"/>
        </w:rPr>
        <w:t>in actives: 99.13%</w:t>
      </w:r>
    </w:p>
    <w:p w14:paraId="164B057F" w14:textId="77777777" w:rsidR="000E6D54" w:rsidRPr="000E6D54" w:rsidRDefault="000E6D54" w:rsidP="000E6D54">
      <w:pPr>
        <w:spacing w:line="276" w:lineRule="auto"/>
        <w:jc w:val="both"/>
        <w:rPr>
          <w:b/>
          <w:bCs/>
          <w:sz w:val="24"/>
          <w:szCs w:val="24"/>
        </w:rPr>
      </w:pPr>
      <w:r w:rsidRPr="000E6D54">
        <w:rPr>
          <w:b/>
          <w:bCs/>
          <w:sz w:val="24"/>
          <w:szCs w:val="24"/>
        </w:rPr>
        <w:t>Natural products dataset`s predictions using the model trained with Seline dataset (</w:t>
      </w:r>
      <w:proofErr w:type="spellStart"/>
      <w:r w:rsidRPr="000E6D54">
        <w:rPr>
          <w:b/>
          <w:bCs/>
          <w:sz w:val="24"/>
          <w:szCs w:val="24"/>
        </w:rPr>
        <w:t>Chengyou`s</w:t>
      </w:r>
      <w:proofErr w:type="spellEnd"/>
      <w:r w:rsidRPr="000E6D54">
        <w:rPr>
          <w:b/>
          <w:bCs/>
          <w:sz w:val="24"/>
          <w:szCs w:val="24"/>
        </w:rPr>
        <w:t xml:space="preserve"> model):</w:t>
      </w:r>
    </w:p>
    <w:p w14:paraId="571EA137" w14:textId="77777777" w:rsidR="000E6D54" w:rsidRPr="000E6D54" w:rsidRDefault="000E6D54" w:rsidP="000E6D54">
      <w:pPr>
        <w:spacing w:line="276" w:lineRule="auto"/>
        <w:jc w:val="both"/>
        <w:rPr>
          <w:sz w:val="24"/>
          <w:szCs w:val="24"/>
        </w:rPr>
      </w:pPr>
      <w:r w:rsidRPr="000E6D54">
        <w:rPr>
          <w:sz w:val="24"/>
          <w:szCs w:val="24"/>
        </w:rPr>
        <w:t>actives: 2.53%</w:t>
      </w:r>
    </w:p>
    <w:p w14:paraId="4D1BB124" w14:textId="77777777" w:rsidR="000E6D54" w:rsidRPr="000E6D54" w:rsidRDefault="000E6D54" w:rsidP="000E6D54">
      <w:pPr>
        <w:spacing w:line="360" w:lineRule="auto"/>
        <w:jc w:val="both"/>
        <w:rPr>
          <w:sz w:val="24"/>
          <w:szCs w:val="24"/>
        </w:rPr>
      </w:pPr>
      <w:r w:rsidRPr="000E6D54">
        <w:rPr>
          <w:sz w:val="24"/>
          <w:szCs w:val="24"/>
        </w:rPr>
        <w:t>in actives: 97.47%</w:t>
      </w:r>
    </w:p>
    <w:p w14:paraId="39C3949C" w14:textId="264EFF9D" w:rsidR="000E6D54" w:rsidRPr="000E6D54" w:rsidRDefault="000E6D54" w:rsidP="00D82CCE">
      <w:pPr>
        <w:spacing w:line="480" w:lineRule="auto"/>
        <w:jc w:val="both"/>
        <w:rPr>
          <w:sz w:val="24"/>
          <w:szCs w:val="24"/>
        </w:rPr>
      </w:pPr>
      <w:r w:rsidRPr="000E6D54">
        <w:rPr>
          <w:sz w:val="24"/>
          <w:szCs w:val="24"/>
        </w:rPr>
        <w:t>-------------------------------------------------------------------------------------------------------------------------------</w:t>
      </w:r>
    </w:p>
    <w:p w14:paraId="1F28F898" w14:textId="77777777" w:rsidR="000E6D54" w:rsidRPr="000E6D54" w:rsidRDefault="000E6D54" w:rsidP="00D82CCE">
      <w:pPr>
        <w:spacing w:line="276" w:lineRule="auto"/>
        <w:jc w:val="both"/>
        <w:rPr>
          <w:b/>
          <w:bCs/>
          <w:sz w:val="24"/>
          <w:szCs w:val="24"/>
        </w:rPr>
      </w:pPr>
      <w:r w:rsidRPr="000E6D54">
        <w:rPr>
          <w:b/>
          <w:bCs/>
          <w:sz w:val="24"/>
          <w:szCs w:val="24"/>
        </w:rPr>
        <w:t>Original Library_10 dataset:</w:t>
      </w:r>
    </w:p>
    <w:p w14:paraId="01D5A37C" w14:textId="77777777" w:rsidR="000E6D54" w:rsidRPr="000E6D54" w:rsidRDefault="000E6D54" w:rsidP="00D82CCE">
      <w:pPr>
        <w:spacing w:line="276" w:lineRule="auto"/>
        <w:jc w:val="both"/>
        <w:rPr>
          <w:sz w:val="24"/>
          <w:szCs w:val="24"/>
        </w:rPr>
      </w:pPr>
      <w:r w:rsidRPr="000E6D54">
        <w:rPr>
          <w:sz w:val="24"/>
          <w:szCs w:val="24"/>
        </w:rPr>
        <w:t>actives: 35.29%</w:t>
      </w:r>
    </w:p>
    <w:p w14:paraId="5E3CCC24" w14:textId="26843E39" w:rsidR="000E6D54" w:rsidRPr="000E6D54" w:rsidRDefault="000E6D54" w:rsidP="00D82CCE">
      <w:pPr>
        <w:spacing w:line="360" w:lineRule="auto"/>
        <w:jc w:val="both"/>
        <w:rPr>
          <w:sz w:val="24"/>
          <w:szCs w:val="24"/>
        </w:rPr>
      </w:pPr>
      <w:r w:rsidRPr="000E6D54">
        <w:rPr>
          <w:sz w:val="24"/>
          <w:szCs w:val="24"/>
        </w:rPr>
        <w:t>in actives: 64.71%</w:t>
      </w:r>
    </w:p>
    <w:p w14:paraId="5D706D7F" w14:textId="77777777" w:rsidR="000E6D54" w:rsidRPr="000E6D54" w:rsidRDefault="000E6D54" w:rsidP="00D82CCE">
      <w:pPr>
        <w:spacing w:line="276" w:lineRule="auto"/>
        <w:jc w:val="both"/>
        <w:rPr>
          <w:b/>
          <w:bCs/>
          <w:sz w:val="24"/>
          <w:szCs w:val="24"/>
        </w:rPr>
      </w:pPr>
      <w:r w:rsidRPr="000E6D54">
        <w:rPr>
          <w:b/>
          <w:bCs/>
          <w:sz w:val="24"/>
          <w:szCs w:val="24"/>
        </w:rPr>
        <w:t>Natural products dataset`s predictions using the model trained with Library_10 dataset (Hamid`s model):</w:t>
      </w:r>
    </w:p>
    <w:p w14:paraId="3D259AF8" w14:textId="77777777" w:rsidR="000E6D54" w:rsidRPr="000E6D54" w:rsidRDefault="000E6D54" w:rsidP="00D82CCE">
      <w:pPr>
        <w:spacing w:line="276" w:lineRule="auto"/>
        <w:jc w:val="both"/>
        <w:rPr>
          <w:sz w:val="24"/>
          <w:szCs w:val="24"/>
        </w:rPr>
      </w:pPr>
      <w:r w:rsidRPr="000E6D54">
        <w:rPr>
          <w:sz w:val="24"/>
          <w:szCs w:val="24"/>
        </w:rPr>
        <w:t>actives: 34.77%</w:t>
      </w:r>
    </w:p>
    <w:p w14:paraId="66B70345" w14:textId="77777777" w:rsidR="000E6D54" w:rsidRPr="000E6D54" w:rsidRDefault="000E6D54" w:rsidP="00D82CCE">
      <w:pPr>
        <w:spacing w:line="360" w:lineRule="auto"/>
        <w:jc w:val="both"/>
        <w:rPr>
          <w:sz w:val="24"/>
          <w:szCs w:val="24"/>
        </w:rPr>
      </w:pPr>
      <w:r w:rsidRPr="000E6D54">
        <w:rPr>
          <w:sz w:val="24"/>
          <w:szCs w:val="24"/>
        </w:rPr>
        <w:t>in actives: 65.22%</w:t>
      </w:r>
    </w:p>
    <w:p w14:paraId="247B25EA" w14:textId="3E75139D" w:rsidR="000E6D54" w:rsidRDefault="00D82CCE" w:rsidP="00F44D01">
      <w:pPr>
        <w:spacing w:line="480" w:lineRule="auto"/>
        <w:jc w:val="both"/>
        <w:rPr>
          <w:sz w:val="24"/>
          <w:szCs w:val="24"/>
        </w:rPr>
      </w:pPr>
      <w:r>
        <w:rPr>
          <w:sz w:val="24"/>
          <w:szCs w:val="24"/>
        </w:rPr>
        <w:t xml:space="preserve">As a result, </w:t>
      </w:r>
      <w:r w:rsidRPr="00D82CCE">
        <w:rPr>
          <w:sz w:val="24"/>
          <w:szCs w:val="24"/>
        </w:rPr>
        <w:t>my</w:t>
      </w:r>
      <w:r w:rsidRPr="00D82CCE">
        <w:rPr>
          <w:sz w:val="24"/>
          <w:szCs w:val="24"/>
        </w:rPr>
        <w:t xml:space="preserve"> assumption about the reason of the problem with Library_10 is about its balance and the similarity of its balance with what we expect to </w:t>
      </w:r>
      <w:r w:rsidRPr="00D82CCE">
        <w:rPr>
          <w:sz w:val="24"/>
          <w:szCs w:val="24"/>
        </w:rPr>
        <w:t>have</w:t>
      </w:r>
      <w:r w:rsidRPr="00D82CCE">
        <w:rPr>
          <w:sz w:val="24"/>
          <w:szCs w:val="24"/>
        </w:rPr>
        <w:t xml:space="preserve">. To be more specific, we expect to have so rare active compounds in a random dataset, but we use a dataset that includes lots of actives during training, so it seems that it has caused bias to the model. I am saying it seems because it doesn`t have specific rule and dealing with balancing of the dataset </w:t>
      </w:r>
      <w:r>
        <w:rPr>
          <w:sz w:val="24"/>
          <w:szCs w:val="24"/>
        </w:rPr>
        <w:t xml:space="preserve">and it </w:t>
      </w:r>
      <w:r w:rsidRPr="00D82CCE">
        <w:rPr>
          <w:sz w:val="24"/>
          <w:szCs w:val="24"/>
        </w:rPr>
        <w:t>is relying on the problem`s details.</w:t>
      </w:r>
    </w:p>
    <w:p w14:paraId="1D711A2C" w14:textId="77777777" w:rsidR="004E35D9" w:rsidRDefault="004E35D9" w:rsidP="00F44D01">
      <w:pPr>
        <w:spacing w:line="480" w:lineRule="auto"/>
        <w:jc w:val="both"/>
        <w:rPr>
          <w:sz w:val="24"/>
          <w:szCs w:val="24"/>
        </w:rPr>
      </w:pPr>
    </w:p>
    <w:p w14:paraId="53789B92" w14:textId="77777777" w:rsidR="004E35D9" w:rsidRDefault="004E35D9" w:rsidP="00F44D01">
      <w:pPr>
        <w:spacing w:line="480" w:lineRule="auto"/>
        <w:jc w:val="both"/>
        <w:rPr>
          <w:sz w:val="24"/>
          <w:szCs w:val="24"/>
        </w:rPr>
      </w:pPr>
    </w:p>
    <w:p w14:paraId="40714173" w14:textId="2B5E36D0" w:rsidR="004E35D9" w:rsidRDefault="004E35D9" w:rsidP="00F44D01">
      <w:pPr>
        <w:spacing w:line="480" w:lineRule="auto"/>
        <w:jc w:val="both"/>
        <w:rPr>
          <w:sz w:val="24"/>
          <w:szCs w:val="24"/>
        </w:rPr>
      </w:pPr>
      <w:r>
        <w:rPr>
          <w:sz w:val="24"/>
          <w:szCs w:val="24"/>
        </w:rPr>
        <w:lastRenderedPageBreak/>
        <w:t xml:space="preserve">Regarding choosing the best dataset we should </w:t>
      </w:r>
      <w:proofErr w:type="gramStart"/>
      <w:r>
        <w:rPr>
          <w:sz w:val="24"/>
          <w:szCs w:val="24"/>
        </w:rPr>
        <w:t>take into account</w:t>
      </w:r>
      <w:proofErr w:type="gramEnd"/>
      <w:r>
        <w:rPr>
          <w:sz w:val="24"/>
          <w:szCs w:val="24"/>
        </w:rPr>
        <w:t xml:space="preserve"> below considerations:</w:t>
      </w:r>
    </w:p>
    <w:p w14:paraId="464AC560" w14:textId="77777777" w:rsidR="004E35D9" w:rsidRPr="004E35D9" w:rsidRDefault="004E35D9" w:rsidP="004E35D9">
      <w:pPr>
        <w:spacing w:line="480" w:lineRule="auto"/>
        <w:jc w:val="both"/>
        <w:rPr>
          <w:b/>
          <w:bCs/>
          <w:sz w:val="24"/>
          <w:szCs w:val="24"/>
        </w:rPr>
      </w:pPr>
      <w:r w:rsidRPr="004E35D9">
        <w:rPr>
          <w:b/>
          <w:bCs/>
          <w:sz w:val="24"/>
          <w:szCs w:val="24"/>
        </w:rPr>
        <w:t>Considerations</w:t>
      </w:r>
    </w:p>
    <w:p w14:paraId="3D82BCDB" w14:textId="77777777" w:rsidR="004E35D9" w:rsidRPr="004E35D9" w:rsidRDefault="004E35D9" w:rsidP="004E35D9">
      <w:pPr>
        <w:numPr>
          <w:ilvl w:val="0"/>
          <w:numId w:val="2"/>
        </w:numPr>
        <w:spacing w:line="480" w:lineRule="auto"/>
        <w:jc w:val="both"/>
        <w:rPr>
          <w:sz w:val="24"/>
          <w:szCs w:val="24"/>
        </w:rPr>
      </w:pPr>
      <w:r w:rsidRPr="004E35D9">
        <w:rPr>
          <w:b/>
          <w:bCs/>
          <w:sz w:val="24"/>
          <w:szCs w:val="24"/>
        </w:rPr>
        <w:t>Increased Challenge in Learning the Minority Class</w:t>
      </w:r>
      <w:r w:rsidRPr="004E35D9">
        <w:rPr>
          <w:sz w:val="24"/>
          <w:szCs w:val="24"/>
        </w:rPr>
        <w:t>: Reducing the representation of the active class will make it even harder for the model to learn to identify such cases accurately, potentially leading to a higher number of false negatives.</w:t>
      </w:r>
    </w:p>
    <w:p w14:paraId="5B93F440" w14:textId="77777777" w:rsidR="004E35D9" w:rsidRPr="004E35D9" w:rsidRDefault="004E35D9" w:rsidP="004E35D9">
      <w:pPr>
        <w:numPr>
          <w:ilvl w:val="0"/>
          <w:numId w:val="2"/>
        </w:numPr>
        <w:spacing w:line="480" w:lineRule="auto"/>
        <w:jc w:val="both"/>
        <w:rPr>
          <w:sz w:val="24"/>
          <w:szCs w:val="24"/>
        </w:rPr>
      </w:pPr>
      <w:r w:rsidRPr="004E35D9">
        <w:rPr>
          <w:b/>
          <w:bCs/>
          <w:sz w:val="24"/>
          <w:szCs w:val="24"/>
        </w:rPr>
        <w:t>Reflecting Real-world Distribution</w:t>
      </w:r>
      <w:r w:rsidRPr="004E35D9">
        <w:rPr>
          <w:sz w:val="24"/>
          <w:szCs w:val="24"/>
        </w:rPr>
        <w:t>: In some cases, making the dataset more unbalanced to reflect the real-world distribution of classes can help in preparing the model for how it will be applied in practice, especially if false positives are much more costly than false negatives.</w:t>
      </w:r>
    </w:p>
    <w:p w14:paraId="560E1B28" w14:textId="77777777" w:rsidR="004E35D9" w:rsidRPr="004E35D9" w:rsidRDefault="004E35D9" w:rsidP="004E35D9">
      <w:pPr>
        <w:numPr>
          <w:ilvl w:val="0"/>
          <w:numId w:val="2"/>
        </w:numPr>
        <w:spacing w:line="480" w:lineRule="auto"/>
        <w:jc w:val="both"/>
        <w:rPr>
          <w:sz w:val="24"/>
          <w:szCs w:val="24"/>
        </w:rPr>
      </w:pPr>
      <w:r w:rsidRPr="004E35D9">
        <w:rPr>
          <w:b/>
          <w:bCs/>
          <w:sz w:val="24"/>
          <w:szCs w:val="24"/>
        </w:rPr>
        <w:t>Precision vs. Recall Trade-off</w:t>
      </w:r>
      <w:r w:rsidRPr="004E35D9">
        <w:rPr>
          <w:sz w:val="24"/>
          <w:szCs w:val="24"/>
        </w:rPr>
        <w:t>: Be prepared for a trade-off between precision and recall. Increasing the imbalance might reduce false positives (increase precision) but at the cost of missing more true positives (decrease recall).</w:t>
      </w:r>
    </w:p>
    <w:p w14:paraId="7634BA8D" w14:textId="77777777" w:rsidR="004E35D9" w:rsidRPr="004E35D9" w:rsidRDefault="004E35D9" w:rsidP="004E35D9">
      <w:pPr>
        <w:spacing w:line="480" w:lineRule="auto"/>
        <w:jc w:val="both"/>
        <w:rPr>
          <w:b/>
          <w:bCs/>
          <w:sz w:val="24"/>
          <w:szCs w:val="24"/>
        </w:rPr>
      </w:pPr>
      <w:r w:rsidRPr="004E35D9">
        <w:rPr>
          <w:b/>
          <w:bCs/>
          <w:sz w:val="24"/>
          <w:szCs w:val="24"/>
        </w:rPr>
        <w:t>Strategies</w:t>
      </w:r>
    </w:p>
    <w:p w14:paraId="5FE59813" w14:textId="77777777" w:rsidR="004E35D9" w:rsidRPr="004E35D9" w:rsidRDefault="004E35D9" w:rsidP="004E35D9">
      <w:pPr>
        <w:numPr>
          <w:ilvl w:val="0"/>
          <w:numId w:val="3"/>
        </w:numPr>
        <w:spacing w:line="480" w:lineRule="auto"/>
        <w:jc w:val="both"/>
        <w:rPr>
          <w:sz w:val="24"/>
          <w:szCs w:val="24"/>
        </w:rPr>
      </w:pPr>
      <w:r w:rsidRPr="004E35D9">
        <w:rPr>
          <w:b/>
          <w:bCs/>
          <w:sz w:val="24"/>
          <w:szCs w:val="24"/>
        </w:rPr>
        <w:t>Precision-Recall Balance</w:t>
      </w:r>
      <w:r w:rsidRPr="004E35D9">
        <w:rPr>
          <w:sz w:val="24"/>
          <w:szCs w:val="24"/>
        </w:rPr>
        <w:t>: Focus on metrics that balance precision and recall, such as the F1 score, to evaluate your model. Given your interest in reducing false positives, you might prioritize precision but also keep an eye on recall to ensure that the model still captures a reasonable proportion of the active cases.</w:t>
      </w:r>
    </w:p>
    <w:p w14:paraId="0607FDA1" w14:textId="77777777" w:rsidR="004E35D9" w:rsidRPr="004E35D9" w:rsidRDefault="004E35D9" w:rsidP="004E35D9">
      <w:pPr>
        <w:numPr>
          <w:ilvl w:val="0"/>
          <w:numId w:val="3"/>
        </w:numPr>
        <w:spacing w:line="480" w:lineRule="auto"/>
        <w:jc w:val="both"/>
        <w:rPr>
          <w:sz w:val="24"/>
          <w:szCs w:val="24"/>
        </w:rPr>
      </w:pPr>
      <w:r w:rsidRPr="004E35D9">
        <w:rPr>
          <w:b/>
          <w:bCs/>
          <w:sz w:val="24"/>
          <w:szCs w:val="24"/>
        </w:rPr>
        <w:t>Anomaly Detection Models</w:t>
      </w:r>
      <w:r w:rsidRPr="004E35D9">
        <w:rPr>
          <w:sz w:val="24"/>
          <w:szCs w:val="24"/>
        </w:rPr>
        <w:t>: If the active cases become significantly rare, consider using anomaly detection algorithms. These models are designed to identify rare events or observations and might be more effective in this context.</w:t>
      </w:r>
    </w:p>
    <w:p w14:paraId="7B99AC1A" w14:textId="77777777" w:rsidR="004E35D9" w:rsidRPr="004E35D9" w:rsidRDefault="004E35D9" w:rsidP="004E35D9">
      <w:pPr>
        <w:numPr>
          <w:ilvl w:val="0"/>
          <w:numId w:val="3"/>
        </w:numPr>
        <w:spacing w:line="480" w:lineRule="auto"/>
        <w:jc w:val="both"/>
        <w:rPr>
          <w:sz w:val="24"/>
          <w:szCs w:val="24"/>
        </w:rPr>
      </w:pPr>
      <w:r w:rsidRPr="004E35D9">
        <w:rPr>
          <w:b/>
          <w:bCs/>
          <w:sz w:val="24"/>
          <w:szCs w:val="24"/>
        </w:rPr>
        <w:lastRenderedPageBreak/>
        <w:t>Cost-sensitive Training</w:t>
      </w:r>
      <w:r w:rsidRPr="004E35D9">
        <w:rPr>
          <w:sz w:val="24"/>
          <w:szCs w:val="24"/>
        </w:rPr>
        <w:t>: Adjust the cost function to penalize false positives more heavily, encouraging the model to be more conservative in predicting the minority class. This can be a more direct way to control the model's behavior concerning the imbalance.</w:t>
      </w:r>
    </w:p>
    <w:p w14:paraId="516C5E80" w14:textId="77777777" w:rsidR="004E35D9" w:rsidRPr="004E35D9" w:rsidRDefault="004E35D9" w:rsidP="004E35D9">
      <w:pPr>
        <w:numPr>
          <w:ilvl w:val="0"/>
          <w:numId w:val="3"/>
        </w:numPr>
        <w:spacing w:line="480" w:lineRule="auto"/>
        <w:jc w:val="both"/>
        <w:rPr>
          <w:sz w:val="24"/>
          <w:szCs w:val="24"/>
        </w:rPr>
      </w:pPr>
      <w:r w:rsidRPr="004E35D9">
        <w:rPr>
          <w:b/>
          <w:bCs/>
          <w:sz w:val="24"/>
          <w:szCs w:val="24"/>
        </w:rPr>
        <w:t>Threshold Adjustment</w:t>
      </w:r>
      <w:r w:rsidRPr="004E35D9">
        <w:rPr>
          <w:sz w:val="24"/>
          <w:szCs w:val="24"/>
        </w:rPr>
        <w:t>: Adjust the decision threshold to be more stringent for classifying an observation as the active class. This can reduce false positives but will also affect the number of true positives.</w:t>
      </w:r>
    </w:p>
    <w:p w14:paraId="4572347C" w14:textId="77777777" w:rsidR="004E35D9" w:rsidRPr="004E35D9" w:rsidRDefault="004E35D9" w:rsidP="004E35D9">
      <w:pPr>
        <w:numPr>
          <w:ilvl w:val="0"/>
          <w:numId w:val="3"/>
        </w:numPr>
        <w:spacing w:line="480" w:lineRule="auto"/>
        <w:jc w:val="both"/>
        <w:rPr>
          <w:sz w:val="24"/>
          <w:szCs w:val="24"/>
        </w:rPr>
      </w:pPr>
      <w:r w:rsidRPr="004E35D9">
        <w:rPr>
          <w:b/>
          <w:bCs/>
          <w:sz w:val="24"/>
          <w:szCs w:val="24"/>
        </w:rPr>
        <w:t>External Validation and Domain Expertise</w:t>
      </w:r>
      <w:r w:rsidRPr="004E35D9">
        <w:rPr>
          <w:sz w:val="24"/>
          <w:szCs w:val="24"/>
        </w:rPr>
        <w:t>: In such extreme cases, involving domain experts in the loop for validation and interpretation of the results becomes even more crucial. Experts might help in understanding the trade-offs and ensuring that the model's predictions align with practical needs and expectations.</w:t>
      </w:r>
    </w:p>
    <w:p w14:paraId="495446AC" w14:textId="77777777" w:rsidR="004E35D9" w:rsidRPr="004E35D9" w:rsidRDefault="004E35D9" w:rsidP="004E35D9">
      <w:pPr>
        <w:numPr>
          <w:ilvl w:val="0"/>
          <w:numId w:val="3"/>
        </w:numPr>
        <w:spacing w:line="480" w:lineRule="auto"/>
        <w:jc w:val="both"/>
        <w:rPr>
          <w:sz w:val="24"/>
          <w:szCs w:val="24"/>
        </w:rPr>
      </w:pPr>
      <w:r w:rsidRPr="004E35D9">
        <w:rPr>
          <w:b/>
          <w:bCs/>
          <w:sz w:val="24"/>
          <w:szCs w:val="24"/>
        </w:rPr>
        <w:t>Use Ensemble Methods</w:t>
      </w:r>
      <w:r w:rsidRPr="004E35D9">
        <w:rPr>
          <w:sz w:val="24"/>
          <w:szCs w:val="24"/>
        </w:rPr>
        <w:t>: Ensemble methods that aggregate predictions from multiple models can sometimes be more robust to imbalance. Techniques like bagging and boosting might help in improving the detection of the minority class, even when its representation is further reduced.</w:t>
      </w:r>
    </w:p>
    <w:p w14:paraId="66B18378" w14:textId="77777777" w:rsidR="004E35D9" w:rsidRPr="00F44D01" w:rsidRDefault="004E35D9" w:rsidP="00F44D01">
      <w:pPr>
        <w:spacing w:line="480" w:lineRule="auto"/>
        <w:jc w:val="both"/>
        <w:rPr>
          <w:sz w:val="24"/>
          <w:szCs w:val="24"/>
        </w:rPr>
      </w:pPr>
    </w:p>
    <w:sectPr w:rsidR="004E35D9" w:rsidRPr="00F44D0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F695E" w14:textId="77777777" w:rsidR="00746EF6" w:rsidRDefault="00746EF6" w:rsidP="00B7471E">
      <w:pPr>
        <w:spacing w:after="0" w:line="240" w:lineRule="auto"/>
      </w:pPr>
      <w:r>
        <w:separator/>
      </w:r>
    </w:p>
  </w:endnote>
  <w:endnote w:type="continuationSeparator" w:id="0">
    <w:p w14:paraId="7A37516D" w14:textId="77777777" w:rsidR="00746EF6" w:rsidRDefault="00746EF6" w:rsidP="00B74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903AF" w14:textId="77777777" w:rsidR="00746EF6" w:rsidRDefault="00746EF6" w:rsidP="00B7471E">
      <w:pPr>
        <w:spacing w:after="0" w:line="240" w:lineRule="auto"/>
      </w:pPr>
      <w:r>
        <w:separator/>
      </w:r>
    </w:p>
  </w:footnote>
  <w:footnote w:type="continuationSeparator" w:id="0">
    <w:p w14:paraId="042EC469" w14:textId="77777777" w:rsidR="00746EF6" w:rsidRDefault="00746EF6" w:rsidP="00B747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117C"/>
    <w:multiLevelType w:val="multilevel"/>
    <w:tmpl w:val="C7963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E903EE"/>
    <w:multiLevelType w:val="multilevel"/>
    <w:tmpl w:val="D5141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5A560C"/>
    <w:multiLevelType w:val="multilevel"/>
    <w:tmpl w:val="CA1E8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2600760">
    <w:abstractNumId w:val="0"/>
  </w:num>
  <w:num w:numId="2" w16cid:durableId="722171558">
    <w:abstractNumId w:val="2"/>
  </w:num>
  <w:num w:numId="3" w16cid:durableId="9603812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087C"/>
    <w:rsid w:val="000B15DE"/>
    <w:rsid w:val="000B48E0"/>
    <w:rsid w:val="000D7C73"/>
    <w:rsid w:val="000E6D54"/>
    <w:rsid w:val="001A039D"/>
    <w:rsid w:val="001E747E"/>
    <w:rsid w:val="00232405"/>
    <w:rsid w:val="00254E1E"/>
    <w:rsid w:val="00272E7D"/>
    <w:rsid w:val="00282F1F"/>
    <w:rsid w:val="00312993"/>
    <w:rsid w:val="0042085E"/>
    <w:rsid w:val="004973B8"/>
    <w:rsid w:val="004E35D9"/>
    <w:rsid w:val="00554526"/>
    <w:rsid w:val="0058087C"/>
    <w:rsid w:val="0062777D"/>
    <w:rsid w:val="006E6268"/>
    <w:rsid w:val="007028A3"/>
    <w:rsid w:val="00724D07"/>
    <w:rsid w:val="00746EF6"/>
    <w:rsid w:val="007D28F6"/>
    <w:rsid w:val="008A1CB9"/>
    <w:rsid w:val="009244C9"/>
    <w:rsid w:val="00972918"/>
    <w:rsid w:val="009E06E7"/>
    <w:rsid w:val="00A4137E"/>
    <w:rsid w:val="00A67895"/>
    <w:rsid w:val="00A77056"/>
    <w:rsid w:val="00B40BF0"/>
    <w:rsid w:val="00B44858"/>
    <w:rsid w:val="00B7471E"/>
    <w:rsid w:val="00B9446C"/>
    <w:rsid w:val="00BB051B"/>
    <w:rsid w:val="00BE025E"/>
    <w:rsid w:val="00BE05BD"/>
    <w:rsid w:val="00C53C5C"/>
    <w:rsid w:val="00D007FE"/>
    <w:rsid w:val="00D30879"/>
    <w:rsid w:val="00D82CCE"/>
    <w:rsid w:val="00D830F0"/>
    <w:rsid w:val="00DA42D1"/>
    <w:rsid w:val="00E0701C"/>
    <w:rsid w:val="00E15291"/>
    <w:rsid w:val="00E17254"/>
    <w:rsid w:val="00E73F64"/>
    <w:rsid w:val="00ED7AD3"/>
    <w:rsid w:val="00F44D01"/>
    <w:rsid w:val="00FA667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2E995"/>
  <w15:docId w15:val="{C4F186C4-7C9C-41E5-9519-A182760F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08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08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087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8087C"/>
    <w:rPr>
      <w:rFonts w:eastAsiaTheme="minorEastAsia"/>
      <w:color w:val="5A5A5A" w:themeColor="text1" w:themeTint="A5"/>
      <w:spacing w:val="15"/>
    </w:rPr>
  </w:style>
  <w:style w:type="table" w:styleId="TableGrid">
    <w:name w:val="Table Grid"/>
    <w:basedOn w:val="TableNormal"/>
    <w:uiPriority w:val="39"/>
    <w:rsid w:val="00BE0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830F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42085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B747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71E"/>
  </w:style>
  <w:style w:type="paragraph" w:styleId="Footer">
    <w:name w:val="footer"/>
    <w:basedOn w:val="Normal"/>
    <w:link w:val="FooterChar"/>
    <w:uiPriority w:val="99"/>
    <w:unhideWhenUsed/>
    <w:rsid w:val="00B747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7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35282">
      <w:bodyDiv w:val="1"/>
      <w:marLeft w:val="0"/>
      <w:marRight w:val="0"/>
      <w:marTop w:val="0"/>
      <w:marBottom w:val="0"/>
      <w:divBdr>
        <w:top w:val="none" w:sz="0" w:space="0" w:color="auto"/>
        <w:left w:val="none" w:sz="0" w:space="0" w:color="auto"/>
        <w:bottom w:val="none" w:sz="0" w:space="0" w:color="auto"/>
        <w:right w:val="none" w:sz="0" w:space="0" w:color="auto"/>
      </w:divBdr>
    </w:div>
    <w:div w:id="300113476">
      <w:bodyDiv w:val="1"/>
      <w:marLeft w:val="0"/>
      <w:marRight w:val="0"/>
      <w:marTop w:val="0"/>
      <w:marBottom w:val="0"/>
      <w:divBdr>
        <w:top w:val="none" w:sz="0" w:space="0" w:color="auto"/>
        <w:left w:val="none" w:sz="0" w:space="0" w:color="auto"/>
        <w:bottom w:val="none" w:sz="0" w:space="0" w:color="auto"/>
        <w:right w:val="none" w:sz="0" w:space="0" w:color="auto"/>
      </w:divBdr>
      <w:divsChild>
        <w:div w:id="197474507">
          <w:marLeft w:val="0"/>
          <w:marRight w:val="0"/>
          <w:marTop w:val="0"/>
          <w:marBottom w:val="0"/>
          <w:divBdr>
            <w:top w:val="none" w:sz="0" w:space="0" w:color="auto"/>
            <w:left w:val="none" w:sz="0" w:space="0" w:color="auto"/>
            <w:bottom w:val="none" w:sz="0" w:space="0" w:color="auto"/>
            <w:right w:val="none" w:sz="0" w:space="0" w:color="auto"/>
          </w:divBdr>
        </w:div>
        <w:div w:id="1490755997">
          <w:marLeft w:val="0"/>
          <w:marRight w:val="0"/>
          <w:marTop w:val="0"/>
          <w:marBottom w:val="0"/>
          <w:divBdr>
            <w:top w:val="none" w:sz="0" w:space="0" w:color="auto"/>
            <w:left w:val="none" w:sz="0" w:space="0" w:color="auto"/>
            <w:bottom w:val="none" w:sz="0" w:space="0" w:color="auto"/>
            <w:right w:val="none" w:sz="0" w:space="0" w:color="auto"/>
          </w:divBdr>
        </w:div>
        <w:div w:id="188295690">
          <w:marLeft w:val="0"/>
          <w:marRight w:val="0"/>
          <w:marTop w:val="0"/>
          <w:marBottom w:val="0"/>
          <w:divBdr>
            <w:top w:val="none" w:sz="0" w:space="0" w:color="auto"/>
            <w:left w:val="none" w:sz="0" w:space="0" w:color="auto"/>
            <w:bottom w:val="none" w:sz="0" w:space="0" w:color="auto"/>
            <w:right w:val="none" w:sz="0" w:space="0" w:color="auto"/>
          </w:divBdr>
        </w:div>
        <w:div w:id="1674912670">
          <w:marLeft w:val="0"/>
          <w:marRight w:val="0"/>
          <w:marTop w:val="0"/>
          <w:marBottom w:val="0"/>
          <w:divBdr>
            <w:top w:val="none" w:sz="0" w:space="0" w:color="auto"/>
            <w:left w:val="none" w:sz="0" w:space="0" w:color="auto"/>
            <w:bottom w:val="none" w:sz="0" w:space="0" w:color="auto"/>
            <w:right w:val="none" w:sz="0" w:space="0" w:color="auto"/>
          </w:divBdr>
        </w:div>
        <w:div w:id="118383414">
          <w:marLeft w:val="0"/>
          <w:marRight w:val="0"/>
          <w:marTop w:val="0"/>
          <w:marBottom w:val="0"/>
          <w:divBdr>
            <w:top w:val="none" w:sz="0" w:space="0" w:color="auto"/>
            <w:left w:val="none" w:sz="0" w:space="0" w:color="auto"/>
            <w:bottom w:val="none" w:sz="0" w:space="0" w:color="auto"/>
            <w:right w:val="none" w:sz="0" w:space="0" w:color="auto"/>
          </w:divBdr>
        </w:div>
        <w:div w:id="764688795">
          <w:marLeft w:val="0"/>
          <w:marRight w:val="0"/>
          <w:marTop w:val="0"/>
          <w:marBottom w:val="0"/>
          <w:divBdr>
            <w:top w:val="none" w:sz="0" w:space="0" w:color="auto"/>
            <w:left w:val="none" w:sz="0" w:space="0" w:color="auto"/>
            <w:bottom w:val="none" w:sz="0" w:space="0" w:color="auto"/>
            <w:right w:val="none" w:sz="0" w:space="0" w:color="auto"/>
          </w:divBdr>
        </w:div>
      </w:divsChild>
    </w:div>
    <w:div w:id="400755685">
      <w:bodyDiv w:val="1"/>
      <w:marLeft w:val="0"/>
      <w:marRight w:val="0"/>
      <w:marTop w:val="0"/>
      <w:marBottom w:val="0"/>
      <w:divBdr>
        <w:top w:val="none" w:sz="0" w:space="0" w:color="auto"/>
        <w:left w:val="none" w:sz="0" w:space="0" w:color="auto"/>
        <w:bottom w:val="none" w:sz="0" w:space="0" w:color="auto"/>
        <w:right w:val="none" w:sz="0" w:space="0" w:color="auto"/>
      </w:divBdr>
      <w:divsChild>
        <w:div w:id="1408191125">
          <w:marLeft w:val="0"/>
          <w:marRight w:val="0"/>
          <w:marTop w:val="0"/>
          <w:marBottom w:val="0"/>
          <w:divBdr>
            <w:top w:val="none" w:sz="0" w:space="0" w:color="auto"/>
            <w:left w:val="none" w:sz="0" w:space="0" w:color="auto"/>
            <w:bottom w:val="none" w:sz="0" w:space="0" w:color="auto"/>
            <w:right w:val="none" w:sz="0" w:space="0" w:color="auto"/>
          </w:divBdr>
        </w:div>
        <w:div w:id="1266230594">
          <w:marLeft w:val="0"/>
          <w:marRight w:val="0"/>
          <w:marTop w:val="0"/>
          <w:marBottom w:val="0"/>
          <w:divBdr>
            <w:top w:val="none" w:sz="0" w:space="0" w:color="auto"/>
            <w:left w:val="none" w:sz="0" w:space="0" w:color="auto"/>
            <w:bottom w:val="none" w:sz="0" w:space="0" w:color="auto"/>
            <w:right w:val="none" w:sz="0" w:space="0" w:color="auto"/>
          </w:divBdr>
        </w:div>
        <w:div w:id="1999261097">
          <w:marLeft w:val="0"/>
          <w:marRight w:val="0"/>
          <w:marTop w:val="0"/>
          <w:marBottom w:val="0"/>
          <w:divBdr>
            <w:top w:val="none" w:sz="0" w:space="0" w:color="auto"/>
            <w:left w:val="none" w:sz="0" w:space="0" w:color="auto"/>
            <w:bottom w:val="none" w:sz="0" w:space="0" w:color="auto"/>
            <w:right w:val="none" w:sz="0" w:space="0" w:color="auto"/>
          </w:divBdr>
        </w:div>
        <w:div w:id="1557858585">
          <w:marLeft w:val="0"/>
          <w:marRight w:val="0"/>
          <w:marTop w:val="0"/>
          <w:marBottom w:val="0"/>
          <w:divBdr>
            <w:top w:val="none" w:sz="0" w:space="0" w:color="auto"/>
            <w:left w:val="none" w:sz="0" w:space="0" w:color="auto"/>
            <w:bottom w:val="none" w:sz="0" w:space="0" w:color="auto"/>
            <w:right w:val="none" w:sz="0" w:space="0" w:color="auto"/>
          </w:divBdr>
        </w:div>
        <w:div w:id="267926918">
          <w:marLeft w:val="0"/>
          <w:marRight w:val="0"/>
          <w:marTop w:val="0"/>
          <w:marBottom w:val="0"/>
          <w:divBdr>
            <w:top w:val="none" w:sz="0" w:space="0" w:color="auto"/>
            <w:left w:val="none" w:sz="0" w:space="0" w:color="auto"/>
            <w:bottom w:val="none" w:sz="0" w:space="0" w:color="auto"/>
            <w:right w:val="none" w:sz="0" w:space="0" w:color="auto"/>
          </w:divBdr>
        </w:div>
        <w:div w:id="1768309829">
          <w:marLeft w:val="0"/>
          <w:marRight w:val="0"/>
          <w:marTop w:val="0"/>
          <w:marBottom w:val="0"/>
          <w:divBdr>
            <w:top w:val="none" w:sz="0" w:space="0" w:color="auto"/>
            <w:left w:val="none" w:sz="0" w:space="0" w:color="auto"/>
            <w:bottom w:val="none" w:sz="0" w:space="0" w:color="auto"/>
            <w:right w:val="none" w:sz="0" w:space="0" w:color="auto"/>
          </w:divBdr>
        </w:div>
      </w:divsChild>
    </w:div>
    <w:div w:id="927662642">
      <w:bodyDiv w:val="1"/>
      <w:marLeft w:val="0"/>
      <w:marRight w:val="0"/>
      <w:marTop w:val="0"/>
      <w:marBottom w:val="0"/>
      <w:divBdr>
        <w:top w:val="none" w:sz="0" w:space="0" w:color="auto"/>
        <w:left w:val="none" w:sz="0" w:space="0" w:color="auto"/>
        <w:bottom w:val="none" w:sz="0" w:space="0" w:color="auto"/>
        <w:right w:val="none" w:sz="0" w:space="0" w:color="auto"/>
      </w:divBdr>
    </w:div>
    <w:div w:id="1149636486">
      <w:bodyDiv w:val="1"/>
      <w:marLeft w:val="0"/>
      <w:marRight w:val="0"/>
      <w:marTop w:val="0"/>
      <w:marBottom w:val="0"/>
      <w:divBdr>
        <w:top w:val="none" w:sz="0" w:space="0" w:color="auto"/>
        <w:left w:val="none" w:sz="0" w:space="0" w:color="auto"/>
        <w:bottom w:val="none" w:sz="0" w:space="0" w:color="auto"/>
        <w:right w:val="none" w:sz="0" w:space="0" w:color="auto"/>
      </w:divBdr>
    </w:div>
    <w:div w:id="1237083537">
      <w:bodyDiv w:val="1"/>
      <w:marLeft w:val="0"/>
      <w:marRight w:val="0"/>
      <w:marTop w:val="0"/>
      <w:marBottom w:val="0"/>
      <w:divBdr>
        <w:top w:val="none" w:sz="0" w:space="0" w:color="auto"/>
        <w:left w:val="none" w:sz="0" w:space="0" w:color="auto"/>
        <w:bottom w:val="none" w:sz="0" w:space="0" w:color="auto"/>
        <w:right w:val="none" w:sz="0" w:space="0" w:color="auto"/>
      </w:divBdr>
    </w:div>
    <w:div w:id="1364090077">
      <w:bodyDiv w:val="1"/>
      <w:marLeft w:val="0"/>
      <w:marRight w:val="0"/>
      <w:marTop w:val="0"/>
      <w:marBottom w:val="0"/>
      <w:divBdr>
        <w:top w:val="none" w:sz="0" w:space="0" w:color="auto"/>
        <w:left w:val="none" w:sz="0" w:space="0" w:color="auto"/>
        <w:bottom w:val="none" w:sz="0" w:space="0" w:color="auto"/>
        <w:right w:val="none" w:sz="0" w:space="0" w:color="auto"/>
      </w:divBdr>
      <w:divsChild>
        <w:div w:id="1060786267">
          <w:marLeft w:val="0"/>
          <w:marRight w:val="0"/>
          <w:marTop w:val="0"/>
          <w:marBottom w:val="0"/>
          <w:divBdr>
            <w:top w:val="none" w:sz="0" w:space="0" w:color="auto"/>
            <w:left w:val="none" w:sz="0" w:space="0" w:color="auto"/>
            <w:bottom w:val="none" w:sz="0" w:space="0" w:color="auto"/>
            <w:right w:val="none" w:sz="0" w:space="0" w:color="auto"/>
          </w:divBdr>
        </w:div>
      </w:divsChild>
    </w:div>
    <w:div w:id="1876385200">
      <w:bodyDiv w:val="1"/>
      <w:marLeft w:val="0"/>
      <w:marRight w:val="0"/>
      <w:marTop w:val="0"/>
      <w:marBottom w:val="0"/>
      <w:divBdr>
        <w:top w:val="none" w:sz="0" w:space="0" w:color="auto"/>
        <w:left w:val="none" w:sz="0" w:space="0" w:color="auto"/>
        <w:bottom w:val="none" w:sz="0" w:space="0" w:color="auto"/>
        <w:right w:val="none" w:sz="0" w:space="0" w:color="auto"/>
      </w:divBdr>
      <w:divsChild>
        <w:div w:id="21173601">
          <w:marLeft w:val="0"/>
          <w:marRight w:val="0"/>
          <w:marTop w:val="0"/>
          <w:marBottom w:val="0"/>
          <w:divBdr>
            <w:top w:val="none" w:sz="0" w:space="0" w:color="auto"/>
            <w:left w:val="none" w:sz="0" w:space="0" w:color="auto"/>
            <w:bottom w:val="none" w:sz="0" w:space="0" w:color="auto"/>
            <w:right w:val="none" w:sz="0" w:space="0" w:color="auto"/>
          </w:divBdr>
        </w:div>
        <w:div w:id="982583941">
          <w:marLeft w:val="0"/>
          <w:marRight w:val="0"/>
          <w:marTop w:val="0"/>
          <w:marBottom w:val="0"/>
          <w:divBdr>
            <w:top w:val="none" w:sz="0" w:space="0" w:color="auto"/>
            <w:left w:val="none" w:sz="0" w:space="0" w:color="auto"/>
            <w:bottom w:val="none" w:sz="0" w:space="0" w:color="auto"/>
            <w:right w:val="none" w:sz="0" w:space="0" w:color="auto"/>
          </w:divBdr>
        </w:div>
        <w:div w:id="695085550">
          <w:marLeft w:val="0"/>
          <w:marRight w:val="0"/>
          <w:marTop w:val="0"/>
          <w:marBottom w:val="0"/>
          <w:divBdr>
            <w:top w:val="none" w:sz="0" w:space="0" w:color="auto"/>
            <w:left w:val="none" w:sz="0" w:space="0" w:color="auto"/>
            <w:bottom w:val="none" w:sz="0" w:space="0" w:color="auto"/>
            <w:right w:val="none" w:sz="0" w:space="0" w:color="auto"/>
          </w:divBdr>
        </w:div>
        <w:div w:id="723260161">
          <w:marLeft w:val="0"/>
          <w:marRight w:val="0"/>
          <w:marTop w:val="0"/>
          <w:marBottom w:val="0"/>
          <w:divBdr>
            <w:top w:val="none" w:sz="0" w:space="0" w:color="auto"/>
            <w:left w:val="none" w:sz="0" w:space="0" w:color="auto"/>
            <w:bottom w:val="none" w:sz="0" w:space="0" w:color="auto"/>
            <w:right w:val="none" w:sz="0" w:space="0" w:color="auto"/>
          </w:divBdr>
        </w:div>
        <w:div w:id="623846313">
          <w:marLeft w:val="0"/>
          <w:marRight w:val="0"/>
          <w:marTop w:val="0"/>
          <w:marBottom w:val="0"/>
          <w:divBdr>
            <w:top w:val="none" w:sz="0" w:space="0" w:color="auto"/>
            <w:left w:val="none" w:sz="0" w:space="0" w:color="auto"/>
            <w:bottom w:val="none" w:sz="0" w:space="0" w:color="auto"/>
            <w:right w:val="none" w:sz="0" w:space="0" w:color="auto"/>
          </w:divBdr>
        </w:div>
        <w:div w:id="191892365">
          <w:marLeft w:val="0"/>
          <w:marRight w:val="0"/>
          <w:marTop w:val="0"/>
          <w:marBottom w:val="0"/>
          <w:divBdr>
            <w:top w:val="none" w:sz="0" w:space="0" w:color="auto"/>
            <w:left w:val="none" w:sz="0" w:space="0" w:color="auto"/>
            <w:bottom w:val="none" w:sz="0" w:space="0" w:color="auto"/>
            <w:right w:val="none" w:sz="0" w:space="0" w:color="auto"/>
          </w:divBdr>
        </w:div>
        <w:div w:id="1044910761">
          <w:marLeft w:val="0"/>
          <w:marRight w:val="0"/>
          <w:marTop w:val="0"/>
          <w:marBottom w:val="0"/>
          <w:divBdr>
            <w:top w:val="none" w:sz="0" w:space="0" w:color="auto"/>
            <w:left w:val="none" w:sz="0" w:space="0" w:color="auto"/>
            <w:bottom w:val="none" w:sz="0" w:space="0" w:color="auto"/>
            <w:right w:val="none" w:sz="0" w:space="0" w:color="auto"/>
          </w:divBdr>
        </w:div>
        <w:div w:id="1503619107">
          <w:marLeft w:val="0"/>
          <w:marRight w:val="0"/>
          <w:marTop w:val="0"/>
          <w:marBottom w:val="0"/>
          <w:divBdr>
            <w:top w:val="none" w:sz="0" w:space="0" w:color="auto"/>
            <w:left w:val="none" w:sz="0" w:space="0" w:color="auto"/>
            <w:bottom w:val="none" w:sz="0" w:space="0" w:color="auto"/>
            <w:right w:val="none" w:sz="0" w:space="0" w:color="auto"/>
          </w:divBdr>
        </w:div>
        <w:div w:id="523134759">
          <w:marLeft w:val="0"/>
          <w:marRight w:val="0"/>
          <w:marTop w:val="0"/>
          <w:marBottom w:val="0"/>
          <w:divBdr>
            <w:top w:val="none" w:sz="0" w:space="0" w:color="auto"/>
            <w:left w:val="none" w:sz="0" w:space="0" w:color="auto"/>
            <w:bottom w:val="none" w:sz="0" w:space="0" w:color="auto"/>
            <w:right w:val="none" w:sz="0" w:space="0" w:color="auto"/>
          </w:divBdr>
        </w:div>
      </w:divsChild>
    </w:div>
    <w:div w:id="2065522397">
      <w:bodyDiv w:val="1"/>
      <w:marLeft w:val="0"/>
      <w:marRight w:val="0"/>
      <w:marTop w:val="0"/>
      <w:marBottom w:val="0"/>
      <w:divBdr>
        <w:top w:val="none" w:sz="0" w:space="0" w:color="auto"/>
        <w:left w:val="none" w:sz="0" w:space="0" w:color="auto"/>
        <w:bottom w:val="none" w:sz="0" w:space="0" w:color="auto"/>
        <w:right w:val="none" w:sz="0" w:space="0" w:color="auto"/>
      </w:divBdr>
      <w:divsChild>
        <w:div w:id="916477548">
          <w:marLeft w:val="0"/>
          <w:marRight w:val="0"/>
          <w:marTop w:val="0"/>
          <w:marBottom w:val="0"/>
          <w:divBdr>
            <w:top w:val="none" w:sz="0" w:space="0" w:color="auto"/>
            <w:left w:val="none" w:sz="0" w:space="0" w:color="auto"/>
            <w:bottom w:val="none" w:sz="0" w:space="0" w:color="auto"/>
            <w:right w:val="none" w:sz="0" w:space="0" w:color="auto"/>
          </w:divBdr>
        </w:div>
        <w:div w:id="214438261">
          <w:marLeft w:val="0"/>
          <w:marRight w:val="0"/>
          <w:marTop w:val="0"/>
          <w:marBottom w:val="0"/>
          <w:divBdr>
            <w:top w:val="none" w:sz="0" w:space="0" w:color="auto"/>
            <w:left w:val="none" w:sz="0" w:space="0" w:color="auto"/>
            <w:bottom w:val="none" w:sz="0" w:space="0" w:color="auto"/>
            <w:right w:val="none" w:sz="0" w:space="0" w:color="auto"/>
          </w:divBdr>
        </w:div>
        <w:div w:id="1173690219">
          <w:marLeft w:val="0"/>
          <w:marRight w:val="0"/>
          <w:marTop w:val="0"/>
          <w:marBottom w:val="0"/>
          <w:divBdr>
            <w:top w:val="none" w:sz="0" w:space="0" w:color="auto"/>
            <w:left w:val="none" w:sz="0" w:space="0" w:color="auto"/>
            <w:bottom w:val="none" w:sz="0" w:space="0" w:color="auto"/>
            <w:right w:val="none" w:sz="0" w:space="0" w:color="auto"/>
          </w:divBdr>
        </w:div>
        <w:div w:id="2053575938">
          <w:marLeft w:val="0"/>
          <w:marRight w:val="0"/>
          <w:marTop w:val="0"/>
          <w:marBottom w:val="0"/>
          <w:divBdr>
            <w:top w:val="none" w:sz="0" w:space="0" w:color="auto"/>
            <w:left w:val="none" w:sz="0" w:space="0" w:color="auto"/>
            <w:bottom w:val="none" w:sz="0" w:space="0" w:color="auto"/>
            <w:right w:val="none" w:sz="0" w:space="0" w:color="auto"/>
          </w:divBdr>
        </w:div>
        <w:div w:id="15811457">
          <w:marLeft w:val="0"/>
          <w:marRight w:val="0"/>
          <w:marTop w:val="0"/>
          <w:marBottom w:val="0"/>
          <w:divBdr>
            <w:top w:val="none" w:sz="0" w:space="0" w:color="auto"/>
            <w:left w:val="none" w:sz="0" w:space="0" w:color="auto"/>
            <w:bottom w:val="none" w:sz="0" w:space="0" w:color="auto"/>
            <w:right w:val="none" w:sz="0" w:space="0" w:color="auto"/>
          </w:divBdr>
        </w:div>
        <w:div w:id="1169717738">
          <w:marLeft w:val="0"/>
          <w:marRight w:val="0"/>
          <w:marTop w:val="0"/>
          <w:marBottom w:val="0"/>
          <w:divBdr>
            <w:top w:val="none" w:sz="0" w:space="0" w:color="auto"/>
            <w:left w:val="none" w:sz="0" w:space="0" w:color="auto"/>
            <w:bottom w:val="none" w:sz="0" w:space="0" w:color="auto"/>
            <w:right w:val="none" w:sz="0" w:space="0" w:color="auto"/>
          </w:divBdr>
        </w:div>
        <w:div w:id="816454587">
          <w:marLeft w:val="0"/>
          <w:marRight w:val="0"/>
          <w:marTop w:val="0"/>
          <w:marBottom w:val="0"/>
          <w:divBdr>
            <w:top w:val="none" w:sz="0" w:space="0" w:color="auto"/>
            <w:left w:val="none" w:sz="0" w:space="0" w:color="auto"/>
            <w:bottom w:val="none" w:sz="0" w:space="0" w:color="auto"/>
            <w:right w:val="none" w:sz="0" w:space="0" w:color="auto"/>
          </w:divBdr>
        </w:div>
        <w:div w:id="1624732310">
          <w:marLeft w:val="0"/>
          <w:marRight w:val="0"/>
          <w:marTop w:val="0"/>
          <w:marBottom w:val="0"/>
          <w:divBdr>
            <w:top w:val="none" w:sz="0" w:space="0" w:color="auto"/>
            <w:left w:val="none" w:sz="0" w:space="0" w:color="auto"/>
            <w:bottom w:val="none" w:sz="0" w:space="0" w:color="auto"/>
            <w:right w:val="none" w:sz="0" w:space="0" w:color="auto"/>
          </w:divBdr>
        </w:div>
        <w:div w:id="3578493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13852</TotalTime>
  <Pages>18</Pages>
  <Words>2191</Words>
  <Characters>12489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hadipour</dc:creator>
  <cp:keywords/>
  <dc:description/>
  <cp:lastModifiedBy>Hamid hadipour</cp:lastModifiedBy>
  <cp:revision>8</cp:revision>
  <dcterms:created xsi:type="dcterms:W3CDTF">2024-01-29T14:51:00Z</dcterms:created>
  <dcterms:modified xsi:type="dcterms:W3CDTF">2024-02-24T06:16:00Z</dcterms:modified>
</cp:coreProperties>
</file>