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EDCD7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面向小样本工业工况预测：融合统计学习的深度学习智能计算优化方案</w:t>
      </w:r>
    </w:p>
    <w:p w14:paraId="01A91781">
      <w:pPr>
        <w:pStyle w:val="3"/>
        <w:keepNext w:val="0"/>
        <w:keepLines w:val="0"/>
        <w:widowControl/>
        <w:suppressLineNumbers w:val="0"/>
      </w:pPr>
      <w:r>
        <w:t>—— 制造智能技术课程设计项目综合报告</w:t>
      </w:r>
    </w:p>
    <w:p w14:paraId="3849BC6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课程</w:t>
      </w:r>
      <w:r>
        <w:t>：制造智能技术　</w:t>
      </w:r>
      <w:r>
        <w:rPr>
          <w:rStyle w:val="9"/>
        </w:rPr>
        <w:t>方法</w:t>
      </w:r>
      <w:r>
        <w:t>：vibe coding + Git 全程版本管理　</w:t>
      </w:r>
      <w:r>
        <w:rPr>
          <w:rStyle w:val="9"/>
        </w:rPr>
        <w:t>报告日期</w:t>
      </w:r>
      <w:r>
        <w:t>：2026 年 9 月</w:t>
      </w:r>
    </w:p>
    <w:p w14:paraId="739B4F40">
      <w:pPr>
        <w:pStyle w:val="3"/>
        <w:keepNext w:val="0"/>
        <w:keepLines w:val="0"/>
        <w:widowControl/>
        <w:suppressLineNumbers w:val="0"/>
      </w:pPr>
      <w:r>
        <w:t>摘要</w:t>
      </w:r>
    </w:p>
    <w:p w14:paraId="698522A0">
      <w:pPr>
        <w:pStyle w:val="6"/>
        <w:keepNext w:val="0"/>
        <w:keepLines w:val="0"/>
        <w:widowControl/>
        <w:suppressLineNumbers w:val="0"/>
      </w:pPr>
      <w:r>
        <w:t>本项目面向工业设备剩余使用寿命（RUL）预测这一典型小样本工业场景，采用 vibe coding 方法完成了一整套可交付、可运行、可追溯的智能计算系统。项目融合统计学习（数据清洗、噪声识别、特征筛选、交叉验证）、深度学习（双层 LSTM 时序网络）与智能计算优化（剪枝 + 量化）三大技术方向，在普通 PC（CPU）上构建了完整的 B/S 架构应用：前端 Web UI + FastAPI 后端 + SQLite 数据库，共 7 大功能页面，并通过 29 项自动化测试。数据采用 NASA C-MAPSS 公开数据集（4 个子集）。系统同时提供离线单文件测试站（模型权重内嵌 HTML、浏览器本地推理）与 GitHub Pages / Streamlit 云部署，任何电脑均可直接访问，实现了课程设计"数据 → 预处理 → 算法 → 系统 → 交付"的完整闭环。</w:t>
      </w:r>
    </w:p>
    <w:p w14:paraId="1EFB96AF">
      <w:pPr>
        <w:pStyle w:val="3"/>
        <w:keepNext w:val="0"/>
        <w:keepLines w:val="0"/>
        <w:widowControl/>
        <w:suppressLineNumbers w:val="0"/>
      </w:pPr>
      <w:r>
        <w:t>一、项目背景与选题</w:t>
      </w:r>
    </w:p>
    <w:p w14:paraId="6E8E98DD">
      <w:pPr>
        <w:pStyle w:val="6"/>
        <w:keepNext w:val="0"/>
        <w:keepLines w:val="0"/>
        <w:widowControl/>
        <w:suppressLineNumbers w:val="0"/>
      </w:pPr>
      <w:r>
        <w:t>工业设备（航空发动机、风机、机床等）的退化预测是制造智能的核心问题之一：通过传感器采集的工况数据，提前预测设备剩余寿命（RUL），支撑预测性维护决策。该类问题普遍存在小样本、高噪声、多工况等挑战，需要融合多种智能计算方法加以解决。</w:t>
      </w:r>
    </w:p>
    <w:p w14:paraId="68E585C9">
      <w:pPr>
        <w:pStyle w:val="6"/>
        <w:keepNext w:val="0"/>
        <w:keepLines w:val="0"/>
        <w:widowControl/>
        <w:suppressLineNumbers w:val="0"/>
      </w:pPr>
      <w:r>
        <w:t>根据课程设计任务书，要求完成：选题说明与方案设计、数据来源与预处理、基于多种技术方向的完整演示系统（B/S 架构）、自动化测试、需求规格说明书、设计报告、答辩 PPT，以及 AI 使用（vibe coding）过程档案，并全程使用 Git 进行版本管理。本项目在此基础上进一步完成离线测试站与云部署，形成可在线访问的交付物。</w:t>
      </w:r>
    </w:p>
    <w:p w14:paraId="5215AC9C">
      <w:pPr>
        <w:pStyle w:val="3"/>
        <w:keepNext w:val="0"/>
        <w:keepLines w:val="0"/>
        <w:widowControl/>
        <w:suppressLineNumbers w:val="0"/>
      </w:pPr>
      <w:r>
        <w:t>二、总体方案与技术路线</w:t>
      </w:r>
    </w:p>
    <w:p w14:paraId="03770873">
      <w:pPr>
        <w:pStyle w:val="6"/>
        <w:keepNext w:val="0"/>
        <w:keepLines w:val="0"/>
        <w:widowControl/>
        <w:suppressLineNumbers w:val="0"/>
      </w:pPr>
      <w:r>
        <w:t>系统按"数据层 → 算法层 → 服务层 → 表现层"四层架构组织，三大技术方向各司其职并形成业务闭环：</w:t>
      </w:r>
    </w:p>
    <w:p w14:paraId="224266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数据层：NASA C-MAPSS 原始数据、预处理结果、SQLite 数据库、模型权重；</w:t>
      </w:r>
    </w:p>
    <w:p w14:paraId="77F1C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算法层：统计学习预处理 / 深度学习 LSTM / 智能计算优化（剪枝 + 量化）；</w:t>
      </w:r>
    </w:p>
    <w:p w14:paraId="1D222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服务层：FastAPI 后端，提供 REST API、业务编排与预测持久化；</w:t>
      </w:r>
    </w:p>
    <w:p w14:paraId="7075B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表现层：前端 Web UI，7 大功能页面 + 手动测试。</w:t>
      </w:r>
    </w:p>
    <w:p w14:paraId="41C73CB5">
      <w:pPr>
        <w:pStyle w:val="6"/>
        <w:keepNext w:val="0"/>
        <w:keepLines w:val="0"/>
        <w:widowControl/>
        <w:suppressLineNumbers w:val="0"/>
      </w:pPr>
      <w:r>
        <w:t>三大技术方向在系统中的落点：</w:t>
      </w:r>
    </w:p>
    <w:p w14:paraId="1C9CF5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统计学习：数据清洗、IQR+Z-score 噪声识别、方差/相关/ANOVA 特征筛选、分段线性 RUL 标签、GroupKFold 交叉验证、标准化防泄漏。</w:t>
      </w:r>
    </w:p>
    <w:p w14:paraId="45D345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深度学习：双层 LSTM（窗口 30，hidden 96）时序回归预测 RUL，Adam + 权重衰减 + Dropout + 早停 + 学习率调度。</w:t>
      </w:r>
    </w:p>
    <w:p w14:paraId="20AF20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智能计算优化：基于权重大小剪枝 + int8 模拟量化，在几乎不损失精度前提下显著压缩模型，适配普通 PC 部署。</w:t>
      </w:r>
    </w:p>
    <w:p w14:paraId="2C5946ED">
      <w:pPr>
        <w:pStyle w:val="3"/>
        <w:keepNext w:val="0"/>
        <w:keepLines w:val="0"/>
        <w:widowControl/>
        <w:suppressLineNumbers w:val="0"/>
      </w:pPr>
      <w:r>
        <w:t>三、数据资源与预处理</w:t>
      </w:r>
    </w:p>
    <w:p w14:paraId="7E4B8B77">
      <w:pPr>
        <w:pStyle w:val="4"/>
        <w:keepNext w:val="0"/>
        <w:keepLines w:val="0"/>
        <w:widowControl/>
        <w:suppressLineNumbers w:val="0"/>
      </w:pPr>
      <w:r>
        <w:t>3.1 数据来源</w:t>
      </w:r>
    </w:p>
    <w:p w14:paraId="28B4ED71">
      <w:pPr>
        <w:pStyle w:val="6"/>
        <w:keepNext w:val="0"/>
        <w:keepLines w:val="0"/>
        <w:widowControl/>
        <w:suppressLineNumbers w:val="0"/>
      </w:pPr>
      <w:r>
        <w:t>采用 NASA 涡轮风扇发动机退化仿真数据集（C-MAPSS），含 FD001–FD004 四个子集（公开数据集，直链已验证有效）。各子集规模如下：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024"/>
        <w:gridCol w:w="1024"/>
        <w:gridCol w:w="1024"/>
        <w:gridCol w:w="783"/>
        <w:gridCol w:w="1161"/>
      </w:tblGrid>
      <w:tr w14:paraId="377D0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329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子集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18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63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AC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传感器数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58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3B1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噪声率(%)</w:t>
            </w:r>
          </w:p>
        </w:tc>
      </w:tr>
      <w:tr w14:paraId="35EDA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AE4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36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AE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31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2B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53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EC4E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54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FC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33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AB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ED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4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57BD3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4E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FD003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25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59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0D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9E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EE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  <w:tr w14:paraId="4FA7E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0E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FD004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0C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0C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4D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90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D0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</w:tbl>
    <w:p w14:paraId="1DD2FD0A">
      <w:pPr>
        <w:pStyle w:val="6"/>
        <w:keepNext w:val="0"/>
        <w:keepLines w:val="0"/>
        <w:widowControl/>
        <w:suppressLineNumbers w:val="0"/>
      </w:pPr>
      <w:r>
        <w:t>数据说明文档位于仓库 data/数据来源说明.md，来源链接与数据集元信息完整记录，满足课程设计对数据可追溯的要求。</w:t>
      </w:r>
    </w:p>
    <w:p w14:paraId="01ED28FB">
      <w:pPr>
        <w:pStyle w:val="4"/>
        <w:keepNext w:val="0"/>
        <w:keepLines w:val="0"/>
        <w:widowControl/>
        <w:suppressLineNumbers w:val="0"/>
      </w:pPr>
      <w:r>
        <w:t>3.2 预处理流程</w:t>
      </w:r>
    </w:p>
    <w:p w14:paraId="201B29CA">
      <w:pPr>
        <w:pStyle w:val="6"/>
        <w:keepNext w:val="0"/>
        <w:keepLines w:val="0"/>
        <w:widowControl/>
        <w:suppressLineNumbers w:val="0"/>
      </w:pPr>
      <w:r>
        <w:t>预处理流水线（code/preprocess.py）按统计学习方法实现：</w:t>
      </w:r>
    </w:p>
    <w:p w14:paraId="1CEDD7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数据清洗 → 噪声识别（IQR + Z-score）→ 特征筛选（方差 + 相关 + ANOVA）→ 分段线性 RUL 标签 → 按单元划分 train/val/test → GroupKFold 5 折交叉验证 → 标准化（仅训练集拟合，防泄漏）。</w:t>
      </w:r>
    </w:p>
    <w:p w14:paraId="1C55DA7D">
      <w:pPr>
        <w:pStyle w:val="6"/>
        <w:keepNext w:val="0"/>
        <w:keepLines w:val="0"/>
        <w:widowControl/>
        <w:suppressLineNumbers w:val="0"/>
      </w:pPr>
      <w:r>
        <w:t>预处理产物（data/processed/）包含各子集的 train/val/test 干净数据、特征筛选结果与标准化参数（scaler）。程序与说明文档齐全，满足任务书"数据预处理需更新 /data 目录与 README 同步"的要求。</w:t>
      </w:r>
    </w:p>
    <w:p w14:paraId="34E7CA69">
      <w:pPr>
        <w:pStyle w:val="3"/>
        <w:keepNext w:val="0"/>
        <w:keepLines w:val="0"/>
        <w:widowControl/>
        <w:suppressLineNumbers w:val="0"/>
      </w:pPr>
      <w:r>
        <w:t>四、系统架构与实现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2939"/>
        <w:gridCol w:w="4962"/>
      </w:tblGrid>
      <w:tr w14:paraId="68F8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E0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14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C4C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91EC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F6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C1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 / CSS / JavaScript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88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大功能页 + 手动测试页，总览含统计图表</w:t>
            </w:r>
          </w:p>
        </w:tc>
      </w:tr>
      <w:tr w14:paraId="6FF4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96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D3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 + Uvicorn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E4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REST API：数据集/模型/预测/实验/手动预测接口</w:t>
            </w:r>
          </w:p>
        </w:tc>
      </w:tr>
      <w:tr w14:paraId="3438D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5BE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E3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94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datasets / models / predictions / experiments 四表</w:t>
            </w:r>
          </w:p>
        </w:tc>
      </w:tr>
      <w:tr w14:paraId="0C0EA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75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32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PyTorch（CPU）/ scikit-learn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BA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statistical / deep_learning / optimization 三模块</w:t>
            </w:r>
          </w:p>
        </w:tc>
      </w:tr>
    </w:tbl>
    <w:p w14:paraId="31B2BECA">
      <w:pPr>
        <w:pStyle w:val="6"/>
        <w:keepNext w:val="0"/>
        <w:keepLines w:val="0"/>
        <w:widowControl/>
        <w:suppressLineNumbers w:val="0"/>
      </w:pPr>
      <w:r>
        <w:t>后端入口 backend/main.py，业务逻辑集中在 backend/services.py，数据库层 backend/database.py，算法模块位于 backend/algorithms/。代码结构清晰、职责分层，普通 PC（CPU）即可运行，无需 GPU。</w:t>
      </w:r>
    </w:p>
    <w:p w14:paraId="661B473E">
      <w:pPr>
        <w:pStyle w:val="3"/>
        <w:keepNext w:val="0"/>
        <w:keepLines w:val="0"/>
        <w:widowControl/>
        <w:suppressLineNumbers w:val="0"/>
      </w:pPr>
      <w:r>
        <w:t>五、算法模块设计</w:t>
      </w:r>
    </w:p>
    <w:p w14:paraId="76553A5A">
      <w:pPr>
        <w:pStyle w:val="4"/>
        <w:keepNext w:val="0"/>
        <w:keepLines w:val="0"/>
        <w:widowControl/>
        <w:suppressLineNumbers w:val="0"/>
      </w:pPr>
      <w:r>
        <w:t>5.1 深度学习：双层 LSTM</w:t>
      </w:r>
    </w:p>
    <w:p w14:paraId="5E71D4E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LSTMRULModel:</w:t>
      </w:r>
    </w:p>
    <w:p w14:paraId="16D957B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LSTM(input=15, hidden=96, layers=2, batch_first=True, dropout=0.2)</w:t>
      </w:r>
    </w:p>
    <w:p w14:paraId="52CE07D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Head: Linear(96→32) → ReLU → Dropout → Linear(32→1)</w:t>
      </w:r>
    </w:p>
    <w:p w14:paraId="70A95A62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训练：Adam + 权重衰减 + SmoothL1(Huber) + ReduceLROnPlateau + 早停</w:t>
      </w:r>
    </w:p>
    <w:p w14:paraId="25E06000">
      <w:pPr>
        <w:pStyle w:val="6"/>
        <w:keepNext w:val="0"/>
        <w:keepLines w:val="0"/>
        <w:widowControl/>
        <w:suppressLineNumbers w:val="0"/>
      </w:pPr>
      <w:r>
        <w:t>滑动窗口构造时序样本（window=30, stride=1），每个样本为最近 30 个周期的特征序列，输出为该时刻的 RUL。预测时对输出做非负裁剪（clip ≥ 0）。</w:t>
      </w:r>
    </w:p>
    <w:p w14:paraId="09E40956">
      <w:pPr>
        <w:pStyle w:val="4"/>
        <w:keepNext w:val="0"/>
        <w:keepLines w:val="0"/>
        <w:widowControl/>
        <w:suppressLineNumbers w:val="0"/>
      </w:pPr>
      <w:r>
        <w:t>5.2 智能计算优化：剪枝 + 量化</w:t>
      </w:r>
    </w:p>
    <w:p w14:paraId="45E38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剪枝：基于权重大小（magnitude）对 LSTM/全连接层剪去 30% 权重，形成稀疏模型。</w:t>
      </w:r>
    </w:p>
    <w:p w14:paraId="5A0786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量化：对剪枝后模型做 int8 模拟量化（quant_bits=8），显著降低存储占用。</w:t>
      </w:r>
    </w:p>
    <w:p w14:paraId="5912DE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对比：在相同测试窗口上评估基准与优化后模型的参数、体积、推理耗时与精度。</w:t>
      </w:r>
    </w:p>
    <w:p w14:paraId="7CFBAC63">
      <w:pPr>
        <w:pStyle w:val="3"/>
        <w:keepNext w:val="0"/>
        <w:keepLines w:val="0"/>
        <w:widowControl/>
        <w:suppressLineNumbers w:val="0"/>
      </w:pPr>
      <w:r>
        <w:t>六、系统功能</w:t>
      </w:r>
    </w:p>
    <w:p w14:paraId="3665947A">
      <w:pPr>
        <w:pStyle w:val="6"/>
        <w:keepNext w:val="0"/>
        <w:keepLines w:val="0"/>
        <w:widowControl/>
        <w:suppressLineNumbers w:val="0"/>
      </w:pPr>
      <w:r>
        <w:t>完整版系统（backend/ + frontend/）共 7 大功能页面：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795"/>
      </w:tblGrid>
      <w:tr w14:paraId="2530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30F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18D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7E79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CB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3D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 / 模型 / 预测记录统计与趋势图表</w:t>
            </w:r>
          </w:p>
        </w:tc>
      </w:tr>
      <w:tr w14:paraId="0D375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C2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9B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查看各子集预处理结果、执行预处理流水线</w:t>
            </w:r>
          </w:p>
        </w:tc>
      </w:tr>
      <w:tr w14:paraId="269C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44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模型训练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4C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选择子集/超参数训练 LSTM，实时展示 MAE/RMSE/参数量/耗时</w:t>
            </w:r>
          </w:p>
        </w:tc>
      </w:tr>
      <w:tr w14:paraId="5D4C0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56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57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剪枝 + 量化，展示压缩前后对比</w:t>
            </w:r>
          </w:p>
        </w:tc>
      </w:tr>
      <w:tr w14:paraId="5282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7E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36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选择子集/模型/单元，预测 RUL 并展示退化曲线</w:t>
            </w:r>
          </w:p>
        </w:tc>
      </w:tr>
      <w:tr w14:paraId="606E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327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52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直接输入传感器读数（每行一个周期），动态建表单并预测 RUL</w:t>
            </w:r>
          </w:p>
        </w:tc>
      </w:tr>
      <w:tr w14:paraId="2D55D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12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DF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基准模型 vs 优化后模型指标对比</w:t>
            </w:r>
          </w:p>
        </w:tc>
      </w:tr>
    </w:tbl>
    <w:p w14:paraId="0E30EFDD">
      <w:pPr>
        <w:pStyle w:val="6"/>
        <w:keepNext w:val="0"/>
        <w:keepLines w:val="0"/>
        <w:widowControl/>
        <w:suppressLineNumbers w:val="0"/>
      </w:pPr>
      <w:r>
        <w:t>其中"手动测试"页为后期新增：后端提供 GET /api/model/info/ 与 POST /api/model/predict_manual，支持用户粘贴任意传感器序列进行即时预测，并自动按该子集的标准化参数处理、入库记录。</w:t>
      </w:r>
    </w:p>
    <w:p w14:paraId="15F773C1">
      <w:pPr>
        <w:pStyle w:val="3"/>
        <w:keepNext w:val="0"/>
        <w:keepLines w:val="0"/>
        <w:widowControl/>
        <w:suppressLineNumbers w:val="0"/>
      </w:pPr>
      <w:r>
        <w:t>七、实验结果与指标</w:t>
      </w:r>
    </w:p>
    <w:p w14:paraId="5BA393F8">
      <w:pPr>
        <w:pStyle w:val="6"/>
        <w:keepNext w:val="0"/>
        <w:keepLines w:val="0"/>
        <w:widowControl/>
        <w:suppressLineNumbers w:val="0"/>
      </w:pPr>
      <w:r>
        <w:t>以 FD001 为演示子集，seed 脚本实测（可复现，仓库 backend/seed.py），关键指标如下：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08"/>
        <w:gridCol w:w="2775"/>
        <w:gridCol w:w="1035"/>
      </w:tblGrid>
      <w:tr w14:paraId="7D6D7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8349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50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基准（LSTM）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FC3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优化后（剪枝30%+int8）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0F2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变化</w:t>
            </w:r>
          </w:p>
        </w:tc>
      </w:tr>
      <w:tr w14:paraId="3CE77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AF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A7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121.03 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05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85.23 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18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-29.6%</w:t>
            </w:r>
          </w:p>
        </w:tc>
      </w:tr>
      <w:tr w14:paraId="41A1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CD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模型体积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13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~484 KB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E0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~85 KB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CA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-82.4%</w:t>
            </w:r>
          </w:p>
        </w:tc>
      </w:tr>
      <w:tr w14:paraId="344A4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AC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CF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5D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1A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精度保持</w:t>
            </w:r>
          </w:p>
        </w:tc>
      </w:tr>
      <w:tr w14:paraId="34868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78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53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EB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29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0E21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2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推理耗时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6C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 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31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 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3F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同量级</w:t>
            </w:r>
          </w:p>
        </w:tc>
      </w:tr>
    </w:tbl>
    <w:p w14:paraId="6EAC3F53">
      <w:pPr>
        <w:pStyle w:val="6"/>
        <w:keepNext w:val="0"/>
        <w:keepLines w:val="0"/>
        <w:widowControl/>
        <w:suppressLineNumbers w:val="0"/>
      </w:pPr>
      <w:r>
        <w:t>结论：剪枝 + 量化在几乎不损失精度的前提下，实现参数量减少约 30%、存储减少约 82%，验证了"融合方案降低算力开销、适配普通 PC"的设计目标。</w:t>
      </w:r>
    </w:p>
    <w:p w14:paraId="29975A80">
      <w:pPr>
        <w:pStyle w:val="3"/>
        <w:keepNext w:val="0"/>
        <w:keepLines w:val="0"/>
        <w:widowControl/>
        <w:suppressLineNumbers w:val="0"/>
      </w:pPr>
      <w:r>
        <w:t>八、测试与质量保障</w:t>
      </w:r>
    </w:p>
    <w:p w14:paraId="45E1F00D">
      <w:pPr>
        <w:pStyle w:val="6"/>
        <w:keepNext w:val="0"/>
        <w:keepLines w:val="0"/>
        <w:widowControl/>
        <w:suppressLineNumbers w:val="0"/>
      </w:pPr>
      <w:r>
        <w:t>自动化测试覆盖后端 API、服务层、数据库层与手动预测接口，共 29 项测试全部通过（backend/tests/ 四文件，一键 bash run_tests.sh）。</w:t>
      </w:r>
    </w:p>
    <w:p w14:paraId="2D2509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API 测试：数据集查询、模型查询、预测记录、在线预测、模型信息、手动预测接口（含参数校验：列数不匹配 400、空输入 400）。</w:t>
      </w:r>
    </w:p>
    <w:p w14:paraId="620A27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服务层测试：预处理流水线、特征筛选、模型训练/加载、剪枝量化对比。</w:t>
      </w:r>
    </w:p>
    <w:p w14:paraId="7AB6C3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数据库测试：四表增查、预测记录写入。</w:t>
      </w:r>
    </w:p>
    <w:p w14:paraId="646F9C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手动预测接口：模型信息返回特征列表 / 窗口 / 示例读数；手动预测数值与 Python 基准一致。</w:t>
      </w:r>
    </w:p>
    <w:p w14:paraId="54BDF619">
      <w:pPr>
        <w:pStyle w:val="6"/>
        <w:keepNext w:val="0"/>
        <w:keepLines w:val="0"/>
        <w:widowControl/>
        <w:suppressLineNumbers w:val="0"/>
      </w:pPr>
      <w:r>
        <w:t>离线单文件测试站另通过 JS 与 Python 逐位对比：同一输入序列下 JS 推理 RUL 与 Python 参考值误差小于 1e-5（float32 精度内一致）。</w:t>
      </w:r>
    </w:p>
    <w:p w14:paraId="784E8D3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九</w:t>
      </w:r>
      <w:r>
        <w:t>、总结与展望</w:t>
      </w:r>
    </w:p>
    <w:p w14:paraId="3CAE0F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完成度：从选题、数据、算法、系统、测试、文档到在线交付，全部任务书要求已达成，Git 全程版本管理并推送 GitHub。</w:t>
      </w:r>
    </w:p>
    <w:p w14:paraId="301D88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技术验证：三大技术方向融合形成完整闭环；LSTM 在 CPU 上实现毫秒级推理；剪枝量化压缩模型体积 82% 而精度保持。</w:t>
      </w:r>
    </w:p>
    <w:p w14:paraId="0BB9C9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可交付性：既有本地一键运行（zip + 脚本），又有离线单文件（双击即用）与在线网址（GitHub Pages / Streamlit），覆盖任意使用场景。</w:t>
      </w:r>
    </w:p>
    <w:p w14:paraId="4E599C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展望：可扩展多子集模型库、接入实时数据流、补充注意力机制等更先进时序模型，并将演示视频与部署步骤纳入最终答辩材料。</w:t>
      </w:r>
    </w:p>
    <w:p w14:paraId="58CFC39E">
      <w:pPr>
        <w:keepNext w:val="0"/>
        <w:keepLines w:val="0"/>
        <w:widowControl/>
        <w:suppressLineNumbers w:val="0"/>
      </w:pPr>
    </w:p>
    <w:p w14:paraId="2C1E59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934E0"/>
    <w:multiLevelType w:val="multilevel"/>
    <w:tmpl w:val="DF2934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E013E6"/>
    <w:multiLevelType w:val="multilevel"/>
    <w:tmpl w:val="DFE01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70989A8"/>
    <w:multiLevelType w:val="multilevel"/>
    <w:tmpl w:val="E7098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CB98F7E"/>
    <w:multiLevelType w:val="multilevel"/>
    <w:tmpl w:val="2CB98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02BEA12"/>
    <w:multiLevelType w:val="multilevel"/>
    <w:tmpl w:val="302BE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51E7E"/>
    <w:rsid w:val="2C451E7E"/>
    <w:rsid w:val="42B4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2530</Words>
  <Characters>3515</Characters>
  <Lines>0</Lines>
  <Paragraphs>0</Paragraphs>
  <TotalTime>2</TotalTime>
  <ScaleCrop>false</ScaleCrop>
  <LinksUpToDate>false</LinksUpToDate>
  <CharactersWithSpaces>3796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2026-09-03T04:03:00Z</dcterms:created>
  <dc:creator>WPS_1641988589</dc:creator>
  <cp:lastModifiedBy>WPS_1641988589</cp:lastModifiedBy>
  <dcterms:modified xsi:type="dcterms:W3CDTF">2026-09-03T05:27:15Z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06DCC00705934EF5B076EC100A3A88F7_11</vt:lpwstr>
  </property>
  <property fmtid="{D5CDD505-2E9C-101B-9397-08002B2CF9AE}" pid="4" name="KSOTemplateDocerSaveRecord">
    <vt:lpwstr>eyJoZGlkIjoiYTdmZjNmMTI5MGNlNGVkN2MzNmQ3MmUyZjg3YjNmNGMiLCJ1c2VySWQiOiIxMzExODY5MDI4In0=</vt:lpwstr>
  </property>
</Properties>
</file>