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6D5AAC" w14:textId="7031E88F" w:rsidR="00FB49CD" w:rsidRPr="00F003D8" w:rsidRDefault="00000000" w:rsidP="00F003D8">
      <w:pPr>
        <w:jc w:val="center"/>
        <w:rPr>
          <w:rFonts w:hint="eastAsia"/>
          <w:sz w:val="24"/>
          <w:szCs w:val="24"/>
        </w:rPr>
      </w:pPr>
      <w:r>
        <w:rPr>
          <w:b/>
          <w:sz w:val="24"/>
          <w:szCs w:val="24"/>
        </w:rPr>
        <w:t>Trip Destination Prediction Problem</w:t>
      </w:r>
    </w:p>
    <w:p w14:paraId="2A3C2D29" w14:textId="77777777" w:rsidR="00FB49CD" w:rsidRDefault="00FB49CD"/>
    <w:p w14:paraId="619D4BF8" w14:textId="77777777" w:rsidR="00FB49C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A784D45"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solve the Trip Destination Prediction problem [1]. This problem needs to predict the trip destination in a new area, called Kinki in Japan by using the four other Japanese zone trip trace records. This proposal includes 4 parts. We will list our plan step by step in “Our Method” and explain how we get it in “Our plan”.</w:t>
      </w:r>
    </w:p>
    <w:p w14:paraId="24394AA7" w14:textId="77777777" w:rsidR="00FB49CD" w:rsidRDefault="00FB49CD">
      <w:pPr>
        <w:rPr>
          <w:rFonts w:ascii="Times New Roman" w:eastAsia="Times New Roman" w:hAnsi="Times New Roman" w:cs="Times New Roman"/>
          <w:sz w:val="24"/>
          <w:szCs w:val="24"/>
        </w:rPr>
      </w:pPr>
    </w:p>
    <w:p w14:paraId="44F1A270" w14:textId="77777777" w:rsidR="00FB49C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we choose it</w:t>
      </w:r>
    </w:p>
    <w:p w14:paraId="04F17E41"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highly interested in the topic. By using a simple assumption in one paper you can get an accuracy of 0.43 [2]. We believe there is much space left to be improved in this problem. Another reason is this topic is very suitable for machine learning and data analysis research. We can better study and learn some data mining content through this research. </w:t>
      </w:r>
    </w:p>
    <w:p w14:paraId="3F8535BE" w14:textId="77777777" w:rsidR="00FB49CD" w:rsidRDefault="00FB49CD">
      <w:pPr>
        <w:rPr>
          <w:rFonts w:ascii="Times New Roman" w:eastAsia="Times New Roman" w:hAnsi="Times New Roman" w:cs="Times New Roman"/>
          <w:sz w:val="24"/>
          <w:szCs w:val="24"/>
        </w:rPr>
      </w:pPr>
    </w:p>
    <w:p w14:paraId="746B815A" w14:textId="383A88DB"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social perspective, this topic can better predict and improve the efficiency of public transportation systems and help us understand human travel patterns. This is of great significance to transportation planning and social </w:t>
      </w:r>
      <w:r w:rsidR="00F003D8">
        <w:rPr>
          <w:rFonts w:ascii="Times New Roman" w:eastAsia="Times New Roman" w:hAnsi="Times New Roman" w:cs="Times New Roman"/>
          <w:sz w:val="24"/>
          <w:szCs w:val="24"/>
        </w:rPr>
        <w:t>development and</w:t>
      </w:r>
      <w:r>
        <w:rPr>
          <w:rFonts w:ascii="Times New Roman" w:eastAsia="Times New Roman" w:hAnsi="Times New Roman" w:cs="Times New Roman"/>
          <w:sz w:val="24"/>
          <w:szCs w:val="24"/>
        </w:rPr>
        <w:t xml:space="preserve"> can also provide more powerful data support for decision makers. </w:t>
      </w:r>
    </w:p>
    <w:p w14:paraId="5B4E56E6" w14:textId="77777777" w:rsidR="00FB49CD" w:rsidRDefault="00FB49CD"/>
    <w:p w14:paraId="6768A379" w14:textId="77777777" w:rsidR="00FB49C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plan</w:t>
      </w:r>
    </w:p>
    <w:p w14:paraId="345444B4"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examining the data closely, we can separate this problem into two sub-prediction problems. The first is classifying whether the traveller will make a round trip. The second is predicting the destination if the traveler does not make a round trip. </w:t>
      </w:r>
    </w:p>
    <w:p w14:paraId="1FDC8EE0" w14:textId="77777777" w:rsidR="00FB49CD" w:rsidRDefault="00FB49CD">
      <w:pPr>
        <w:rPr>
          <w:rFonts w:ascii="Times New Roman" w:eastAsia="Times New Roman" w:hAnsi="Times New Roman" w:cs="Times New Roman"/>
          <w:sz w:val="24"/>
          <w:szCs w:val="24"/>
        </w:rPr>
      </w:pPr>
    </w:p>
    <w:p w14:paraId="6B61E6E9"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a “round trip” is put forward by </w:t>
      </w:r>
      <w:r>
        <w:rPr>
          <w:rFonts w:ascii="Times New Roman" w:eastAsia="Times New Roman" w:hAnsi="Times New Roman" w:cs="Times New Roman"/>
          <w:i/>
          <w:sz w:val="24"/>
          <w:szCs w:val="24"/>
        </w:rPr>
        <w:t>“An Embarrassingly Simple Rule-based Visiting Circulation Approach to Trip Destination Prediction</w:t>
      </w:r>
      <w:r>
        <w:rPr>
          <w:rFonts w:ascii="Times New Roman" w:eastAsia="Times New Roman" w:hAnsi="Times New Roman" w:cs="Times New Roman"/>
          <w:sz w:val="24"/>
          <w:szCs w:val="24"/>
        </w:rPr>
        <w:t>” [2]. The round trip in this context is based on a simple assumption that most people will return to their origin after they finish their trips. In this paper, they sort the test data according to their “Pid” and “</w:t>
      </w:r>
      <w:proofErr w:type="spellStart"/>
      <w:r>
        <w:rPr>
          <w:rFonts w:ascii="Times New Roman" w:eastAsia="Times New Roman" w:hAnsi="Times New Roman" w:cs="Times New Roman"/>
          <w:sz w:val="24"/>
          <w:szCs w:val="24"/>
        </w:rPr>
        <w:t>Departure_time</w:t>
      </w:r>
      <w:proofErr w:type="spellEnd"/>
      <w:r>
        <w:rPr>
          <w:rFonts w:ascii="Times New Roman" w:eastAsia="Times New Roman" w:hAnsi="Times New Roman" w:cs="Times New Roman"/>
          <w:sz w:val="24"/>
          <w:szCs w:val="24"/>
        </w:rPr>
        <w:t>”. If there is only one record in the same day, then just set “Destination” as the same as their “Origin”. If there are more than one record on the same day, set the destination of the next one as the origin of the previous one, and set the origin of the first one as the last one. The assumption is intuitive, as most people depart from and return to their home at the end of a trip. With just a very simple method, they achieved an accuracy of 43% [2]. It turns out that their assumption is correct, and the dataset is completed. It includes the full trip trace of both the beginning and end. However, 57% of the records are still not round trip.</w:t>
      </w:r>
    </w:p>
    <w:p w14:paraId="25E47A0C" w14:textId="77777777" w:rsidR="00FB49CD"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492AEC82" w14:textId="4E014451"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improve this by introducing two models. The first model is a </w:t>
      </w:r>
      <w:r w:rsidR="00F003D8">
        <w:rPr>
          <w:rFonts w:ascii="Times New Roman" w:eastAsia="Times New Roman" w:hAnsi="Times New Roman" w:cs="Times New Roman"/>
          <w:sz w:val="24"/>
          <w:szCs w:val="24"/>
        </w:rPr>
        <w:t>round-trip</w:t>
      </w:r>
      <w:r>
        <w:rPr>
          <w:rFonts w:ascii="Times New Roman" w:eastAsia="Times New Roman" w:hAnsi="Times New Roman" w:cs="Times New Roman"/>
          <w:sz w:val="24"/>
          <w:szCs w:val="24"/>
        </w:rPr>
        <w:t xml:space="preserve"> classification model, using personal information such as age, trip type, etc., to classify whether the traveler would make a round trip. The second model is the destination prediction model, which uses geographical information to predict the destination of a non-round trip.</w:t>
      </w:r>
    </w:p>
    <w:p w14:paraId="0EC02261" w14:textId="77777777" w:rsidR="00FB49CD" w:rsidRDefault="00FB49CD">
      <w:pPr>
        <w:rPr>
          <w:rFonts w:ascii="Times New Roman" w:eastAsia="Times New Roman" w:hAnsi="Times New Roman" w:cs="Times New Roman"/>
          <w:sz w:val="24"/>
          <w:szCs w:val="24"/>
        </w:rPr>
      </w:pPr>
    </w:p>
    <w:p w14:paraId="7BF38CF8" w14:textId="1A45E928"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second </w:t>
      </w:r>
      <w:r w:rsidR="00F003D8">
        <w:rPr>
          <w:rFonts w:ascii="Times New Roman" w:eastAsia="Times New Roman" w:hAnsi="Times New Roman" w:cs="Times New Roman"/>
          <w:sz w:val="24"/>
          <w:szCs w:val="24"/>
        </w:rPr>
        <w:t xml:space="preserve">model, </w:t>
      </w:r>
      <w:proofErr w:type="gramStart"/>
      <w:r w:rsidR="00F003D8">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can combine with the method from “</w:t>
      </w:r>
      <w:r>
        <w:rPr>
          <w:rFonts w:ascii="Times New Roman" w:eastAsia="Times New Roman" w:hAnsi="Times New Roman" w:cs="Times New Roman"/>
          <w:i/>
          <w:sz w:val="24"/>
          <w:szCs w:val="24"/>
        </w:rPr>
        <w:t xml:space="preserve">A Hybrid Method with Gravity Model and Nearest-Neighbor Search for Trip Destination Prediction in New </w:t>
      </w:r>
      <w:r>
        <w:rPr>
          <w:rFonts w:ascii="Times New Roman" w:eastAsia="Times New Roman" w:hAnsi="Times New Roman" w:cs="Times New Roman"/>
          <w:i/>
          <w:sz w:val="24"/>
          <w:szCs w:val="24"/>
        </w:rPr>
        <w:lastRenderedPageBreak/>
        <w:t>Metropolitan Areas</w:t>
      </w:r>
      <w:r>
        <w:rPr>
          <w:rFonts w:ascii="Times New Roman" w:eastAsia="Times New Roman" w:hAnsi="Times New Roman" w:cs="Times New Roman"/>
          <w:sz w:val="24"/>
          <w:szCs w:val="24"/>
        </w:rPr>
        <w:t xml:space="preserve">” [3] using the geographical information like gravity model [3], and using the origin in the test data [3] to identify traffic junctions and metropolitan areas in Kinki. We can also use 25 kilometres [3] as our middle destination </w:t>
      </w:r>
      <w:proofErr w:type="gramStart"/>
      <w:r>
        <w:rPr>
          <w:rFonts w:ascii="Times New Roman" w:eastAsia="Times New Roman" w:hAnsi="Times New Roman" w:cs="Times New Roman"/>
          <w:sz w:val="24"/>
          <w:szCs w:val="24"/>
        </w:rPr>
        <w:t>radius, and</w:t>
      </w:r>
      <w:proofErr w:type="gramEnd"/>
      <w:r>
        <w:rPr>
          <w:rFonts w:ascii="Times New Roman" w:eastAsia="Times New Roman" w:hAnsi="Times New Roman" w:cs="Times New Roman"/>
          <w:sz w:val="24"/>
          <w:szCs w:val="24"/>
        </w:rPr>
        <w:t xml:space="preserve"> develop a model to score candidate zones to select the optimal one.</w:t>
      </w:r>
    </w:p>
    <w:p w14:paraId="49740CF7" w14:textId="77777777" w:rsidR="00FB49CD" w:rsidRDefault="00FB49CD">
      <w:pPr>
        <w:rPr>
          <w:rFonts w:ascii="Times New Roman" w:eastAsia="Times New Roman" w:hAnsi="Times New Roman" w:cs="Times New Roman"/>
          <w:sz w:val="24"/>
          <w:szCs w:val="24"/>
        </w:rPr>
      </w:pPr>
    </w:p>
    <w:p w14:paraId="042237C6" w14:textId="77777777" w:rsidR="00FB49C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Method:</w:t>
      </w:r>
    </w:p>
    <w:p w14:paraId="2FC26AD1" w14:textId="77777777" w:rsidR="00FB49CD" w:rsidRDefault="00000000">
      <w:pPr>
        <w:numPr>
          <w:ilvl w:val="0"/>
          <w:numId w:val="4"/>
        </w:numPr>
      </w:pPr>
      <w:r>
        <w:rPr>
          <w:rFonts w:ascii="Times New Roman" w:eastAsia="Times New Roman" w:hAnsi="Times New Roman" w:cs="Times New Roman"/>
          <w:sz w:val="24"/>
          <w:szCs w:val="24"/>
        </w:rPr>
        <w:t>Clean the train data by dropping the row where the label does not appear in the test data. For example, like Trip Type “To Travel”, and adapt the “Occupation” label in the training data to match the test data.</w:t>
      </w:r>
    </w:p>
    <w:p w14:paraId="50889D21" w14:textId="52B6A04D" w:rsidR="00FB49CD" w:rsidRDefault="00000000">
      <w:pPr>
        <w:numPr>
          <w:ilvl w:val="0"/>
          <w:numId w:val="4"/>
        </w:numPr>
      </w:pPr>
      <w:r>
        <w:rPr>
          <w:rFonts w:ascii="Times New Roman" w:eastAsia="Times New Roman" w:hAnsi="Times New Roman" w:cs="Times New Roman"/>
          <w:sz w:val="24"/>
          <w:szCs w:val="24"/>
        </w:rPr>
        <w:t xml:space="preserve">Get train data for the </w:t>
      </w:r>
      <w:r w:rsidR="00F003D8">
        <w:rPr>
          <w:rFonts w:ascii="Times New Roman" w:eastAsia="Times New Roman" w:hAnsi="Times New Roman" w:cs="Times New Roman"/>
          <w:sz w:val="24"/>
          <w:szCs w:val="24"/>
        </w:rPr>
        <w:t>round-trip</w:t>
      </w:r>
      <w:r>
        <w:rPr>
          <w:rFonts w:ascii="Times New Roman" w:eastAsia="Times New Roman" w:hAnsi="Times New Roman" w:cs="Times New Roman"/>
          <w:sz w:val="24"/>
          <w:szCs w:val="24"/>
        </w:rPr>
        <w:t xml:space="preserve"> classification model.  Using the data which its origin of record does match its </w:t>
      </w:r>
      <w:proofErr w:type="gramStart"/>
      <w:r>
        <w:rPr>
          <w:rFonts w:ascii="Times New Roman" w:eastAsia="Times New Roman" w:hAnsi="Times New Roman" w:cs="Times New Roman"/>
          <w:sz w:val="24"/>
          <w:szCs w:val="24"/>
        </w:rPr>
        <w:t>final destination</w:t>
      </w:r>
      <w:proofErr w:type="gramEnd"/>
      <w:r>
        <w:rPr>
          <w:rFonts w:ascii="Times New Roman" w:eastAsia="Times New Roman" w:hAnsi="Times New Roman" w:cs="Times New Roman"/>
          <w:sz w:val="24"/>
          <w:szCs w:val="24"/>
        </w:rPr>
        <w:t xml:space="preserve">. </w:t>
      </w:r>
    </w:p>
    <w:p w14:paraId="2400E696" w14:textId="6C9D826B" w:rsidR="00FB49C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the </w:t>
      </w:r>
      <w:r w:rsidR="00F003D8">
        <w:rPr>
          <w:rFonts w:ascii="Times New Roman" w:eastAsia="Times New Roman" w:hAnsi="Times New Roman" w:cs="Times New Roman"/>
          <w:sz w:val="24"/>
          <w:szCs w:val="24"/>
        </w:rPr>
        <w:t>round-trip</w:t>
      </w:r>
      <w:r>
        <w:rPr>
          <w:rFonts w:ascii="Times New Roman" w:eastAsia="Times New Roman" w:hAnsi="Times New Roman" w:cs="Times New Roman"/>
          <w:sz w:val="24"/>
          <w:szCs w:val="24"/>
        </w:rPr>
        <w:t xml:space="preserve"> classification model using the data from step two.</w:t>
      </w:r>
    </w:p>
    <w:p w14:paraId="519ADC09" w14:textId="78F4E8E7" w:rsidR="00FB49CD" w:rsidRDefault="00000000">
      <w:pPr>
        <w:numPr>
          <w:ilvl w:val="0"/>
          <w:numId w:val="4"/>
        </w:numPr>
      </w:pPr>
      <w:r>
        <w:rPr>
          <w:rFonts w:ascii="Times New Roman" w:eastAsia="Times New Roman" w:hAnsi="Times New Roman" w:cs="Times New Roman"/>
          <w:sz w:val="24"/>
          <w:szCs w:val="24"/>
        </w:rPr>
        <w:t xml:space="preserve">Get train data for the </w:t>
      </w:r>
      <w:r w:rsidR="00F003D8">
        <w:rPr>
          <w:rFonts w:ascii="Times New Roman" w:eastAsia="Times New Roman" w:hAnsi="Times New Roman" w:cs="Times New Roman"/>
          <w:sz w:val="24"/>
          <w:szCs w:val="24"/>
        </w:rPr>
        <w:t>round-trip</w:t>
      </w:r>
      <w:r>
        <w:rPr>
          <w:rFonts w:ascii="Times New Roman" w:eastAsia="Times New Roman" w:hAnsi="Times New Roman" w:cs="Times New Roman"/>
          <w:sz w:val="24"/>
          <w:szCs w:val="24"/>
        </w:rPr>
        <w:t xml:space="preserve"> classification model. </w:t>
      </w:r>
    </w:p>
    <w:p w14:paraId="3CF8336A" w14:textId="77777777" w:rsidR="00FB49CD" w:rsidRDefault="00000000">
      <w:pPr>
        <w:numPr>
          <w:ilvl w:val="1"/>
          <w:numId w:val="4"/>
        </w:numPr>
      </w:pPr>
      <w:r>
        <w:rPr>
          <w:rFonts w:ascii="Times New Roman" w:eastAsia="Times New Roman" w:hAnsi="Times New Roman" w:cs="Times New Roman"/>
          <w:sz w:val="24"/>
          <w:szCs w:val="24"/>
        </w:rPr>
        <w:t>Using the “Origin” to estimate metropolitan areas and other metrics, described in the paper “A Hybrid Method” [3].</w:t>
      </w:r>
    </w:p>
    <w:p w14:paraId="18D943CD" w14:textId="77777777" w:rsidR="00FB49CD"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trip type, age, and other information in the trip records.</w:t>
      </w:r>
    </w:p>
    <w:p w14:paraId="620ABE3A" w14:textId="77777777" w:rsidR="00FB49CD"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data in the shapefile and zone feature files.</w:t>
      </w:r>
    </w:p>
    <w:p w14:paraId="51309E19" w14:textId="77777777" w:rsidR="00FB49C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in step four to train the destination prediction model.</w:t>
      </w:r>
    </w:p>
    <w:p w14:paraId="512DF58E" w14:textId="2C00939C" w:rsidR="00FB49C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in the Kinki destination </w:t>
      </w:r>
      <w:r w:rsidR="00F003D8">
        <w:rPr>
          <w:rFonts w:ascii="Times New Roman" w:eastAsia="Times New Roman" w:hAnsi="Times New Roman" w:cs="Times New Roman"/>
          <w:sz w:val="24"/>
          <w:szCs w:val="24"/>
        </w:rPr>
        <w:t>with “</w:t>
      </w:r>
      <w:r>
        <w:rPr>
          <w:rFonts w:ascii="Times New Roman" w:eastAsia="Times New Roman" w:hAnsi="Times New Roman" w:cs="Times New Roman"/>
          <w:sz w:val="24"/>
          <w:szCs w:val="24"/>
        </w:rPr>
        <w:t>Origin” for the round trip given by model one and result of the model two for the non-trip.</w:t>
      </w:r>
    </w:p>
    <w:p w14:paraId="6B322592" w14:textId="77777777" w:rsidR="00FB49CD" w:rsidRDefault="00FB49CD">
      <w:pPr>
        <w:ind w:left="720"/>
        <w:rPr>
          <w:rFonts w:ascii="Times New Roman" w:eastAsia="Times New Roman" w:hAnsi="Times New Roman" w:cs="Times New Roman"/>
          <w:sz w:val="24"/>
          <w:szCs w:val="24"/>
        </w:rPr>
      </w:pPr>
    </w:p>
    <w:p w14:paraId="7DD83BD6" w14:textId="77777777" w:rsidR="00FB49CD" w:rsidRDefault="00000000">
      <w:pPr>
        <w:pStyle w:val="1"/>
        <w:keepNext w:val="0"/>
        <w:keepLines w:val="0"/>
        <w:spacing w:before="0" w:line="335" w:lineRule="auto"/>
        <w:rPr>
          <w:rFonts w:ascii="Times New Roman" w:eastAsia="Times New Roman" w:hAnsi="Times New Roman" w:cs="Times New Roman"/>
          <w:b/>
          <w:sz w:val="24"/>
          <w:szCs w:val="24"/>
        </w:rPr>
      </w:pPr>
      <w:bookmarkStart w:id="0" w:name="_z1pv3k7gry7l" w:colFirst="0" w:colLast="0"/>
      <w:bookmarkEnd w:id="0"/>
      <w:r>
        <w:rPr>
          <w:rFonts w:ascii="Times New Roman" w:eastAsia="Times New Roman" w:hAnsi="Times New Roman" w:cs="Times New Roman"/>
          <w:b/>
          <w:sz w:val="24"/>
          <w:szCs w:val="24"/>
        </w:rPr>
        <w:t>Exploratory data visualization</w:t>
      </w:r>
    </w:p>
    <w:p w14:paraId="6B7C6CDD" w14:textId="77777777" w:rsidR="00FB49CD" w:rsidRDefault="00000000">
      <w:r>
        <w:t>The dataset includes two parts of data. The first part is the travel records. Those data contain information about the traveler and the trip proposal. This part of data includes:</w:t>
      </w:r>
    </w:p>
    <w:p w14:paraId="1F693853" w14:textId="77777777" w:rsidR="00FB49CD" w:rsidRDefault="00000000">
      <w:pPr>
        <w:numPr>
          <w:ilvl w:val="0"/>
          <w:numId w:val="1"/>
        </w:numPr>
      </w:pPr>
      <w:r>
        <w:t xml:space="preserve"> Pid </w:t>
      </w:r>
    </w:p>
    <w:p w14:paraId="22A27A22" w14:textId="77777777" w:rsidR="00FB49CD" w:rsidRDefault="00000000">
      <w:pPr>
        <w:numPr>
          <w:ilvl w:val="0"/>
          <w:numId w:val="1"/>
        </w:numPr>
      </w:pPr>
      <w:proofErr w:type="spellStart"/>
      <w:r>
        <w:t>Departure_time</w:t>
      </w:r>
      <w:proofErr w:type="spellEnd"/>
      <w:r>
        <w:t xml:space="preserve"> </w:t>
      </w:r>
    </w:p>
    <w:p w14:paraId="4E3423BF" w14:textId="77777777" w:rsidR="00FB49CD" w:rsidRDefault="00000000">
      <w:pPr>
        <w:numPr>
          <w:ilvl w:val="0"/>
          <w:numId w:val="1"/>
        </w:numPr>
      </w:pPr>
      <w:r>
        <w:t>Gender</w:t>
      </w:r>
    </w:p>
    <w:p w14:paraId="414C3579" w14:textId="77777777" w:rsidR="00FB49CD" w:rsidRDefault="00000000">
      <w:pPr>
        <w:numPr>
          <w:ilvl w:val="0"/>
          <w:numId w:val="1"/>
        </w:numPr>
      </w:pPr>
      <w:r>
        <w:t>Age</w:t>
      </w:r>
    </w:p>
    <w:p w14:paraId="23AC29B1" w14:textId="77777777" w:rsidR="00FB49CD" w:rsidRDefault="00000000">
      <w:pPr>
        <w:numPr>
          <w:ilvl w:val="0"/>
          <w:numId w:val="1"/>
        </w:numPr>
      </w:pPr>
      <w:r>
        <w:t>Occupation</w:t>
      </w:r>
    </w:p>
    <w:p w14:paraId="1EC830C3" w14:textId="77777777" w:rsidR="00FB49CD" w:rsidRDefault="00000000">
      <w:pPr>
        <w:numPr>
          <w:ilvl w:val="0"/>
          <w:numId w:val="1"/>
        </w:numPr>
      </w:pPr>
      <w:proofErr w:type="spellStart"/>
      <w:r>
        <w:t>Trip_type</w:t>
      </w:r>
      <w:proofErr w:type="spellEnd"/>
    </w:p>
    <w:p w14:paraId="01036AEE" w14:textId="77777777" w:rsidR="00FB49CD" w:rsidRDefault="00000000">
      <w:pPr>
        <w:numPr>
          <w:ilvl w:val="0"/>
          <w:numId w:val="1"/>
        </w:numPr>
      </w:pPr>
      <w:r>
        <w:t>Origin</w:t>
      </w:r>
    </w:p>
    <w:p w14:paraId="7B29E7E0" w14:textId="77777777" w:rsidR="00FB49CD" w:rsidRDefault="00000000">
      <w:r>
        <w:t xml:space="preserve">The train data has the label </w:t>
      </w:r>
      <w:r>
        <w:rPr>
          <w:b/>
        </w:rPr>
        <w:t>Destination</w:t>
      </w:r>
      <w:r>
        <w:t>, which is our target.</w:t>
      </w:r>
    </w:p>
    <w:p w14:paraId="11B17E28" w14:textId="77777777" w:rsidR="00FB49CD" w:rsidRDefault="00FB49CD"/>
    <w:p w14:paraId="61417442" w14:textId="15AB8FB1" w:rsidR="00FB49CD" w:rsidRDefault="00F003D8">
      <w:r>
        <w:t>The train</w:t>
      </w:r>
      <w:r w:rsidR="00000000">
        <w:t xml:space="preserve"> data is from four areas in Japan. They are Tokyo which contains 790,613 trip records, 470,140 travelers and 1655 zones; Chukyo which contains 205,435 trip records, 135,910 travelers and 1009 zones; Kyushu</w:t>
      </w:r>
      <w:r w:rsidR="00000000">
        <w:rPr>
          <w:rFonts w:ascii="Courier New" w:eastAsia="Courier New" w:hAnsi="Courier New" w:cs="Courier New"/>
          <w:color w:val="CE9178"/>
          <w:sz w:val="21"/>
          <w:szCs w:val="21"/>
        </w:rPr>
        <w:t xml:space="preserve"> </w:t>
      </w:r>
      <w:r w:rsidR="00000000">
        <w:t>which contains 343,747 trip records, 147,968</w:t>
      </w:r>
    </w:p>
    <w:p w14:paraId="2715FCDE" w14:textId="30DAF527" w:rsidR="00FB49CD" w:rsidRDefault="00000000">
      <w:pPr>
        <w:rPr>
          <w:b/>
        </w:rPr>
      </w:pPr>
      <w:r>
        <w:t xml:space="preserve"> travelers and 565 zones; </w:t>
      </w:r>
      <w:proofErr w:type="spellStart"/>
      <w:r>
        <w:t>Higashisuruga</w:t>
      </w:r>
      <w:proofErr w:type="spellEnd"/>
      <w:r>
        <w:t xml:space="preserve"> which contains 34,496 trip records, 21,968 travelers and 78 zones. And our test data Kinki contains 967,459 trip records, 624,511 travelers and 1080 zones. Because of the </w:t>
      </w:r>
      <w:r>
        <w:rPr>
          <w:color w:val="111111"/>
          <w:sz w:val="21"/>
          <w:szCs w:val="21"/>
          <w:highlight w:val="white"/>
        </w:rPr>
        <w:t xml:space="preserve">specificity of </w:t>
      </w:r>
      <w:r>
        <w:t xml:space="preserve">geography, it is better </w:t>
      </w:r>
      <w:r w:rsidR="00F003D8">
        <w:t>to choose</w:t>
      </w:r>
      <w:r>
        <w:t xml:space="preserve"> a whole area as </w:t>
      </w:r>
      <w:proofErr w:type="gramStart"/>
      <w:r>
        <w:t>our  validate</w:t>
      </w:r>
      <w:proofErr w:type="gramEnd"/>
      <w:r>
        <w:t xml:space="preserve"> dataset. Considering the data scale, Tokyo is the most similar area to our test data.</w:t>
      </w:r>
      <w:r>
        <w:rPr>
          <w:b/>
        </w:rPr>
        <w:t xml:space="preserve"> </w:t>
      </w:r>
      <w:r w:rsidR="00F003D8">
        <w:rPr>
          <w:b/>
        </w:rPr>
        <w:t>So,</w:t>
      </w:r>
      <w:r>
        <w:rPr>
          <w:b/>
        </w:rPr>
        <w:t xml:space="preserve"> we will use Tokyo to validate our model.</w:t>
      </w:r>
    </w:p>
    <w:p w14:paraId="119291EA" w14:textId="77777777" w:rsidR="00FB49CD" w:rsidRDefault="00FB49CD"/>
    <w:p w14:paraId="3EF47980" w14:textId="77777777" w:rsidR="00FB49CD" w:rsidRDefault="00000000">
      <w:pPr>
        <w:rPr>
          <w:b/>
        </w:rPr>
      </w:pPr>
      <w:r>
        <w:t xml:space="preserve"> First, let’s check the distribution of train data between the test data.</w:t>
      </w:r>
      <w:r>
        <w:rPr>
          <w:b/>
        </w:rPr>
        <w:t xml:space="preserve">               </w:t>
      </w:r>
    </w:p>
    <w:p w14:paraId="43E605E2" w14:textId="77777777" w:rsidR="00FB49CD" w:rsidRDefault="00000000">
      <w:pPr>
        <w:rPr>
          <w:b/>
        </w:rPr>
      </w:pPr>
      <w:r>
        <w:rPr>
          <w:b/>
        </w:rPr>
        <w:t xml:space="preserve">                         Gender-train data                                             Gender-test data         </w:t>
      </w:r>
    </w:p>
    <w:p w14:paraId="6A7C7588" w14:textId="77777777" w:rsidR="00FB49CD" w:rsidRDefault="00000000">
      <w:pPr>
        <w:rPr>
          <w:b/>
        </w:rPr>
      </w:pPr>
      <w:r>
        <w:rPr>
          <w:b/>
          <w:noProof/>
        </w:rPr>
        <w:lastRenderedPageBreak/>
        <w:drawing>
          <wp:inline distT="114300" distB="114300" distL="114300" distR="114300" wp14:anchorId="5D9CD59F" wp14:editId="64BC19EA">
            <wp:extent cx="2780426" cy="19135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780426" cy="1913525"/>
                    </a:xfrm>
                    <a:prstGeom prst="rect">
                      <a:avLst/>
                    </a:prstGeom>
                    <a:ln/>
                  </pic:spPr>
                </pic:pic>
              </a:graphicData>
            </a:graphic>
          </wp:inline>
        </w:drawing>
      </w:r>
      <w:r>
        <w:rPr>
          <w:b/>
          <w:noProof/>
        </w:rPr>
        <w:drawing>
          <wp:inline distT="114300" distB="114300" distL="114300" distR="114300" wp14:anchorId="1F3B0817" wp14:editId="36B22B47">
            <wp:extent cx="2833688" cy="194341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833688" cy="1943410"/>
                    </a:xfrm>
                    <a:prstGeom prst="rect">
                      <a:avLst/>
                    </a:prstGeom>
                    <a:ln/>
                  </pic:spPr>
                </pic:pic>
              </a:graphicData>
            </a:graphic>
          </wp:inline>
        </w:drawing>
      </w:r>
    </w:p>
    <w:p w14:paraId="43B5D8B8" w14:textId="77777777" w:rsidR="00FB49CD" w:rsidRDefault="00000000">
      <w:pPr>
        <w:rPr>
          <w:b/>
        </w:rPr>
      </w:pPr>
      <w:r>
        <w:rPr>
          <w:b/>
        </w:rPr>
        <w:t xml:space="preserve">                            Age-train data                                                   Age-test data</w:t>
      </w:r>
    </w:p>
    <w:p w14:paraId="3247DD6A" w14:textId="77777777" w:rsidR="00FB49CD" w:rsidRDefault="00000000">
      <w:pPr>
        <w:rPr>
          <w:b/>
        </w:rPr>
      </w:pPr>
      <w:r>
        <w:rPr>
          <w:b/>
          <w:noProof/>
        </w:rPr>
        <w:drawing>
          <wp:inline distT="114300" distB="114300" distL="114300" distR="114300" wp14:anchorId="6C332339" wp14:editId="00DB3926">
            <wp:extent cx="2788591" cy="1929126"/>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788591" cy="1929126"/>
                    </a:xfrm>
                    <a:prstGeom prst="rect">
                      <a:avLst/>
                    </a:prstGeom>
                    <a:ln/>
                  </pic:spPr>
                </pic:pic>
              </a:graphicData>
            </a:graphic>
          </wp:inline>
        </w:drawing>
      </w:r>
      <w:r>
        <w:rPr>
          <w:b/>
          <w:noProof/>
        </w:rPr>
        <w:drawing>
          <wp:inline distT="114300" distB="114300" distL="114300" distR="114300" wp14:anchorId="752C0898" wp14:editId="3552AC5A">
            <wp:extent cx="2801558" cy="194241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01558" cy="1942413"/>
                    </a:xfrm>
                    <a:prstGeom prst="rect">
                      <a:avLst/>
                    </a:prstGeom>
                    <a:ln/>
                  </pic:spPr>
                </pic:pic>
              </a:graphicData>
            </a:graphic>
          </wp:inline>
        </w:drawing>
      </w:r>
    </w:p>
    <w:p w14:paraId="0A060BCB" w14:textId="77777777" w:rsidR="00FB49CD" w:rsidRDefault="00000000">
      <w:pPr>
        <w:rPr>
          <w:b/>
        </w:rPr>
      </w:pPr>
      <w:r>
        <w:rPr>
          <w:b/>
        </w:rPr>
        <w:t xml:space="preserve">                      Occupation-train data                                    Occupation-test data</w:t>
      </w:r>
    </w:p>
    <w:p w14:paraId="24FF2DE2" w14:textId="77777777" w:rsidR="00FB49CD" w:rsidRDefault="00000000">
      <w:pPr>
        <w:rPr>
          <w:b/>
        </w:rPr>
      </w:pPr>
      <w:r>
        <w:rPr>
          <w:b/>
          <w:noProof/>
        </w:rPr>
        <w:drawing>
          <wp:inline distT="114300" distB="114300" distL="114300" distR="114300" wp14:anchorId="3FAAC4BF" wp14:editId="154ABB3E">
            <wp:extent cx="2746002" cy="191415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6002" cy="1914151"/>
                    </a:xfrm>
                    <a:prstGeom prst="rect">
                      <a:avLst/>
                    </a:prstGeom>
                    <a:ln/>
                  </pic:spPr>
                </pic:pic>
              </a:graphicData>
            </a:graphic>
          </wp:inline>
        </w:drawing>
      </w:r>
      <w:r>
        <w:rPr>
          <w:b/>
          <w:noProof/>
        </w:rPr>
        <w:drawing>
          <wp:inline distT="114300" distB="114300" distL="114300" distR="114300" wp14:anchorId="6EFDE38E" wp14:editId="1D0FBAF8">
            <wp:extent cx="2715369" cy="1895101"/>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15369" cy="1895101"/>
                    </a:xfrm>
                    <a:prstGeom prst="rect">
                      <a:avLst/>
                    </a:prstGeom>
                    <a:ln/>
                  </pic:spPr>
                </pic:pic>
              </a:graphicData>
            </a:graphic>
          </wp:inline>
        </w:drawing>
      </w:r>
    </w:p>
    <w:p w14:paraId="6C900759" w14:textId="77777777" w:rsidR="00FB49CD" w:rsidRDefault="00000000">
      <w:pPr>
        <w:rPr>
          <w:b/>
        </w:rPr>
      </w:pPr>
      <w:r>
        <w:rPr>
          <w:b/>
        </w:rPr>
        <w:t xml:space="preserve">                        Trip Type-train data                                     Trip Type-test data</w:t>
      </w:r>
    </w:p>
    <w:p w14:paraId="6C76CFC6" w14:textId="77777777" w:rsidR="00FB49CD" w:rsidRDefault="00000000">
      <w:pPr>
        <w:rPr>
          <w:b/>
        </w:rPr>
      </w:pPr>
      <w:r>
        <w:rPr>
          <w:b/>
          <w:noProof/>
        </w:rPr>
        <w:drawing>
          <wp:inline distT="114300" distB="114300" distL="114300" distR="114300" wp14:anchorId="7F8483A6" wp14:editId="19BB630E">
            <wp:extent cx="2718991" cy="19192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718991" cy="1919288"/>
                    </a:xfrm>
                    <a:prstGeom prst="rect">
                      <a:avLst/>
                    </a:prstGeom>
                    <a:ln/>
                  </pic:spPr>
                </pic:pic>
              </a:graphicData>
            </a:graphic>
          </wp:inline>
        </w:drawing>
      </w:r>
      <w:r>
        <w:rPr>
          <w:b/>
          <w:noProof/>
        </w:rPr>
        <w:drawing>
          <wp:inline distT="114300" distB="114300" distL="114300" distR="114300" wp14:anchorId="44D3CB5B" wp14:editId="0C2D2F8A">
            <wp:extent cx="2619648" cy="184916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19648" cy="1849163"/>
                    </a:xfrm>
                    <a:prstGeom prst="rect">
                      <a:avLst/>
                    </a:prstGeom>
                    <a:ln/>
                  </pic:spPr>
                </pic:pic>
              </a:graphicData>
            </a:graphic>
          </wp:inline>
        </w:drawing>
      </w:r>
    </w:p>
    <w:p w14:paraId="250DD53E" w14:textId="77777777" w:rsidR="00FB49CD" w:rsidRDefault="00000000">
      <w:r>
        <w:t xml:space="preserve">We also map the departure time into 3 </w:t>
      </w:r>
      <w:proofErr w:type="spellStart"/>
      <w:proofErr w:type="gramStart"/>
      <w:r>
        <w:t>labels:Morning</w:t>
      </w:r>
      <w:proofErr w:type="spellEnd"/>
      <w:proofErr w:type="gramEnd"/>
      <w:r>
        <w:t xml:space="preserve">(0:00~7:59);Noon(8:00~15:59); Evening(16:00~23:59). </w:t>
      </w:r>
    </w:p>
    <w:p w14:paraId="1EBA7E2C" w14:textId="77777777" w:rsidR="00FB49CD" w:rsidRDefault="00000000">
      <w:r>
        <w:rPr>
          <w:b/>
        </w:rPr>
        <w:lastRenderedPageBreak/>
        <w:t xml:space="preserve">                  Departure Time- train data                        Departure Time- test data</w:t>
      </w:r>
    </w:p>
    <w:p w14:paraId="73871EDF" w14:textId="77777777" w:rsidR="00FB49CD" w:rsidRDefault="00000000">
      <w:r>
        <w:rPr>
          <w:noProof/>
        </w:rPr>
        <w:drawing>
          <wp:inline distT="114300" distB="114300" distL="114300" distR="114300" wp14:anchorId="3C856D91" wp14:editId="65C92280">
            <wp:extent cx="2708330" cy="19117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08330" cy="1911762"/>
                    </a:xfrm>
                    <a:prstGeom prst="rect">
                      <a:avLst/>
                    </a:prstGeom>
                    <a:ln/>
                  </pic:spPr>
                </pic:pic>
              </a:graphicData>
            </a:graphic>
          </wp:inline>
        </w:drawing>
      </w:r>
      <w:r>
        <w:rPr>
          <w:noProof/>
        </w:rPr>
        <w:drawing>
          <wp:inline distT="114300" distB="114300" distL="114300" distR="114300" wp14:anchorId="703D65A2" wp14:editId="7E70EF95">
            <wp:extent cx="2699723" cy="1905687"/>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99723" cy="1905687"/>
                    </a:xfrm>
                    <a:prstGeom prst="rect">
                      <a:avLst/>
                    </a:prstGeom>
                    <a:ln/>
                  </pic:spPr>
                </pic:pic>
              </a:graphicData>
            </a:graphic>
          </wp:inline>
        </w:drawing>
      </w:r>
    </w:p>
    <w:p w14:paraId="21B83664" w14:textId="77777777" w:rsidR="00FB49CD" w:rsidRDefault="00000000">
      <w:r>
        <w:t>We can learn from the graph that both the Trip Type and the Occupation have a significant difference between the train data and the test data. The most trip type in the train data is “To work” (29%) while the most frequent trip type in test data is “To Eat/Social/</w:t>
      </w:r>
      <w:proofErr w:type="gramStart"/>
      <w:r>
        <w:t>Entertainment”(</w:t>
      </w:r>
      <w:proofErr w:type="gramEnd"/>
      <w:r>
        <w:t xml:space="preserve">13%). We need to reinforce the “To Eat/Social/Entertainment” labels in our training and reduce the “To work” labels.  </w:t>
      </w:r>
    </w:p>
    <w:p w14:paraId="330B6B07" w14:textId="77777777" w:rsidR="00FB49CD" w:rsidRDefault="00FB49CD"/>
    <w:p w14:paraId="5815B712" w14:textId="77777777" w:rsidR="00FB49CD" w:rsidRDefault="00000000">
      <w:r>
        <w:t>We also look at the label distribution between round-trip and non-</w:t>
      </w:r>
      <w:proofErr w:type="gramStart"/>
      <w:r>
        <w:t>round-trip</w:t>
      </w:r>
      <w:proofErr w:type="gramEnd"/>
      <w:r>
        <w:t>. We found that Trip Type and Occupation also have significant differences between round-trip records and non-round-trip records.</w:t>
      </w:r>
    </w:p>
    <w:p w14:paraId="541D0AF9" w14:textId="77777777" w:rsidR="00FB49CD" w:rsidRDefault="00FB49CD"/>
    <w:tbl>
      <w:tblPr>
        <w:tblStyle w:val="a5"/>
        <w:tblW w:w="4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5"/>
        <w:gridCol w:w="1215"/>
        <w:gridCol w:w="1695"/>
      </w:tblGrid>
      <w:tr w:rsidR="00FB49CD" w14:paraId="6CCA9D78"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ADFB3" w14:textId="77777777" w:rsidR="00FB49CD" w:rsidRDefault="00000000">
            <w:pPr>
              <w:rPr>
                <w:b/>
              </w:rPr>
            </w:pPr>
            <w:r>
              <w:rPr>
                <w:b/>
              </w:rPr>
              <w:t>Trip Type Label</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A4CFC9" w14:textId="77777777" w:rsidR="00FB49CD" w:rsidRDefault="00000000">
            <w:pPr>
              <w:rPr>
                <w:b/>
              </w:rPr>
            </w:pPr>
            <w:proofErr w:type="gramStart"/>
            <w:r>
              <w:rPr>
                <w:b/>
              </w:rPr>
              <w:t>round(</w:t>
            </w:r>
            <w:proofErr w:type="gramEnd"/>
            <w:r>
              <w:rPr>
                <w:b/>
              </w:rPr>
              <w:t>%)</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C4324D" w14:textId="77777777" w:rsidR="00FB49CD" w:rsidRDefault="00000000">
            <w:pPr>
              <w:rPr>
                <w:b/>
              </w:rPr>
            </w:pPr>
            <w:r>
              <w:rPr>
                <w:b/>
              </w:rPr>
              <w:t>non-</w:t>
            </w:r>
            <w:proofErr w:type="gramStart"/>
            <w:r>
              <w:rPr>
                <w:b/>
              </w:rPr>
              <w:t>round(</w:t>
            </w:r>
            <w:proofErr w:type="gramEnd"/>
            <w:r>
              <w:rPr>
                <w:b/>
              </w:rPr>
              <w:t>%)</w:t>
            </w:r>
          </w:p>
        </w:tc>
      </w:tr>
      <w:tr w:rsidR="00FB49CD" w14:paraId="6A570385"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07FB35" w14:textId="77777777" w:rsidR="00FB49CD" w:rsidRDefault="00000000">
            <w:r>
              <w:t>Farm Chores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CE869" w14:textId="77777777" w:rsidR="00FB49CD" w:rsidRDefault="00000000">
            <w:r>
              <w:t>93.05273</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CDAEA" w14:textId="77777777" w:rsidR="00FB49CD" w:rsidRDefault="00000000">
            <w:r>
              <w:t>6.947266</w:t>
            </w:r>
          </w:p>
        </w:tc>
      </w:tr>
      <w:tr w:rsidR="00FB49CD" w14:paraId="1D51D024"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EEE38" w14:textId="77777777" w:rsidR="00FB49CD" w:rsidRDefault="00000000">
            <w:r>
              <w:t>Back to Work/School</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59935" w14:textId="77777777" w:rsidR="00FB49CD" w:rsidRDefault="00000000">
            <w:r>
              <w:t>90.14294</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36F4E" w14:textId="77777777" w:rsidR="00FB49CD" w:rsidRDefault="00000000">
            <w:r>
              <w:t>9.85706</w:t>
            </w:r>
          </w:p>
        </w:tc>
      </w:tr>
      <w:tr w:rsidR="00FB49CD" w14:paraId="72F4993A" w14:textId="77777777">
        <w:trPr>
          <w:trHeight w:val="84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AAAF85" w14:textId="77777777" w:rsidR="00FB49CD" w:rsidRDefault="00000000">
            <w:r>
              <w:t>For Sales/Delivery/Restock/Purchase</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1C753B" w14:textId="77777777" w:rsidR="00FB49CD" w:rsidRDefault="00000000">
            <w:r>
              <w:t>88.00734</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CA3234" w14:textId="77777777" w:rsidR="00FB49CD" w:rsidRDefault="00000000">
            <w:r>
              <w:t>11.99266</w:t>
            </w:r>
          </w:p>
        </w:tc>
      </w:tr>
      <w:tr w:rsidR="00FB49CD" w14:paraId="39A5A4E7" w14:textId="77777777">
        <w:trPr>
          <w:trHeight w:val="84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A749F2" w14:textId="77777777" w:rsidR="00FB49CD" w:rsidRDefault="00000000">
            <w:r>
              <w:t>For Meeting/Withdraw/Doctors Visit</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C96C4" w14:textId="77777777" w:rsidR="00FB49CD" w:rsidRDefault="00000000">
            <w:r>
              <w:t>85.93709</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C0AC7A" w14:textId="77777777" w:rsidR="00FB49CD" w:rsidRDefault="00000000">
            <w:r>
              <w:t>14.06291</w:t>
            </w:r>
          </w:p>
        </w:tc>
      </w:tr>
      <w:tr w:rsidR="00FB49CD" w14:paraId="5958A487"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B410EE" w14:textId="77777777" w:rsidR="00FB49CD" w:rsidRDefault="00000000">
            <w:r>
              <w:t>Repair</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FA3A39" w14:textId="77777777" w:rsidR="00FB49CD" w:rsidRDefault="00000000">
            <w:r>
              <w:t>81.95917</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988CA6" w14:textId="77777777" w:rsidR="00FB49CD" w:rsidRDefault="00000000">
            <w:r>
              <w:t>18.04083</w:t>
            </w:r>
          </w:p>
        </w:tc>
      </w:tr>
      <w:tr w:rsidR="00FB49CD" w14:paraId="7DD14CC0"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ACC249" w14:textId="77777777" w:rsidR="00FB49CD" w:rsidRDefault="00000000">
            <w:r>
              <w:t>Other Business Purpose</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A62BEE" w14:textId="77777777" w:rsidR="00FB49CD" w:rsidRDefault="00000000">
            <w:r>
              <w:t>70.25719</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F03941" w14:textId="77777777" w:rsidR="00FB49CD" w:rsidRDefault="00000000">
            <w:r>
              <w:t>29.74281</w:t>
            </w:r>
          </w:p>
        </w:tc>
      </w:tr>
      <w:tr w:rsidR="00FB49CD" w14:paraId="2D8696A9"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7A4F4B" w14:textId="77777777" w:rsidR="00FB49CD" w:rsidRDefault="00000000">
            <w:r>
              <w:t>Unknown</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40DFAA" w14:textId="77777777" w:rsidR="00FB49CD" w:rsidRDefault="00000000">
            <w:r>
              <w:t>65.0745</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D15A6B" w14:textId="77777777" w:rsidR="00FB49CD" w:rsidRDefault="00000000">
            <w:r>
              <w:t>34.9255</w:t>
            </w:r>
          </w:p>
        </w:tc>
      </w:tr>
      <w:tr w:rsidR="00FB49CD" w14:paraId="1F1ED0E1" w14:textId="77777777">
        <w:trPr>
          <w:trHeight w:val="84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4E986E" w14:textId="77777777" w:rsidR="00FB49CD" w:rsidRDefault="00000000">
            <w:r>
              <w:lastRenderedPageBreak/>
              <w:t>Other Private Purpose (including To Hospital and Pickup)</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3A6EEE" w14:textId="77777777" w:rsidR="00FB49CD" w:rsidRDefault="00000000">
            <w:r>
              <w:t>57.66347</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E786D" w14:textId="77777777" w:rsidR="00FB49CD" w:rsidRDefault="00000000">
            <w:r>
              <w:t>42.33653</w:t>
            </w:r>
          </w:p>
        </w:tc>
      </w:tr>
      <w:tr w:rsidR="00FB49CD" w14:paraId="53E01180"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401510" w14:textId="77777777" w:rsidR="00FB49CD" w:rsidRDefault="00000000">
            <w:r>
              <w:t>To Eat/Social/Entertainment</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74F209" w14:textId="77777777" w:rsidR="00FB49CD" w:rsidRDefault="00000000">
            <w:r>
              <w:t>53.97089</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761A69" w14:textId="77777777" w:rsidR="00FB49CD" w:rsidRDefault="00000000">
            <w:r>
              <w:t>46.02911</w:t>
            </w:r>
          </w:p>
        </w:tc>
      </w:tr>
      <w:tr w:rsidR="00FB49CD" w14:paraId="24BC0F4C"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C2FCB" w14:textId="77777777" w:rsidR="00FB49CD" w:rsidRDefault="00000000">
            <w:r>
              <w:t>To Shopping</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9265D9" w14:textId="77777777" w:rsidR="00FB49CD" w:rsidRDefault="00000000">
            <w:r>
              <w:t>53.15415</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5A0D47" w14:textId="77777777" w:rsidR="00FB49CD" w:rsidRDefault="00000000">
            <w:r>
              <w:t>46.84585</w:t>
            </w:r>
          </w:p>
        </w:tc>
      </w:tr>
      <w:tr w:rsidR="00FB49CD" w14:paraId="155E6A3C"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39A6B" w14:textId="77777777" w:rsidR="00FB49CD" w:rsidRDefault="00000000">
            <w:r>
              <w:t>To School</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67E378" w14:textId="77777777" w:rsidR="00FB49CD" w:rsidRDefault="00000000">
            <w:r>
              <w:t>50.52002</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8E624F" w14:textId="77777777" w:rsidR="00FB49CD" w:rsidRDefault="00000000">
            <w:r>
              <w:t>49.47998</w:t>
            </w:r>
          </w:p>
        </w:tc>
      </w:tr>
      <w:tr w:rsidR="00FB49CD" w14:paraId="02E92CDB"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E4B3F" w14:textId="77777777" w:rsidR="00FB49CD" w:rsidRDefault="00000000">
            <w:r>
              <w:t>Free Purpose</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9ACB8" w14:textId="77777777" w:rsidR="00FB49CD" w:rsidRDefault="00000000">
            <w:r>
              <w:t>47.47218</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3D9D9" w14:textId="77777777" w:rsidR="00FB49CD" w:rsidRDefault="00000000">
            <w:r>
              <w:t>52.52782</w:t>
            </w:r>
          </w:p>
        </w:tc>
      </w:tr>
      <w:tr w:rsidR="00FB49CD" w14:paraId="68479BD6"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A8AED" w14:textId="77777777" w:rsidR="00FB49CD" w:rsidRDefault="00000000">
            <w:r>
              <w:t>To Work</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076E0" w14:textId="77777777" w:rsidR="00FB49CD" w:rsidRDefault="00000000">
            <w:r>
              <w:t>45.01769</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D3284" w14:textId="77777777" w:rsidR="00FB49CD" w:rsidRDefault="00000000">
            <w:r>
              <w:t>54.98231</w:t>
            </w:r>
          </w:p>
        </w:tc>
      </w:tr>
      <w:tr w:rsidR="00FB49CD" w14:paraId="6EB09D9F" w14:textId="77777777">
        <w:trPr>
          <w:trHeight w:val="515"/>
        </w:trPr>
        <w:tc>
          <w:tcPr>
            <w:tcW w:w="1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25D8E" w14:textId="77777777" w:rsidR="00FB49CD" w:rsidRDefault="00000000">
            <w:r>
              <w:t>To Home</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3BE376" w14:textId="77777777" w:rsidR="00FB49CD" w:rsidRDefault="00000000">
            <w:r>
              <w:t>0</w:t>
            </w:r>
          </w:p>
        </w:tc>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91D54C" w14:textId="77777777" w:rsidR="00FB49CD" w:rsidRDefault="00000000">
            <w:r>
              <w:t>0</w:t>
            </w:r>
          </w:p>
        </w:tc>
      </w:tr>
    </w:tbl>
    <w:p w14:paraId="089BD4E0" w14:textId="77777777" w:rsidR="00FB49CD" w:rsidRDefault="00FB49CD"/>
    <w:p w14:paraId="5D424F71" w14:textId="77777777" w:rsidR="00FB49CD" w:rsidRDefault="00FB49CD"/>
    <w:tbl>
      <w:tblPr>
        <w:tblStyle w:val="a6"/>
        <w:tblW w:w="38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70"/>
        <w:gridCol w:w="1215"/>
        <w:gridCol w:w="1200"/>
      </w:tblGrid>
      <w:tr w:rsidR="00FB49CD" w14:paraId="2E4B8726"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E997C" w14:textId="77777777" w:rsidR="00FB49CD" w:rsidRDefault="00000000">
            <w:pPr>
              <w:rPr>
                <w:b/>
              </w:rPr>
            </w:pPr>
            <w:r>
              <w:rPr>
                <w:b/>
              </w:rPr>
              <w:t>Occupation label</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3186C" w14:textId="77777777" w:rsidR="00FB49CD" w:rsidRDefault="00000000">
            <w:pPr>
              <w:rPr>
                <w:b/>
              </w:rPr>
            </w:pPr>
            <w:proofErr w:type="gramStart"/>
            <w:r>
              <w:rPr>
                <w:b/>
              </w:rPr>
              <w:t>round(</w:t>
            </w:r>
            <w:proofErr w:type="gramEnd"/>
            <w:r>
              <w:rPr>
                <w:b/>
              </w:rPr>
              <w:t>%)</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C89B3" w14:textId="77777777" w:rsidR="00FB49CD" w:rsidRDefault="00000000">
            <w:pPr>
              <w:rPr>
                <w:b/>
              </w:rPr>
            </w:pPr>
            <w:proofErr w:type="gramStart"/>
            <w:r>
              <w:rPr>
                <w:b/>
              </w:rPr>
              <w:t>non(</w:t>
            </w:r>
            <w:proofErr w:type="gramEnd"/>
            <w:r>
              <w:rPr>
                <w:b/>
              </w:rPr>
              <w:t>%)</w:t>
            </w:r>
          </w:p>
        </w:tc>
      </w:tr>
      <w:tr w:rsidR="00FB49CD" w14:paraId="1BEB83BD" w14:textId="77777777">
        <w:trPr>
          <w:trHeight w:val="1160"/>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C7E98" w14:textId="77777777" w:rsidR="00FB49CD" w:rsidRDefault="00000000">
            <w:proofErr w:type="spellStart"/>
            <w:r>
              <w:t>Argriculture</w:t>
            </w:r>
            <w:proofErr w:type="spellEnd"/>
            <w:r>
              <w:t xml:space="preserve"> Forestry and Fishery</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15322" w14:textId="77777777" w:rsidR="00FB49CD" w:rsidRDefault="00000000">
            <w:r>
              <w:t>72.87994</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3EDE86" w14:textId="77777777" w:rsidR="00FB49CD" w:rsidRDefault="00000000">
            <w:r>
              <w:t>27.12006</w:t>
            </w:r>
          </w:p>
        </w:tc>
      </w:tr>
      <w:tr w:rsidR="00FB49CD" w14:paraId="2751CDE0"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9B7F6" w14:textId="77777777" w:rsidR="00FB49CD" w:rsidRDefault="00000000">
            <w:r>
              <w:t>Sales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32B17" w14:textId="77777777" w:rsidR="00FB49CD" w:rsidRDefault="00000000">
            <w:r>
              <w:t>67.73894</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8D936" w14:textId="77777777" w:rsidR="00FB49CD" w:rsidRDefault="00000000">
            <w:r>
              <w:t>32.26106</w:t>
            </w:r>
          </w:p>
        </w:tc>
      </w:tr>
      <w:tr w:rsidR="00FB49CD" w14:paraId="38DC5127"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3DB87" w14:textId="77777777" w:rsidR="00FB49CD" w:rsidRDefault="00000000">
            <w:r>
              <w:t>Homemakers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972A8" w14:textId="77777777" w:rsidR="00FB49CD" w:rsidRDefault="00000000">
            <w:r>
              <w:t>67.06349</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505BBE" w14:textId="77777777" w:rsidR="00FB49CD" w:rsidRDefault="00000000">
            <w:r>
              <w:t>32.93651</w:t>
            </w:r>
          </w:p>
        </w:tc>
      </w:tr>
      <w:tr w:rsidR="00FB49CD" w14:paraId="53AA43A7"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229CB" w14:textId="77777777" w:rsidR="00FB49CD" w:rsidRDefault="00000000">
            <w:r>
              <w:t>Inoccupation</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AA4EC6" w14:textId="77777777" w:rsidR="00FB49CD" w:rsidRDefault="00000000">
            <w:r>
              <w:t>66.55221</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CEFD9" w14:textId="77777777" w:rsidR="00FB49CD" w:rsidRDefault="00000000">
            <w:r>
              <w:t>33.44779</w:t>
            </w:r>
          </w:p>
        </w:tc>
      </w:tr>
      <w:tr w:rsidR="00FB49CD" w14:paraId="4A8CF8AE" w14:textId="77777777">
        <w:trPr>
          <w:trHeight w:val="147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F2461E" w14:textId="77777777" w:rsidR="00FB49CD" w:rsidRDefault="00000000">
            <w:r>
              <w:t>Preschoolers Elementary and Middle School Students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8CEAD" w14:textId="77777777" w:rsidR="00FB49CD" w:rsidRDefault="00000000">
            <w:r>
              <w:t>64.98938</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9DC4A1" w14:textId="77777777" w:rsidR="00FB49CD" w:rsidRDefault="00000000">
            <w:r>
              <w:t>35.01062</w:t>
            </w:r>
          </w:p>
        </w:tc>
      </w:tr>
      <w:tr w:rsidR="00FB49CD" w14:paraId="15E09114" w14:textId="77777777">
        <w:trPr>
          <w:trHeight w:val="84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CFACA" w14:textId="77777777" w:rsidR="00FB49CD" w:rsidRDefault="00000000">
            <w:r>
              <w:lastRenderedPageBreak/>
              <w:t>Other Occupation</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DC71C" w14:textId="77777777" w:rsidR="00FB49CD" w:rsidRDefault="00000000">
            <w:r>
              <w:t>62.36106</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EC720E" w14:textId="77777777" w:rsidR="00FB49CD" w:rsidRDefault="00000000">
            <w:r>
              <w:t>37.63894</w:t>
            </w:r>
          </w:p>
        </w:tc>
      </w:tr>
      <w:tr w:rsidR="00FB49CD" w14:paraId="1699604A"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2A67D5" w14:textId="77777777" w:rsidR="00FB49CD" w:rsidRDefault="00000000">
            <w:r>
              <w:t>Transport</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E3FBA" w14:textId="77777777" w:rsidR="00FB49CD" w:rsidRDefault="00000000">
            <w:r>
              <w:t>61.11602</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3FAB3F" w14:textId="77777777" w:rsidR="00FB49CD" w:rsidRDefault="00000000">
            <w:r>
              <w:t>38.88398</w:t>
            </w:r>
          </w:p>
        </w:tc>
      </w:tr>
      <w:tr w:rsidR="00FB49CD" w14:paraId="0E33750F"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0FA68A" w14:textId="77777777" w:rsidR="00FB49CD" w:rsidRDefault="00000000">
            <w:r>
              <w:t>Services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74C3B1" w14:textId="77777777" w:rsidR="00FB49CD" w:rsidRDefault="00000000">
            <w:r>
              <w:t>59.22392</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8422AF" w14:textId="77777777" w:rsidR="00FB49CD" w:rsidRDefault="00000000">
            <w:r>
              <w:t>40.77608</w:t>
            </w:r>
          </w:p>
        </w:tc>
      </w:tr>
      <w:tr w:rsidR="00FB49CD" w14:paraId="5FAC17DF"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1E7FFD" w14:textId="77777777" w:rsidR="00FB49CD" w:rsidRDefault="00000000">
            <w:r>
              <w:t>Laborer</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20E7F3" w14:textId="77777777" w:rsidR="00FB49CD" w:rsidRDefault="00000000">
            <w:r>
              <w:t>59.03273</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F235A" w14:textId="77777777" w:rsidR="00FB49CD" w:rsidRDefault="00000000">
            <w:r>
              <w:t>40.96727</w:t>
            </w:r>
          </w:p>
        </w:tc>
      </w:tr>
      <w:tr w:rsidR="00FB49CD" w14:paraId="55919377"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1CC098" w14:textId="77777777" w:rsidR="00FB49CD" w:rsidRDefault="00000000">
            <w:r>
              <w:t>Managers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15675A" w14:textId="77777777" w:rsidR="00FB49CD" w:rsidRDefault="00000000">
            <w:r>
              <w:t>58.25114</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2AC341" w14:textId="77777777" w:rsidR="00FB49CD" w:rsidRDefault="00000000">
            <w:r>
              <w:t>41.74886</w:t>
            </w:r>
          </w:p>
        </w:tc>
      </w:tr>
      <w:tr w:rsidR="00FB49CD" w14:paraId="35AC0FE3" w14:textId="77777777">
        <w:trPr>
          <w:trHeight w:val="84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32A00" w14:textId="77777777" w:rsidR="00FB49CD" w:rsidRDefault="00000000">
            <w:r>
              <w:t>Security Inspectors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FF1FCF" w14:textId="77777777" w:rsidR="00FB49CD" w:rsidRDefault="00000000">
            <w:r>
              <w:t>57.09009</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431EC" w14:textId="77777777" w:rsidR="00FB49CD" w:rsidRDefault="00000000">
            <w:r>
              <w:t>42.90991</w:t>
            </w:r>
          </w:p>
        </w:tc>
      </w:tr>
      <w:tr w:rsidR="00FB49CD" w14:paraId="345A386E" w14:textId="77777777">
        <w:trPr>
          <w:trHeight w:val="84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A598C" w14:textId="77777777" w:rsidR="00FB49CD" w:rsidRDefault="00000000">
            <w:r>
              <w:t>Clerical Assistants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A20C8" w14:textId="77777777" w:rsidR="00FB49CD" w:rsidRDefault="00000000">
            <w:r>
              <w:t>55.27876</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87916" w14:textId="77777777" w:rsidR="00FB49CD" w:rsidRDefault="00000000">
            <w:r>
              <w:t>44.72124</w:t>
            </w:r>
          </w:p>
        </w:tc>
      </w:tr>
      <w:tr w:rsidR="00FB49CD" w14:paraId="15FC3859" w14:textId="77777777">
        <w:trPr>
          <w:trHeight w:val="84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39BF9" w14:textId="77777777" w:rsidR="00FB49CD" w:rsidRDefault="00000000">
            <w:r>
              <w:t>Technicians and Professionals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F341EC" w14:textId="77777777" w:rsidR="00FB49CD" w:rsidRDefault="00000000">
            <w:r>
              <w:t>55.04421</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34E9DA" w14:textId="77777777" w:rsidR="00FB49CD" w:rsidRDefault="00000000">
            <w:r>
              <w:t>44.95579</w:t>
            </w:r>
          </w:p>
        </w:tc>
      </w:tr>
      <w:tr w:rsidR="00FB49CD" w14:paraId="1E558EEE" w14:textId="77777777">
        <w:trPr>
          <w:trHeight w:val="84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0A7465" w14:textId="77777777" w:rsidR="00FB49CD" w:rsidRDefault="00000000">
            <w:proofErr w:type="gramStart"/>
            <w:r>
              <w:t>Employed(</w:t>
            </w:r>
            <w:proofErr w:type="gramEnd"/>
            <w:r>
              <w:t>Detail Unknown)</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FF3CD" w14:textId="77777777" w:rsidR="00FB49CD" w:rsidRDefault="00000000">
            <w:r>
              <w:t>49.10714</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D8C04A" w14:textId="77777777" w:rsidR="00FB49CD" w:rsidRDefault="00000000">
            <w:r>
              <w:t>50.89286</w:t>
            </w:r>
          </w:p>
        </w:tc>
      </w:tr>
      <w:tr w:rsidR="00FB49CD" w14:paraId="7CA89950" w14:textId="77777777">
        <w:trPr>
          <w:trHeight w:val="51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91534" w14:textId="77777777" w:rsidR="00FB49CD" w:rsidRDefault="00000000">
            <w:r>
              <w:t>Unknown</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8F5671" w14:textId="77777777" w:rsidR="00FB49CD" w:rsidRDefault="00000000">
            <w:r>
              <w:t>48.7385</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3EBC4" w14:textId="77777777" w:rsidR="00FB49CD" w:rsidRDefault="00000000">
            <w:r>
              <w:t>51.2615</w:t>
            </w:r>
          </w:p>
        </w:tc>
      </w:tr>
      <w:tr w:rsidR="00FB49CD" w14:paraId="28FC73B7" w14:textId="77777777">
        <w:trPr>
          <w:trHeight w:val="1160"/>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0E8D78" w14:textId="77777777" w:rsidR="00FB49CD" w:rsidRDefault="00000000">
            <w:r>
              <w:t>Architecture and Mining Workers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5614BB" w14:textId="77777777" w:rsidR="00FB49CD" w:rsidRDefault="00000000">
            <w:r>
              <w:t>46.07081</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65FF36" w14:textId="77777777" w:rsidR="00FB49CD" w:rsidRDefault="00000000">
            <w:r>
              <w:t>53.92919</w:t>
            </w:r>
          </w:p>
        </w:tc>
      </w:tr>
      <w:tr w:rsidR="00FB49CD" w14:paraId="26D4F0F8" w14:textId="77777777">
        <w:trPr>
          <w:trHeight w:val="845"/>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FF6B0" w14:textId="77777777" w:rsidR="00FB49CD" w:rsidRDefault="00000000">
            <w:r>
              <w:t>Porter Cleaner and Packer</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D7BB84" w14:textId="77777777" w:rsidR="00FB49CD" w:rsidRDefault="00000000">
            <w:r>
              <w:t>38.18304</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41A147" w14:textId="77777777" w:rsidR="00FB49CD" w:rsidRDefault="00000000">
            <w:r>
              <w:t>61.81696</w:t>
            </w:r>
          </w:p>
        </w:tc>
      </w:tr>
      <w:tr w:rsidR="00FB49CD" w14:paraId="033F945C" w14:textId="77777777">
        <w:trPr>
          <w:trHeight w:val="1160"/>
        </w:trPr>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2D1B35" w14:textId="77777777" w:rsidR="00FB49CD" w:rsidRDefault="00000000">
            <w:r>
              <w:t>High School Students and above</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79942D" w14:textId="77777777" w:rsidR="00FB49CD" w:rsidRDefault="00000000">
            <w:r>
              <w:t>26.02425</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36469B" w14:textId="77777777" w:rsidR="00FB49CD" w:rsidRDefault="00000000">
            <w:r>
              <w:t>73.97575</w:t>
            </w:r>
          </w:p>
        </w:tc>
      </w:tr>
    </w:tbl>
    <w:p w14:paraId="392B3E33" w14:textId="77777777" w:rsidR="00FB49CD" w:rsidRDefault="00FB49CD"/>
    <w:p w14:paraId="4AFE0DE2" w14:textId="77777777" w:rsidR="00FB49CD" w:rsidRDefault="00000000">
      <w:pPr>
        <w:rPr>
          <w:b/>
        </w:rPr>
      </w:pPr>
      <w:r>
        <w:lastRenderedPageBreak/>
        <w:t>From the label “</w:t>
      </w:r>
      <w:r>
        <w:rPr>
          <w:b/>
        </w:rPr>
        <w:t>trip type</w:t>
      </w:r>
      <w:r>
        <w:t xml:space="preserve">”, we can see most of “Farm </w:t>
      </w:r>
      <w:proofErr w:type="spellStart"/>
      <w:r>
        <w:t>Chores”</w:t>
      </w:r>
      <w:proofErr w:type="gramStart"/>
      <w:r>
        <w:t>,”Back</w:t>
      </w:r>
      <w:proofErr w:type="spellEnd"/>
      <w:proofErr w:type="gramEnd"/>
      <w:r>
        <w:t xml:space="preserve"> to Work/</w:t>
      </w:r>
      <w:proofErr w:type="spellStart"/>
      <w:r>
        <w:t>School”,”For</w:t>
      </w:r>
      <w:proofErr w:type="spellEnd"/>
      <w:r>
        <w:t xml:space="preserve"> Sales/Delivery/Restock/</w:t>
      </w:r>
      <w:proofErr w:type="spellStart"/>
      <w:r>
        <w:t>Purchase”,”For</w:t>
      </w:r>
      <w:proofErr w:type="spellEnd"/>
      <w:r>
        <w:t xml:space="preserve"> Meeting/Withdraw/Doctors </w:t>
      </w:r>
      <w:proofErr w:type="spellStart"/>
      <w:r>
        <w:t>Visit”,”Repair</w:t>
      </w:r>
      <w:proofErr w:type="spellEnd"/>
      <w:r>
        <w:t xml:space="preserve">” are </w:t>
      </w:r>
      <w:r>
        <w:rPr>
          <w:b/>
        </w:rPr>
        <w:t>round trips.</w:t>
      </w:r>
    </w:p>
    <w:p w14:paraId="0F678267" w14:textId="77777777" w:rsidR="00FB49CD" w:rsidRDefault="00000000">
      <w:r>
        <w:t xml:space="preserve">From </w:t>
      </w:r>
      <w:r>
        <w:rPr>
          <w:b/>
        </w:rPr>
        <w:t xml:space="preserve">“Occupation” </w:t>
      </w:r>
      <w:r>
        <w:t>label, it is likely that the people who engage in “</w:t>
      </w:r>
      <w:proofErr w:type="spellStart"/>
      <w:r>
        <w:t>Argriculture</w:t>
      </w:r>
      <w:proofErr w:type="spellEnd"/>
      <w:r>
        <w:t xml:space="preserve"> Forestry and Fishery” would take a round-trip, while the people who from “High School Students and above” would take a non-</w:t>
      </w:r>
      <w:proofErr w:type="gramStart"/>
      <w:r>
        <w:t>round-trip</w:t>
      </w:r>
      <w:proofErr w:type="gramEnd"/>
      <w:r>
        <w:t>.</w:t>
      </w:r>
    </w:p>
    <w:p w14:paraId="11026118" w14:textId="77777777" w:rsidR="00FB49CD" w:rsidRDefault="00FB49CD"/>
    <w:p w14:paraId="235387A0" w14:textId="77777777" w:rsidR="00FB49CD" w:rsidRDefault="00000000">
      <w:r>
        <w:t>The second part is the geographical data</w:t>
      </w:r>
      <w:r>
        <w:rPr>
          <w:color w:val="111111"/>
          <w:sz w:val="21"/>
          <w:szCs w:val="21"/>
          <w:highlight w:val="white"/>
        </w:rPr>
        <w:t xml:space="preserve">. It can also be </w:t>
      </w:r>
      <w:proofErr w:type="gramStart"/>
      <w:r>
        <w:rPr>
          <w:color w:val="111111"/>
          <w:sz w:val="21"/>
          <w:szCs w:val="21"/>
          <w:highlight w:val="white"/>
        </w:rPr>
        <w:t>divided  into</w:t>
      </w:r>
      <w:proofErr w:type="gramEnd"/>
      <w:r>
        <w:rPr>
          <w:color w:val="111111"/>
          <w:sz w:val="21"/>
          <w:szCs w:val="21"/>
          <w:highlight w:val="white"/>
        </w:rPr>
        <w:t xml:space="preserve"> two parts. One is the human</w:t>
      </w:r>
      <w:r>
        <w:t xml:space="preserve"> geography part. It contains:</w:t>
      </w:r>
    </w:p>
    <w:p w14:paraId="5686B78D" w14:textId="77777777" w:rsidR="00FB49CD" w:rsidRDefault="00000000">
      <w:pPr>
        <w:numPr>
          <w:ilvl w:val="0"/>
          <w:numId w:val="2"/>
        </w:numPr>
      </w:pPr>
      <w:r>
        <w:t>ZONE_ID</w:t>
      </w:r>
    </w:p>
    <w:p w14:paraId="093C7F6E" w14:textId="77777777" w:rsidR="00FB49CD" w:rsidRDefault="00000000">
      <w:pPr>
        <w:numPr>
          <w:ilvl w:val="0"/>
          <w:numId w:val="2"/>
        </w:numPr>
      </w:pPr>
      <w:r>
        <w:t>Number of business establishments</w:t>
      </w:r>
    </w:p>
    <w:p w14:paraId="70F16551" w14:textId="77777777" w:rsidR="00FB49CD" w:rsidRDefault="00000000">
      <w:pPr>
        <w:numPr>
          <w:ilvl w:val="0"/>
          <w:numId w:val="2"/>
        </w:numPr>
      </w:pPr>
      <w:r>
        <w:t>Number of employees</w:t>
      </w:r>
    </w:p>
    <w:p w14:paraId="77C8C3C4" w14:textId="77777777" w:rsidR="00FB49CD" w:rsidRDefault="00000000">
      <w:pPr>
        <w:numPr>
          <w:ilvl w:val="0"/>
          <w:numId w:val="2"/>
        </w:numPr>
      </w:pPr>
      <w:r>
        <w:t>Number of business establishments</w:t>
      </w:r>
    </w:p>
    <w:p w14:paraId="6C0B3368" w14:textId="77777777" w:rsidR="00FB49CD" w:rsidRDefault="00000000">
      <w:pPr>
        <w:numPr>
          <w:ilvl w:val="0"/>
          <w:numId w:val="2"/>
        </w:numPr>
      </w:pPr>
      <w:r>
        <w:t>Number of employees</w:t>
      </w:r>
    </w:p>
    <w:p w14:paraId="04C00AB4" w14:textId="77777777" w:rsidR="00FB49CD" w:rsidRDefault="00000000">
      <w:pPr>
        <w:numPr>
          <w:ilvl w:val="0"/>
          <w:numId w:val="2"/>
        </w:numPr>
      </w:pPr>
      <w:r>
        <w:t xml:space="preserve">Night Population </w:t>
      </w:r>
    </w:p>
    <w:p w14:paraId="566760D9" w14:textId="77777777" w:rsidR="00FB49CD" w:rsidRDefault="00000000">
      <w:r>
        <w:t>Because most of the human geographical data is continuous, we can calculate the pairwise correlation of those data.</w:t>
      </w:r>
    </w:p>
    <w:p w14:paraId="56FB4D48" w14:textId="77777777" w:rsidR="00FB49CD" w:rsidRDefault="00FB49CD"/>
    <w:tbl>
      <w:tblPr>
        <w:tblStyle w:val="a7"/>
        <w:tblW w:w="90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33"/>
        <w:gridCol w:w="1022"/>
        <w:gridCol w:w="1334"/>
        <w:gridCol w:w="1334"/>
        <w:gridCol w:w="1334"/>
        <w:gridCol w:w="1334"/>
        <w:gridCol w:w="1334"/>
      </w:tblGrid>
      <w:tr w:rsidR="00FB49CD" w14:paraId="3E5F9F9B"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D0A4F1" w14:textId="77777777" w:rsidR="00FB49CD" w:rsidRDefault="00000000">
            <w:r>
              <w:t>index</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4669A" w14:textId="77777777" w:rsidR="00FB49CD" w:rsidRDefault="00000000">
            <w:r>
              <w:t>ZONE_ID</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F0EC81" w14:textId="77777777" w:rsidR="00FB49CD" w:rsidRDefault="00000000">
            <w:r>
              <w:t>T000918002</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DD114" w14:textId="77777777" w:rsidR="00FB49CD" w:rsidRDefault="00000000">
            <w:r>
              <w:t>T000918006</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3AB94A" w14:textId="77777777" w:rsidR="00FB49CD" w:rsidRDefault="00000000">
            <w:r>
              <w:t>T000918021</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E34198" w14:textId="77777777" w:rsidR="00FB49CD" w:rsidRDefault="00000000">
            <w:r>
              <w:t>T000918025</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84BC6" w14:textId="77777777" w:rsidR="00FB49CD" w:rsidRDefault="00000000">
            <w:r>
              <w:t>T000847001</w:t>
            </w:r>
          </w:p>
        </w:tc>
      </w:tr>
      <w:tr w:rsidR="00FB49CD" w14:paraId="42B5F1C0"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ACB62" w14:textId="77777777" w:rsidR="00FB49CD" w:rsidRDefault="00000000">
            <w:r>
              <w:t>ZONE_ID</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952C9" w14:textId="77777777" w:rsidR="00FB49CD" w:rsidRDefault="00000000">
            <w:r>
              <w:t>1</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996F3" w14:textId="77777777" w:rsidR="00FB49CD" w:rsidRDefault="00000000">
            <w:r>
              <w:t>-0.16269</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30CF62" w14:textId="77777777" w:rsidR="00FB49CD" w:rsidRDefault="00000000">
            <w:r>
              <w:t>-0.08568</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90AAAE" w14:textId="77777777" w:rsidR="00FB49CD" w:rsidRDefault="00000000">
            <w:r>
              <w:t>-0.12918</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F0CB5F" w14:textId="77777777" w:rsidR="00FB49CD" w:rsidRDefault="00000000">
            <w:r>
              <w:t>-0.09552</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6E682" w14:textId="77777777" w:rsidR="00FB49CD" w:rsidRDefault="00000000">
            <w:r>
              <w:t>-0.18814</w:t>
            </w:r>
          </w:p>
        </w:tc>
      </w:tr>
      <w:tr w:rsidR="00FB49CD" w14:paraId="010DDA7F"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083B80" w14:textId="77777777" w:rsidR="00FB49CD" w:rsidRDefault="00000000">
            <w:r>
              <w:t>T000918002</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DF74CB" w14:textId="77777777" w:rsidR="00FB49CD" w:rsidRDefault="00000000">
            <w:r>
              <w:t>-0.16269</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905AAD" w14:textId="77777777" w:rsidR="00FB49CD" w:rsidRDefault="00000000">
            <w:r>
              <w:t>1</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F36AE6" w14:textId="77777777" w:rsidR="00FB49CD" w:rsidRDefault="00000000">
            <w:r>
              <w:t>0.653958</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58E168" w14:textId="77777777" w:rsidR="00FB49CD" w:rsidRDefault="00000000">
            <w:r>
              <w:t>0.705365</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C232E" w14:textId="77777777" w:rsidR="00FB49CD" w:rsidRDefault="00000000">
            <w:r>
              <w:t>0.568433</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E71BB" w14:textId="77777777" w:rsidR="00FB49CD" w:rsidRDefault="00000000">
            <w:r>
              <w:t>0.594927</w:t>
            </w:r>
          </w:p>
        </w:tc>
      </w:tr>
      <w:tr w:rsidR="00FB49CD" w14:paraId="4FDF68BB"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83D929" w14:textId="77777777" w:rsidR="00FB49CD" w:rsidRDefault="00000000">
            <w:r>
              <w:t>T000918006</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EB503" w14:textId="77777777" w:rsidR="00FB49CD" w:rsidRDefault="00000000">
            <w:r>
              <w:t>-0.08568</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E3257F" w14:textId="77777777" w:rsidR="00FB49CD" w:rsidRDefault="00000000">
            <w:r>
              <w:t>0.653958</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223C6C" w14:textId="77777777" w:rsidR="00FB49CD" w:rsidRDefault="00000000">
            <w:r>
              <w:t>1</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74D96B" w14:textId="77777777" w:rsidR="00FB49CD" w:rsidRDefault="00000000">
            <w:r>
              <w:t>0.713272</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C5C414" w14:textId="77777777" w:rsidR="00FB49CD" w:rsidRDefault="00000000">
            <w:r>
              <w:t>0.912627</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FDD74" w14:textId="77777777" w:rsidR="00FB49CD" w:rsidRDefault="00000000">
            <w:r>
              <w:t>0.367312</w:t>
            </w:r>
          </w:p>
        </w:tc>
      </w:tr>
      <w:tr w:rsidR="00FB49CD" w14:paraId="1B2833EB"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1B39D" w14:textId="77777777" w:rsidR="00FB49CD" w:rsidRDefault="00000000">
            <w:r>
              <w:t>T000918021</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146B2C" w14:textId="77777777" w:rsidR="00FB49CD" w:rsidRDefault="00000000">
            <w:r>
              <w:t>-0.12918</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0485C" w14:textId="77777777" w:rsidR="00FB49CD" w:rsidRDefault="00000000">
            <w:r>
              <w:t>0.705365</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C4AEF0" w14:textId="77777777" w:rsidR="00FB49CD" w:rsidRDefault="00000000">
            <w:r>
              <w:t>0.713272</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80BE5" w14:textId="77777777" w:rsidR="00FB49CD" w:rsidRDefault="00000000">
            <w:r>
              <w:t>1</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6D40CF" w14:textId="77777777" w:rsidR="00FB49CD" w:rsidRDefault="00000000">
            <w:r>
              <w:t>0.809929</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5C1F43" w14:textId="77777777" w:rsidR="00FB49CD" w:rsidRDefault="00000000">
            <w:r>
              <w:t>0.280525</w:t>
            </w:r>
          </w:p>
        </w:tc>
      </w:tr>
      <w:tr w:rsidR="00FB49CD" w14:paraId="0A6F14E5"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5C8B65" w14:textId="77777777" w:rsidR="00FB49CD" w:rsidRDefault="00000000">
            <w:r>
              <w:t>T000918025</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C9768" w14:textId="77777777" w:rsidR="00FB49CD" w:rsidRDefault="00000000">
            <w:r>
              <w:t>-0.09552</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29320B" w14:textId="77777777" w:rsidR="00FB49CD" w:rsidRDefault="00000000">
            <w:r>
              <w:t>0.568433</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71B1DB" w14:textId="77777777" w:rsidR="00FB49CD" w:rsidRDefault="00000000">
            <w:r>
              <w:t>0.912627</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0DA93" w14:textId="77777777" w:rsidR="00FB49CD" w:rsidRDefault="00000000">
            <w:r>
              <w:t>0.809929</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8E2633" w14:textId="77777777" w:rsidR="00FB49CD" w:rsidRDefault="00000000">
            <w:r>
              <w:t>1</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C427A" w14:textId="77777777" w:rsidR="00FB49CD" w:rsidRDefault="00000000">
            <w:r>
              <w:t>0.215985</w:t>
            </w:r>
          </w:p>
        </w:tc>
      </w:tr>
      <w:tr w:rsidR="00FB49CD" w14:paraId="43BBFFD2" w14:textId="77777777">
        <w:trPr>
          <w:trHeight w:val="515"/>
        </w:trPr>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14F1C" w14:textId="77777777" w:rsidR="00FB49CD" w:rsidRDefault="00000000">
            <w:r>
              <w:t>T000847001</w:t>
            </w:r>
          </w:p>
        </w:tc>
        <w:tc>
          <w:tcPr>
            <w:tcW w:w="10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C4CEAC" w14:textId="77777777" w:rsidR="00FB49CD" w:rsidRDefault="00000000">
            <w:r>
              <w:t>-0.18814</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96CBC" w14:textId="77777777" w:rsidR="00FB49CD" w:rsidRDefault="00000000">
            <w:r>
              <w:t>0.594927</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0D3061" w14:textId="77777777" w:rsidR="00FB49CD" w:rsidRDefault="00000000">
            <w:r>
              <w:t>0.367312</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5C90A" w14:textId="77777777" w:rsidR="00FB49CD" w:rsidRDefault="00000000">
            <w:r>
              <w:t>0.280525</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E4945" w14:textId="77777777" w:rsidR="00FB49CD" w:rsidRDefault="00000000">
            <w:r>
              <w:t>0.215985</w:t>
            </w:r>
          </w:p>
        </w:tc>
        <w:tc>
          <w:tcPr>
            <w:tcW w:w="1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4D9E3B" w14:textId="77777777" w:rsidR="00FB49CD" w:rsidRDefault="00000000">
            <w:r>
              <w:t>1</w:t>
            </w:r>
          </w:p>
        </w:tc>
      </w:tr>
    </w:tbl>
    <w:p w14:paraId="1E51F295" w14:textId="77777777" w:rsidR="00FB49CD" w:rsidRDefault="00FB49CD"/>
    <w:p w14:paraId="48D4090F" w14:textId="77777777" w:rsidR="00FB49CD" w:rsidRDefault="00000000">
      <w:r>
        <w:t>There is a strong correlation between T000918006(Number of employees (secondary sector of industry)) and T000918025(Number of employees (tertiary sector of industry)). Maybe we could add them or only choose one of them in our further classification.</w:t>
      </w:r>
    </w:p>
    <w:p w14:paraId="096C5081" w14:textId="77777777" w:rsidR="00FB49CD" w:rsidRDefault="00FB49CD"/>
    <w:p w14:paraId="1B59265A" w14:textId="77777777" w:rsidR="00FB49CD" w:rsidRDefault="00000000">
      <w:proofErr w:type="gramStart"/>
      <w:r>
        <w:t>The  other</w:t>
      </w:r>
      <w:proofErr w:type="gramEnd"/>
      <w:r>
        <w:t xml:space="preserve"> is </w:t>
      </w:r>
      <w:r>
        <w:rPr>
          <w:color w:val="333333"/>
          <w:sz w:val="21"/>
          <w:szCs w:val="21"/>
          <w:highlight w:val="white"/>
        </w:rPr>
        <w:t xml:space="preserve">geospatial data. </w:t>
      </w:r>
      <w:r>
        <w:t>In it are the following:</w:t>
      </w:r>
    </w:p>
    <w:p w14:paraId="46211B18" w14:textId="77777777" w:rsidR="00FB49CD" w:rsidRDefault="00000000">
      <w:pPr>
        <w:numPr>
          <w:ilvl w:val="0"/>
          <w:numId w:val="3"/>
        </w:numPr>
      </w:pPr>
      <w:r>
        <w:t>ZONE_ID</w:t>
      </w:r>
    </w:p>
    <w:p w14:paraId="7F193DBC" w14:textId="77777777" w:rsidR="00FB49CD" w:rsidRDefault="00000000">
      <w:pPr>
        <w:numPr>
          <w:ilvl w:val="0"/>
          <w:numId w:val="3"/>
        </w:numPr>
      </w:pPr>
      <w:r>
        <w:t>POLYGON</w:t>
      </w:r>
    </w:p>
    <w:p w14:paraId="06624338" w14:textId="77777777" w:rsidR="00FB49CD" w:rsidRDefault="00000000">
      <w:r>
        <w:t xml:space="preserve">POLYGON is a class which contains the information of area center and border. We can use this class to draw a plot to visualize our </w:t>
      </w:r>
      <w:r>
        <w:rPr>
          <w:color w:val="111111"/>
          <w:sz w:val="21"/>
          <w:szCs w:val="21"/>
          <w:highlight w:val="white"/>
        </w:rPr>
        <w:t>human</w:t>
      </w:r>
      <w:r>
        <w:t xml:space="preserve"> geographical data and other data related to geography.</w:t>
      </w:r>
    </w:p>
    <w:p w14:paraId="02B980CE" w14:textId="77777777" w:rsidR="00FB49CD" w:rsidRDefault="00FB49CD"/>
    <w:p w14:paraId="218F20ED" w14:textId="77777777" w:rsidR="00FB49CD" w:rsidRDefault="00000000">
      <w:r>
        <w:t>Let’s first look at the frequency between the origin and the destination.</w:t>
      </w:r>
    </w:p>
    <w:p w14:paraId="0AEEDF86" w14:textId="77777777" w:rsidR="00FB49CD" w:rsidRDefault="00FB49CD">
      <w:pPr>
        <w:rPr>
          <w:rFonts w:ascii="Times New Roman" w:eastAsia="Times New Roman" w:hAnsi="Times New Roman" w:cs="Times New Roman"/>
          <w:sz w:val="24"/>
          <w:szCs w:val="24"/>
        </w:rPr>
      </w:pPr>
    </w:p>
    <w:tbl>
      <w:tblPr>
        <w:tblStyle w:val="a8"/>
        <w:tblW w:w="40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380"/>
        <w:gridCol w:w="1200"/>
      </w:tblGrid>
      <w:tr w:rsidR="00FB49CD" w14:paraId="5D0BCE12" w14:textId="77777777">
        <w:trPr>
          <w:trHeight w:val="367"/>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1BD5F" w14:textId="77777777" w:rsidR="00FB49CD" w:rsidRDefault="00000000">
            <w:pPr>
              <w:jc w:val="center"/>
              <w:rPr>
                <w:sz w:val="21"/>
                <w:szCs w:val="21"/>
              </w:rPr>
            </w:pPr>
            <w:r>
              <w:rPr>
                <w:b/>
                <w:sz w:val="21"/>
                <w:szCs w:val="21"/>
              </w:rPr>
              <w:t>Tokyo</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CAA700" w14:textId="77777777" w:rsidR="00FB49CD" w:rsidRDefault="00000000">
            <w:pPr>
              <w:jc w:val="right"/>
              <w:rPr>
                <w:sz w:val="21"/>
                <w:szCs w:val="21"/>
              </w:rPr>
            </w:pPr>
            <w:proofErr w:type="spellStart"/>
            <w:r>
              <w:rPr>
                <w:b/>
                <w:sz w:val="21"/>
                <w:szCs w:val="21"/>
              </w:rPr>
              <w:t>origin_freq</w:t>
            </w:r>
            <w:proofErr w:type="spellEnd"/>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57B66" w14:textId="77777777" w:rsidR="00FB49CD" w:rsidRDefault="00000000">
            <w:pPr>
              <w:jc w:val="right"/>
              <w:rPr>
                <w:sz w:val="21"/>
                <w:szCs w:val="21"/>
              </w:rPr>
            </w:pPr>
            <w:proofErr w:type="spellStart"/>
            <w:r>
              <w:rPr>
                <w:b/>
                <w:sz w:val="21"/>
                <w:szCs w:val="21"/>
              </w:rPr>
              <w:t>dest_freq</w:t>
            </w:r>
            <w:proofErr w:type="spellEnd"/>
          </w:p>
        </w:tc>
      </w:tr>
      <w:tr w:rsidR="00FB49CD" w14:paraId="2D82E5D6" w14:textId="77777777">
        <w:trPr>
          <w:trHeight w:val="217"/>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ED7676" w14:textId="77777777" w:rsidR="00FB49CD" w:rsidRDefault="00000000">
            <w:pPr>
              <w:jc w:val="center"/>
              <w:rPr>
                <w:sz w:val="21"/>
                <w:szCs w:val="21"/>
              </w:rPr>
            </w:pPr>
            <w:proofErr w:type="spellStart"/>
            <w:r>
              <w:rPr>
                <w:b/>
                <w:sz w:val="21"/>
                <w:szCs w:val="21"/>
              </w:rPr>
              <w:t>origin_freq</w:t>
            </w:r>
            <w:proofErr w:type="spellEnd"/>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E65240" w14:textId="77777777" w:rsidR="00FB49CD" w:rsidRDefault="00000000">
            <w:pPr>
              <w:jc w:val="right"/>
              <w:rPr>
                <w:sz w:val="21"/>
                <w:szCs w:val="21"/>
              </w:rPr>
            </w:pPr>
            <w:r>
              <w:rPr>
                <w:sz w:val="21"/>
                <w:szCs w:val="21"/>
              </w:rPr>
              <w:t>1.000000</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E42BB" w14:textId="77777777" w:rsidR="00FB49CD" w:rsidRDefault="00000000">
            <w:pPr>
              <w:jc w:val="right"/>
              <w:rPr>
                <w:sz w:val="21"/>
                <w:szCs w:val="21"/>
              </w:rPr>
            </w:pPr>
            <w:r>
              <w:rPr>
                <w:sz w:val="21"/>
                <w:szCs w:val="21"/>
              </w:rPr>
              <w:t>0.813921</w:t>
            </w:r>
          </w:p>
        </w:tc>
      </w:tr>
      <w:tr w:rsidR="00FB49CD" w14:paraId="6A510D3E" w14:textId="77777777">
        <w:trPr>
          <w:trHeight w:val="120"/>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B81DC9" w14:textId="77777777" w:rsidR="00FB49CD" w:rsidRDefault="00000000">
            <w:pPr>
              <w:jc w:val="center"/>
              <w:rPr>
                <w:sz w:val="21"/>
                <w:szCs w:val="21"/>
              </w:rPr>
            </w:pPr>
            <w:proofErr w:type="spellStart"/>
            <w:r>
              <w:rPr>
                <w:b/>
                <w:sz w:val="21"/>
                <w:szCs w:val="21"/>
              </w:rPr>
              <w:t>dest_freq</w:t>
            </w:r>
            <w:proofErr w:type="spellEnd"/>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B4FBB" w14:textId="77777777" w:rsidR="00FB49CD" w:rsidRDefault="00000000">
            <w:pPr>
              <w:jc w:val="right"/>
              <w:rPr>
                <w:sz w:val="21"/>
                <w:szCs w:val="21"/>
              </w:rPr>
            </w:pPr>
            <w:r>
              <w:rPr>
                <w:sz w:val="21"/>
                <w:szCs w:val="21"/>
              </w:rPr>
              <w:t>0.813921</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E9D1D" w14:textId="77777777" w:rsidR="00FB49CD" w:rsidRDefault="00000000">
            <w:pPr>
              <w:jc w:val="right"/>
              <w:rPr>
                <w:sz w:val="21"/>
                <w:szCs w:val="21"/>
              </w:rPr>
            </w:pPr>
            <w:r>
              <w:rPr>
                <w:sz w:val="21"/>
                <w:szCs w:val="21"/>
              </w:rPr>
              <w:t>1.000000</w:t>
            </w:r>
          </w:p>
          <w:p w14:paraId="44AE35C1" w14:textId="77777777" w:rsidR="00FB49CD" w:rsidRDefault="00FB49CD">
            <w:pPr>
              <w:jc w:val="right"/>
              <w:rPr>
                <w:sz w:val="21"/>
                <w:szCs w:val="21"/>
              </w:rPr>
            </w:pPr>
          </w:p>
        </w:tc>
      </w:tr>
    </w:tbl>
    <w:p w14:paraId="42760573" w14:textId="77777777" w:rsidR="00FB49CD" w:rsidRDefault="00FB49CD"/>
    <w:tbl>
      <w:tblPr>
        <w:tblStyle w:val="a9"/>
        <w:tblW w:w="3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35"/>
        <w:gridCol w:w="1320"/>
        <w:gridCol w:w="1245"/>
      </w:tblGrid>
      <w:tr w:rsidR="00FB49CD" w14:paraId="3AE0891D" w14:textId="77777777">
        <w:trPr>
          <w:trHeight w:val="427"/>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BE545" w14:textId="77777777" w:rsidR="00FB49CD" w:rsidRDefault="00000000">
            <w:pPr>
              <w:jc w:val="center"/>
              <w:rPr>
                <w:sz w:val="21"/>
                <w:szCs w:val="21"/>
              </w:rPr>
            </w:pPr>
            <w:r>
              <w:rPr>
                <w:b/>
                <w:sz w:val="21"/>
                <w:szCs w:val="21"/>
              </w:rPr>
              <w:t>Chukyo</w:t>
            </w:r>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74F65" w14:textId="77777777" w:rsidR="00FB49CD" w:rsidRDefault="00000000">
            <w:pPr>
              <w:jc w:val="right"/>
              <w:rPr>
                <w:sz w:val="21"/>
                <w:szCs w:val="21"/>
              </w:rPr>
            </w:pPr>
            <w:proofErr w:type="spellStart"/>
            <w:r>
              <w:rPr>
                <w:b/>
                <w:sz w:val="21"/>
                <w:szCs w:val="21"/>
              </w:rPr>
              <w:t>origin_freq</w:t>
            </w:r>
            <w:proofErr w:type="spellEnd"/>
          </w:p>
        </w:tc>
        <w:tc>
          <w:tcPr>
            <w:tcW w:w="1245" w:type="dxa"/>
            <w:shd w:val="clear" w:color="auto" w:fill="auto"/>
            <w:tcMar>
              <w:top w:w="100" w:type="dxa"/>
              <w:left w:w="100" w:type="dxa"/>
              <w:bottom w:w="100" w:type="dxa"/>
              <w:right w:w="100" w:type="dxa"/>
            </w:tcMar>
          </w:tcPr>
          <w:p w14:paraId="6B8DD2E5" w14:textId="77777777" w:rsidR="00FB49CD" w:rsidRDefault="00000000">
            <w:pPr>
              <w:jc w:val="right"/>
              <w:rPr>
                <w:sz w:val="21"/>
                <w:szCs w:val="21"/>
              </w:rPr>
            </w:pPr>
            <w:proofErr w:type="spellStart"/>
            <w:r>
              <w:rPr>
                <w:b/>
                <w:sz w:val="21"/>
                <w:szCs w:val="21"/>
              </w:rPr>
              <w:t>dest_freq</w:t>
            </w:r>
            <w:proofErr w:type="spellEnd"/>
          </w:p>
        </w:tc>
      </w:tr>
      <w:tr w:rsidR="00FB49CD" w14:paraId="5957D952" w14:textId="77777777">
        <w:trPr>
          <w:trHeight w:val="412"/>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F8E2FE" w14:textId="77777777" w:rsidR="00FB49CD" w:rsidRDefault="00000000">
            <w:pPr>
              <w:jc w:val="center"/>
              <w:rPr>
                <w:sz w:val="21"/>
                <w:szCs w:val="21"/>
              </w:rPr>
            </w:pPr>
            <w:proofErr w:type="spellStart"/>
            <w:r>
              <w:rPr>
                <w:b/>
                <w:sz w:val="21"/>
                <w:szCs w:val="21"/>
              </w:rPr>
              <w:t>origin_freq</w:t>
            </w:r>
            <w:proofErr w:type="spellEnd"/>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912BA" w14:textId="77777777" w:rsidR="00FB49CD" w:rsidRDefault="00000000">
            <w:pPr>
              <w:jc w:val="right"/>
              <w:rPr>
                <w:sz w:val="21"/>
                <w:szCs w:val="21"/>
              </w:rPr>
            </w:pPr>
            <w:r>
              <w:rPr>
                <w:sz w:val="21"/>
                <w:szCs w:val="21"/>
              </w:rPr>
              <w:t>1.000000</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024FE" w14:textId="77777777" w:rsidR="00FB49CD" w:rsidRDefault="00000000">
            <w:pPr>
              <w:jc w:val="right"/>
              <w:rPr>
                <w:sz w:val="21"/>
                <w:szCs w:val="21"/>
              </w:rPr>
            </w:pPr>
            <w:r>
              <w:rPr>
                <w:sz w:val="21"/>
                <w:szCs w:val="21"/>
              </w:rPr>
              <w:t>0.743918</w:t>
            </w:r>
          </w:p>
        </w:tc>
      </w:tr>
      <w:tr w:rsidR="00FB49CD" w14:paraId="6B032ECA" w14:textId="77777777">
        <w:trPr>
          <w:trHeight w:val="39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90FB5" w14:textId="77777777" w:rsidR="00FB49CD" w:rsidRDefault="00000000">
            <w:pPr>
              <w:jc w:val="center"/>
              <w:rPr>
                <w:sz w:val="21"/>
                <w:szCs w:val="21"/>
              </w:rPr>
            </w:pPr>
            <w:proofErr w:type="spellStart"/>
            <w:r>
              <w:rPr>
                <w:b/>
                <w:sz w:val="21"/>
                <w:szCs w:val="21"/>
              </w:rPr>
              <w:t>dest_freq</w:t>
            </w:r>
            <w:proofErr w:type="spellEnd"/>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C6255" w14:textId="77777777" w:rsidR="00FB49CD" w:rsidRDefault="00000000">
            <w:pPr>
              <w:jc w:val="right"/>
              <w:rPr>
                <w:sz w:val="21"/>
                <w:szCs w:val="21"/>
              </w:rPr>
            </w:pPr>
            <w:r>
              <w:rPr>
                <w:sz w:val="21"/>
                <w:szCs w:val="21"/>
              </w:rPr>
              <w:t>0.743918</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F5069C" w14:textId="77777777" w:rsidR="00FB49CD" w:rsidRDefault="00000000">
            <w:pPr>
              <w:jc w:val="right"/>
              <w:rPr>
                <w:sz w:val="21"/>
                <w:szCs w:val="21"/>
              </w:rPr>
            </w:pPr>
            <w:r>
              <w:rPr>
                <w:sz w:val="21"/>
                <w:szCs w:val="21"/>
              </w:rPr>
              <w:t>1.000000</w:t>
            </w:r>
          </w:p>
          <w:p w14:paraId="4C0B5D32" w14:textId="77777777" w:rsidR="00FB49CD" w:rsidRDefault="00FB49CD">
            <w:pPr>
              <w:jc w:val="right"/>
              <w:rPr>
                <w:sz w:val="21"/>
                <w:szCs w:val="21"/>
              </w:rPr>
            </w:pPr>
          </w:p>
        </w:tc>
      </w:tr>
    </w:tbl>
    <w:p w14:paraId="7426DD3C" w14:textId="77777777" w:rsidR="00FB49CD" w:rsidRDefault="00FB49CD"/>
    <w:tbl>
      <w:tblPr>
        <w:tblStyle w:val="aa"/>
        <w:tblW w:w="4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60"/>
        <w:gridCol w:w="1365"/>
        <w:gridCol w:w="1290"/>
      </w:tblGrid>
      <w:tr w:rsidR="00FB49CD" w14:paraId="698B6029" w14:textId="77777777">
        <w:trPr>
          <w:trHeight w:val="292"/>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24FB2" w14:textId="77777777" w:rsidR="00FB49CD" w:rsidRDefault="00000000">
            <w:pPr>
              <w:jc w:val="center"/>
              <w:rPr>
                <w:b/>
                <w:sz w:val="21"/>
                <w:szCs w:val="21"/>
              </w:rPr>
            </w:pPr>
            <w:r>
              <w:rPr>
                <w:b/>
                <w:sz w:val="21"/>
                <w:szCs w:val="21"/>
              </w:rPr>
              <w:t>Kyushu</w:t>
            </w:r>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80DBE" w14:textId="77777777" w:rsidR="00FB49CD" w:rsidRDefault="00000000">
            <w:pPr>
              <w:jc w:val="right"/>
              <w:rPr>
                <w:sz w:val="21"/>
                <w:szCs w:val="21"/>
              </w:rPr>
            </w:pPr>
            <w:proofErr w:type="spellStart"/>
            <w:r>
              <w:rPr>
                <w:b/>
                <w:sz w:val="21"/>
                <w:szCs w:val="21"/>
              </w:rPr>
              <w:t>origin_freq</w:t>
            </w:r>
            <w:proofErr w:type="spellEnd"/>
          </w:p>
        </w:tc>
        <w:tc>
          <w:tcPr>
            <w:tcW w:w="1290" w:type="dxa"/>
            <w:shd w:val="clear" w:color="auto" w:fill="auto"/>
            <w:tcMar>
              <w:top w:w="100" w:type="dxa"/>
              <w:left w:w="100" w:type="dxa"/>
              <w:bottom w:w="100" w:type="dxa"/>
              <w:right w:w="100" w:type="dxa"/>
            </w:tcMar>
          </w:tcPr>
          <w:p w14:paraId="18F42710" w14:textId="77777777" w:rsidR="00FB49CD" w:rsidRDefault="00000000">
            <w:pPr>
              <w:jc w:val="right"/>
              <w:rPr>
                <w:sz w:val="21"/>
                <w:szCs w:val="21"/>
              </w:rPr>
            </w:pPr>
            <w:proofErr w:type="spellStart"/>
            <w:r>
              <w:rPr>
                <w:b/>
                <w:sz w:val="21"/>
                <w:szCs w:val="21"/>
              </w:rPr>
              <w:t>dest_freq</w:t>
            </w:r>
            <w:proofErr w:type="spellEnd"/>
          </w:p>
        </w:tc>
      </w:tr>
      <w:tr w:rsidR="00FB49CD" w14:paraId="1379CA62" w14:textId="77777777">
        <w:trPr>
          <w:trHeight w:val="352"/>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F4EC73" w14:textId="77777777" w:rsidR="00FB49CD" w:rsidRDefault="00000000">
            <w:pPr>
              <w:jc w:val="center"/>
              <w:rPr>
                <w:sz w:val="21"/>
                <w:szCs w:val="21"/>
              </w:rPr>
            </w:pPr>
            <w:proofErr w:type="spellStart"/>
            <w:r>
              <w:rPr>
                <w:b/>
                <w:sz w:val="21"/>
                <w:szCs w:val="21"/>
              </w:rPr>
              <w:t>origin_freq</w:t>
            </w:r>
            <w:proofErr w:type="spellEnd"/>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FAC4E" w14:textId="77777777" w:rsidR="00FB49CD" w:rsidRDefault="00000000">
            <w:pPr>
              <w:jc w:val="right"/>
              <w:rPr>
                <w:sz w:val="21"/>
                <w:szCs w:val="21"/>
              </w:rPr>
            </w:pPr>
            <w:r>
              <w:rPr>
                <w:sz w:val="21"/>
                <w:szCs w:val="21"/>
              </w:rPr>
              <w:t>1.000000</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21EC7A" w14:textId="77777777" w:rsidR="00FB49CD" w:rsidRDefault="00000000">
            <w:pPr>
              <w:jc w:val="right"/>
              <w:rPr>
                <w:sz w:val="21"/>
                <w:szCs w:val="21"/>
              </w:rPr>
            </w:pPr>
            <w:r>
              <w:rPr>
                <w:sz w:val="21"/>
                <w:szCs w:val="21"/>
              </w:rPr>
              <w:t>0.996793</w:t>
            </w:r>
          </w:p>
        </w:tc>
      </w:tr>
      <w:tr w:rsidR="00FB49CD" w14:paraId="23BDBDAA" w14:textId="77777777">
        <w:trPr>
          <w:trHeight w:val="19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5BEB5" w14:textId="77777777" w:rsidR="00FB49CD" w:rsidRDefault="00000000">
            <w:pPr>
              <w:jc w:val="center"/>
              <w:rPr>
                <w:sz w:val="21"/>
                <w:szCs w:val="21"/>
              </w:rPr>
            </w:pPr>
            <w:proofErr w:type="spellStart"/>
            <w:r>
              <w:rPr>
                <w:b/>
                <w:sz w:val="21"/>
                <w:szCs w:val="21"/>
              </w:rPr>
              <w:t>dest_freq</w:t>
            </w:r>
            <w:proofErr w:type="spellEnd"/>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820CED" w14:textId="77777777" w:rsidR="00FB49CD" w:rsidRDefault="00000000">
            <w:pPr>
              <w:jc w:val="right"/>
              <w:rPr>
                <w:sz w:val="21"/>
                <w:szCs w:val="21"/>
              </w:rPr>
            </w:pPr>
            <w:r>
              <w:rPr>
                <w:sz w:val="21"/>
                <w:szCs w:val="21"/>
              </w:rPr>
              <w:t>0.996793</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6E4E0" w14:textId="77777777" w:rsidR="00FB49CD" w:rsidRDefault="00000000">
            <w:pPr>
              <w:jc w:val="right"/>
              <w:rPr>
                <w:sz w:val="21"/>
                <w:szCs w:val="21"/>
              </w:rPr>
            </w:pPr>
            <w:r>
              <w:rPr>
                <w:sz w:val="21"/>
                <w:szCs w:val="21"/>
              </w:rPr>
              <w:t>1.000000</w:t>
            </w:r>
          </w:p>
          <w:p w14:paraId="6AF713C1" w14:textId="77777777" w:rsidR="00FB49CD" w:rsidRDefault="00FB49CD">
            <w:pPr>
              <w:jc w:val="right"/>
              <w:rPr>
                <w:sz w:val="21"/>
                <w:szCs w:val="21"/>
              </w:rPr>
            </w:pPr>
          </w:p>
        </w:tc>
      </w:tr>
    </w:tbl>
    <w:p w14:paraId="4121E19F" w14:textId="77777777" w:rsidR="00FB49CD" w:rsidRDefault="00FB49CD"/>
    <w:tbl>
      <w:tblPr>
        <w:tblStyle w:val="ab"/>
        <w:tblW w:w="44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5"/>
        <w:gridCol w:w="1380"/>
        <w:gridCol w:w="1230"/>
      </w:tblGrid>
      <w:tr w:rsidR="00FB49CD" w14:paraId="5F2639C5" w14:textId="77777777">
        <w:trPr>
          <w:trHeight w:val="495"/>
        </w:trPr>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D979D0" w14:textId="77777777" w:rsidR="00FB49CD" w:rsidRDefault="00000000">
            <w:pPr>
              <w:jc w:val="right"/>
              <w:rPr>
                <w:b/>
                <w:sz w:val="21"/>
                <w:szCs w:val="21"/>
              </w:rPr>
            </w:pPr>
            <w:proofErr w:type="spellStart"/>
            <w:r>
              <w:rPr>
                <w:b/>
                <w:sz w:val="21"/>
                <w:szCs w:val="21"/>
              </w:rPr>
              <w:t>Higashishuruga</w:t>
            </w:r>
            <w:proofErr w:type="spellEnd"/>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22ED5C" w14:textId="77777777" w:rsidR="00FB49CD" w:rsidRDefault="00000000">
            <w:pPr>
              <w:jc w:val="right"/>
              <w:rPr>
                <w:sz w:val="21"/>
                <w:szCs w:val="21"/>
              </w:rPr>
            </w:pPr>
            <w:proofErr w:type="spellStart"/>
            <w:r>
              <w:rPr>
                <w:b/>
                <w:sz w:val="21"/>
                <w:szCs w:val="21"/>
              </w:rPr>
              <w:t>origin_freq</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F8E997" w14:textId="77777777" w:rsidR="00FB49CD" w:rsidRDefault="00000000">
            <w:pPr>
              <w:jc w:val="right"/>
              <w:rPr>
                <w:sz w:val="21"/>
                <w:szCs w:val="21"/>
              </w:rPr>
            </w:pPr>
            <w:proofErr w:type="spellStart"/>
            <w:r>
              <w:rPr>
                <w:b/>
                <w:sz w:val="21"/>
                <w:szCs w:val="21"/>
              </w:rPr>
              <w:t>dest_freq</w:t>
            </w:r>
            <w:proofErr w:type="spellEnd"/>
          </w:p>
        </w:tc>
      </w:tr>
      <w:tr w:rsidR="00FB49CD" w14:paraId="2719916E" w14:textId="77777777">
        <w:trPr>
          <w:trHeight w:val="495"/>
        </w:trPr>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831454" w14:textId="77777777" w:rsidR="00FB49CD" w:rsidRDefault="00000000">
            <w:pPr>
              <w:jc w:val="center"/>
              <w:rPr>
                <w:sz w:val="21"/>
                <w:szCs w:val="21"/>
              </w:rPr>
            </w:pPr>
            <w:proofErr w:type="spellStart"/>
            <w:r>
              <w:rPr>
                <w:b/>
                <w:sz w:val="21"/>
                <w:szCs w:val="21"/>
              </w:rPr>
              <w:t>origin_freq</w:t>
            </w:r>
            <w:proofErr w:type="spellEnd"/>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AFCB95" w14:textId="77777777" w:rsidR="00FB49CD" w:rsidRDefault="00000000">
            <w:pPr>
              <w:jc w:val="right"/>
              <w:rPr>
                <w:sz w:val="21"/>
                <w:szCs w:val="21"/>
              </w:rPr>
            </w:pPr>
            <w:r>
              <w:rPr>
                <w:sz w:val="21"/>
                <w:szCs w:val="21"/>
              </w:rPr>
              <w:t>1.000000</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21F0A3" w14:textId="77777777" w:rsidR="00FB49CD" w:rsidRDefault="00000000">
            <w:pPr>
              <w:jc w:val="right"/>
              <w:rPr>
                <w:sz w:val="21"/>
                <w:szCs w:val="21"/>
              </w:rPr>
            </w:pPr>
            <w:r>
              <w:rPr>
                <w:sz w:val="21"/>
                <w:szCs w:val="21"/>
              </w:rPr>
              <w:t>0.908387</w:t>
            </w:r>
          </w:p>
        </w:tc>
      </w:tr>
      <w:tr w:rsidR="00FB49CD" w14:paraId="24399538" w14:textId="77777777">
        <w:trPr>
          <w:trHeight w:val="495"/>
        </w:trPr>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ECF850" w14:textId="77777777" w:rsidR="00FB49CD" w:rsidRDefault="00000000">
            <w:pPr>
              <w:jc w:val="center"/>
              <w:rPr>
                <w:sz w:val="21"/>
                <w:szCs w:val="21"/>
              </w:rPr>
            </w:pPr>
            <w:proofErr w:type="spellStart"/>
            <w:r>
              <w:rPr>
                <w:b/>
                <w:sz w:val="21"/>
                <w:szCs w:val="21"/>
              </w:rPr>
              <w:t>dest_freq</w:t>
            </w:r>
            <w:proofErr w:type="spellEnd"/>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FED641" w14:textId="77777777" w:rsidR="00FB49CD" w:rsidRDefault="00000000">
            <w:pPr>
              <w:jc w:val="right"/>
              <w:rPr>
                <w:sz w:val="21"/>
                <w:szCs w:val="21"/>
              </w:rPr>
            </w:pPr>
            <w:r>
              <w:rPr>
                <w:sz w:val="21"/>
                <w:szCs w:val="21"/>
              </w:rPr>
              <w:t>0.908387</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6E3023" w14:textId="77777777" w:rsidR="00FB49CD" w:rsidRDefault="00000000">
            <w:pPr>
              <w:jc w:val="right"/>
              <w:rPr>
                <w:sz w:val="21"/>
                <w:szCs w:val="21"/>
              </w:rPr>
            </w:pPr>
            <w:r>
              <w:rPr>
                <w:sz w:val="21"/>
                <w:szCs w:val="21"/>
              </w:rPr>
              <w:t>1.000000</w:t>
            </w:r>
          </w:p>
        </w:tc>
      </w:tr>
    </w:tbl>
    <w:p w14:paraId="501E4B67" w14:textId="77777777" w:rsidR="00FB49CD" w:rsidRDefault="00000000">
      <w:r>
        <w:t>The popular origin is also the popular destination. We can also use the origin in the test data as a candidate for our predication. We can visualize the frequency of Tokyo and Kyushu as following:</w:t>
      </w:r>
    </w:p>
    <w:p w14:paraId="353F81E4" w14:textId="77777777" w:rsidR="00FB49CD" w:rsidRDefault="00000000">
      <w:pPr>
        <w:rPr>
          <w:b/>
        </w:rPr>
      </w:pPr>
      <w:r>
        <w:t xml:space="preserve">               </w:t>
      </w:r>
      <w:r>
        <w:rPr>
          <w:b/>
        </w:rPr>
        <w:t xml:space="preserve"> Freq of Origin in Kyushu                          Freq of Destination in Kyushu </w:t>
      </w:r>
    </w:p>
    <w:p w14:paraId="6066C8A4" w14:textId="77777777" w:rsidR="00FB49CD" w:rsidRDefault="00000000">
      <w:r>
        <w:rPr>
          <w:noProof/>
        </w:rPr>
        <w:lastRenderedPageBreak/>
        <w:drawing>
          <wp:inline distT="114300" distB="114300" distL="114300" distR="114300" wp14:anchorId="4DA43185" wp14:editId="2F0CA80A">
            <wp:extent cx="2757488" cy="223684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57488" cy="2236843"/>
                    </a:xfrm>
                    <a:prstGeom prst="rect">
                      <a:avLst/>
                    </a:prstGeom>
                    <a:ln/>
                  </pic:spPr>
                </pic:pic>
              </a:graphicData>
            </a:graphic>
          </wp:inline>
        </w:drawing>
      </w:r>
      <w:r>
        <w:rPr>
          <w:noProof/>
        </w:rPr>
        <w:drawing>
          <wp:inline distT="114300" distB="114300" distL="114300" distR="114300" wp14:anchorId="1397509E" wp14:editId="2EFC6DBB">
            <wp:extent cx="2786063" cy="226727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86063" cy="2267278"/>
                    </a:xfrm>
                    <a:prstGeom prst="rect">
                      <a:avLst/>
                    </a:prstGeom>
                    <a:ln/>
                  </pic:spPr>
                </pic:pic>
              </a:graphicData>
            </a:graphic>
          </wp:inline>
        </w:drawing>
      </w:r>
    </w:p>
    <w:p w14:paraId="622C19FC" w14:textId="77777777" w:rsidR="00FB49CD" w:rsidRDefault="00000000">
      <w:pPr>
        <w:rPr>
          <w:b/>
        </w:rPr>
      </w:pPr>
      <w:r>
        <w:t xml:space="preserve">              </w:t>
      </w:r>
      <w:r>
        <w:rPr>
          <w:b/>
        </w:rPr>
        <w:t xml:space="preserve"> Freq of Origin in Tokyo                           Freq of Destination in Tokyo</w:t>
      </w:r>
    </w:p>
    <w:p w14:paraId="50EDD3A7" w14:textId="77777777" w:rsidR="00FB49CD" w:rsidRDefault="00000000">
      <w:r>
        <w:rPr>
          <w:noProof/>
        </w:rPr>
        <w:drawing>
          <wp:inline distT="114300" distB="114300" distL="114300" distR="114300" wp14:anchorId="250A587B" wp14:editId="18F12D58">
            <wp:extent cx="2758600" cy="2014538"/>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758600" cy="2014538"/>
                    </a:xfrm>
                    <a:prstGeom prst="rect">
                      <a:avLst/>
                    </a:prstGeom>
                    <a:ln/>
                  </pic:spPr>
                </pic:pic>
              </a:graphicData>
            </a:graphic>
          </wp:inline>
        </w:drawing>
      </w:r>
      <w:r>
        <w:rPr>
          <w:noProof/>
        </w:rPr>
        <w:drawing>
          <wp:inline distT="114300" distB="114300" distL="114300" distR="114300" wp14:anchorId="77654775" wp14:editId="03734014">
            <wp:extent cx="2738438" cy="19933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738438" cy="1993350"/>
                    </a:xfrm>
                    <a:prstGeom prst="rect">
                      <a:avLst/>
                    </a:prstGeom>
                    <a:ln/>
                  </pic:spPr>
                </pic:pic>
              </a:graphicData>
            </a:graphic>
          </wp:inline>
        </w:drawing>
      </w:r>
    </w:p>
    <w:p w14:paraId="4EDD9837" w14:textId="77777777" w:rsidR="00FB49CD" w:rsidRDefault="00000000">
      <w:r>
        <w:t>According to train data, over 77.86% of destinations are within 0.1 radius of the origin.</w:t>
      </w:r>
    </w:p>
    <w:p w14:paraId="26255B10" w14:textId="77777777" w:rsidR="00FB49CD" w:rsidRDefault="00000000">
      <w:r>
        <w:rPr>
          <w:noProof/>
        </w:rPr>
        <w:drawing>
          <wp:inline distT="114300" distB="114300" distL="114300" distR="114300" wp14:anchorId="776DFA62" wp14:editId="512B6781">
            <wp:extent cx="3014663" cy="215488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014663" cy="2154885"/>
                    </a:xfrm>
                    <a:prstGeom prst="rect">
                      <a:avLst/>
                    </a:prstGeom>
                    <a:ln/>
                  </pic:spPr>
                </pic:pic>
              </a:graphicData>
            </a:graphic>
          </wp:inline>
        </w:drawing>
      </w:r>
    </w:p>
    <w:p w14:paraId="02232991" w14:textId="77777777" w:rsidR="00FB49CD" w:rsidRDefault="00000000">
      <w:r>
        <w:t>We can use 0.1 as our radius to choose the candidate zones for our predication model.</w:t>
      </w:r>
    </w:p>
    <w:p w14:paraId="19FE4E5C" w14:textId="77777777" w:rsidR="00FB49CD" w:rsidRDefault="00000000">
      <w:pPr>
        <w:pStyle w:val="1"/>
        <w:rPr>
          <w:sz w:val="30"/>
          <w:szCs w:val="30"/>
        </w:rPr>
      </w:pPr>
      <w:bookmarkStart w:id="1" w:name="_1rhmloz8m18g" w:colFirst="0" w:colLast="0"/>
      <w:bookmarkEnd w:id="1"/>
      <w:r>
        <w:rPr>
          <w:rFonts w:ascii="Times New Roman" w:eastAsia="Times New Roman" w:hAnsi="Times New Roman" w:cs="Times New Roman"/>
          <w:b/>
          <w:sz w:val="24"/>
          <w:szCs w:val="24"/>
        </w:rPr>
        <w:t>Round-Trip classification</w:t>
      </w:r>
    </w:p>
    <w:p w14:paraId="4C10D91E"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there is a lot of Categorical data and it is a classification problem, I would like to try Decision Tree and Logistic Regression.</w:t>
      </w:r>
    </w:p>
    <w:p w14:paraId="3D663F7F" w14:textId="77777777" w:rsidR="00FB49C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previous exploratory, we will remove the "T000918025" and only train the data whose </w:t>
      </w:r>
      <w:proofErr w:type="spellStart"/>
      <w:r>
        <w:rPr>
          <w:rFonts w:ascii="Times New Roman" w:eastAsia="Times New Roman" w:hAnsi="Times New Roman" w:cs="Times New Roman"/>
          <w:sz w:val="24"/>
          <w:szCs w:val="24"/>
        </w:rPr>
        <w:t>Trip_type</w:t>
      </w:r>
      <w:proofErr w:type="spellEnd"/>
      <w:r>
        <w:rPr>
          <w:rFonts w:ascii="Times New Roman" w:eastAsia="Times New Roman" w:hAnsi="Times New Roman" w:cs="Times New Roman"/>
          <w:sz w:val="24"/>
          <w:szCs w:val="24"/>
        </w:rPr>
        <w:t xml:space="preserve"> is unequal to 9. </w:t>
      </w:r>
      <w:proofErr w:type="spellStart"/>
      <w:r>
        <w:rPr>
          <w:rFonts w:ascii="Times New Roman" w:eastAsia="Times New Roman" w:hAnsi="Times New Roman" w:cs="Times New Roman"/>
          <w:sz w:val="24"/>
          <w:szCs w:val="24"/>
        </w:rPr>
        <w:t>Trip_type</w:t>
      </w:r>
      <w:proofErr w:type="spellEnd"/>
      <w:r>
        <w:rPr>
          <w:rFonts w:ascii="Times New Roman" w:eastAsia="Times New Roman" w:hAnsi="Times New Roman" w:cs="Times New Roman"/>
          <w:sz w:val="24"/>
          <w:szCs w:val="24"/>
        </w:rPr>
        <w:t xml:space="preserve"> 9 would be set to round-trip trips.</w:t>
      </w:r>
    </w:p>
    <w:p w14:paraId="169EBEAF"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is our model performance:</w:t>
      </w:r>
    </w:p>
    <w:p w14:paraId="6306075B" w14:textId="77777777" w:rsidR="00FB49C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Accuracy</w:t>
      </w:r>
    </w:p>
    <w:tbl>
      <w:tblPr>
        <w:tblStyle w:val="ac"/>
        <w:tblW w:w="5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5"/>
        <w:gridCol w:w="1775"/>
        <w:gridCol w:w="1445"/>
      </w:tblGrid>
      <w:tr w:rsidR="00FB49CD" w14:paraId="015DF450" w14:textId="77777777">
        <w:trPr>
          <w:trHeight w:val="845"/>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550858" w14:textId="77777777" w:rsidR="00FB49CD" w:rsidRDefault="00FB49CD">
            <w:pPr>
              <w:rPr>
                <w:rFonts w:ascii="Times New Roman" w:eastAsia="Times New Roman" w:hAnsi="Times New Roman" w:cs="Times New Roman"/>
                <w:sz w:val="24"/>
                <w:szCs w:val="24"/>
              </w:rPr>
            </w:pP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E1373"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D09CD"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r>
      <w:tr w:rsidR="00FB49CD" w14:paraId="187116F6" w14:textId="77777777">
        <w:trPr>
          <w:trHeight w:val="515"/>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257B0"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 accuracy</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ABE60"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88.29%</w:t>
            </w:r>
          </w:p>
        </w:tc>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63A22"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55.83%</w:t>
            </w:r>
          </w:p>
        </w:tc>
      </w:tr>
      <w:tr w:rsidR="00FB49CD" w14:paraId="7EA50788" w14:textId="77777777">
        <w:trPr>
          <w:trHeight w:val="845"/>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8AAD0A"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Tokyo)</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1D3205"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83.00%</w:t>
            </w:r>
          </w:p>
        </w:tc>
        <w:tc>
          <w:tcPr>
            <w:tcW w:w="1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14DE68"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r>
    </w:tbl>
    <w:p w14:paraId="1C1EDEC0" w14:textId="77777777" w:rsidR="00FB49CD" w:rsidRDefault="00FB49CD">
      <w:pPr>
        <w:rPr>
          <w:rFonts w:ascii="Times New Roman" w:eastAsia="Times New Roman" w:hAnsi="Times New Roman" w:cs="Times New Roman"/>
          <w:sz w:val="24"/>
          <w:szCs w:val="24"/>
        </w:rPr>
      </w:pPr>
    </w:p>
    <w:p w14:paraId="6754266B"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it is easy to predict the  destination for a round-trip, when accuracy is at the same level we hope the </w:t>
      </w:r>
      <w:hyperlink r:id="rId20">
        <w:r>
          <w:rPr>
            <w:rFonts w:ascii="Times New Roman" w:eastAsia="Times New Roman" w:hAnsi="Times New Roman" w:cs="Times New Roman"/>
            <w:b/>
            <w:sz w:val="24"/>
            <w:szCs w:val="24"/>
          </w:rPr>
          <w:t>False positive</w:t>
        </w:r>
      </w:hyperlink>
      <w:r>
        <w:rPr>
          <w:rFonts w:ascii="Times New Roman" w:eastAsia="Times New Roman" w:hAnsi="Times New Roman" w:cs="Times New Roman"/>
          <w:sz w:val="24"/>
          <w:szCs w:val="24"/>
        </w:rPr>
        <w:t xml:space="preserve"> to be minimum.</w:t>
      </w:r>
    </w:p>
    <w:p w14:paraId="2252B954" w14:textId="77777777" w:rsidR="00FB49CD" w:rsidRDefault="00FB49CD">
      <w:pPr>
        <w:rPr>
          <w:rFonts w:ascii="Times New Roman" w:eastAsia="Times New Roman" w:hAnsi="Times New Roman" w:cs="Times New Roman"/>
          <w:sz w:val="24"/>
          <w:szCs w:val="24"/>
        </w:rPr>
      </w:pPr>
    </w:p>
    <w:tbl>
      <w:tblPr>
        <w:tblStyle w:val="ad"/>
        <w:tblW w:w="3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5"/>
        <w:gridCol w:w="1460"/>
      </w:tblGrid>
      <w:tr w:rsidR="00FB49CD" w14:paraId="4522E679" w14:textId="77777777">
        <w:trPr>
          <w:trHeight w:val="690"/>
        </w:trPr>
        <w:tc>
          <w:tcPr>
            <w:tcW w:w="335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C98EA" w14:textId="77777777" w:rsidR="00FB49CD"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Confusion matrix</w:t>
            </w:r>
          </w:p>
          <w:p w14:paraId="44A33B33"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Decision Tree on validate data</w:t>
            </w:r>
          </w:p>
        </w:tc>
      </w:tr>
      <w:tr w:rsidR="00FB49CD" w14:paraId="565A7BC8" w14:textId="77777777">
        <w:trPr>
          <w:trHeight w:val="515"/>
        </w:trPr>
        <w:tc>
          <w:tcPr>
            <w:tcW w:w="18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F08CB7"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341956</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5343BD"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80265</w:t>
            </w:r>
          </w:p>
        </w:tc>
      </w:tr>
      <w:tr w:rsidR="00FB49CD" w14:paraId="4B798837" w14:textId="77777777">
        <w:trPr>
          <w:trHeight w:val="515"/>
        </w:trPr>
        <w:tc>
          <w:tcPr>
            <w:tcW w:w="18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4B847E"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54102(FP)</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26B1A3"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314290</w:t>
            </w:r>
          </w:p>
        </w:tc>
      </w:tr>
    </w:tbl>
    <w:p w14:paraId="106B8332" w14:textId="77777777" w:rsidR="00FB49CD" w:rsidRDefault="00FB49CD">
      <w:pPr>
        <w:rPr>
          <w:rFonts w:ascii="Times New Roman" w:eastAsia="Times New Roman" w:hAnsi="Times New Roman" w:cs="Times New Roman"/>
          <w:sz w:val="24"/>
          <w:szCs w:val="24"/>
        </w:rPr>
      </w:pPr>
    </w:p>
    <w:p w14:paraId="0794C725" w14:textId="77777777" w:rsidR="00FB49CD" w:rsidRDefault="00FB49CD">
      <w:pPr>
        <w:rPr>
          <w:rFonts w:ascii="Times New Roman" w:eastAsia="Times New Roman" w:hAnsi="Times New Roman" w:cs="Times New Roman"/>
          <w:sz w:val="24"/>
          <w:szCs w:val="24"/>
        </w:rPr>
      </w:pPr>
    </w:p>
    <w:p w14:paraId="71A88FD5" w14:textId="77777777" w:rsidR="00FB49CD" w:rsidRDefault="00FB49CD">
      <w:pPr>
        <w:rPr>
          <w:rFonts w:ascii="Times New Roman" w:eastAsia="Times New Roman" w:hAnsi="Times New Roman" w:cs="Times New Roman"/>
          <w:sz w:val="24"/>
          <w:szCs w:val="24"/>
        </w:rPr>
      </w:pPr>
    </w:p>
    <w:tbl>
      <w:tblPr>
        <w:tblStyle w:val="ae"/>
        <w:tblW w:w="3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5"/>
        <w:gridCol w:w="1460"/>
      </w:tblGrid>
      <w:tr w:rsidR="00FB49CD" w14:paraId="6F782514" w14:textId="77777777">
        <w:trPr>
          <w:trHeight w:val="690"/>
        </w:trPr>
        <w:tc>
          <w:tcPr>
            <w:tcW w:w="335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2E3D3" w14:textId="77777777" w:rsidR="00FB49C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Confusion matrix</w:t>
            </w:r>
          </w:p>
          <w:p w14:paraId="060B02D4"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Logistic Regression on validate data</w:t>
            </w:r>
          </w:p>
        </w:tc>
      </w:tr>
      <w:tr w:rsidR="00FB49CD" w14:paraId="227973B7" w14:textId="77777777">
        <w:trPr>
          <w:trHeight w:val="515"/>
        </w:trPr>
        <w:tc>
          <w:tcPr>
            <w:tcW w:w="18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335498"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62956</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412D74"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51092</w:t>
            </w:r>
          </w:p>
        </w:tc>
      </w:tr>
      <w:tr w:rsidR="00FB49CD" w14:paraId="55772279" w14:textId="77777777">
        <w:trPr>
          <w:trHeight w:val="515"/>
        </w:trPr>
        <w:tc>
          <w:tcPr>
            <w:tcW w:w="18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58EC47"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333102(FP)</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6D2D7E"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343463</w:t>
            </w:r>
          </w:p>
        </w:tc>
      </w:tr>
    </w:tbl>
    <w:p w14:paraId="567264C8" w14:textId="77777777" w:rsidR="00FB49CD" w:rsidRDefault="00FB49CD">
      <w:pPr>
        <w:rPr>
          <w:rFonts w:ascii="Times New Roman" w:eastAsia="Times New Roman" w:hAnsi="Times New Roman" w:cs="Times New Roman"/>
          <w:sz w:val="24"/>
          <w:szCs w:val="24"/>
        </w:rPr>
      </w:pPr>
    </w:p>
    <w:p w14:paraId="7D912AEA" w14:textId="77777777" w:rsidR="00FB49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is much better than Logistic Regression no matter on accuracy or False positive on this dataset. We would choose </w:t>
      </w:r>
      <w:r>
        <w:rPr>
          <w:rFonts w:ascii="Times New Roman" w:eastAsia="Times New Roman" w:hAnsi="Times New Roman" w:cs="Times New Roman"/>
          <w:b/>
          <w:sz w:val="24"/>
          <w:szCs w:val="24"/>
        </w:rPr>
        <w:t xml:space="preserve">Decision Tree </w:t>
      </w:r>
      <w:r>
        <w:rPr>
          <w:rFonts w:ascii="Times New Roman" w:eastAsia="Times New Roman" w:hAnsi="Times New Roman" w:cs="Times New Roman"/>
          <w:sz w:val="24"/>
          <w:szCs w:val="24"/>
        </w:rPr>
        <w:t>as our classification model.</w:t>
      </w:r>
    </w:p>
    <w:p w14:paraId="4528402E" w14:textId="77777777" w:rsidR="00FB49CD" w:rsidRDefault="00FB49CD">
      <w:pPr>
        <w:ind w:left="720"/>
        <w:rPr>
          <w:rFonts w:ascii="Times New Roman" w:eastAsia="Times New Roman" w:hAnsi="Times New Roman" w:cs="Times New Roman"/>
          <w:sz w:val="24"/>
          <w:szCs w:val="24"/>
        </w:rPr>
      </w:pPr>
    </w:p>
    <w:p w14:paraId="3432F137" w14:textId="77777777" w:rsidR="00FB49CD" w:rsidRDefault="00000000">
      <w:pPr>
        <w:pStyle w:val="1"/>
        <w:rPr>
          <w:rFonts w:ascii="Times New Roman" w:eastAsia="Times New Roman" w:hAnsi="Times New Roman" w:cs="Times New Roman"/>
          <w:b/>
          <w:sz w:val="24"/>
          <w:szCs w:val="24"/>
        </w:rPr>
      </w:pPr>
      <w:bookmarkStart w:id="2" w:name="_i0luqeadpc64" w:colFirst="0" w:colLast="0"/>
      <w:bookmarkEnd w:id="2"/>
      <w:r>
        <w:rPr>
          <w:rFonts w:ascii="Times New Roman" w:eastAsia="Times New Roman" w:hAnsi="Times New Roman" w:cs="Times New Roman"/>
          <w:b/>
          <w:sz w:val="24"/>
          <w:szCs w:val="24"/>
        </w:rPr>
        <w:t>Destination Prediction</w:t>
      </w:r>
    </w:p>
    <w:p w14:paraId="215C8FEB" w14:textId="77777777" w:rsidR="00FB49CD" w:rsidRDefault="00000000">
      <w:r>
        <w:t xml:space="preserve">To be continued. </w:t>
      </w:r>
    </w:p>
    <w:p w14:paraId="7709E20A" w14:textId="77777777" w:rsidR="00FB49CD" w:rsidRDefault="00FB49CD">
      <w:pPr>
        <w:ind w:left="720"/>
        <w:rPr>
          <w:rFonts w:ascii="Times New Roman" w:eastAsia="Times New Roman" w:hAnsi="Times New Roman" w:cs="Times New Roman"/>
          <w:sz w:val="24"/>
          <w:szCs w:val="24"/>
        </w:rPr>
      </w:pPr>
    </w:p>
    <w:p w14:paraId="51319843" w14:textId="77777777" w:rsidR="00FB49CD" w:rsidRDefault="00000000">
      <w:pPr>
        <w:rPr>
          <w:i/>
          <w:sz w:val="20"/>
          <w:szCs w:val="20"/>
        </w:rPr>
      </w:pPr>
      <w:r>
        <w:rPr>
          <w:b/>
        </w:rPr>
        <w:t>Reference</w:t>
      </w:r>
    </w:p>
    <w:p w14:paraId="76AB1B47" w14:textId="77777777" w:rsidR="00FB49CD" w:rsidRDefault="00000000">
      <w:pPr>
        <w:rPr>
          <w:sz w:val="20"/>
          <w:szCs w:val="20"/>
        </w:rPr>
      </w:pPr>
      <w:r>
        <w:rPr>
          <w:sz w:val="20"/>
          <w:szCs w:val="20"/>
        </w:rPr>
        <w:lastRenderedPageBreak/>
        <w:t>[1]</w:t>
      </w:r>
      <w:r>
        <w:rPr>
          <w:rFonts w:ascii="Times New Roman" w:eastAsia="Times New Roman" w:hAnsi="Times New Roman" w:cs="Times New Roman"/>
          <w:i/>
          <w:sz w:val="20"/>
          <w:szCs w:val="20"/>
        </w:rPr>
        <w:t xml:space="preserve"> E.-S. Tu, Y.-H. Chen, E.-C. Liu, H.-Y. Keng, and C.-T. Li, “An Embarrassingly Simple Rule-based Visiting Circulation Approach to Trip Destination Prediction,” in 2022 IEEE International Conference on Big Data (Big Data), Dec. 2022, pp. 6565–6572. </w:t>
      </w:r>
      <w:proofErr w:type="spellStart"/>
      <w:r>
        <w:rPr>
          <w:rFonts w:ascii="Times New Roman" w:eastAsia="Times New Roman" w:hAnsi="Times New Roman" w:cs="Times New Roman"/>
          <w:i/>
          <w:sz w:val="20"/>
          <w:szCs w:val="20"/>
        </w:rPr>
        <w:t>doi</w:t>
      </w:r>
      <w:proofErr w:type="spellEnd"/>
      <w:r>
        <w:rPr>
          <w:rFonts w:ascii="Times New Roman" w:eastAsia="Times New Roman" w:hAnsi="Times New Roman" w:cs="Times New Roman"/>
          <w:i/>
          <w:sz w:val="20"/>
          <w:szCs w:val="20"/>
        </w:rPr>
        <w:t>:</w:t>
      </w:r>
      <w:hyperlink r:id="rId21">
        <w:r>
          <w:rPr>
            <w:rFonts w:ascii="Times New Roman" w:eastAsia="Times New Roman" w:hAnsi="Times New Roman" w:cs="Times New Roman"/>
            <w:i/>
            <w:sz w:val="20"/>
            <w:szCs w:val="20"/>
          </w:rPr>
          <w:t xml:space="preserve"> 10.1109/BigData55660.2022.10020650</w:t>
        </w:r>
      </w:hyperlink>
      <w:r>
        <w:rPr>
          <w:rFonts w:ascii="Times New Roman" w:eastAsia="Times New Roman" w:hAnsi="Times New Roman" w:cs="Times New Roman"/>
          <w:i/>
          <w:sz w:val="20"/>
          <w:szCs w:val="20"/>
        </w:rPr>
        <w:t>.</w:t>
      </w:r>
    </w:p>
    <w:p w14:paraId="1D4263F0" w14:textId="77777777" w:rsidR="00FB49CD" w:rsidRDefault="00000000">
      <w:pPr>
        <w:rPr>
          <w:sz w:val="20"/>
          <w:szCs w:val="20"/>
        </w:rPr>
      </w:pPr>
      <w:r>
        <w:rPr>
          <w:sz w:val="20"/>
          <w:szCs w:val="20"/>
        </w:rPr>
        <w:t xml:space="preserve">[2] </w:t>
      </w:r>
      <w:r>
        <w:rPr>
          <w:rFonts w:ascii="Times New Roman" w:eastAsia="Times New Roman" w:hAnsi="Times New Roman" w:cs="Times New Roman"/>
          <w:i/>
          <w:sz w:val="20"/>
          <w:szCs w:val="20"/>
        </w:rPr>
        <w:t xml:space="preserve">M.-H. Li, B.-Y. Chen, and C.-T. Li, “A </w:t>
      </w:r>
      <w:proofErr w:type="spellStart"/>
      <w:r>
        <w:rPr>
          <w:rFonts w:ascii="Times New Roman" w:eastAsia="Times New Roman" w:hAnsi="Times New Roman" w:cs="Times New Roman"/>
          <w:i/>
          <w:sz w:val="20"/>
          <w:szCs w:val="20"/>
        </w:rPr>
        <w:t>Hybird</w:t>
      </w:r>
      <w:proofErr w:type="spellEnd"/>
      <w:r>
        <w:rPr>
          <w:rFonts w:ascii="Times New Roman" w:eastAsia="Times New Roman" w:hAnsi="Times New Roman" w:cs="Times New Roman"/>
          <w:i/>
          <w:sz w:val="20"/>
          <w:szCs w:val="20"/>
        </w:rPr>
        <w:t xml:space="preserve"> Method with Gravity Model and Nearest-Neighbor Search for Trip Destination Prediction in New Metropolitan Areas,” in 2022 IEEE International Conference on Big Data (Big Data), Dec. 2022, pp. 6553–6560. </w:t>
      </w:r>
      <w:proofErr w:type="spellStart"/>
      <w:r>
        <w:rPr>
          <w:rFonts w:ascii="Times New Roman" w:eastAsia="Times New Roman" w:hAnsi="Times New Roman" w:cs="Times New Roman"/>
          <w:i/>
          <w:sz w:val="20"/>
          <w:szCs w:val="20"/>
        </w:rPr>
        <w:t>doi</w:t>
      </w:r>
      <w:proofErr w:type="spellEnd"/>
      <w:r>
        <w:rPr>
          <w:rFonts w:ascii="Times New Roman" w:eastAsia="Times New Roman" w:hAnsi="Times New Roman" w:cs="Times New Roman"/>
          <w:i/>
          <w:sz w:val="20"/>
          <w:szCs w:val="20"/>
        </w:rPr>
        <w:t>:</w:t>
      </w:r>
      <w:hyperlink r:id="rId22">
        <w:r>
          <w:rPr>
            <w:rFonts w:ascii="Times New Roman" w:eastAsia="Times New Roman" w:hAnsi="Times New Roman" w:cs="Times New Roman"/>
            <w:i/>
            <w:sz w:val="20"/>
            <w:szCs w:val="20"/>
          </w:rPr>
          <w:t xml:space="preserve"> 10.1109/BigData55660.2022.10020439</w:t>
        </w:r>
      </w:hyperlink>
      <w:r>
        <w:rPr>
          <w:rFonts w:ascii="Times New Roman" w:eastAsia="Times New Roman" w:hAnsi="Times New Roman" w:cs="Times New Roman"/>
          <w:i/>
          <w:sz w:val="20"/>
          <w:szCs w:val="20"/>
        </w:rPr>
        <w:t>.</w:t>
      </w:r>
    </w:p>
    <w:p w14:paraId="1700AC75" w14:textId="77777777" w:rsidR="00FB49CD" w:rsidRDefault="00FB49CD">
      <w:pPr>
        <w:spacing w:line="324" w:lineRule="auto"/>
        <w:ind w:left="340" w:right="80"/>
        <w:rPr>
          <w:rFonts w:ascii="Times New Roman" w:eastAsia="Times New Roman" w:hAnsi="Times New Roman" w:cs="Times New Roman"/>
          <w:i/>
          <w:sz w:val="20"/>
          <w:szCs w:val="20"/>
        </w:rPr>
      </w:pPr>
    </w:p>
    <w:p w14:paraId="0FE4B5CF" w14:textId="77777777" w:rsidR="00FB49CD" w:rsidRDefault="00FB49CD">
      <w:pPr>
        <w:rPr>
          <w:sz w:val="20"/>
          <w:szCs w:val="20"/>
        </w:rPr>
      </w:pPr>
    </w:p>
    <w:p w14:paraId="541F8D9B" w14:textId="77777777" w:rsidR="00FB49CD" w:rsidRDefault="00FB49CD"/>
    <w:p w14:paraId="5988511E" w14:textId="77777777" w:rsidR="00FB49CD" w:rsidRDefault="00FB49CD"/>
    <w:sectPr w:rsidR="00FB49C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7C4C"/>
    <w:multiLevelType w:val="multilevel"/>
    <w:tmpl w:val="6826D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E73C0F"/>
    <w:multiLevelType w:val="multilevel"/>
    <w:tmpl w:val="8E225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67613F"/>
    <w:multiLevelType w:val="multilevel"/>
    <w:tmpl w:val="F0409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55292E"/>
    <w:multiLevelType w:val="multilevel"/>
    <w:tmpl w:val="F55ED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280586">
    <w:abstractNumId w:val="3"/>
  </w:num>
  <w:num w:numId="2" w16cid:durableId="1941176830">
    <w:abstractNumId w:val="0"/>
  </w:num>
  <w:num w:numId="3" w16cid:durableId="513961902">
    <w:abstractNumId w:val="2"/>
  </w:num>
  <w:num w:numId="4" w16cid:durableId="202161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9CD"/>
    <w:rsid w:val="009C69A1"/>
    <w:rsid w:val="00F003D8"/>
    <w:rsid w:val="00FB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D75"/>
  <w15:docId w15:val="{7FC5171B-6400-4999-A301-5E86DE5E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383838"/>
    </w:tc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oi.org/10.1109/BigData55660.2022.1002065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False_positiv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109/BigData55660.2022.1002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Ezin Wang</cp:lastModifiedBy>
  <cp:revision>2</cp:revision>
  <dcterms:created xsi:type="dcterms:W3CDTF">2024-10-27T23:42:00Z</dcterms:created>
  <dcterms:modified xsi:type="dcterms:W3CDTF">2024-10-27T23:43:00Z</dcterms:modified>
</cp:coreProperties>
</file>