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Contract</w:t>
      </w:r>
    </w:p>
    <w:p>
      <w:pPr>
        <w:pStyle w:val="Heading1"/>
      </w:pPr>
      <w:r>
        <w:t>Chapter 1: General Provisions</w:t>
      </w:r>
    </w:p>
    <w:p>
      <w:pPr>
        <w:pStyle w:val="Heading2"/>
      </w:pPr>
      <w:r>
        <w:t>1.1 Scope</w:t>
      </w:r>
    </w:p>
    <w:p>
      <w:r>
        <w:t>This contract covers the provision of software development services.</w:t>
      </w:r>
    </w:p>
    <w:p>
      <w:pPr>
        <w:pStyle w:val="Heading1"/>
      </w:pPr>
      <w:r>
        <w:t>Chapter 2: Financials</w:t>
      </w:r>
    </w:p>
    <w:p>
      <w:pPr>
        <w:pStyle w:val="Heading2"/>
      </w:pPr>
      <w:r>
        <w:t>2.1 Total Amount</w:t>
      </w:r>
    </w:p>
    <w:p>
      <w:r>
        <w:t>The total contract amount is 1,000,000 USD (excluding tax).</w:t>
      </w:r>
    </w:p>
    <w:p>
      <w:pPr>
        <w:pStyle w:val="Heading2"/>
      </w:pPr>
      <w:r>
        <w:t>2.2 Payment</w:t>
      </w:r>
    </w:p>
    <w:p>
      <w:r>
        <w:t>Installment 1 is 500,000. Installment 2 is 500,000.</w:t>
      </w:r>
    </w:p>
    <w:p>
      <w:pPr>
        <w:pStyle w:val="Heading1"/>
      </w:pPr>
      <w:r>
        <w:t>Chapter 3: Dates</w:t>
      </w:r>
    </w:p>
    <w:p>
      <w:pPr>
        <w:pStyle w:val="Heading2"/>
      </w:pPr>
      <w:r>
        <w:t>3.1 Sign Date</w:t>
      </w:r>
    </w:p>
    <w:p>
      <w:r>
        <w:t>Sign Date: 2023-01-01.</w:t>
      </w:r>
    </w:p>
    <w:p>
      <w:pPr>
        <w:pStyle w:val="Heading2"/>
      </w:pPr>
      <w:r>
        <w:t>3.2 Effective Date</w:t>
      </w:r>
    </w:p>
    <w:p>
      <w:r>
        <w:t>Effective Date: 2023-01-10.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