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276"/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 EAS 375 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Spring 2012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  <w:jc w:val="center"/>
      </w:pPr>
      <w:r w:rsidRPr="00000000" w:rsidR="00000000" w:rsidDel="00000000">
        <w:rPr>
          <w:b w:val="1"/>
          <w:smallCaps w:val="0"/>
          <w:rtl w:val="0"/>
        </w:rPr>
        <w:t xml:space="preserve">Lecture Questions – Exploration (onshore and offshore)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1.  What is meant by the term wildcat well?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A well drilled outside of the vicinity of known oil or gas fields. / Building a well in a region where no oil was found.</w:t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smallCaps w:val="0"/>
          <w:rtl w:val="0"/>
        </w:rPr>
        <w:t xml:space="preserve">2.  What is an oil seep?</w:t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Place where liquid (or gaseous hydrocarbons) escape to the surface through fractures and fissures in the rock and between geological layers.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3.  What is the difference between a structural and stratigraphic trap?  What features do they have in common?</w:t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Structural are formed by a deformation in the rock that contains hydrocarbons. </w:t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Stratigraphic: oil is trapped in reservoir rocks between two impermeable layers of rocks.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4.  What was Drake’s contribution to the history of the oil industry?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Popularly credited with being the first to drill for oil in the US.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5.  Subsurface exploration is based on seismic surveys.  Describe how seismic profiling works.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Uses the reflection of sound waves (reflection produces a wavelet). Uses geophone.</w:t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Can use an air-gun on a boat and send data to analyze.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6.  Why is the Gulf of Mexico such a prolific oil producing region?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Unusual terrain formation: bumpy surface. Salt dome underneath.</w:t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ind w:left="0" w:right="0" w:hanging="719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7.  How is a salt dome formed?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rtl w:val="0"/>
        </w:rPr>
        <w:tab/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When a thick bed of salt found at depth intrudes vertically into surrounding rock strata.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8.  What is a jack-up drilling rig?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Type of mobile platform that is able to stand still on the sea floor, resting on a number of supporting legs. 3 legs usually.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9.  Why is 3-d seismic profiling important to exploration in the Gulf of Mexico?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Because the Gulf Of Mexico represents a large quantity of the oil produced in the US.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10.  What are some of the hazards that offshore drilling and production platforms have to deal with day-in and day-out?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Hurricanes, accidents, sabotage, equipment defects and malfunction, lightning strikes, war risk, terrorism…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11.  Why does damaging of onshore refiners by a hurricanes central to gasoline price spikes?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left="720"/>
        <w:contextualSpacing w:val="0"/>
      </w:pPr>
      <w:r w:rsidRPr="00000000" w:rsidR="00000000" w:rsidDel="00000000">
        <w:rPr>
          <w:rtl w:val="0"/>
        </w:rPr>
        <w:t xml:space="preserve">Because it uses a lot of pipes.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smallCaps w:val="0"/>
          <w:rtl w:val="0"/>
        </w:rPr>
        <w:t xml:space="preserve">12.  What is a fault trap and how does it differ from an ant</w:t>
      </w:r>
      <w:r w:rsidRPr="00000000" w:rsidR="00000000" w:rsidDel="00000000">
        <w:rPr>
          <w:b w:val="1"/>
          <w:rtl w:val="0"/>
        </w:rPr>
        <w:t xml:space="preserve">iclinal</w:t>
      </w:r>
      <w:r w:rsidRPr="00000000" w:rsidR="00000000" w:rsidDel="00000000">
        <w:rPr>
          <w:b w:val="1"/>
          <w:smallCaps w:val="0"/>
          <w:rtl w:val="0"/>
        </w:rPr>
        <w:t xml:space="preserve"> trap?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rtl w:val="0"/>
        </w:rPr>
        <w:t xml:space="preserve">A fault trap ceils the oil and traps the oil. An anticline is a rock that was flat but is now an arch. Fault traps are formed by movement of oils along a fault line.</w:t>
      </w:r>
    </w:p>
    <w:p w:rsidP="00000000" w:rsidRPr="00000000" w:rsidR="00000000" w:rsidDel="00000000" w:rsidRDefault="00000000">
      <w:pPr>
        <w:spacing w:lineRule="auto" w:line="276"/>
        <w:ind w:hanging="719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05 - Exploration Spring 2012.doc.docx</dc:title>
</cp:coreProperties>
</file>