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EAS 375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Spring 2011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Lecture Questions - Geothermal Power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are the two sources in the Earth that produce geothermal energy?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 Radioactive decay in the crust of the earth.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Conduction of heat trickling through the mantle from the earth’s core.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are the three types of geothermal systems?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Conventional hydrothermal systems.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Enhanced geothermal systems (EGS).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Shallow geothermal.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is a conventional geothermal system?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Region with high heat flow (volcanically active).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is an enhanced geothermal system (EGS)?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Requires deep drilling, hydrofraction of rock, low geothermal gradient.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the six major uses of geothermal energy?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Food processing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Apartment building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Greenhouse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Fish farm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Power plant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Refrigeration plant.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is the difference between “dry steam” generation and “flash steam” generation?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Dry steam flows from the well and drives the turbine.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Flash steam: superheated water flashes to steam at surface atmospheric pressure.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How does “binary geothermal” generation differ from dry and flash steam generation?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High temperatures but BELOW boiling. Hot water is used to vaporize a second fluid with lower boiling point.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is the major problem of hydrothermal brines in the generation of geothermal generation?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Corrosive brines must be treated, which has a costs.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Environmental effects: Produces a mixture of gases (carbon dioxide, hydrogen sulfide, methane, ammonia)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are the major problems of sustainable enhanced geothermal systems?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Sustainability: Production may decline after a few years.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Loss of pressure.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Cooling.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How does a shallow geothermal heat pump system work?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Heat exchange system with a series of loop in the ground.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Uses the constant temperature of the ground (or water) several feet underground.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In the winter, warm fluid carries heat into the house, in the summer, cool fluids draw heat out of the house.</w:t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ourier New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i w:val="1"/>
      <w:smallCaps w:val="0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60" w:before="240"/>
      <w:contextualSpacing w:val="1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spacing w:lineRule="auto" w:after="60"/>
      <w:contextualSpacing w:val="1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Geothermal eneregy.doc.docx</dc:title>
</cp:coreProperties>
</file>