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Portal to the 21st Century:  What does the future hold for the world of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problems associated with continued growth of energy consumption in   the 21</w:t>
      </w:r>
      <w:r w:rsidRPr="00000000" w:rsidR="00000000" w:rsidDel="00000000">
        <w:rPr>
          <w:smallCaps w:val="0"/>
          <w:vertAlign w:val="superscript"/>
          <w:rtl w:val="0"/>
        </w:rPr>
        <w:t xml:space="preserve">st</w:t>
      </w:r>
      <w:r w:rsidRPr="00000000" w:rsidR="00000000" w:rsidDel="00000000">
        <w:rPr>
          <w:smallCaps w:val="0"/>
          <w:rtl w:val="0"/>
        </w:rPr>
        <w:t xml:space="preserve"> century?</w:t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Depletion of easily extracted oil resources.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Transfer of financial wealth from consuming nations to producing nations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Environmental consequences of expanding use of fossil fuels and nuclear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Problems of developing alternative energy 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- Acceptance of changes to be made in our lifestyle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meant by the phrase - sustainable energy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Meet humanity’s essential energy needs </w:t>
      </w:r>
      <w:r w:rsidRPr="00000000" w:rsidR="00000000" w:rsidDel="00000000">
        <w:rPr>
          <w:b w:val="1"/>
          <w:smallCaps w:val="0"/>
          <w:u w:val="single"/>
          <w:rtl w:val="0"/>
        </w:rPr>
        <w:t xml:space="preserve">indefinitely</w:t>
      </w:r>
      <w:r w:rsidRPr="00000000" w:rsidR="00000000" w:rsidDel="00000000">
        <w:rPr>
          <w:smallCaps w:val="0"/>
          <w:rtl w:val="0"/>
        </w:rPr>
        <w:t xml:space="preserve">, </w:t>
      </w:r>
      <w:r w:rsidRPr="00000000" w:rsidR="00000000" w:rsidDel="00000000">
        <w:rPr>
          <w:b w:val="1"/>
          <w:smallCaps w:val="0"/>
          <w:u w:val="single"/>
          <w:rtl w:val="0"/>
        </w:rPr>
        <w:t xml:space="preserve">cleanly</w:t>
      </w:r>
      <w:r w:rsidRPr="00000000" w:rsidR="00000000" w:rsidDel="00000000">
        <w:rPr>
          <w:smallCaps w:val="0"/>
          <w:rtl w:val="0"/>
        </w:rPr>
        <w:t xml:space="preserve">, and hopefully at a </w:t>
      </w:r>
      <w:r w:rsidRPr="00000000" w:rsidR="00000000" w:rsidDel="00000000">
        <w:rPr>
          <w:b w:val="1"/>
          <w:smallCaps w:val="0"/>
          <w:u w:val="single"/>
          <w:rtl w:val="0"/>
        </w:rPr>
        <w:t xml:space="preserve">reasonable cost</w:t>
      </w:r>
      <w:r w:rsidRPr="00000000" w:rsidR="00000000" w:rsidDel="00000000">
        <w:rPr>
          <w:smallCaps w:val="0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does EROEI mean?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Energy returned on energy invested – Fossil fuels have exception high EROEI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will “personal attitude” affect our production of energy in the 21</w:t>
      </w:r>
      <w:r w:rsidRPr="00000000" w:rsidR="00000000" w:rsidDel="00000000">
        <w:rPr>
          <w:smallCaps w:val="0"/>
          <w:vertAlign w:val="superscript"/>
          <w:rtl w:val="0"/>
        </w:rPr>
        <w:t xml:space="preserve">st</w:t>
      </w:r>
      <w:r w:rsidRPr="00000000" w:rsidR="00000000" w:rsidDel="00000000">
        <w:rPr>
          <w:smallCaps w:val="0"/>
          <w:rtl w:val="0"/>
        </w:rPr>
        <w:t xml:space="preserve"> century?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People have to be willing to listen and learn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Recognize that nuclear will play an important role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Changing from fossil fuels to alternative energy will take time and we will be using fossil fuels for decades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green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Can be extracted, generated and/or consumed without any significant negative environmental impact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renewable energy?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Energy that meets the needs of the present without compromising the ability of future generations to meet their needs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negative effects of the use of renewable energy?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Production/disposal problems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Resource needs (rare earths)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Loss of food production (corn to ethanol)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Environmental impact (habitat loss and species extinction)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Accepting the fact that environmental compromises will have to be made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Lifestyle changes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to the 21st century.doc.docx</dc:title>
</cp:coreProperties>
</file>