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F6D21B" w14:textId="77777777" w:rsidR="007F1655" w:rsidRDefault="00574B3A">
      <w:pPr>
        <w:rPr>
          <w:b/>
        </w:rPr>
      </w:pPr>
      <w:r>
        <w:rPr>
          <w:b/>
        </w:rPr>
        <w:t>Problem 1.</w:t>
      </w:r>
    </w:p>
    <w:p w14:paraId="06E7314D" w14:textId="77777777" w:rsidR="00574B3A" w:rsidRDefault="00574B3A">
      <w:r>
        <w:t>(a).</w:t>
      </w:r>
      <w:r>
        <w:tab/>
      </w:r>
      <w:r>
        <w:rPr>
          <w:noProof/>
        </w:rPr>
        <w:drawing>
          <wp:inline distT="0" distB="0" distL="0" distR="0" wp14:anchorId="76A5184D" wp14:editId="36A22AE0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B0221" w14:textId="77777777" w:rsidR="00675797" w:rsidRDefault="002B67BC">
      <w:r>
        <w:t>(b).</w:t>
      </w:r>
      <w:r>
        <w:tab/>
      </w:r>
      <w:r w:rsidR="00675797">
        <w:rPr>
          <w:noProof/>
        </w:rPr>
        <w:drawing>
          <wp:inline distT="0" distB="0" distL="0" distR="0" wp14:anchorId="0653923E" wp14:editId="4F1E1736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D9DCE" w14:textId="77777777" w:rsidR="00675797" w:rsidRDefault="00675797" w:rsidP="00675797">
      <w:pPr>
        <w:ind w:firstLine="720"/>
      </w:pPr>
    </w:p>
    <w:p w14:paraId="6C4BBE60" w14:textId="77777777" w:rsidR="002B67BC" w:rsidRDefault="002B67BC" w:rsidP="00675797">
      <w:pPr>
        <w:ind w:firstLine="720"/>
      </w:pPr>
      <w:r>
        <w:lastRenderedPageBreak/>
        <w:t>Assumptions:</w:t>
      </w:r>
    </w:p>
    <w:p w14:paraId="30D36136" w14:textId="77777777" w:rsidR="00CB558A" w:rsidRDefault="00E43D47" w:rsidP="00CB558A">
      <w:pPr>
        <w:ind w:left="720"/>
      </w:pPr>
      <w:r>
        <w:t>This is a comparing between</w:t>
      </w:r>
      <w:r w:rsidR="002B67BC">
        <w:t xml:space="preserve"> several population means </w:t>
      </w:r>
      <w:r>
        <w:t>that based on independent SRS from each population. We assume all the populations are normal and they have the same StDev.</w:t>
      </w:r>
      <w:r w:rsidR="00CB558A">
        <w:t xml:space="preserve"> </w:t>
      </w:r>
    </w:p>
    <w:p w14:paraId="384523AB" w14:textId="77777777" w:rsidR="00CB558A" w:rsidRDefault="00CB558A" w:rsidP="00CB558A">
      <w:pPr>
        <w:ind w:left="720"/>
      </w:pPr>
      <w:r>
        <w:t>The study used three groups of rat to compare a control group that the rats were fed either a low dose or a high dose of isoflavones from kudzu.</w:t>
      </w:r>
    </w:p>
    <w:p w14:paraId="4F7622CC" w14:textId="77777777" w:rsidR="00CB558A" w:rsidRDefault="00CB558A" w:rsidP="00CB558A">
      <w:pPr>
        <w:ind w:left="720"/>
      </w:pPr>
      <w:r>
        <w:t>Null hypothesis:</w:t>
      </w:r>
    </w:p>
    <w:p w14:paraId="0221D77C" w14:textId="77777777" w:rsidR="00CB558A" w:rsidRDefault="00CB558A" w:rsidP="00CB558A">
      <w:pPr>
        <w:ind w:left="720"/>
      </w:pPr>
      <w:r>
        <w:t>H</w:t>
      </w:r>
      <w:r>
        <w:rPr>
          <w:vertAlign w:val="subscript"/>
        </w:rPr>
        <w:t>0</w:t>
      </w:r>
      <w:r>
        <w:t>: µ</w:t>
      </w:r>
      <w:r>
        <w:rPr>
          <w:vertAlign w:val="subscript"/>
        </w:rPr>
        <w:t>1</w:t>
      </w:r>
      <w:r>
        <w:t xml:space="preserve"> = µ</w:t>
      </w:r>
      <w:r>
        <w:rPr>
          <w:vertAlign w:val="subscript"/>
        </w:rPr>
        <w:t>2</w:t>
      </w:r>
      <w:r>
        <w:t xml:space="preserve"> = µ</w:t>
      </w:r>
      <w:r>
        <w:rPr>
          <w:vertAlign w:val="subscript"/>
        </w:rPr>
        <w:t>3</w:t>
      </w:r>
    </w:p>
    <w:p w14:paraId="67546EAF" w14:textId="77777777" w:rsidR="00CB558A" w:rsidRDefault="00CB558A" w:rsidP="00CB558A">
      <w:pPr>
        <w:ind w:left="720"/>
      </w:pPr>
      <w:r>
        <w:t>H</w:t>
      </w:r>
      <w:r>
        <w:rPr>
          <w:vertAlign w:val="subscript"/>
        </w:rPr>
        <w:t>a</w:t>
      </w:r>
      <w:r>
        <w:t>: At least one of them is different.</w:t>
      </w:r>
    </w:p>
    <w:p w14:paraId="2D272A16" w14:textId="77777777" w:rsidR="00CB558A" w:rsidRDefault="00CB558A" w:rsidP="00CB558A">
      <w:pPr>
        <w:ind w:left="720"/>
      </w:pPr>
      <w:r>
        <w:t>The significant level is at 5%.</w:t>
      </w:r>
    </w:p>
    <w:p w14:paraId="528657CC" w14:textId="77777777" w:rsidR="0080770A" w:rsidRDefault="00CB558A" w:rsidP="00807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t>(c).</w:t>
      </w:r>
      <w:r>
        <w:tab/>
      </w:r>
      <w:r w:rsidR="0080770A">
        <w:rPr>
          <w:rFonts w:ascii="Arial" w:hAnsi="Arial" w:cs="Arial"/>
          <w:b/>
          <w:bCs/>
        </w:rPr>
        <w:t xml:space="preserve">One-way ANOVA: BMD versus Treatment </w:t>
      </w:r>
    </w:p>
    <w:p w14:paraId="06E303BB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</w:rPr>
      </w:pPr>
    </w:p>
    <w:p w14:paraId="4E12CF82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Source     DF        SS        MS     F      P</w:t>
      </w:r>
    </w:p>
    <w:p w14:paraId="42AF9F5E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Treatment   2  0.003186  0.001593  7.72  0.001</w:t>
      </w:r>
    </w:p>
    <w:p w14:paraId="6681BDA0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Error      42  0.008668  0.000206</w:t>
      </w:r>
    </w:p>
    <w:p w14:paraId="1A549338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     44  0.011853</w:t>
      </w:r>
    </w:p>
    <w:p w14:paraId="39A09AFE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6166DF55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 = 0.01437   R-Sq = 26.88%   R-Sq(adj) = 23.39%</w:t>
      </w:r>
    </w:p>
    <w:p w14:paraId="4292B0A5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108F91F2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6EDEA8E2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Individual 95% CIs For Mean Based on</w:t>
      </w:r>
    </w:p>
    <w:p w14:paraId="6F01DA3D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Pooled StDev</w:t>
      </w:r>
    </w:p>
    <w:p w14:paraId="351E44FB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Level      N     Mean    StDev  --+---------+---------+---------+-------</w:t>
      </w:r>
    </w:p>
    <w:p w14:paraId="65491D89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Control   15  0.21887  0.01159     (-------*------)</w:t>
      </w:r>
    </w:p>
    <w:p w14:paraId="40FEEE21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HighDose  15  0.23507  0.01877                      (------*-------)</w:t>
      </w:r>
    </w:p>
    <w:p w14:paraId="0F024E45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LowDose   15  0.21593  0.01151  (-------*------)</w:t>
      </w:r>
    </w:p>
    <w:p w14:paraId="66815E38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--+---------+---------+---------+-------</w:t>
      </w:r>
    </w:p>
    <w:p w14:paraId="0C086A2E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0.210     0.220     0.230     0.240</w:t>
      </w:r>
    </w:p>
    <w:p w14:paraId="39DE2667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1A740008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Pooled StDev = 0.01437</w:t>
      </w:r>
    </w:p>
    <w:p w14:paraId="6F31F8BD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6B204F96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519A211B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Grouping Information Using Tukey Method</w:t>
      </w:r>
    </w:p>
    <w:p w14:paraId="20F4ED24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6F3A39DE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Treatment   N     Mean  Grouping</w:t>
      </w:r>
    </w:p>
    <w:p w14:paraId="27CAF7E8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HighDose   15  0.23507  A</w:t>
      </w:r>
    </w:p>
    <w:p w14:paraId="3095354E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Control    15  0.21887    B</w:t>
      </w:r>
    </w:p>
    <w:p w14:paraId="672AC9C0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LowDose    15  0.21593    B</w:t>
      </w:r>
    </w:p>
    <w:p w14:paraId="6F8AB179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36C77049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Means that do not share a letter are significantly different.</w:t>
      </w:r>
    </w:p>
    <w:p w14:paraId="1C2B67C7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48390D2B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4FBAF639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Tukey 95% Simultaneous Confidence Intervals</w:t>
      </w:r>
    </w:p>
    <w:p w14:paraId="5284CD1C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All Pairwise Comparisons among Levels of Treatment</w:t>
      </w:r>
    </w:p>
    <w:p w14:paraId="4BBD944C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42EEFB61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Individual confidence level = 98.07%</w:t>
      </w:r>
    </w:p>
    <w:p w14:paraId="652E94EC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47141606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689DBA6C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Treatment = Control subtracted from:</w:t>
      </w:r>
    </w:p>
    <w:p w14:paraId="06059DB3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207F950D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Treatment     Lower    Center    Upper</w:t>
      </w:r>
    </w:p>
    <w:p w14:paraId="5985CFF7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HighDose    0.00344   0.01620  0.02896</w:t>
      </w:r>
    </w:p>
    <w:p w14:paraId="7D881211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LowDose    -0.01569  -0.00293  0.00983</w:t>
      </w:r>
    </w:p>
    <w:p w14:paraId="682A001F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2E539F79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Treatment     +---------+---------+---------+---------</w:t>
      </w:r>
    </w:p>
    <w:p w14:paraId="5919A23F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HighDose                            (-------*-------)</w:t>
      </w:r>
    </w:p>
    <w:p w14:paraId="47723B0E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LowDose                 (-------*-------)</w:t>
      </w:r>
    </w:p>
    <w:p w14:paraId="04505EB5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+---------+---------+---------+---------</w:t>
      </w:r>
    </w:p>
    <w:p w14:paraId="1A4DF855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-0.032    -0.016     0.000     0.016</w:t>
      </w:r>
    </w:p>
    <w:p w14:paraId="3C3C9FA8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7CC5D482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4C766F52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Treatment = HighDose subtracted from:</w:t>
      </w:r>
    </w:p>
    <w:p w14:paraId="76996C6F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76E1E1BF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Treatment     Lower    Center     Upper</w:t>
      </w:r>
    </w:p>
    <w:p w14:paraId="529E4D4E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LowDose    -0.03189  -0.01913  -0.00637</w:t>
      </w:r>
    </w:p>
    <w:p w14:paraId="1E0878FD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4616389C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Treatment     +---------+---------+---------+---------</w:t>
      </w:r>
    </w:p>
    <w:p w14:paraId="5D868313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LowDose       (-------*-------)</w:t>
      </w:r>
    </w:p>
    <w:p w14:paraId="0C5F57E8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+---------+---------+---------+---------</w:t>
      </w:r>
    </w:p>
    <w:p w14:paraId="40BC1741" w14:textId="77777777" w:rsidR="0080770A" w:rsidRDefault="0080770A" w:rsidP="008077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-0.032    -0.016     0.000     0.016</w:t>
      </w:r>
    </w:p>
    <w:p w14:paraId="0AD4E664" w14:textId="77777777" w:rsidR="00416867" w:rsidRPr="004465B4" w:rsidRDefault="00200C12" w:rsidP="0041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>
        <w:t>(d).</w:t>
      </w:r>
      <w:r>
        <w:tab/>
      </w:r>
      <w:r w:rsidR="00416867" w:rsidRPr="004465B4">
        <w:rPr>
          <w:rFonts w:ascii="Courier New" w:hAnsi="Courier New" w:cs="Courier New"/>
          <w:b/>
          <w:sz w:val="18"/>
          <w:szCs w:val="18"/>
          <w:highlight w:val="yellow"/>
        </w:rPr>
        <w:t>Grouping Information Using Tukey Method</w:t>
      </w:r>
    </w:p>
    <w:p w14:paraId="249752A3" w14:textId="77777777" w:rsidR="00416867" w:rsidRPr="004465B4" w:rsidRDefault="00416867" w:rsidP="0041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</w:p>
    <w:p w14:paraId="5C49F58E" w14:textId="77777777" w:rsidR="00416867" w:rsidRPr="004465B4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  <w:r w:rsidRPr="004465B4">
        <w:rPr>
          <w:rFonts w:ascii="Courier New" w:hAnsi="Courier New" w:cs="Courier New"/>
          <w:sz w:val="18"/>
          <w:szCs w:val="18"/>
          <w:highlight w:val="yellow"/>
        </w:rPr>
        <w:t>Treatment   N     Mean  Grouping</w:t>
      </w:r>
    </w:p>
    <w:p w14:paraId="1C5E2739" w14:textId="77777777" w:rsidR="00416867" w:rsidRPr="004465B4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  <w:r w:rsidRPr="004465B4">
        <w:rPr>
          <w:rFonts w:ascii="Courier New" w:hAnsi="Courier New" w:cs="Courier New"/>
          <w:sz w:val="18"/>
          <w:szCs w:val="18"/>
          <w:highlight w:val="yellow"/>
        </w:rPr>
        <w:t>HighDose   15  0.23507  A</w:t>
      </w:r>
    </w:p>
    <w:p w14:paraId="631378FE" w14:textId="77777777" w:rsidR="00416867" w:rsidRPr="004465B4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  <w:r w:rsidRPr="004465B4">
        <w:rPr>
          <w:rFonts w:ascii="Courier New" w:hAnsi="Courier New" w:cs="Courier New"/>
          <w:sz w:val="18"/>
          <w:szCs w:val="18"/>
          <w:highlight w:val="yellow"/>
        </w:rPr>
        <w:t>Control    15  0.21887    B</w:t>
      </w:r>
    </w:p>
    <w:p w14:paraId="7D158674" w14:textId="77777777" w:rsidR="00416867" w:rsidRPr="004465B4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  <w:r w:rsidRPr="004465B4">
        <w:rPr>
          <w:rFonts w:ascii="Courier New" w:hAnsi="Courier New" w:cs="Courier New"/>
          <w:sz w:val="18"/>
          <w:szCs w:val="18"/>
          <w:highlight w:val="yellow"/>
        </w:rPr>
        <w:t>LowDose    15  0.21593    B</w:t>
      </w:r>
    </w:p>
    <w:p w14:paraId="3DD41CB5" w14:textId="77777777" w:rsidR="00416867" w:rsidRPr="004465B4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</w:p>
    <w:p w14:paraId="0D5E1C4E" w14:textId="77777777" w:rsidR="00416867" w:rsidRPr="004465B4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  <w:r w:rsidRPr="004465B4">
        <w:rPr>
          <w:rFonts w:ascii="Courier New" w:hAnsi="Courier New" w:cs="Courier New"/>
          <w:sz w:val="18"/>
          <w:szCs w:val="18"/>
          <w:highlight w:val="yellow"/>
        </w:rPr>
        <w:t>Means that do not share a letter are significantly different.</w:t>
      </w:r>
    </w:p>
    <w:p w14:paraId="6E7099ED" w14:textId="77777777" w:rsidR="00416867" w:rsidRPr="004465B4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</w:p>
    <w:p w14:paraId="70CDFEC6" w14:textId="77777777" w:rsidR="00416867" w:rsidRPr="004465B4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</w:p>
    <w:p w14:paraId="29B3DE81" w14:textId="77777777" w:rsidR="00416867" w:rsidRPr="004465B4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  <w:r w:rsidRPr="004465B4">
        <w:rPr>
          <w:rFonts w:ascii="Courier New" w:hAnsi="Courier New" w:cs="Courier New"/>
          <w:sz w:val="18"/>
          <w:szCs w:val="18"/>
          <w:highlight w:val="yellow"/>
        </w:rPr>
        <w:t>Tukey 95% Simultaneous Confidence Intervals</w:t>
      </w:r>
    </w:p>
    <w:p w14:paraId="746BB5FB" w14:textId="77777777" w:rsidR="00416867" w:rsidRPr="004465B4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  <w:r w:rsidRPr="004465B4">
        <w:rPr>
          <w:rFonts w:ascii="Courier New" w:hAnsi="Courier New" w:cs="Courier New"/>
          <w:sz w:val="18"/>
          <w:szCs w:val="18"/>
          <w:highlight w:val="yellow"/>
        </w:rPr>
        <w:t>All Pairwise Comparisons among Levels of Treatment</w:t>
      </w:r>
    </w:p>
    <w:p w14:paraId="63314416" w14:textId="77777777" w:rsidR="00416867" w:rsidRPr="004465B4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</w:p>
    <w:p w14:paraId="740DDB07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4465B4">
        <w:rPr>
          <w:rFonts w:ascii="Courier New" w:hAnsi="Courier New" w:cs="Courier New"/>
          <w:sz w:val="18"/>
          <w:szCs w:val="18"/>
          <w:highlight w:val="yellow"/>
        </w:rPr>
        <w:t>Individual confidence level = 98.07%</w:t>
      </w:r>
    </w:p>
    <w:p w14:paraId="52988FFB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41D87483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27FAA7BF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Treatment = Control subtracted from:</w:t>
      </w:r>
    </w:p>
    <w:p w14:paraId="56022247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2AE9DA1B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Treatment     Lower    Center    Upper</w:t>
      </w:r>
    </w:p>
    <w:p w14:paraId="68610F41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HighDose    0.00344   0.01620  0.02896</w:t>
      </w:r>
    </w:p>
    <w:p w14:paraId="6E931B75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LowDose    -0.01569  -0.00293  0.00983</w:t>
      </w:r>
    </w:p>
    <w:p w14:paraId="1C915875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0EFB4B36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Treatment     +---------+---------+---------+---------</w:t>
      </w:r>
    </w:p>
    <w:p w14:paraId="59810DC3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HighDose                            (-------*-------)</w:t>
      </w:r>
    </w:p>
    <w:p w14:paraId="46F9E60E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LowDose                 (-------*-------)</w:t>
      </w:r>
    </w:p>
    <w:p w14:paraId="7BFB765B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+---------+---------+---------+---------</w:t>
      </w:r>
    </w:p>
    <w:p w14:paraId="78F88800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-0.032    -0.016     0.000     0.016</w:t>
      </w:r>
    </w:p>
    <w:p w14:paraId="71866D72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4D219B96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1D5A95FF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Treatment = HighDose subtracted from:</w:t>
      </w:r>
    </w:p>
    <w:p w14:paraId="37391C92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2509EB13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Treatment     Lower    Center     Upper</w:t>
      </w:r>
    </w:p>
    <w:p w14:paraId="088C102C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LowDose    -0.03189  -0.01913  -0.00637</w:t>
      </w:r>
    </w:p>
    <w:p w14:paraId="00551A6A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5BE31159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Treatment     +---------+---------+---------+---------</w:t>
      </w:r>
    </w:p>
    <w:p w14:paraId="311D700E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LowDose       (-------*-------)</w:t>
      </w:r>
    </w:p>
    <w:p w14:paraId="5160A074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+---------+---------+---------+---------</w:t>
      </w:r>
    </w:p>
    <w:p w14:paraId="02F8540B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-0.032    -0.016     0.000     0.016</w:t>
      </w:r>
    </w:p>
    <w:p w14:paraId="0BBCCB91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64DA3B8A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232B0101" w14:textId="77777777" w:rsidR="00416867" w:rsidRPr="004465B4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18"/>
          <w:szCs w:val="18"/>
          <w:highlight w:val="yellow"/>
        </w:rPr>
      </w:pPr>
      <w:r w:rsidRPr="004465B4">
        <w:rPr>
          <w:rFonts w:ascii="Courier New" w:hAnsi="Courier New" w:cs="Courier New"/>
          <w:b/>
          <w:sz w:val="18"/>
          <w:szCs w:val="18"/>
          <w:highlight w:val="yellow"/>
        </w:rPr>
        <w:t>Grouping Information Using Fisher Method</w:t>
      </w:r>
    </w:p>
    <w:p w14:paraId="43D252CA" w14:textId="77777777" w:rsidR="00416867" w:rsidRPr="004465B4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</w:p>
    <w:p w14:paraId="76BED789" w14:textId="77777777" w:rsidR="00416867" w:rsidRPr="004465B4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  <w:r w:rsidRPr="004465B4">
        <w:rPr>
          <w:rFonts w:ascii="Courier New" w:hAnsi="Courier New" w:cs="Courier New"/>
          <w:sz w:val="18"/>
          <w:szCs w:val="18"/>
          <w:highlight w:val="yellow"/>
        </w:rPr>
        <w:t>Treatment   N     Mean  Grouping</w:t>
      </w:r>
    </w:p>
    <w:p w14:paraId="125F9FE7" w14:textId="77777777" w:rsidR="00416867" w:rsidRPr="004465B4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  <w:r w:rsidRPr="004465B4">
        <w:rPr>
          <w:rFonts w:ascii="Courier New" w:hAnsi="Courier New" w:cs="Courier New"/>
          <w:sz w:val="18"/>
          <w:szCs w:val="18"/>
          <w:highlight w:val="yellow"/>
        </w:rPr>
        <w:t>HighDose   15  0.23507  A</w:t>
      </w:r>
    </w:p>
    <w:p w14:paraId="79862194" w14:textId="77777777" w:rsidR="00416867" w:rsidRPr="004465B4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  <w:r w:rsidRPr="004465B4">
        <w:rPr>
          <w:rFonts w:ascii="Courier New" w:hAnsi="Courier New" w:cs="Courier New"/>
          <w:sz w:val="18"/>
          <w:szCs w:val="18"/>
          <w:highlight w:val="yellow"/>
        </w:rPr>
        <w:t>Control    15  0.21887    B</w:t>
      </w:r>
    </w:p>
    <w:p w14:paraId="29C3219B" w14:textId="77777777" w:rsidR="00416867" w:rsidRPr="004465B4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  <w:r w:rsidRPr="004465B4">
        <w:rPr>
          <w:rFonts w:ascii="Courier New" w:hAnsi="Courier New" w:cs="Courier New"/>
          <w:sz w:val="18"/>
          <w:szCs w:val="18"/>
          <w:highlight w:val="yellow"/>
        </w:rPr>
        <w:lastRenderedPageBreak/>
        <w:t>LowDose    15  0.21593    B</w:t>
      </w:r>
    </w:p>
    <w:p w14:paraId="3DECEE15" w14:textId="77777777" w:rsidR="00416867" w:rsidRPr="004465B4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</w:p>
    <w:p w14:paraId="45766D00" w14:textId="77777777" w:rsidR="00416867" w:rsidRPr="004465B4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  <w:r w:rsidRPr="004465B4">
        <w:rPr>
          <w:rFonts w:ascii="Courier New" w:hAnsi="Courier New" w:cs="Courier New"/>
          <w:sz w:val="18"/>
          <w:szCs w:val="18"/>
          <w:highlight w:val="yellow"/>
        </w:rPr>
        <w:t>Means that do not share a letter are significantly different.</w:t>
      </w:r>
    </w:p>
    <w:p w14:paraId="6B407CE1" w14:textId="77777777" w:rsidR="00416867" w:rsidRPr="004465B4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</w:p>
    <w:p w14:paraId="2403A273" w14:textId="77777777" w:rsidR="00416867" w:rsidRPr="004465B4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</w:p>
    <w:p w14:paraId="3A7BE008" w14:textId="77777777" w:rsidR="00416867" w:rsidRPr="004465B4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  <w:r w:rsidRPr="004465B4">
        <w:rPr>
          <w:rFonts w:ascii="Courier New" w:hAnsi="Courier New" w:cs="Courier New"/>
          <w:sz w:val="18"/>
          <w:szCs w:val="18"/>
          <w:highlight w:val="yellow"/>
        </w:rPr>
        <w:t>Fisher 95% Individual Confidence Intervals</w:t>
      </w:r>
    </w:p>
    <w:p w14:paraId="3D4E6CF8" w14:textId="77777777" w:rsidR="00416867" w:rsidRPr="004465B4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  <w:r w:rsidRPr="004465B4">
        <w:rPr>
          <w:rFonts w:ascii="Courier New" w:hAnsi="Courier New" w:cs="Courier New"/>
          <w:sz w:val="18"/>
          <w:szCs w:val="18"/>
          <w:highlight w:val="yellow"/>
        </w:rPr>
        <w:t>All Pairwise Comparisons among Levels of Treatment</w:t>
      </w:r>
    </w:p>
    <w:p w14:paraId="04B74CAD" w14:textId="77777777" w:rsidR="00416867" w:rsidRPr="004465B4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</w:p>
    <w:p w14:paraId="07052F84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4465B4">
        <w:rPr>
          <w:rFonts w:ascii="Courier New" w:hAnsi="Courier New" w:cs="Courier New"/>
          <w:sz w:val="18"/>
          <w:szCs w:val="18"/>
          <w:highlight w:val="yellow"/>
        </w:rPr>
        <w:t>Simultaneous confidence level = 87.97%</w:t>
      </w:r>
    </w:p>
    <w:p w14:paraId="6CFC83F0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2E5E75BD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78D7AEB2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Treatment = Control subtracted from:</w:t>
      </w:r>
    </w:p>
    <w:p w14:paraId="0555D71B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4929E4C6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Treatment     Lower    Center    Upper</w:t>
      </w:r>
    </w:p>
    <w:p w14:paraId="673A6215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HighDose    0.00561   0.01620  0.02679</w:t>
      </w:r>
    </w:p>
    <w:p w14:paraId="45D1BDE2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LowDose    -0.01352  -0.00293  0.00765</w:t>
      </w:r>
    </w:p>
    <w:p w14:paraId="1A6E636A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17E8AAF5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Treatment     +---------+---------+---------+---------</w:t>
      </w:r>
    </w:p>
    <w:p w14:paraId="53F33D7D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HighDose                              (------*------)</w:t>
      </w:r>
    </w:p>
    <w:p w14:paraId="358ABF00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LowDose                  (------*------)</w:t>
      </w:r>
    </w:p>
    <w:p w14:paraId="26CE2DA1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+---------+---------+---------+---------</w:t>
      </w:r>
    </w:p>
    <w:p w14:paraId="4EB95008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-0.030    -0.015     0.000     0.015</w:t>
      </w:r>
    </w:p>
    <w:p w14:paraId="364014E1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536DCAA3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3603B352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Treatment = HighDose subtracted from:</w:t>
      </w:r>
    </w:p>
    <w:p w14:paraId="47031E0A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5DA449E3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Treatment     Lower    Center     Upper</w:t>
      </w:r>
    </w:p>
    <w:p w14:paraId="02B364A8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LowDose    -0.02972  -0.01913  -0.00855</w:t>
      </w:r>
    </w:p>
    <w:p w14:paraId="372936AE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43238D27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Treatment     +---------+---------+---------+---------</w:t>
      </w:r>
    </w:p>
    <w:p w14:paraId="45EAD6C7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LowDose       (------*------)</w:t>
      </w:r>
    </w:p>
    <w:p w14:paraId="5D3E6051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+---------+---------+---------+---------</w:t>
      </w:r>
    </w:p>
    <w:p w14:paraId="3D01DCF7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-0.030    -0.015     0.000     0.015</w:t>
      </w:r>
    </w:p>
    <w:p w14:paraId="0B86CBE5" w14:textId="77777777" w:rsidR="00416867" w:rsidRDefault="00416867" w:rsidP="0041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D48D3B4" w14:textId="77777777" w:rsidR="00CB558A" w:rsidRDefault="00416867" w:rsidP="00416867">
      <w:pPr>
        <w:ind w:left="720"/>
      </w:pPr>
      <w:r>
        <w:t>We can conclude that the means of control is significantly different to the other treatment mean levels of high dose, because the confidence interval for their difference</w:t>
      </w:r>
      <w:r w:rsidR="00BF3544">
        <w:t>s</w:t>
      </w:r>
      <w:r>
        <w:t xml:space="preserve"> does not contain 0. But the treatment control is not significant to the treatment low dose.</w:t>
      </w:r>
    </w:p>
    <w:p w14:paraId="7DEE6D1D" w14:textId="77777777" w:rsidR="00BF3544" w:rsidRDefault="00BF3544" w:rsidP="00416867">
      <w:pPr>
        <w:ind w:left="720"/>
      </w:pPr>
      <w:r>
        <w:t>We can also see that the difference of means related to high dose is significantly different to the low dose, because the confidence interval for their differences does not contain 0.</w:t>
      </w:r>
    </w:p>
    <w:p w14:paraId="3EDCF1BD" w14:textId="77777777" w:rsidR="00200C12" w:rsidRDefault="00200C12" w:rsidP="00200C12">
      <w:pPr>
        <w:ind w:left="720" w:hanging="720"/>
      </w:pPr>
      <w:r>
        <w:t>(e).</w:t>
      </w:r>
      <w:r>
        <w:tab/>
        <w:t>According to the output we have the value of the test statistic is F = 7.72. P-value is 0.001. Since the P-value is smaller than the significant level 5%, we reject the null hypothesis. We can conclude that there is no effect of kudzu isoflavones on the femur of the rat.</w:t>
      </w:r>
    </w:p>
    <w:p w14:paraId="3D32B168" w14:textId="77777777" w:rsidR="004A0692" w:rsidRDefault="004A0692" w:rsidP="00200C12">
      <w:pPr>
        <w:ind w:left="720" w:hanging="720"/>
      </w:pPr>
    </w:p>
    <w:p w14:paraId="5CCCC323" w14:textId="77777777" w:rsidR="004A0692" w:rsidRDefault="004A0692" w:rsidP="00200C12">
      <w:pPr>
        <w:ind w:left="720" w:hanging="720"/>
      </w:pPr>
    </w:p>
    <w:p w14:paraId="3667062F" w14:textId="77777777" w:rsidR="004A0692" w:rsidRDefault="004A0692" w:rsidP="00200C12">
      <w:pPr>
        <w:ind w:left="720" w:hanging="720"/>
        <w:rPr>
          <w:b/>
        </w:rPr>
      </w:pPr>
      <w:r>
        <w:rPr>
          <w:b/>
        </w:rPr>
        <w:t>Problem 2.</w:t>
      </w:r>
    </w:p>
    <w:p w14:paraId="29650534" w14:textId="77777777" w:rsidR="004A0692" w:rsidRDefault="004A0692" w:rsidP="00200C12">
      <w:pPr>
        <w:ind w:left="720" w:hanging="720"/>
      </w:pPr>
      <w:r>
        <w:lastRenderedPageBreak/>
        <w:t>(a).</w:t>
      </w:r>
      <w:r>
        <w:tab/>
      </w:r>
      <w:r w:rsidR="00355A7B">
        <w:rPr>
          <w:b/>
          <w:noProof/>
          <w:sz w:val="24"/>
        </w:rPr>
        <w:drawing>
          <wp:inline distT="0" distB="0" distL="0" distR="0" wp14:anchorId="506D3F6B" wp14:editId="0A26CCAF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56459" w14:textId="77777777" w:rsidR="00E25F21" w:rsidRDefault="00355A7B" w:rsidP="00355A7B">
      <w:pPr>
        <w:autoSpaceDE w:val="0"/>
        <w:autoSpaceDN w:val="0"/>
        <w:adjustRightInd w:val="0"/>
        <w:spacing w:after="0" w:line="240" w:lineRule="auto"/>
      </w:pPr>
      <w:r>
        <w:t>(b).</w:t>
      </w:r>
      <w:r>
        <w:tab/>
      </w:r>
      <w:r w:rsidR="00E25F21">
        <w:rPr>
          <w:b/>
          <w:noProof/>
          <w:sz w:val="24"/>
        </w:rPr>
        <w:drawing>
          <wp:inline distT="0" distB="0" distL="0" distR="0" wp14:anchorId="0D86FCC4" wp14:editId="0E9B9E9B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7769C" w14:textId="77777777" w:rsidR="00E25F21" w:rsidRDefault="00E25F21" w:rsidP="00E25F2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</w:rPr>
      </w:pPr>
    </w:p>
    <w:p w14:paraId="4F3E1510" w14:textId="77777777" w:rsidR="00E25F21" w:rsidRDefault="00E25F21" w:rsidP="00E25F2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</w:rPr>
      </w:pPr>
    </w:p>
    <w:p w14:paraId="1BBAF137" w14:textId="77777777" w:rsidR="00E25F21" w:rsidRDefault="00E25F21" w:rsidP="00E25F2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</w:rPr>
      </w:pPr>
    </w:p>
    <w:p w14:paraId="6DC47BC2" w14:textId="77777777" w:rsidR="00E25F21" w:rsidRDefault="00E25F21" w:rsidP="00E25F2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</w:rPr>
      </w:pPr>
    </w:p>
    <w:p w14:paraId="25CCA4D5" w14:textId="77777777" w:rsidR="00355A7B" w:rsidRDefault="00355A7B" w:rsidP="00E25F2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Descriptive Statistics: Insects </w:t>
      </w:r>
    </w:p>
    <w:p w14:paraId="36DC53D3" w14:textId="77777777" w:rsidR="00355A7B" w:rsidRDefault="00355A7B" w:rsidP="00355A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3D889454" w14:textId="77777777" w:rsidR="00355A7B" w:rsidRDefault="00355A7B" w:rsidP="00355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</w:t>
      </w:r>
      <w:r>
        <w:rPr>
          <w:rFonts w:ascii="Courier New" w:hAnsi="Courier New" w:cs="Courier New"/>
          <w:sz w:val="18"/>
          <w:szCs w:val="18"/>
        </w:rPr>
        <w:tab/>
        <w:t xml:space="preserve">    Total</w:t>
      </w:r>
    </w:p>
    <w:p w14:paraId="3BAF29B7" w14:textId="77777777" w:rsidR="00355A7B" w:rsidRDefault="00355A7B" w:rsidP="00355A7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Variable  Color  Count   Mean  StDev</w:t>
      </w:r>
    </w:p>
    <w:p w14:paraId="49E02B18" w14:textId="77777777" w:rsidR="00355A7B" w:rsidRDefault="00355A7B" w:rsidP="00355A7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Insects   Blue       6  14.83   5.34</w:t>
      </w:r>
    </w:p>
    <w:p w14:paraId="37E21ADA" w14:textId="77777777" w:rsidR="00355A7B" w:rsidRDefault="00355A7B" w:rsidP="00355A7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Green      6  31.50   9.91</w:t>
      </w:r>
    </w:p>
    <w:p w14:paraId="782CDC95" w14:textId="77777777" w:rsidR="00355A7B" w:rsidRDefault="00355A7B" w:rsidP="00355A7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Lemon      6  47.17   6.79</w:t>
      </w:r>
    </w:p>
    <w:p w14:paraId="6C173397" w14:textId="77777777" w:rsidR="00355A7B" w:rsidRDefault="00355A7B" w:rsidP="00355A7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White      6  15.67   3.33</w:t>
      </w:r>
    </w:p>
    <w:p w14:paraId="5123249C" w14:textId="77777777" w:rsidR="00671F20" w:rsidRDefault="00E821A9" w:rsidP="00200C12">
      <w:pPr>
        <w:ind w:left="720" w:hanging="720"/>
      </w:pPr>
      <w:r>
        <w:t>(c)</w:t>
      </w:r>
      <w:r w:rsidR="00671F20">
        <w:t>(d)</w:t>
      </w:r>
      <w:r>
        <w:t>.</w:t>
      </w:r>
      <w:r>
        <w:tab/>
      </w:r>
      <w:r w:rsidR="00671F20">
        <w:t xml:space="preserve">Assumption is not satisfied for these data, because the largest StDev is 9.91, which is twice larger than the smallest </w:t>
      </w:r>
      <w:r w:rsidR="009C5B22">
        <w:t xml:space="preserve">one 3.33. </w:t>
      </w:r>
    </w:p>
    <w:p w14:paraId="4C405F25" w14:textId="77777777" w:rsidR="009C5B22" w:rsidRDefault="009C5B22" w:rsidP="00200C12">
      <w:pPr>
        <w:ind w:left="720" w:hanging="720"/>
      </w:pPr>
      <w:r>
        <w:tab/>
        <w:t>We still going to do that though.</w:t>
      </w:r>
    </w:p>
    <w:p w14:paraId="5C8EEC8D" w14:textId="77777777" w:rsidR="00355A7B" w:rsidRDefault="00671F20" w:rsidP="00671F20">
      <w:pPr>
        <w:ind w:left="720"/>
      </w:pPr>
      <w:r>
        <w:t>Null hypothesis:</w:t>
      </w:r>
    </w:p>
    <w:p w14:paraId="7215BC74" w14:textId="77777777" w:rsidR="00671F20" w:rsidRDefault="00671F20" w:rsidP="00200C12">
      <w:pPr>
        <w:ind w:left="720" w:hanging="720"/>
      </w:pPr>
      <w:r>
        <w:tab/>
        <w:t>H</w:t>
      </w:r>
      <w:r>
        <w:rPr>
          <w:vertAlign w:val="subscript"/>
        </w:rPr>
        <w:t>0</w:t>
      </w:r>
      <w:r>
        <w:t>: µ</w:t>
      </w:r>
      <w:r>
        <w:rPr>
          <w:vertAlign w:val="subscript"/>
        </w:rPr>
        <w:t>1</w:t>
      </w:r>
      <w:r>
        <w:t xml:space="preserve"> = µ</w:t>
      </w:r>
      <w:r>
        <w:rPr>
          <w:vertAlign w:val="subscript"/>
        </w:rPr>
        <w:t>2</w:t>
      </w:r>
      <w:r>
        <w:t xml:space="preserve"> = µ</w:t>
      </w:r>
      <w:r>
        <w:rPr>
          <w:vertAlign w:val="subscript"/>
        </w:rPr>
        <w:t xml:space="preserve">3 </w:t>
      </w:r>
      <w:r>
        <w:t xml:space="preserve"> = µ</w:t>
      </w:r>
      <w:r>
        <w:rPr>
          <w:vertAlign w:val="subscript"/>
        </w:rPr>
        <w:t>4</w:t>
      </w:r>
      <w:r>
        <w:t xml:space="preserve"> = µ</w:t>
      </w:r>
      <w:r>
        <w:rPr>
          <w:vertAlign w:val="subscript"/>
        </w:rPr>
        <w:t>5</w:t>
      </w:r>
      <w:r>
        <w:t xml:space="preserve"> = µ</w:t>
      </w:r>
      <w:r>
        <w:rPr>
          <w:vertAlign w:val="subscript"/>
        </w:rPr>
        <w:t>6</w:t>
      </w:r>
    </w:p>
    <w:p w14:paraId="46EBA92C" w14:textId="77777777" w:rsidR="00671F20" w:rsidRDefault="00671F20" w:rsidP="00200C12">
      <w:pPr>
        <w:ind w:left="720" w:hanging="720"/>
      </w:pPr>
      <w:r>
        <w:tab/>
        <w:t>H</w:t>
      </w:r>
      <w:r>
        <w:rPr>
          <w:vertAlign w:val="subscript"/>
        </w:rPr>
        <w:t>a</w:t>
      </w:r>
      <w:r>
        <w:t>: Not all µ</w:t>
      </w:r>
      <w:r>
        <w:rPr>
          <w:vertAlign w:val="subscript"/>
        </w:rPr>
        <w:t>i</w:t>
      </w:r>
      <w:r>
        <w:t xml:space="preserve"> are equal.</w:t>
      </w:r>
    </w:p>
    <w:p w14:paraId="59C5E0B6" w14:textId="77777777" w:rsidR="009C5B22" w:rsidRDefault="009C5B22" w:rsidP="009C5B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tab/>
      </w:r>
      <w:r>
        <w:rPr>
          <w:rFonts w:ascii="Arial" w:hAnsi="Arial" w:cs="Arial"/>
          <w:b/>
          <w:bCs/>
        </w:rPr>
        <w:t xml:space="preserve">One-way ANOVA: Insects versus Color </w:t>
      </w:r>
    </w:p>
    <w:p w14:paraId="174A9D42" w14:textId="77777777" w:rsidR="009C5B22" w:rsidRDefault="009C5B22" w:rsidP="009C5B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247F991D" w14:textId="77777777" w:rsidR="009C5B22" w:rsidRDefault="009C5B22" w:rsidP="009C5B2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Source  DF      SS      MS      F      P</w:t>
      </w:r>
    </w:p>
    <w:p w14:paraId="4E21A07C" w14:textId="77777777" w:rsidR="009C5B22" w:rsidRDefault="009C5B22" w:rsidP="009C5B2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Color    3  4218.5  1406.2  30.55  0.000</w:t>
      </w:r>
    </w:p>
    <w:p w14:paraId="7B16A2AA" w14:textId="77777777" w:rsidR="009C5B22" w:rsidRDefault="009C5B22" w:rsidP="009C5B2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Error   20   920.5    46.0</w:t>
      </w:r>
    </w:p>
    <w:p w14:paraId="2E6B49FF" w14:textId="77777777" w:rsidR="009C5B22" w:rsidRDefault="009C5B22" w:rsidP="009C5B2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  23  5139.0</w:t>
      </w:r>
    </w:p>
    <w:p w14:paraId="65028763" w14:textId="77777777" w:rsidR="009C5B22" w:rsidRDefault="009C5B22" w:rsidP="009C5B2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2D10D34F" w14:textId="77777777" w:rsidR="009C5B22" w:rsidRDefault="009C5B22" w:rsidP="009C5B2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 = 6.784   R-Sq = 82.09%   R-Sq(adj) = 79.40%</w:t>
      </w:r>
    </w:p>
    <w:p w14:paraId="79873837" w14:textId="77777777" w:rsidR="009C5B22" w:rsidRDefault="009C5B22" w:rsidP="009C5B2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538490DD" w14:textId="77777777" w:rsidR="009C5B22" w:rsidRDefault="009C5B22" w:rsidP="009C5B2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1FB643EE" w14:textId="77777777" w:rsidR="009C5B22" w:rsidRDefault="009C5B22" w:rsidP="009C5B2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Individual 95% CIs For Mean Based on</w:t>
      </w:r>
    </w:p>
    <w:p w14:paraId="2E58CC8A" w14:textId="77777777" w:rsidR="009C5B22" w:rsidRDefault="009C5B22" w:rsidP="009C5B2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Pooled StDev</w:t>
      </w:r>
    </w:p>
    <w:p w14:paraId="1FABA420" w14:textId="77777777" w:rsidR="009C5B22" w:rsidRDefault="009C5B22" w:rsidP="009C5B2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Level  N    Mean  StDev  --+---------+---------+---------+-------</w:t>
      </w:r>
    </w:p>
    <w:p w14:paraId="16C418E0" w14:textId="77777777" w:rsidR="009C5B22" w:rsidRDefault="009C5B22" w:rsidP="009C5B2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Blue   6  14.833  5.345  (---*----)</w:t>
      </w:r>
    </w:p>
    <w:p w14:paraId="7BFAF428" w14:textId="77777777" w:rsidR="009C5B22" w:rsidRDefault="009C5B22" w:rsidP="009C5B2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Green  6  31.500  9.915               (----*----)</w:t>
      </w:r>
    </w:p>
    <w:p w14:paraId="657597DE" w14:textId="77777777" w:rsidR="009C5B22" w:rsidRDefault="009C5B22" w:rsidP="009C5B2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Lemon  6  47.167  6.795                            (----*----)</w:t>
      </w:r>
    </w:p>
    <w:p w14:paraId="6B500ADE" w14:textId="77777777" w:rsidR="009C5B22" w:rsidRDefault="009C5B22" w:rsidP="009C5B2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White  6  15.667  3.327  (----*----)</w:t>
      </w:r>
    </w:p>
    <w:p w14:paraId="78BDE413" w14:textId="77777777" w:rsidR="009C5B22" w:rsidRDefault="009C5B22" w:rsidP="009C5B2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--+---------+---------+---------+-------</w:t>
      </w:r>
    </w:p>
    <w:p w14:paraId="27E3AFCE" w14:textId="77777777" w:rsidR="009C5B22" w:rsidRDefault="009C5B22" w:rsidP="009C5B2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12        24        36        48</w:t>
      </w:r>
    </w:p>
    <w:p w14:paraId="64DC31E6" w14:textId="77777777" w:rsidR="009C5B22" w:rsidRDefault="009C5B22" w:rsidP="009C5B2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6E732A01" w14:textId="77777777" w:rsidR="009C5B22" w:rsidRDefault="009C5B22" w:rsidP="009C5B2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Pooled StDev = 6.784</w:t>
      </w:r>
    </w:p>
    <w:p w14:paraId="115DA7C0" w14:textId="77777777" w:rsidR="004465B4" w:rsidRP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>
        <w:t>(e).</w:t>
      </w:r>
      <w:r>
        <w:tab/>
      </w:r>
      <w:r w:rsidRPr="004465B4">
        <w:rPr>
          <w:rFonts w:ascii="Courier New" w:hAnsi="Courier New" w:cs="Courier New"/>
          <w:sz w:val="18"/>
          <w:szCs w:val="18"/>
          <w:highlight w:val="yellow"/>
        </w:rPr>
        <w:t>Grouping Information Using Tukey Method</w:t>
      </w:r>
    </w:p>
    <w:p w14:paraId="50F921C1" w14:textId="77777777" w:rsidR="004465B4" w:rsidRP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</w:p>
    <w:p w14:paraId="0090BB04" w14:textId="77777777" w:rsidR="004465B4" w:rsidRP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  <w:r w:rsidRPr="004465B4">
        <w:rPr>
          <w:rFonts w:ascii="Courier New" w:hAnsi="Courier New" w:cs="Courier New"/>
          <w:sz w:val="18"/>
          <w:szCs w:val="18"/>
          <w:highlight w:val="yellow"/>
        </w:rPr>
        <w:t>Color  N    Mean  Grouping</w:t>
      </w:r>
    </w:p>
    <w:p w14:paraId="4B632A05" w14:textId="77777777" w:rsidR="004465B4" w:rsidRP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  <w:r w:rsidRPr="004465B4">
        <w:rPr>
          <w:rFonts w:ascii="Courier New" w:hAnsi="Courier New" w:cs="Courier New"/>
          <w:sz w:val="18"/>
          <w:szCs w:val="18"/>
          <w:highlight w:val="yellow"/>
        </w:rPr>
        <w:t>Lemon  6  47.167  A</w:t>
      </w:r>
    </w:p>
    <w:p w14:paraId="364FEA0B" w14:textId="77777777" w:rsidR="004465B4" w:rsidRP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  <w:r w:rsidRPr="004465B4">
        <w:rPr>
          <w:rFonts w:ascii="Courier New" w:hAnsi="Courier New" w:cs="Courier New"/>
          <w:sz w:val="18"/>
          <w:szCs w:val="18"/>
          <w:highlight w:val="yellow"/>
        </w:rPr>
        <w:t>Green  6  31.500    B</w:t>
      </w:r>
    </w:p>
    <w:p w14:paraId="32D28056" w14:textId="77777777" w:rsidR="004465B4" w:rsidRP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  <w:r w:rsidRPr="004465B4">
        <w:rPr>
          <w:rFonts w:ascii="Courier New" w:hAnsi="Courier New" w:cs="Courier New"/>
          <w:sz w:val="18"/>
          <w:szCs w:val="18"/>
          <w:highlight w:val="yellow"/>
        </w:rPr>
        <w:t>White  6  15.667      C</w:t>
      </w:r>
    </w:p>
    <w:p w14:paraId="50924300" w14:textId="77777777" w:rsidR="004465B4" w:rsidRP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  <w:r w:rsidRPr="004465B4">
        <w:rPr>
          <w:rFonts w:ascii="Courier New" w:hAnsi="Courier New" w:cs="Courier New"/>
          <w:sz w:val="18"/>
          <w:szCs w:val="18"/>
          <w:highlight w:val="yellow"/>
        </w:rPr>
        <w:t>Blue   6  14.833      C</w:t>
      </w:r>
    </w:p>
    <w:p w14:paraId="16213616" w14:textId="77777777" w:rsidR="004465B4" w:rsidRP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</w:p>
    <w:p w14:paraId="1324B0BA" w14:textId="77777777" w:rsidR="004465B4" w:rsidRP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  <w:r w:rsidRPr="004465B4">
        <w:rPr>
          <w:rFonts w:ascii="Courier New" w:hAnsi="Courier New" w:cs="Courier New"/>
          <w:sz w:val="18"/>
          <w:szCs w:val="18"/>
          <w:highlight w:val="yellow"/>
        </w:rPr>
        <w:t>Means that do not share a letter are significantly different.</w:t>
      </w:r>
    </w:p>
    <w:p w14:paraId="019C9508" w14:textId="77777777" w:rsidR="004465B4" w:rsidRP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</w:p>
    <w:p w14:paraId="6F0E15FE" w14:textId="77777777" w:rsidR="004465B4" w:rsidRP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</w:p>
    <w:p w14:paraId="0A6E930F" w14:textId="77777777" w:rsidR="004465B4" w:rsidRP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  <w:r w:rsidRPr="004465B4">
        <w:rPr>
          <w:rFonts w:ascii="Courier New" w:hAnsi="Courier New" w:cs="Courier New"/>
          <w:sz w:val="18"/>
          <w:szCs w:val="18"/>
          <w:highlight w:val="yellow"/>
        </w:rPr>
        <w:t>Tukey 95% Simultaneous Confidence Intervals</w:t>
      </w:r>
    </w:p>
    <w:p w14:paraId="4F0C671D" w14:textId="77777777" w:rsidR="004465B4" w:rsidRP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  <w:r w:rsidRPr="004465B4">
        <w:rPr>
          <w:rFonts w:ascii="Courier New" w:hAnsi="Courier New" w:cs="Courier New"/>
          <w:sz w:val="18"/>
          <w:szCs w:val="18"/>
          <w:highlight w:val="yellow"/>
        </w:rPr>
        <w:t>All Pairwise Comparisons among Levels of Color</w:t>
      </w:r>
    </w:p>
    <w:p w14:paraId="29DC9403" w14:textId="77777777" w:rsidR="004465B4" w:rsidRP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</w:p>
    <w:p w14:paraId="0E26EDB7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4465B4">
        <w:rPr>
          <w:rFonts w:ascii="Courier New" w:hAnsi="Courier New" w:cs="Courier New"/>
          <w:sz w:val="18"/>
          <w:szCs w:val="18"/>
          <w:highlight w:val="yellow"/>
        </w:rPr>
        <w:t>Individual confidence level = 98.89%</w:t>
      </w:r>
    </w:p>
    <w:p w14:paraId="067A48EB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1C4C2522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303940F3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Color = Blue subtracted from:</w:t>
      </w:r>
    </w:p>
    <w:p w14:paraId="1F7D7B94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2BFA9351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Color    Lower  Center   Upper  -------+---------+---------+---------+--</w:t>
      </w:r>
    </w:p>
    <w:p w14:paraId="46F246E5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Green    5.699  16.667  27.634                     (----*---)</w:t>
      </w:r>
    </w:p>
    <w:p w14:paraId="57968912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Lemon   21.366  32.333  43.301                            (---*---)</w:t>
      </w:r>
    </w:p>
    <w:p w14:paraId="45155520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White  -10.134   0.833  11.801               (---*----)</w:t>
      </w:r>
    </w:p>
    <w:p w14:paraId="5E6F8171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-------+---------+---------+---------+--</w:t>
      </w:r>
    </w:p>
    <w:p w14:paraId="76C5BD90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-25         0        25        50</w:t>
      </w:r>
    </w:p>
    <w:p w14:paraId="1B0644A3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5A83D67D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0EC858DF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Color = Green subtracted from:</w:t>
      </w:r>
    </w:p>
    <w:p w14:paraId="37062639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01F52FED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Color    Lower   Center   Upper  -------+---------+---------+---------+--</w:t>
      </w:r>
    </w:p>
    <w:p w14:paraId="363C5B0F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Lemon    4.699   15.667  26.634                     (---*----)</w:t>
      </w:r>
    </w:p>
    <w:p w14:paraId="447E1EA0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White  -26.801  -15.833  -4.866        (----*---)</w:t>
      </w:r>
    </w:p>
    <w:p w14:paraId="3569B83E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-------+---------+---------+---------+--</w:t>
      </w:r>
    </w:p>
    <w:p w14:paraId="33CDED61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-25         0        25        50</w:t>
      </w:r>
    </w:p>
    <w:p w14:paraId="7E186752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0940A0C4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0F6428F1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Color = Lemon subtracted from:</w:t>
      </w:r>
    </w:p>
    <w:p w14:paraId="10835FB3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1AFB07B5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Color    Lower   Center    Upper  -------+---------+---------+---------+--</w:t>
      </w:r>
    </w:p>
    <w:p w14:paraId="2B636EA4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White  -42.468  -31.500  -20.532  (---*----)</w:t>
      </w:r>
    </w:p>
    <w:p w14:paraId="209852C9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-------+---------+---------+---------+--</w:t>
      </w:r>
    </w:p>
    <w:p w14:paraId="0EACAE42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-25         0        25        50</w:t>
      </w:r>
    </w:p>
    <w:p w14:paraId="11A5C729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1FD637AE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7822C222" w14:textId="77777777" w:rsidR="004465B4" w:rsidRP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  <w:r w:rsidRPr="004465B4">
        <w:rPr>
          <w:rFonts w:ascii="Courier New" w:hAnsi="Courier New" w:cs="Courier New"/>
          <w:sz w:val="18"/>
          <w:szCs w:val="18"/>
          <w:highlight w:val="yellow"/>
        </w:rPr>
        <w:t>Grouping Information Using Fisher Method</w:t>
      </w:r>
    </w:p>
    <w:p w14:paraId="687E8DD5" w14:textId="77777777" w:rsidR="004465B4" w:rsidRP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</w:p>
    <w:p w14:paraId="5A140B67" w14:textId="77777777" w:rsidR="004465B4" w:rsidRP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  <w:r w:rsidRPr="004465B4">
        <w:rPr>
          <w:rFonts w:ascii="Courier New" w:hAnsi="Courier New" w:cs="Courier New"/>
          <w:sz w:val="18"/>
          <w:szCs w:val="18"/>
          <w:highlight w:val="yellow"/>
        </w:rPr>
        <w:t>Color  N    Mean  Grouping</w:t>
      </w:r>
    </w:p>
    <w:p w14:paraId="4E066541" w14:textId="77777777" w:rsidR="004465B4" w:rsidRP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  <w:r w:rsidRPr="004465B4">
        <w:rPr>
          <w:rFonts w:ascii="Courier New" w:hAnsi="Courier New" w:cs="Courier New"/>
          <w:sz w:val="18"/>
          <w:szCs w:val="18"/>
          <w:highlight w:val="yellow"/>
        </w:rPr>
        <w:t>Lemon  6  47.167  A</w:t>
      </w:r>
    </w:p>
    <w:p w14:paraId="66674B99" w14:textId="77777777" w:rsidR="004465B4" w:rsidRP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  <w:r w:rsidRPr="004465B4">
        <w:rPr>
          <w:rFonts w:ascii="Courier New" w:hAnsi="Courier New" w:cs="Courier New"/>
          <w:sz w:val="18"/>
          <w:szCs w:val="18"/>
          <w:highlight w:val="yellow"/>
        </w:rPr>
        <w:t>Green  6  31.500    B</w:t>
      </w:r>
    </w:p>
    <w:p w14:paraId="23CC1662" w14:textId="77777777" w:rsidR="004465B4" w:rsidRP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  <w:r w:rsidRPr="004465B4">
        <w:rPr>
          <w:rFonts w:ascii="Courier New" w:hAnsi="Courier New" w:cs="Courier New"/>
          <w:sz w:val="18"/>
          <w:szCs w:val="18"/>
          <w:highlight w:val="yellow"/>
        </w:rPr>
        <w:t>White  6  15.667      C</w:t>
      </w:r>
    </w:p>
    <w:p w14:paraId="6783735C" w14:textId="77777777" w:rsidR="004465B4" w:rsidRP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  <w:r w:rsidRPr="004465B4">
        <w:rPr>
          <w:rFonts w:ascii="Courier New" w:hAnsi="Courier New" w:cs="Courier New"/>
          <w:sz w:val="18"/>
          <w:szCs w:val="18"/>
          <w:highlight w:val="yellow"/>
        </w:rPr>
        <w:t>Blue   6  14.833      C</w:t>
      </w:r>
    </w:p>
    <w:p w14:paraId="38ED6E62" w14:textId="77777777" w:rsidR="004465B4" w:rsidRP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</w:p>
    <w:p w14:paraId="07B076E7" w14:textId="77777777" w:rsidR="004465B4" w:rsidRP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  <w:r w:rsidRPr="004465B4">
        <w:rPr>
          <w:rFonts w:ascii="Courier New" w:hAnsi="Courier New" w:cs="Courier New"/>
          <w:sz w:val="18"/>
          <w:szCs w:val="18"/>
          <w:highlight w:val="yellow"/>
        </w:rPr>
        <w:t>Means that do not share a letter are significantly different.</w:t>
      </w:r>
    </w:p>
    <w:p w14:paraId="17CE3278" w14:textId="77777777" w:rsidR="004465B4" w:rsidRP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</w:p>
    <w:p w14:paraId="5C72E20F" w14:textId="77777777" w:rsidR="004465B4" w:rsidRP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</w:p>
    <w:p w14:paraId="3E5749B1" w14:textId="77777777" w:rsidR="004465B4" w:rsidRP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  <w:r w:rsidRPr="004465B4">
        <w:rPr>
          <w:rFonts w:ascii="Courier New" w:hAnsi="Courier New" w:cs="Courier New"/>
          <w:sz w:val="18"/>
          <w:szCs w:val="18"/>
          <w:highlight w:val="yellow"/>
        </w:rPr>
        <w:t>Fisher 95% Individual Confidence Intervals</w:t>
      </w:r>
    </w:p>
    <w:p w14:paraId="35B2E8E3" w14:textId="77777777" w:rsidR="004465B4" w:rsidRP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  <w:r w:rsidRPr="004465B4">
        <w:rPr>
          <w:rFonts w:ascii="Courier New" w:hAnsi="Courier New" w:cs="Courier New"/>
          <w:sz w:val="18"/>
          <w:szCs w:val="18"/>
          <w:highlight w:val="yellow"/>
        </w:rPr>
        <w:t>All Pairwise Comparisons among Levels of Color</w:t>
      </w:r>
    </w:p>
    <w:p w14:paraId="2B9D2149" w14:textId="77777777" w:rsidR="004465B4" w:rsidRP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highlight w:val="yellow"/>
        </w:rPr>
      </w:pPr>
    </w:p>
    <w:p w14:paraId="4612B8AC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4465B4">
        <w:rPr>
          <w:rFonts w:ascii="Courier New" w:hAnsi="Courier New" w:cs="Courier New"/>
          <w:sz w:val="18"/>
          <w:szCs w:val="18"/>
          <w:highlight w:val="yellow"/>
        </w:rPr>
        <w:t>Simultaneous confidence level = 80.83%</w:t>
      </w:r>
    </w:p>
    <w:p w14:paraId="57437F71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537CED8A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7AB198A7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Color = Blue subtracted from:</w:t>
      </w:r>
    </w:p>
    <w:p w14:paraId="0A3A307D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7562DB96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Color   Lower  Center   Upper  ------+---------+---------+---------+---</w:t>
      </w:r>
    </w:p>
    <w:p w14:paraId="6C8F01D3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Green   8.496  16.667  24.837                     (---*--)</w:t>
      </w:r>
    </w:p>
    <w:p w14:paraId="4545F111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Lemon  24.163  32.333  40.504                            (--*--)</w:t>
      </w:r>
    </w:p>
    <w:p w14:paraId="273DE4EE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White  -7.337   0.833   9.004               (--*---)</w:t>
      </w:r>
    </w:p>
    <w:p w14:paraId="0C844A71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------+---------+---------+---------+---</w:t>
      </w:r>
    </w:p>
    <w:p w14:paraId="4A288B92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-25         0        25        50</w:t>
      </w:r>
    </w:p>
    <w:p w14:paraId="107F3490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7B102797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35CBBD4C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Color = Green subtracted from:</w:t>
      </w:r>
    </w:p>
    <w:p w14:paraId="6429E6BF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36861AEF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Color    Lower   Center   Upper  ------+---------+---------+---------+---</w:t>
      </w:r>
    </w:p>
    <w:p w14:paraId="51C40BBB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Lemon    7.496   15.667  23.837                     (--*---)</w:t>
      </w:r>
    </w:p>
    <w:p w14:paraId="6902D4A8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White  -24.004  -15.833  -7.663        (---*--)</w:t>
      </w:r>
    </w:p>
    <w:p w14:paraId="2CA51510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------+---------+---------+---------+---</w:t>
      </w:r>
    </w:p>
    <w:p w14:paraId="5425CD18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-25         0        25        50</w:t>
      </w:r>
    </w:p>
    <w:p w14:paraId="4939FA18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503C4588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334451F1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Color = Lemon subtracted from:</w:t>
      </w:r>
    </w:p>
    <w:p w14:paraId="5F0854BA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5DA75D07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Color    Lower   Center    Upper  ------+---------+---------+---------+---</w:t>
      </w:r>
    </w:p>
    <w:p w14:paraId="78A8C03D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White  -39.670  -31.500  -23.330  (--*---)</w:t>
      </w:r>
    </w:p>
    <w:p w14:paraId="7CE3D72C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------+---------+---------+---------+---</w:t>
      </w:r>
    </w:p>
    <w:p w14:paraId="4BC2AC4B" w14:textId="77777777" w:rsidR="004465B4" w:rsidRDefault="004465B4" w:rsidP="004465B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-25         0        25        50</w:t>
      </w:r>
    </w:p>
    <w:p w14:paraId="531F6651" w14:textId="0B7010D3" w:rsidR="009C5B22" w:rsidRDefault="004465B4" w:rsidP="00200C12">
      <w:pPr>
        <w:ind w:left="720" w:hanging="720"/>
      </w:pPr>
      <w:r>
        <w:t>(f).</w:t>
      </w:r>
      <w:r>
        <w:tab/>
        <w:t xml:space="preserve">From the output we have F = 27, </w:t>
      </w:r>
      <w:r w:rsidR="00A96E53">
        <w:t>degrees of freedom = 3, 20. P-value is 0.000.</w:t>
      </w:r>
    </w:p>
    <w:p w14:paraId="3496776B" w14:textId="65423708" w:rsidR="00A96E53" w:rsidRDefault="00A96E53" w:rsidP="00200C12">
      <w:pPr>
        <w:ind w:left="720" w:hanging="720"/>
      </w:pPr>
      <w:r>
        <w:tab/>
        <w:t>Since the P-value is smaller than the level of significance 0.05, we reject null hypothesis. Therefore, we can conclude that there is difference in the means of four color groups.</w:t>
      </w:r>
    </w:p>
    <w:p w14:paraId="38461994" w14:textId="5EBC8078" w:rsidR="00A96E53" w:rsidRDefault="00A96E53" w:rsidP="00200C12">
      <w:pPr>
        <w:ind w:left="720" w:hanging="720"/>
      </w:pPr>
      <w:r>
        <w:tab/>
      </w:r>
      <w:r>
        <w:rPr>
          <w:noProof/>
        </w:rPr>
        <w:drawing>
          <wp:inline distT="0" distB="0" distL="0" distR="0" wp14:anchorId="49B67ABA" wp14:editId="35204F20">
            <wp:extent cx="4909763" cy="1324834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435" cy="132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E68AD" w14:textId="581ABEAD" w:rsidR="006463E4" w:rsidRDefault="006463E4" w:rsidP="00200C12">
      <w:pPr>
        <w:ind w:left="720" w:hanging="720"/>
      </w:pPr>
      <w:r>
        <w:tab/>
        <w:t>In Tukey Method, 99% confidence interval is needed to make sure the error is 5%.</w:t>
      </w:r>
    </w:p>
    <w:p w14:paraId="6C02AE74" w14:textId="2F3C4BAE" w:rsidR="006463E4" w:rsidRDefault="006463E4" w:rsidP="00200C12">
      <w:pPr>
        <w:ind w:left="720" w:hanging="720"/>
      </w:pPr>
      <w:r>
        <w:tab/>
        <w:t xml:space="preserve">In Fisher Method, </w:t>
      </w:r>
      <w:r w:rsidR="00116AF0">
        <w:t>80.83% confidence interval is needed to make sure the error is 5%.</w:t>
      </w:r>
    </w:p>
    <w:p w14:paraId="60C98D3D" w14:textId="3098C691" w:rsidR="00116AF0" w:rsidRPr="00671F20" w:rsidRDefault="00116AF0" w:rsidP="00200C12">
      <w:pPr>
        <w:ind w:left="720" w:hanging="720"/>
      </w:pPr>
      <w:r>
        <w:tab/>
        <w:t>Lemon is the best, green is ok, blue and white are not statistically significantly different.</w:t>
      </w:r>
      <w:bookmarkStart w:id="0" w:name="_GoBack"/>
      <w:bookmarkEnd w:id="0"/>
    </w:p>
    <w:sectPr w:rsidR="00116AF0" w:rsidRPr="00671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515"/>
    <w:rsid w:val="00116AF0"/>
    <w:rsid w:val="00200C12"/>
    <w:rsid w:val="002B67BC"/>
    <w:rsid w:val="00355A7B"/>
    <w:rsid w:val="00416867"/>
    <w:rsid w:val="004465B4"/>
    <w:rsid w:val="004A0692"/>
    <w:rsid w:val="00563289"/>
    <w:rsid w:val="00574B3A"/>
    <w:rsid w:val="006463E4"/>
    <w:rsid w:val="00671F20"/>
    <w:rsid w:val="00675797"/>
    <w:rsid w:val="007F1655"/>
    <w:rsid w:val="0080770A"/>
    <w:rsid w:val="009B7515"/>
    <w:rsid w:val="009C5B22"/>
    <w:rsid w:val="00A96E53"/>
    <w:rsid w:val="00BF3544"/>
    <w:rsid w:val="00CB558A"/>
    <w:rsid w:val="00E25F21"/>
    <w:rsid w:val="00E43D47"/>
    <w:rsid w:val="00E8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B62F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4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B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4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B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98D40A-BC0F-6D4D-A933-BC2ED83C7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1474</Words>
  <Characters>8406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9861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Yinglai</dc:creator>
  <cp:keywords/>
  <dc:description/>
  <cp:lastModifiedBy>YINGLAI WANG</cp:lastModifiedBy>
  <cp:revision>16</cp:revision>
  <dcterms:created xsi:type="dcterms:W3CDTF">2013-04-24T17:35:00Z</dcterms:created>
  <dcterms:modified xsi:type="dcterms:W3CDTF">2013-04-24T21:54:00Z</dcterms:modified>
</cp:coreProperties>
</file>