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D3D36" w14:textId="4CB7B788" w:rsidR="00CA07F4" w:rsidRPr="00DA1461" w:rsidRDefault="00DA1461">
      <w:pPr>
        <w:rPr>
          <w:rFonts w:ascii="宋体" w:eastAsia="宋体" w:hAnsi="宋体"/>
          <w:sz w:val="24"/>
          <w:szCs w:val="28"/>
        </w:rPr>
      </w:pPr>
      <w:bookmarkStart w:id="0" w:name="_GoBack"/>
      <w:r w:rsidRPr="00DA1461">
        <w:rPr>
          <w:rFonts w:ascii="宋体" w:eastAsia="宋体" w:hAnsi="宋体" w:hint="eastAsia"/>
          <w:sz w:val="24"/>
          <w:szCs w:val="28"/>
        </w:rPr>
        <w:t>无线信道智能传播模型</w:t>
      </w:r>
    </w:p>
    <w:p w14:paraId="62C16FE8" w14:textId="7125912A" w:rsidR="002F7380" w:rsidRDefault="002F7380">
      <w:pPr>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 </w:t>
      </w:r>
      <w:r>
        <w:rPr>
          <w:rFonts w:ascii="宋体" w:eastAsia="宋体" w:hAnsi="宋体" w:hint="eastAsia"/>
          <w:sz w:val="24"/>
          <w:szCs w:val="28"/>
        </w:rPr>
        <w:t>问题重述</w:t>
      </w:r>
    </w:p>
    <w:p w14:paraId="493EE355" w14:textId="77777777" w:rsidR="002F7380" w:rsidRDefault="002F7380">
      <w:pPr>
        <w:rPr>
          <w:rFonts w:ascii="宋体" w:eastAsia="宋体" w:hAnsi="宋体"/>
          <w:sz w:val="24"/>
          <w:szCs w:val="28"/>
        </w:rPr>
      </w:pPr>
    </w:p>
    <w:p w14:paraId="3F08C754" w14:textId="7811ED16" w:rsidR="00DA1461" w:rsidRPr="00DA1461" w:rsidRDefault="00DA1461">
      <w:pPr>
        <w:rPr>
          <w:rFonts w:ascii="宋体" w:eastAsia="宋体" w:hAnsi="宋体"/>
          <w:sz w:val="24"/>
          <w:szCs w:val="28"/>
        </w:rPr>
      </w:pPr>
      <w:r w:rsidRPr="00DA1461">
        <w:rPr>
          <w:rFonts w:ascii="宋体" w:eastAsia="宋体" w:hAnsi="宋体" w:hint="eastAsia"/>
          <w:sz w:val="24"/>
          <w:szCs w:val="28"/>
        </w:rPr>
        <w:t>1</w:t>
      </w:r>
      <w:r w:rsidRPr="00DA1461">
        <w:rPr>
          <w:rFonts w:ascii="宋体" w:eastAsia="宋体" w:hAnsi="宋体"/>
          <w:sz w:val="24"/>
          <w:szCs w:val="28"/>
        </w:rPr>
        <w:t xml:space="preserve"> </w:t>
      </w:r>
      <w:r w:rsidRPr="00DA1461">
        <w:rPr>
          <w:rFonts w:ascii="宋体" w:eastAsia="宋体" w:hAnsi="宋体" w:hint="eastAsia"/>
          <w:sz w:val="24"/>
          <w:szCs w:val="28"/>
        </w:rPr>
        <w:t>无线信道的建模背景</w:t>
      </w:r>
    </w:p>
    <w:p w14:paraId="62ADF99A" w14:textId="7313D9CD" w:rsidR="00DA1461" w:rsidRDefault="00DA1461" w:rsidP="00DA1461">
      <w:pPr>
        <w:ind w:firstLine="420"/>
        <w:rPr>
          <w:rFonts w:ascii="宋体" w:eastAsia="宋体" w:hAnsi="宋体"/>
          <w:sz w:val="24"/>
          <w:szCs w:val="28"/>
        </w:rPr>
      </w:pPr>
      <w:r w:rsidRPr="00DA1461">
        <w:rPr>
          <w:rFonts w:ascii="宋体" w:eastAsia="宋体" w:hAnsi="宋体" w:hint="eastAsia"/>
          <w:sz w:val="24"/>
          <w:szCs w:val="28"/>
        </w:rPr>
        <w:t>随着移动互联网技术的不断发展发展，</w:t>
      </w:r>
      <w:r>
        <w:rPr>
          <w:rFonts w:ascii="宋体" w:eastAsia="宋体" w:hAnsi="宋体" w:hint="eastAsia"/>
          <w:sz w:val="24"/>
          <w:szCs w:val="28"/>
        </w:rPr>
        <w:t>5G技术的应用范围与规模在可预见的未来也会不断地扩大。这就给移动网络运营商带来了很多挑战，比如合理的选择基站站址，以及对弱信号覆盖区域进行调整等。在网络规划的流程中，准确的网络估算系统对于网络部署有着十分重要的意义。而无线传输模型正式通过基站地址以及相关区域的一些地理、人文环境等其他因素作为特征，合理的预测目标区域的无线电信号强度。这样，就可以比较容易的</w:t>
      </w:r>
      <w:r w:rsidR="00F33BA9">
        <w:rPr>
          <w:rFonts w:ascii="宋体" w:eastAsia="宋体" w:hAnsi="宋体" w:hint="eastAsia"/>
          <w:sz w:val="24"/>
          <w:szCs w:val="28"/>
        </w:rPr>
        <w:t>计算出某一区域的信号覆盖率、该区域的网络干扰以及通信速率等指标。但是无线信号不比有线信号稳定，这种信号的传播很容易收到干扰，很多因素都会对其产生影响，比如山体、建筑物、森林、湖海、大气，甚至地球自身曲率等。这些因素会让电磁波不再以简单而单一方式和路径进行传播，这个过程会产生复杂的反射、折射、衍射、散射等，也正是因为电磁波的这些特性，才使得建立模型是一项复杂而艰巨的任务。</w:t>
      </w:r>
    </w:p>
    <w:p w14:paraId="032DCF6A" w14:textId="6B112438" w:rsidR="00395D54" w:rsidRDefault="00395D54" w:rsidP="00395D54">
      <w:pPr>
        <w:ind w:firstLine="420"/>
        <w:rPr>
          <w:rFonts w:ascii="宋体" w:eastAsia="宋体" w:hAnsi="宋体"/>
          <w:sz w:val="24"/>
          <w:szCs w:val="28"/>
        </w:rPr>
      </w:pPr>
      <w:r w:rsidRPr="00395D54">
        <w:rPr>
          <w:rFonts w:ascii="宋体" w:eastAsia="宋体" w:hAnsi="宋体" w:hint="eastAsia"/>
          <w:sz w:val="24"/>
          <w:szCs w:val="28"/>
        </w:rPr>
        <w:t>在</w:t>
      </w:r>
      <w:r>
        <w:rPr>
          <w:rFonts w:ascii="宋体" w:eastAsia="宋体" w:hAnsi="宋体" w:hint="eastAsia"/>
          <w:sz w:val="24"/>
          <w:szCs w:val="28"/>
        </w:rPr>
        <w:t>实际的</w:t>
      </w:r>
      <w:r w:rsidRPr="00395D54">
        <w:rPr>
          <w:rFonts w:ascii="宋体" w:eastAsia="宋体" w:hAnsi="宋体" w:hint="eastAsia"/>
          <w:sz w:val="24"/>
          <w:szCs w:val="28"/>
        </w:rPr>
        <w:t>建模中，为了获得</w:t>
      </w:r>
      <w:r>
        <w:rPr>
          <w:rFonts w:ascii="宋体" w:eastAsia="宋体" w:hAnsi="宋体" w:hint="eastAsia"/>
          <w:sz w:val="24"/>
          <w:szCs w:val="28"/>
        </w:rPr>
        <w:t>更加鲁棒的</w:t>
      </w:r>
      <w:r w:rsidRPr="00395D54">
        <w:rPr>
          <w:rFonts w:ascii="宋体" w:eastAsia="宋体" w:hAnsi="宋体" w:hint="eastAsia"/>
          <w:sz w:val="24"/>
          <w:szCs w:val="28"/>
        </w:rPr>
        <w:t>传播模型，</w:t>
      </w:r>
      <w:r>
        <w:rPr>
          <w:rFonts w:ascii="宋体" w:eastAsia="宋体" w:hAnsi="宋体" w:hint="eastAsia"/>
          <w:sz w:val="24"/>
          <w:szCs w:val="28"/>
        </w:rPr>
        <w:t>通常</w:t>
      </w:r>
      <w:r w:rsidRPr="00395D54">
        <w:rPr>
          <w:rFonts w:ascii="宋体" w:eastAsia="宋体" w:hAnsi="宋体" w:hint="eastAsia"/>
          <w:sz w:val="24"/>
          <w:szCs w:val="28"/>
        </w:rPr>
        <w:t>需要收集大量额外的数据</w:t>
      </w:r>
      <w:r>
        <w:rPr>
          <w:rFonts w:ascii="宋体" w:eastAsia="宋体" w:hAnsi="宋体" w:hint="eastAsia"/>
          <w:sz w:val="24"/>
          <w:szCs w:val="28"/>
        </w:rPr>
        <w:t>，包括但是不限于实测数据</w:t>
      </w:r>
      <w:r w:rsidRPr="00395D54">
        <w:rPr>
          <w:rFonts w:ascii="宋体" w:eastAsia="宋体" w:hAnsi="宋体" w:hint="eastAsia"/>
          <w:sz w:val="24"/>
          <w:szCs w:val="28"/>
        </w:rPr>
        <w:t>、工程参数以及电子地图</w:t>
      </w:r>
      <w:r>
        <w:rPr>
          <w:rFonts w:ascii="宋体" w:eastAsia="宋体" w:hAnsi="宋体" w:hint="eastAsia"/>
          <w:sz w:val="24"/>
          <w:szCs w:val="28"/>
        </w:rPr>
        <w:t>等数据，这些数据对于</w:t>
      </w:r>
      <w:r w:rsidRPr="00395D54">
        <w:rPr>
          <w:rFonts w:ascii="宋体" w:eastAsia="宋体" w:hAnsi="宋体" w:hint="eastAsia"/>
          <w:sz w:val="24"/>
          <w:szCs w:val="28"/>
        </w:rPr>
        <w:t>传播模型</w:t>
      </w:r>
      <w:r>
        <w:rPr>
          <w:rFonts w:ascii="宋体" w:eastAsia="宋体" w:hAnsi="宋体" w:hint="eastAsia"/>
          <w:sz w:val="24"/>
          <w:szCs w:val="28"/>
        </w:rPr>
        <w:t>的</w:t>
      </w:r>
      <w:r w:rsidRPr="00395D54">
        <w:rPr>
          <w:rFonts w:ascii="宋体" w:eastAsia="宋体" w:hAnsi="宋体" w:hint="eastAsia"/>
          <w:sz w:val="24"/>
          <w:szCs w:val="28"/>
        </w:rPr>
        <w:t>校正</w:t>
      </w:r>
      <w:r>
        <w:rPr>
          <w:rFonts w:ascii="宋体" w:eastAsia="宋体" w:hAnsi="宋体" w:hint="eastAsia"/>
          <w:sz w:val="24"/>
          <w:szCs w:val="28"/>
        </w:rPr>
        <w:t>是有很重要的地位的</w:t>
      </w:r>
      <w:r w:rsidRPr="00395D54">
        <w:rPr>
          <w:rFonts w:ascii="宋体" w:eastAsia="宋体" w:hAnsi="宋体"/>
          <w:sz w:val="24"/>
          <w:szCs w:val="28"/>
        </w:rPr>
        <w:t>。</w:t>
      </w:r>
      <w:r w:rsidRPr="00395D54">
        <w:rPr>
          <w:rFonts w:ascii="宋体" w:eastAsia="宋体" w:hAnsi="宋体" w:hint="eastAsia"/>
          <w:sz w:val="24"/>
          <w:szCs w:val="28"/>
        </w:rPr>
        <w:t>近年来，大数据驱动</w:t>
      </w:r>
      <w:r>
        <w:rPr>
          <w:rFonts w:ascii="宋体" w:eastAsia="宋体" w:hAnsi="宋体" w:hint="eastAsia"/>
          <w:sz w:val="24"/>
          <w:szCs w:val="28"/>
        </w:rPr>
        <w:t>下</w:t>
      </w:r>
      <w:r w:rsidRPr="00395D54">
        <w:rPr>
          <w:rFonts w:ascii="宋体" w:eastAsia="宋体" w:hAnsi="宋体" w:hint="eastAsia"/>
          <w:sz w:val="24"/>
          <w:szCs w:val="28"/>
        </w:rPr>
        <w:t>的</w:t>
      </w:r>
      <w:r>
        <w:rPr>
          <w:rFonts w:ascii="宋体" w:eastAsia="宋体" w:hAnsi="宋体" w:hint="eastAsia"/>
          <w:sz w:val="24"/>
          <w:szCs w:val="28"/>
        </w:rPr>
        <w:t>人工智能</w:t>
      </w:r>
      <w:r w:rsidRPr="00395D54">
        <w:rPr>
          <w:rFonts w:ascii="宋体" w:eastAsia="宋体" w:hAnsi="宋体"/>
          <w:sz w:val="24"/>
          <w:szCs w:val="28"/>
        </w:rPr>
        <w:t>技术</w:t>
      </w:r>
      <w:r>
        <w:rPr>
          <w:rFonts w:ascii="宋体" w:eastAsia="宋体" w:hAnsi="宋体" w:hint="eastAsia"/>
          <w:sz w:val="24"/>
          <w:szCs w:val="28"/>
        </w:rPr>
        <w:t>突飞猛进</w:t>
      </w:r>
      <w:r w:rsidRPr="00395D54">
        <w:rPr>
          <w:rFonts w:ascii="宋体" w:eastAsia="宋体" w:hAnsi="宋体"/>
          <w:sz w:val="24"/>
          <w:szCs w:val="28"/>
        </w:rPr>
        <w:t>，</w:t>
      </w:r>
      <w:r>
        <w:rPr>
          <w:rFonts w:ascii="宋体" w:eastAsia="宋体" w:hAnsi="宋体" w:hint="eastAsia"/>
          <w:sz w:val="24"/>
          <w:szCs w:val="28"/>
        </w:rPr>
        <w:t>目前已经在自然</w:t>
      </w:r>
      <w:r w:rsidRPr="00395D54">
        <w:rPr>
          <w:rFonts w:ascii="宋体" w:eastAsia="宋体" w:hAnsi="宋体"/>
          <w:sz w:val="24"/>
          <w:szCs w:val="28"/>
        </w:rPr>
        <w:t>语言</w:t>
      </w:r>
      <w:r>
        <w:rPr>
          <w:rFonts w:ascii="宋体" w:eastAsia="宋体" w:hAnsi="宋体" w:hint="eastAsia"/>
          <w:sz w:val="24"/>
          <w:szCs w:val="28"/>
        </w:rPr>
        <w:t>、语音以及</w:t>
      </w:r>
      <w:r w:rsidRPr="00395D54">
        <w:rPr>
          <w:rFonts w:ascii="宋体" w:eastAsia="宋体" w:hAnsi="宋体"/>
          <w:sz w:val="24"/>
          <w:szCs w:val="28"/>
        </w:rPr>
        <w:t>图像处理领</w:t>
      </w:r>
      <w:r w:rsidRPr="00395D54">
        <w:rPr>
          <w:rFonts w:ascii="宋体" w:eastAsia="宋体" w:hAnsi="宋体" w:hint="eastAsia"/>
          <w:sz w:val="24"/>
          <w:szCs w:val="28"/>
        </w:rPr>
        <w:t>域获得了非常成功的</w:t>
      </w:r>
      <w:r>
        <w:rPr>
          <w:rFonts w:ascii="宋体" w:eastAsia="宋体" w:hAnsi="宋体" w:hint="eastAsia"/>
          <w:sz w:val="24"/>
          <w:szCs w:val="28"/>
        </w:rPr>
        <w:t>应用</w:t>
      </w:r>
      <w:r w:rsidRPr="00395D54">
        <w:rPr>
          <w:rFonts w:ascii="宋体" w:eastAsia="宋体" w:hAnsi="宋体" w:hint="eastAsia"/>
          <w:sz w:val="24"/>
          <w:szCs w:val="28"/>
        </w:rPr>
        <w:t>。伴随着</w:t>
      </w:r>
      <w:r w:rsidR="002F7380">
        <w:rPr>
          <w:rFonts w:ascii="宋体" w:eastAsia="宋体" w:hAnsi="宋体" w:hint="eastAsia"/>
          <w:sz w:val="24"/>
          <w:szCs w:val="28"/>
        </w:rPr>
        <w:t>计算机</w:t>
      </w:r>
      <w:r w:rsidRPr="00395D54">
        <w:rPr>
          <w:rFonts w:ascii="宋体" w:eastAsia="宋体" w:hAnsi="宋体" w:hint="eastAsia"/>
          <w:sz w:val="24"/>
          <w:szCs w:val="28"/>
        </w:rPr>
        <w:t>并行计算架构的发展，</w:t>
      </w:r>
      <w:r w:rsidR="002F7380">
        <w:rPr>
          <w:rFonts w:ascii="宋体" w:eastAsia="宋体" w:hAnsi="宋体" w:hint="eastAsia"/>
          <w:sz w:val="24"/>
          <w:szCs w:val="28"/>
        </w:rPr>
        <w:t>人工智能</w:t>
      </w:r>
      <w:r w:rsidRPr="00395D54">
        <w:rPr>
          <w:rFonts w:ascii="宋体" w:eastAsia="宋体" w:hAnsi="宋体" w:hint="eastAsia"/>
          <w:sz w:val="24"/>
          <w:szCs w:val="28"/>
        </w:rPr>
        <w:t>技术也具备了</w:t>
      </w:r>
      <w:r w:rsidR="002F7380">
        <w:rPr>
          <w:rFonts w:ascii="宋体" w:eastAsia="宋体" w:hAnsi="宋体" w:hint="eastAsia"/>
          <w:sz w:val="24"/>
          <w:szCs w:val="28"/>
        </w:rPr>
        <w:t>实时</w:t>
      </w:r>
      <w:r w:rsidRPr="00395D54">
        <w:rPr>
          <w:rFonts w:ascii="宋体" w:eastAsia="宋体" w:hAnsi="宋体" w:hint="eastAsia"/>
          <w:sz w:val="24"/>
          <w:szCs w:val="28"/>
        </w:rPr>
        <w:t>运算的</w:t>
      </w:r>
      <w:r w:rsidRPr="00395D54">
        <w:rPr>
          <w:rFonts w:ascii="宋体" w:eastAsia="宋体" w:hAnsi="宋体"/>
          <w:sz w:val="24"/>
          <w:szCs w:val="28"/>
        </w:rPr>
        <w:t>能力，</w:t>
      </w:r>
      <w:r w:rsidR="002F7380">
        <w:rPr>
          <w:rFonts w:ascii="宋体" w:eastAsia="宋体" w:hAnsi="宋体" w:hint="eastAsia"/>
          <w:sz w:val="24"/>
          <w:szCs w:val="28"/>
        </w:rPr>
        <w:t>这使得结合人工智能以及无线通信成为了可能。</w:t>
      </w:r>
    </w:p>
    <w:p w14:paraId="2EE74DC5" w14:textId="77777777" w:rsidR="002F7380" w:rsidRDefault="002F7380" w:rsidP="002F7380">
      <w:pPr>
        <w:rPr>
          <w:rFonts w:ascii="宋体" w:eastAsia="宋体" w:hAnsi="宋体"/>
          <w:sz w:val="24"/>
          <w:szCs w:val="28"/>
        </w:rPr>
      </w:pPr>
    </w:p>
    <w:p w14:paraId="0BA759D4" w14:textId="42112961" w:rsidR="002F7380" w:rsidRDefault="002F7380" w:rsidP="002F7380">
      <w:pPr>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 </w:t>
      </w:r>
      <w:r>
        <w:rPr>
          <w:rFonts w:ascii="宋体" w:eastAsia="宋体" w:hAnsi="宋体" w:hint="eastAsia"/>
          <w:sz w:val="24"/>
          <w:szCs w:val="28"/>
        </w:rPr>
        <w:t>传统无线传输模型建模方法</w:t>
      </w:r>
    </w:p>
    <w:p w14:paraId="15AB2BDE" w14:textId="77777777" w:rsidR="002F7380" w:rsidRDefault="002F7380" w:rsidP="002F7380">
      <w:pPr>
        <w:ind w:firstLine="420"/>
        <w:rPr>
          <w:rFonts w:ascii="宋体" w:eastAsia="宋体" w:hAnsi="宋体"/>
          <w:sz w:val="24"/>
          <w:szCs w:val="28"/>
        </w:rPr>
      </w:pPr>
      <w:r>
        <w:rPr>
          <w:rFonts w:ascii="宋体" w:eastAsia="宋体" w:hAnsi="宋体" w:hint="eastAsia"/>
          <w:sz w:val="24"/>
          <w:szCs w:val="28"/>
        </w:rPr>
        <w:t>目前，</w:t>
      </w:r>
      <w:r w:rsidRPr="00F33BA9">
        <w:rPr>
          <w:rFonts w:ascii="宋体" w:eastAsia="宋体" w:hAnsi="宋体" w:hint="eastAsia"/>
          <w:sz w:val="24"/>
          <w:szCs w:val="28"/>
        </w:rPr>
        <w:t>有</w:t>
      </w:r>
      <w:r>
        <w:rPr>
          <w:rFonts w:ascii="宋体" w:eastAsia="宋体" w:hAnsi="宋体" w:hint="eastAsia"/>
          <w:sz w:val="24"/>
          <w:szCs w:val="28"/>
        </w:rPr>
        <w:t>很多关于</w:t>
      </w:r>
      <w:r w:rsidRPr="00F33BA9">
        <w:rPr>
          <w:rFonts w:ascii="宋体" w:eastAsia="宋体" w:hAnsi="宋体" w:hint="eastAsia"/>
          <w:sz w:val="24"/>
          <w:szCs w:val="28"/>
        </w:rPr>
        <w:t>无线</w:t>
      </w:r>
      <w:r>
        <w:rPr>
          <w:rFonts w:ascii="宋体" w:eastAsia="宋体" w:hAnsi="宋体" w:hint="eastAsia"/>
          <w:sz w:val="24"/>
          <w:szCs w:val="28"/>
        </w:rPr>
        <w:t>信号</w:t>
      </w:r>
      <w:r w:rsidRPr="00F33BA9">
        <w:rPr>
          <w:rFonts w:ascii="宋体" w:eastAsia="宋体" w:hAnsi="宋体" w:hint="eastAsia"/>
          <w:sz w:val="24"/>
          <w:szCs w:val="28"/>
        </w:rPr>
        <w:t>传播</w:t>
      </w:r>
      <w:r>
        <w:rPr>
          <w:rFonts w:ascii="宋体" w:eastAsia="宋体" w:hAnsi="宋体" w:hint="eastAsia"/>
          <w:sz w:val="24"/>
          <w:szCs w:val="28"/>
        </w:rPr>
        <w:t>的</w:t>
      </w:r>
      <w:r w:rsidRPr="00F33BA9">
        <w:rPr>
          <w:rFonts w:ascii="宋体" w:eastAsia="宋体" w:hAnsi="宋体" w:hint="eastAsia"/>
          <w:sz w:val="24"/>
          <w:szCs w:val="28"/>
        </w:rPr>
        <w:t>模型</w:t>
      </w:r>
      <w:r>
        <w:rPr>
          <w:rFonts w:ascii="宋体" w:eastAsia="宋体" w:hAnsi="宋体" w:hint="eastAsia"/>
          <w:sz w:val="24"/>
          <w:szCs w:val="28"/>
        </w:rPr>
        <w:t>，这些模型基本上</w:t>
      </w:r>
      <w:r w:rsidRPr="00F33BA9">
        <w:rPr>
          <w:rFonts w:ascii="宋体" w:eastAsia="宋体" w:hAnsi="宋体" w:hint="eastAsia"/>
          <w:sz w:val="24"/>
          <w:szCs w:val="28"/>
        </w:rPr>
        <w:t>可以按照</w:t>
      </w:r>
      <w:r>
        <w:rPr>
          <w:rFonts w:ascii="宋体" w:eastAsia="宋体" w:hAnsi="宋体" w:hint="eastAsia"/>
          <w:sz w:val="24"/>
          <w:szCs w:val="28"/>
        </w:rPr>
        <w:t>其</w:t>
      </w:r>
      <w:r w:rsidRPr="00F33BA9">
        <w:rPr>
          <w:rFonts w:ascii="宋体" w:eastAsia="宋体" w:hAnsi="宋体" w:hint="eastAsia"/>
          <w:sz w:val="24"/>
          <w:szCs w:val="28"/>
        </w:rPr>
        <w:t>研究</w:t>
      </w:r>
      <w:r>
        <w:rPr>
          <w:rFonts w:ascii="宋体" w:eastAsia="宋体" w:hAnsi="宋体" w:hint="eastAsia"/>
          <w:sz w:val="24"/>
          <w:szCs w:val="28"/>
        </w:rPr>
        <w:t>的</w:t>
      </w:r>
      <w:r w:rsidRPr="00F33BA9">
        <w:rPr>
          <w:rFonts w:ascii="宋体" w:eastAsia="宋体" w:hAnsi="宋体" w:hint="eastAsia"/>
          <w:sz w:val="24"/>
          <w:szCs w:val="28"/>
        </w:rPr>
        <w:t>方法</w:t>
      </w:r>
      <w:r>
        <w:rPr>
          <w:rFonts w:ascii="宋体" w:eastAsia="宋体" w:hAnsi="宋体" w:hint="eastAsia"/>
          <w:sz w:val="24"/>
          <w:szCs w:val="28"/>
        </w:rPr>
        <w:t>来划分。按照行业内标准，</w:t>
      </w:r>
      <w:r w:rsidRPr="00F33BA9">
        <w:rPr>
          <w:rFonts w:ascii="宋体" w:eastAsia="宋体" w:hAnsi="宋体" w:hint="eastAsia"/>
          <w:sz w:val="24"/>
          <w:szCs w:val="28"/>
        </w:rPr>
        <w:t>一般分为：经验模型、理论模型</w:t>
      </w:r>
      <w:r>
        <w:rPr>
          <w:rFonts w:ascii="宋体" w:eastAsia="宋体" w:hAnsi="宋体" w:hint="eastAsia"/>
          <w:sz w:val="24"/>
          <w:szCs w:val="28"/>
        </w:rPr>
        <w:t>以及</w:t>
      </w:r>
      <w:r w:rsidRPr="00F33BA9">
        <w:rPr>
          <w:rFonts w:ascii="宋体" w:eastAsia="宋体" w:hAnsi="宋体" w:hint="eastAsia"/>
          <w:sz w:val="24"/>
          <w:szCs w:val="28"/>
        </w:rPr>
        <w:t>改进型经验模型</w:t>
      </w:r>
      <w:r>
        <w:rPr>
          <w:rFonts w:ascii="宋体" w:eastAsia="宋体" w:hAnsi="宋体" w:hint="eastAsia"/>
          <w:sz w:val="24"/>
          <w:szCs w:val="28"/>
        </w:rPr>
        <w:t>三种</w:t>
      </w:r>
      <w:r w:rsidRPr="00F33BA9">
        <w:rPr>
          <w:rFonts w:ascii="宋体" w:eastAsia="宋体" w:hAnsi="宋体" w:hint="eastAsia"/>
          <w:sz w:val="24"/>
          <w:szCs w:val="28"/>
        </w:rPr>
        <w:t>。</w:t>
      </w:r>
    </w:p>
    <w:p w14:paraId="62BE9327" w14:textId="77777777" w:rsidR="002F7380" w:rsidRDefault="002F7380" w:rsidP="002F7380">
      <w:pPr>
        <w:ind w:firstLine="420"/>
        <w:rPr>
          <w:rFonts w:ascii="宋体" w:eastAsia="宋体" w:hAnsi="宋体"/>
          <w:sz w:val="24"/>
          <w:szCs w:val="28"/>
        </w:rPr>
      </w:pPr>
      <w:r w:rsidRPr="00F33BA9">
        <w:rPr>
          <w:rFonts w:ascii="宋体" w:eastAsia="宋体" w:hAnsi="宋体" w:hint="eastAsia"/>
          <w:sz w:val="24"/>
          <w:szCs w:val="28"/>
        </w:rPr>
        <w:t>经验模型</w:t>
      </w:r>
      <w:r>
        <w:rPr>
          <w:rFonts w:ascii="宋体" w:eastAsia="宋体" w:hAnsi="宋体" w:hint="eastAsia"/>
          <w:sz w:val="24"/>
          <w:szCs w:val="28"/>
        </w:rPr>
        <w:t>就是对以往的</w:t>
      </w:r>
      <w:r w:rsidRPr="00F33BA9">
        <w:rPr>
          <w:rFonts w:ascii="宋体" w:eastAsia="宋体" w:hAnsi="宋体" w:hint="eastAsia"/>
          <w:sz w:val="24"/>
          <w:szCs w:val="28"/>
        </w:rPr>
        <w:t>经验数据</w:t>
      </w:r>
      <w:r>
        <w:rPr>
          <w:rFonts w:ascii="宋体" w:eastAsia="宋体" w:hAnsi="宋体" w:hint="eastAsia"/>
          <w:sz w:val="24"/>
          <w:szCs w:val="28"/>
        </w:rPr>
        <w:t>进行拟合，从中</w:t>
      </w:r>
      <w:r w:rsidRPr="00F33BA9">
        <w:rPr>
          <w:rFonts w:ascii="宋体" w:eastAsia="宋体" w:hAnsi="宋体" w:hint="eastAsia"/>
          <w:sz w:val="24"/>
          <w:szCs w:val="28"/>
        </w:rPr>
        <w:t>获取固定</w:t>
      </w:r>
      <w:r>
        <w:rPr>
          <w:rFonts w:ascii="宋体" w:eastAsia="宋体" w:hAnsi="宋体" w:hint="eastAsia"/>
          <w:sz w:val="24"/>
          <w:szCs w:val="28"/>
        </w:rPr>
        <w:t>数学关系，得出</w:t>
      </w:r>
      <w:r w:rsidRPr="00F33BA9">
        <w:rPr>
          <w:rFonts w:ascii="宋体" w:eastAsia="宋体" w:hAnsi="宋体" w:hint="eastAsia"/>
          <w:sz w:val="24"/>
          <w:szCs w:val="28"/>
        </w:rPr>
        <w:t>拟合公式，</w:t>
      </w:r>
      <w:r>
        <w:rPr>
          <w:rFonts w:ascii="宋体" w:eastAsia="宋体" w:hAnsi="宋体" w:hint="eastAsia"/>
          <w:sz w:val="24"/>
          <w:szCs w:val="28"/>
        </w:rPr>
        <w:t>这一类中</w:t>
      </w:r>
      <w:r w:rsidRPr="00F33BA9">
        <w:rPr>
          <w:rFonts w:ascii="宋体" w:eastAsia="宋体" w:hAnsi="宋体" w:hint="eastAsia"/>
          <w:sz w:val="24"/>
          <w:szCs w:val="28"/>
        </w:rPr>
        <w:t>典型的模型有</w:t>
      </w:r>
      <w:r w:rsidRPr="00F33BA9">
        <w:rPr>
          <w:rFonts w:ascii="宋体" w:eastAsia="宋体" w:hAnsi="宋体"/>
          <w:sz w:val="24"/>
          <w:szCs w:val="28"/>
        </w:rPr>
        <w:t xml:space="preserve"> Cost 231-Hata、Okumura 等。</w:t>
      </w:r>
      <w:r>
        <w:rPr>
          <w:rFonts w:ascii="宋体" w:eastAsia="宋体" w:hAnsi="宋体" w:hint="eastAsia"/>
          <w:sz w:val="24"/>
          <w:szCs w:val="28"/>
        </w:rPr>
        <w:t>第二类是</w:t>
      </w:r>
      <w:r w:rsidRPr="00F33BA9">
        <w:rPr>
          <w:rFonts w:ascii="宋体" w:eastAsia="宋体" w:hAnsi="宋体"/>
          <w:sz w:val="24"/>
          <w:szCs w:val="28"/>
        </w:rPr>
        <w:t>理论模型</w:t>
      </w:r>
      <w:r>
        <w:rPr>
          <w:rFonts w:ascii="宋体" w:eastAsia="宋体" w:hAnsi="宋体" w:hint="eastAsia"/>
          <w:sz w:val="24"/>
          <w:szCs w:val="28"/>
        </w:rPr>
        <w:t>，其</w:t>
      </w:r>
      <w:r w:rsidRPr="00F33BA9">
        <w:rPr>
          <w:rFonts w:ascii="宋体" w:eastAsia="宋体" w:hAnsi="宋体"/>
          <w:sz w:val="24"/>
          <w:szCs w:val="28"/>
        </w:rPr>
        <w:t>根据电磁波</w:t>
      </w:r>
      <w:r>
        <w:rPr>
          <w:rFonts w:ascii="宋体" w:eastAsia="宋体" w:hAnsi="宋体" w:hint="eastAsia"/>
          <w:sz w:val="24"/>
          <w:szCs w:val="28"/>
        </w:rPr>
        <w:t>的相关</w:t>
      </w:r>
      <w:r w:rsidRPr="00F33BA9">
        <w:rPr>
          <w:rFonts w:ascii="宋体" w:eastAsia="宋体" w:hAnsi="宋体"/>
          <w:sz w:val="24"/>
          <w:szCs w:val="28"/>
        </w:rPr>
        <w:t>传播理论，</w:t>
      </w:r>
      <w:r>
        <w:rPr>
          <w:rFonts w:ascii="宋体" w:eastAsia="宋体" w:hAnsi="宋体" w:hint="eastAsia"/>
          <w:sz w:val="24"/>
          <w:szCs w:val="28"/>
        </w:rPr>
        <w:t>综合</w:t>
      </w:r>
      <w:r w:rsidRPr="00F33BA9">
        <w:rPr>
          <w:rFonts w:ascii="宋体" w:eastAsia="宋体" w:hAnsi="宋体"/>
          <w:sz w:val="24"/>
          <w:szCs w:val="28"/>
        </w:rPr>
        <w:t xml:space="preserve">考虑电磁波在空间中的反射、 </w:t>
      </w:r>
      <w:r>
        <w:rPr>
          <w:rFonts w:ascii="宋体" w:eastAsia="宋体" w:hAnsi="宋体" w:hint="eastAsia"/>
          <w:sz w:val="24"/>
          <w:szCs w:val="28"/>
        </w:rPr>
        <w:t>衍射、散射以及</w:t>
      </w:r>
      <w:r w:rsidRPr="00F33BA9">
        <w:rPr>
          <w:rFonts w:ascii="宋体" w:eastAsia="宋体" w:hAnsi="宋体"/>
          <w:sz w:val="24"/>
          <w:szCs w:val="28"/>
        </w:rPr>
        <w:t>折射等来</w:t>
      </w:r>
      <w:r>
        <w:rPr>
          <w:rFonts w:ascii="宋体" w:eastAsia="宋体" w:hAnsi="宋体" w:hint="eastAsia"/>
          <w:sz w:val="24"/>
          <w:szCs w:val="28"/>
        </w:rPr>
        <w:t>计算路径</w:t>
      </w:r>
      <w:r w:rsidRPr="00F33BA9">
        <w:rPr>
          <w:rFonts w:ascii="宋体" w:eastAsia="宋体" w:hAnsi="宋体"/>
          <w:sz w:val="24"/>
          <w:szCs w:val="28"/>
        </w:rPr>
        <w:t>损耗，</w:t>
      </w:r>
      <w:r>
        <w:rPr>
          <w:rFonts w:ascii="宋体" w:eastAsia="宋体" w:hAnsi="宋体" w:hint="eastAsia"/>
          <w:sz w:val="24"/>
          <w:szCs w:val="28"/>
        </w:rPr>
        <w:t>进一步得出传播过程中的损失以及能接收道德信号强度，这一类中</w:t>
      </w:r>
      <w:r w:rsidRPr="00F33BA9">
        <w:rPr>
          <w:rFonts w:ascii="宋体" w:eastAsia="宋体" w:hAnsi="宋体"/>
          <w:sz w:val="24"/>
          <w:szCs w:val="28"/>
        </w:rPr>
        <w:t>比较有代表性的是Volcano 模型。</w:t>
      </w:r>
      <w:r>
        <w:rPr>
          <w:rFonts w:ascii="宋体" w:eastAsia="宋体" w:hAnsi="宋体" w:hint="eastAsia"/>
          <w:sz w:val="24"/>
          <w:szCs w:val="28"/>
        </w:rPr>
        <w:t>最后一类被称为</w:t>
      </w:r>
      <w:r w:rsidRPr="00F33BA9">
        <w:rPr>
          <w:rFonts w:ascii="宋体" w:eastAsia="宋体" w:hAnsi="宋体"/>
          <w:sz w:val="24"/>
          <w:szCs w:val="28"/>
        </w:rPr>
        <w:t>改进型经验模型</w:t>
      </w:r>
      <w:r>
        <w:rPr>
          <w:rFonts w:ascii="宋体" w:eastAsia="宋体" w:hAnsi="宋体" w:hint="eastAsia"/>
          <w:sz w:val="24"/>
          <w:szCs w:val="28"/>
        </w:rPr>
        <w:t>，顾名思义就是对经验模型进行改进，</w:t>
      </w:r>
      <w:r w:rsidRPr="00F33BA9">
        <w:rPr>
          <w:rFonts w:ascii="宋体" w:eastAsia="宋体" w:hAnsi="宋体"/>
          <w:sz w:val="24"/>
          <w:szCs w:val="28"/>
        </w:rPr>
        <w:t>通过</w:t>
      </w:r>
      <w:r>
        <w:rPr>
          <w:rFonts w:ascii="宋体" w:eastAsia="宋体" w:hAnsi="宋体" w:hint="eastAsia"/>
          <w:sz w:val="24"/>
          <w:szCs w:val="28"/>
        </w:rPr>
        <w:t>为</w:t>
      </w:r>
      <w:r w:rsidRPr="00F33BA9">
        <w:rPr>
          <w:rFonts w:ascii="宋体" w:eastAsia="宋体" w:hAnsi="宋体"/>
          <w:sz w:val="24"/>
          <w:szCs w:val="28"/>
        </w:rPr>
        <w:t>拟合公式引入更多的参数从而</w:t>
      </w:r>
      <w:r>
        <w:rPr>
          <w:rFonts w:ascii="宋体" w:eastAsia="宋体" w:hAnsi="宋体" w:hint="eastAsia"/>
          <w:sz w:val="24"/>
          <w:szCs w:val="28"/>
        </w:rPr>
        <w:t>是原始模型</w:t>
      </w:r>
      <w:r w:rsidRPr="00F33BA9">
        <w:rPr>
          <w:rFonts w:ascii="宋体" w:eastAsia="宋体" w:hAnsi="宋体"/>
          <w:sz w:val="24"/>
          <w:szCs w:val="28"/>
        </w:rPr>
        <w:t>可以为更细的分类场景提供计算，</w:t>
      </w:r>
      <w:r>
        <w:rPr>
          <w:rFonts w:ascii="宋体" w:eastAsia="宋体" w:hAnsi="宋体" w:hint="eastAsia"/>
          <w:sz w:val="24"/>
          <w:szCs w:val="28"/>
        </w:rPr>
        <w:t>这一类</w:t>
      </w:r>
      <w:r w:rsidRPr="00F33BA9">
        <w:rPr>
          <w:rFonts w:ascii="宋体" w:eastAsia="宋体" w:hAnsi="宋体"/>
          <w:sz w:val="24"/>
          <w:szCs w:val="28"/>
        </w:rPr>
        <w:t>典型的有</w:t>
      </w:r>
      <w:r>
        <w:rPr>
          <w:rFonts w:ascii="宋体" w:eastAsia="宋体" w:hAnsi="宋体" w:hint="eastAsia"/>
          <w:sz w:val="24"/>
          <w:szCs w:val="28"/>
        </w:rPr>
        <w:t xml:space="preserve">主要有 </w:t>
      </w:r>
      <w:r w:rsidRPr="00F33BA9">
        <w:rPr>
          <w:rFonts w:ascii="宋体" w:eastAsia="宋体" w:hAnsi="宋体"/>
          <w:sz w:val="24"/>
          <w:szCs w:val="28"/>
        </w:rPr>
        <w:t>Standard Propagation Model（SPM）。</w:t>
      </w:r>
    </w:p>
    <w:p w14:paraId="03D5EA3C" w14:textId="7B4FECC9" w:rsidR="002F7380" w:rsidRDefault="002F7380" w:rsidP="008A71AB">
      <w:pPr>
        <w:ind w:firstLine="420"/>
        <w:rPr>
          <w:rFonts w:ascii="宋体" w:eastAsia="宋体" w:hAnsi="宋体"/>
          <w:sz w:val="24"/>
          <w:szCs w:val="28"/>
        </w:rPr>
      </w:pPr>
      <w:r>
        <w:rPr>
          <w:rFonts w:ascii="宋体" w:eastAsia="宋体" w:hAnsi="宋体" w:hint="eastAsia"/>
          <w:sz w:val="24"/>
          <w:szCs w:val="28"/>
        </w:rPr>
        <w:t>传统的建模</w:t>
      </w:r>
      <w:r w:rsidR="008A71AB">
        <w:rPr>
          <w:rFonts w:ascii="宋体" w:eastAsia="宋体" w:hAnsi="宋体" w:hint="eastAsia"/>
          <w:sz w:val="24"/>
          <w:szCs w:val="28"/>
        </w:rPr>
        <w:t>建立时，首先需要对传播场景进行划分，</w:t>
      </w:r>
      <w:r w:rsidR="000A462B">
        <w:rPr>
          <w:rFonts w:ascii="宋体" w:eastAsia="宋体" w:hAnsi="宋体" w:hint="eastAsia"/>
          <w:sz w:val="24"/>
          <w:szCs w:val="28"/>
        </w:rPr>
        <w:t>然后分别针对不同的</w:t>
      </w:r>
      <w:r w:rsidRPr="002F7380">
        <w:rPr>
          <w:rFonts w:ascii="宋体" w:eastAsia="宋体" w:hAnsi="宋体" w:hint="eastAsia"/>
          <w:sz w:val="24"/>
          <w:szCs w:val="28"/>
        </w:rPr>
        <w:t>场景</w:t>
      </w:r>
      <w:r w:rsidR="000A462B">
        <w:rPr>
          <w:rFonts w:ascii="宋体" w:eastAsia="宋体" w:hAnsi="宋体" w:hint="eastAsia"/>
          <w:sz w:val="24"/>
          <w:szCs w:val="28"/>
        </w:rPr>
        <w:t>建立</w:t>
      </w:r>
      <w:r w:rsidRPr="002F7380">
        <w:rPr>
          <w:rFonts w:ascii="宋体" w:eastAsia="宋体" w:hAnsi="宋体" w:hint="eastAsia"/>
          <w:sz w:val="24"/>
          <w:szCs w:val="28"/>
        </w:rPr>
        <w:t>传播经验模型。然而，</w:t>
      </w:r>
      <w:r w:rsidR="000A462B">
        <w:rPr>
          <w:rFonts w:ascii="宋体" w:eastAsia="宋体" w:hAnsi="宋体" w:hint="eastAsia"/>
          <w:sz w:val="24"/>
          <w:szCs w:val="28"/>
        </w:rPr>
        <w:t>即使这样，</w:t>
      </w:r>
      <w:r w:rsidRPr="002F7380">
        <w:rPr>
          <w:rFonts w:ascii="宋体" w:eastAsia="宋体" w:hAnsi="宋体" w:hint="eastAsia"/>
          <w:sz w:val="24"/>
          <w:szCs w:val="28"/>
        </w:rPr>
        <w:t>经验模型</w:t>
      </w:r>
      <w:r w:rsidR="000A462B">
        <w:rPr>
          <w:rFonts w:ascii="宋体" w:eastAsia="宋体" w:hAnsi="宋体" w:hint="eastAsia"/>
          <w:sz w:val="24"/>
          <w:szCs w:val="28"/>
        </w:rPr>
        <w:t>也</w:t>
      </w:r>
      <w:r w:rsidRPr="002F7380">
        <w:rPr>
          <w:rFonts w:ascii="宋体" w:eastAsia="宋体" w:hAnsi="宋体" w:hint="eastAsia"/>
          <w:sz w:val="24"/>
          <w:szCs w:val="28"/>
        </w:rPr>
        <w:t>往往不够精确</w:t>
      </w:r>
      <w:r w:rsidR="000A462B">
        <w:rPr>
          <w:rFonts w:ascii="宋体" w:eastAsia="宋体" w:hAnsi="宋体" w:hint="eastAsia"/>
          <w:sz w:val="24"/>
          <w:szCs w:val="28"/>
        </w:rPr>
        <w:t>，实际应用价值有限</w:t>
      </w:r>
      <w:r w:rsidRPr="002F7380">
        <w:rPr>
          <w:rFonts w:ascii="宋体" w:eastAsia="宋体" w:hAnsi="宋体" w:hint="eastAsia"/>
          <w:sz w:val="24"/>
          <w:szCs w:val="28"/>
        </w:rPr>
        <w:t>，</w:t>
      </w:r>
      <w:r w:rsidR="007E0D36">
        <w:rPr>
          <w:rFonts w:ascii="宋体" w:eastAsia="宋体" w:hAnsi="宋体" w:hint="eastAsia"/>
          <w:sz w:val="24"/>
          <w:szCs w:val="28"/>
        </w:rPr>
        <w:t>所以</w:t>
      </w:r>
      <w:r w:rsidR="000A462B">
        <w:rPr>
          <w:rFonts w:ascii="宋体" w:eastAsia="宋体" w:hAnsi="宋体" w:hint="eastAsia"/>
          <w:sz w:val="24"/>
          <w:szCs w:val="28"/>
        </w:rPr>
        <w:t>针对这种情况</w:t>
      </w:r>
      <w:r w:rsidR="007E0D36">
        <w:rPr>
          <w:rFonts w:ascii="宋体" w:eastAsia="宋体" w:hAnsi="宋体" w:hint="eastAsia"/>
          <w:sz w:val="24"/>
          <w:szCs w:val="28"/>
        </w:rPr>
        <w:t>，</w:t>
      </w:r>
      <w:r w:rsidRPr="002F7380">
        <w:rPr>
          <w:rFonts w:ascii="宋体" w:eastAsia="宋体" w:hAnsi="宋体" w:hint="eastAsia"/>
          <w:sz w:val="24"/>
          <w:szCs w:val="28"/>
        </w:rPr>
        <w:t>需要通过采集大量的工程参数以及实际平均信号接收功率（</w:t>
      </w:r>
      <w:r w:rsidRPr="002F7380">
        <w:rPr>
          <w:rFonts w:ascii="宋体" w:eastAsia="宋体" w:hAnsi="宋体"/>
          <w:sz w:val="24"/>
          <w:szCs w:val="28"/>
        </w:rPr>
        <w:t>Reference Signal Receiving Power，RSRP）测量值</w:t>
      </w:r>
      <w:r w:rsidR="000A462B">
        <w:rPr>
          <w:rFonts w:ascii="宋体" w:eastAsia="宋体" w:hAnsi="宋体" w:hint="eastAsia"/>
          <w:sz w:val="24"/>
          <w:szCs w:val="28"/>
        </w:rPr>
        <w:t>对</w:t>
      </w:r>
      <w:r w:rsidRPr="002F7380">
        <w:rPr>
          <w:rFonts w:ascii="宋体" w:eastAsia="宋体" w:hAnsi="宋体"/>
          <w:sz w:val="24"/>
          <w:szCs w:val="28"/>
        </w:rPr>
        <w:t>经验模型公式</w:t>
      </w:r>
      <w:r w:rsidR="000A462B">
        <w:rPr>
          <w:rFonts w:ascii="宋体" w:eastAsia="宋体" w:hAnsi="宋体" w:hint="eastAsia"/>
          <w:sz w:val="24"/>
          <w:szCs w:val="28"/>
        </w:rPr>
        <w:t>的参数进行一些适当</w:t>
      </w:r>
      <w:r w:rsidRPr="002F7380">
        <w:rPr>
          <w:rFonts w:ascii="宋体" w:eastAsia="宋体" w:hAnsi="宋体"/>
          <w:sz w:val="24"/>
          <w:szCs w:val="28"/>
        </w:rPr>
        <w:t>的修正。从</w:t>
      </w:r>
      <w:r w:rsidR="006C0D10">
        <w:rPr>
          <w:rFonts w:ascii="宋体" w:eastAsia="宋体" w:hAnsi="宋体" w:hint="eastAsia"/>
          <w:sz w:val="24"/>
          <w:szCs w:val="28"/>
        </w:rPr>
        <w:t>上</w:t>
      </w:r>
      <w:r w:rsidRPr="002F7380">
        <w:rPr>
          <w:rFonts w:ascii="宋体" w:eastAsia="宋体" w:hAnsi="宋体"/>
          <w:sz w:val="24"/>
          <w:szCs w:val="28"/>
        </w:rPr>
        <w:t>述过程中</w:t>
      </w:r>
      <w:r w:rsidR="006C0D10">
        <w:rPr>
          <w:rFonts w:ascii="宋体" w:eastAsia="宋体" w:hAnsi="宋体" w:hint="eastAsia"/>
          <w:sz w:val="24"/>
          <w:szCs w:val="28"/>
        </w:rPr>
        <w:t>不难看出</w:t>
      </w:r>
      <w:r w:rsidRPr="002F7380">
        <w:rPr>
          <w:rFonts w:ascii="宋体" w:eastAsia="宋体" w:hAnsi="宋体"/>
          <w:sz w:val="24"/>
          <w:szCs w:val="28"/>
        </w:rPr>
        <w:t>，传播模型建立本质上是一个函数拟合的过程，即通过调整传播模型的系数，使得利用传播模型计算得到的路径</w:t>
      </w:r>
      <w:proofErr w:type="gramStart"/>
      <w:r w:rsidR="006C0D10">
        <w:rPr>
          <w:rFonts w:ascii="宋体" w:eastAsia="宋体" w:hAnsi="宋体" w:hint="eastAsia"/>
          <w:sz w:val="24"/>
          <w:szCs w:val="28"/>
        </w:rPr>
        <w:t>损耗</w:t>
      </w:r>
      <w:r w:rsidRPr="002F7380">
        <w:rPr>
          <w:rFonts w:ascii="宋体" w:eastAsia="宋体" w:hAnsi="宋体"/>
          <w:sz w:val="24"/>
          <w:szCs w:val="28"/>
        </w:rPr>
        <w:t>值</w:t>
      </w:r>
      <w:proofErr w:type="gramEnd"/>
      <w:r w:rsidRPr="002F7380">
        <w:rPr>
          <w:rFonts w:ascii="宋体" w:eastAsia="宋体" w:hAnsi="宋体"/>
          <w:sz w:val="24"/>
          <w:szCs w:val="28"/>
        </w:rPr>
        <w:t>与实测路径</w:t>
      </w:r>
      <w:proofErr w:type="gramStart"/>
      <w:r w:rsidRPr="002F7380">
        <w:rPr>
          <w:rFonts w:ascii="宋体" w:eastAsia="宋体" w:hAnsi="宋体"/>
          <w:sz w:val="24"/>
          <w:szCs w:val="28"/>
        </w:rPr>
        <w:t>损耗值</w:t>
      </w:r>
      <w:proofErr w:type="gramEnd"/>
      <w:r w:rsidRPr="002F7380">
        <w:rPr>
          <w:rFonts w:ascii="宋体" w:eastAsia="宋体" w:hAnsi="宋体"/>
          <w:sz w:val="24"/>
          <w:szCs w:val="28"/>
        </w:rPr>
        <w:t>误差最小。所以当工程参数、地理位置信息、特定地理位置测量点的 RSRP 已知的情况下，</w:t>
      </w:r>
      <w:r w:rsidR="006C0D10">
        <w:rPr>
          <w:rFonts w:ascii="宋体" w:eastAsia="宋体" w:hAnsi="宋体" w:hint="eastAsia"/>
          <w:sz w:val="24"/>
          <w:szCs w:val="28"/>
        </w:rPr>
        <w:t>可以把</w:t>
      </w:r>
      <w:r w:rsidRPr="002F7380">
        <w:rPr>
          <w:rFonts w:ascii="宋体" w:eastAsia="宋体" w:hAnsi="宋体"/>
          <w:sz w:val="24"/>
          <w:szCs w:val="28"/>
        </w:rPr>
        <w:t>问题</w:t>
      </w:r>
      <w:r w:rsidR="006C0D10">
        <w:rPr>
          <w:rFonts w:ascii="宋体" w:eastAsia="宋体" w:hAnsi="宋体" w:hint="eastAsia"/>
          <w:sz w:val="24"/>
          <w:szCs w:val="28"/>
        </w:rPr>
        <w:t>归结为</w:t>
      </w:r>
      <w:r w:rsidRPr="002F7380">
        <w:rPr>
          <w:rFonts w:ascii="宋体" w:eastAsia="宋体" w:hAnsi="宋体"/>
          <w:sz w:val="24"/>
          <w:szCs w:val="28"/>
        </w:rPr>
        <w:t>一个</w:t>
      </w:r>
      <w:r w:rsidR="006C0D10">
        <w:rPr>
          <w:rFonts w:ascii="宋体" w:eastAsia="宋体" w:hAnsi="宋体" w:hint="eastAsia"/>
          <w:sz w:val="24"/>
          <w:szCs w:val="28"/>
        </w:rPr>
        <w:t>有</w:t>
      </w:r>
      <w:r w:rsidRPr="002F7380">
        <w:rPr>
          <w:rFonts w:ascii="宋体" w:eastAsia="宋体" w:hAnsi="宋体"/>
          <w:sz w:val="24"/>
          <w:szCs w:val="28"/>
        </w:rPr>
        <w:t>监督</w:t>
      </w:r>
      <w:r w:rsidR="006C0D10">
        <w:rPr>
          <w:rFonts w:ascii="宋体" w:eastAsia="宋体" w:hAnsi="宋体" w:hint="eastAsia"/>
          <w:sz w:val="24"/>
          <w:szCs w:val="28"/>
        </w:rPr>
        <w:t>的</w:t>
      </w:r>
      <w:r w:rsidRPr="002F7380">
        <w:rPr>
          <w:rFonts w:ascii="宋体" w:eastAsia="宋体" w:hAnsi="宋体"/>
          <w:sz w:val="24"/>
          <w:szCs w:val="28"/>
        </w:rPr>
        <w:t>学习问题</w:t>
      </w:r>
      <w:r>
        <w:rPr>
          <w:rFonts w:ascii="宋体" w:eastAsia="宋体" w:hAnsi="宋体" w:hint="eastAsia"/>
          <w:sz w:val="24"/>
          <w:szCs w:val="28"/>
        </w:rPr>
        <w:t>。</w:t>
      </w:r>
    </w:p>
    <w:p w14:paraId="797AD715" w14:textId="44CC48AE" w:rsidR="002F7380" w:rsidRDefault="002F7380" w:rsidP="006C0D10">
      <w:pPr>
        <w:ind w:firstLine="420"/>
        <w:rPr>
          <w:rFonts w:ascii="宋体" w:eastAsia="宋体" w:hAnsi="宋体" w:hint="eastAsia"/>
          <w:sz w:val="24"/>
          <w:szCs w:val="28"/>
        </w:rPr>
      </w:pPr>
      <w:r w:rsidRPr="002F7380">
        <w:rPr>
          <w:rFonts w:ascii="宋体" w:eastAsia="宋体" w:hAnsi="宋体" w:hint="eastAsia"/>
          <w:sz w:val="24"/>
          <w:szCs w:val="28"/>
        </w:rPr>
        <w:t>与传统经验模型需要额外人力物力进行校正相比，是否可以利用采集的历史</w:t>
      </w:r>
      <w:r w:rsidRPr="002F7380">
        <w:rPr>
          <w:rFonts w:ascii="宋体" w:eastAsia="宋体" w:hAnsi="宋体" w:hint="eastAsia"/>
          <w:sz w:val="24"/>
          <w:szCs w:val="28"/>
        </w:rPr>
        <w:lastRenderedPageBreak/>
        <w:t>数据并利用机器学习技术，得到一套合适的机器学习模型用以对不同场景下信道传播路径损耗进行准确</w:t>
      </w:r>
      <w:r w:rsidRPr="002F7380">
        <w:rPr>
          <w:rFonts w:ascii="宋体" w:eastAsia="宋体" w:hAnsi="宋体"/>
          <w:sz w:val="24"/>
          <w:szCs w:val="28"/>
        </w:rPr>
        <w:t>预测，成为一个非常有价值的研究方向。</w:t>
      </w:r>
    </w:p>
    <w:p w14:paraId="4F740B9C" w14:textId="6C0D2635" w:rsidR="002F7380" w:rsidRDefault="002F7380" w:rsidP="002F7380">
      <w:pPr>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 </w:t>
      </w:r>
      <w:r>
        <w:rPr>
          <w:rFonts w:ascii="宋体" w:eastAsia="宋体" w:hAnsi="宋体" w:hint="eastAsia"/>
          <w:sz w:val="24"/>
          <w:szCs w:val="28"/>
        </w:rPr>
        <w:t>需要解决的问题</w:t>
      </w:r>
    </w:p>
    <w:p w14:paraId="4F7FA7C7" w14:textId="10AD8A12" w:rsidR="006C0D10" w:rsidRDefault="006C0D10" w:rsidP="002F7380">
      <w:pPr>
        <w:rPr>
          <w:rFonts w:ascii="宋体" w:eastAsia="宋体" w:hAnsi="宋体"/>
          <w:sz w:val="24"/>
          <w:szCs w:val="28"/>
        </w:rPr>
      </w:pPr>
      <w:r>
        <w:rPr>
          <w:rFonts w:ascii="宋体" w:eastAsia="宋体" w:hAnsi="宋体" w:hint="eastAsia"/>
          <w:sz w:val="24"/>
          <w:szCs w:val="28"/>
        </w:rPr>
        <w:t>问题一</w:t>
      </w:r>
    </w:p>
    <w:p w14:paraId="6C969F8A" w14:textId="38EB6074" w:rsidR="006C0D10" w:rsidRDefault="006C0D10" w:rsidP="002F7380">
      <w:pPr>
        <w:rPr>
          <w:rFonts w:ascii="宋体" w:eastAsia="宋体" w:hAnsi="宋体"/>
          <w:sz w:val="24"/>
          <w:szCs w:val="28"/>
        </w:rPr>
      </w:pPr>
      <w:r>
        <w:rPr>
          <w:rFonts w:ascii="宋体" w:eastAsia="宋体" w:hAnsi="宋体" w:hint="eastAsia"/>
          <w:sz w:val="24"/>
          <w:szCs w:val="28"/>
        </w:rPr>
        <w:t>特征工程中的特征设计</w:t>
      </w:r>
    </w:p>
    <w:p w14:paraId="38E016CF" w14:textId="28A94F59" w:rsidR="006C0D10" w:rsidRDefault="006C0D10" w:rsidP="002F7380">
      <w:pPr>
        <w:rPr>
          <w:rFonts w:ascii="宋体" w:eastAsia="宋体" w:hAnsi="宋体"/>
          <w:sz w:val="24"/>
          <w:szCs w:val="28"/>
        </w:rPr>
      </w:pPr>
      <w:r w:rsidRPr="006C0D10">
        <w:rPr>
          <w:rFonts w:ascii="宋体" w:eastAsia="宋体" w:hAnsi="宋体" w:hint="eastAsia"/>
          <w:sz w:val="24"/>
          <w:szCs w:val="28"/>
        </w:rPr>
        <w:t>请根据</w:t>
      </w:r>
      <w:r w:rsidRPr="006C0D10">
        <w:rPr>
          <w:rFonts w:ascii="宋体" w:eastAsia="宋体" w:hAnsi="宋体"/>
          <w:sz w:val="24"/>
          <w:szCs w:val="28"/>
        </w:rPr>
        <w:t>Cost231-Hata 模型以及</w:t>
      </w:r>
      <w:r>
        <w:rPr>
          <w:rFonts w:ascii="宋体" w:eastAsia="宋体" w:hAnsi="宋体" w:hint="eastAsia"/>
          <w:sz w:val="24"/>
          <w:szCs w:val="28"/>
        </w:rPr>
        <w:t>下图描述的</w:t>
      </w:r>
      <w:r w:rsidRPr="006C0D10">
        <w:rPr>
          <w:rFonts w:ascii="宋体" w:eastAsia="宋体" w:hAnsi="宋体"/>
          <w:sz w:val="24"/>
          <w:szCs w:val="28"/>
        </w:rPr>
        <w:t>数据集信息设计合适的特征，并阐述原因</w:t>
      </w:r>
      <w:r>
        <w:rPr>
          <w:rFonts w:ascii="宋体" w:eastAsia="宋体" w:hAnsi="宋体" w:hint="eastAsia"/>
          <w:sz w:val="24"/>
          <w:szCs w:val="28"/>
        </w:rPr>
        <w:t>。</w:t>
      </w:r>
    </w:p>
    <w:p w14:paraId="266C66A3" w14:textId="1D00650B" w:rsidR="006C0D10" w:rsidRDefault="006C0D10" w:rsidP="006C0D10">
      <w:pPr>
        <w:jc w:val="center"/>
        <w:rPr>
          <w:rFonts w:ascii="宋体" w:eastAsia="宋体" w:hAnsi="宋体"/>
          <w:b/>
          <w:bCs/>
          <w:sz w:val="24"/>
          <w:szCs w:val="28"/>
        </w:rPr>
      </w:pPr>
      <w:r w:rsidRPr="006C0D10">
        <w:rPr>
          <w:rFonts w:ascii="宋体" w:eastAsia="宋体" w:hAnsi="宋体"/>
          <w:b/>
          <w:bCs/>
          <w:sz w:val="24"/>
          <w:szCs w:val="28"/>
        </w:rPr>
        <w:drawing>
          <wp:inline distT="0" distB="0" distL="0" distR="0" wp14:anchorId="08E52839" wp14:editId="100EA5EE">
            <wp:extent cx="5274310" cy="2471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71420"/>
                    </a:xfrm>
                    <a:prstGeom prst="rect">
                      <a:avLst/>
                    </a:prstGeom>
                  </pic:spPr>
                </pic:pic>
              </a:graphicData>
            </a:graphic>
          </wp:inline>
        </w:drawing>
      </w:r>
    </w:p>
    <w:p w14:paraId="333118B6" w14:textId="207B58D1" w:rsidR="006C0D10" w:rsidRDefault="006C0D10" w:rsidP="006C0D10">
      <w:pPr>
        <w:jc w:val="center"/>
        <w:rPr>
          <w:rFonts w:ascii="宋体" w:eastAsia="宋体" w:hAnsi="宋体"/>
          <w:sz w:val="24"/>
          <w:szCs w:val="28"/>
        </w:rPr>
      </w:pPr>
      <w:r w:rsidRPr="006C0D10">
        <w:rPr>
          <w:rFonts w:ascii="宋体" w:eastAsia="宋体" w:hAnsi="宋体" w:hint="eastAsia"/>
          <w:sz w:val="24"/>
          <w:szCs w:val="28"/>
        </w:rPr>
        <w:t>图 1</w:t>
      </w:r>
      <w:r w:rsidRPr="006C0D10">
        <w:rPr>
          <w:rFonts w:ascii="宋体" w:eastAsia="宋体" w:hAnsi="宋体"/>
          <w:sz w:val="24"/>
          <w:szCs w:val="28"/>
        </w:rPr>
        <w:t xml:space="preserve"> </w:t>
      </w:r>
      <w:r>
        <w:rPr>
          <w:rFonts w:ascii="宋体" w:eastAsia="宋体" w:hAnsi="宋体" w:hint="eastAsia"/>
          <w:sz w:val="24"/>
          <w:szCs w:val="28"/>
        </w:rPr>
        <w:t>数据表信息</w:t>
      </w:r>
    </w:p>
    <w:p w14:paraId="7916AC7D" w14:textId="75E42F71" w:rsidR="006C0D10" w:rsidRDefault="006C0D10" w:rsidP="002F7380">
      <w:pPr>
        <w:rPr>
          <w:rFonts w:ascii="宋体" w:eastAsia="宋体" w:hAnsi="宋体"/>
          <w:sz w:val="24"/>
          <w:szCs w:val="28"/>
        </w:rPr>
      </w:pPr>
    </w:p>
    <w:p w14:paraId="4DFD01F4" w14:textId="7B1B5B26" w:rsidR="006C0D10" w:rsidRDefault="006C0D10" w:rsidP="002F7380">
      <w:pPr>
        <w:rPr>
          <w:rFonts w:ascii="宋体" w:eastAsia="宋体" w:hAnsi="宋体"/>
          <w:sz w:val="24"/>
          <w:szCs w:val="28"/>
        </w:rPr>
      </w:pPr>
      <w:r>
        <w:rPr>
          <w:rFonts w:ascii="宋体" w:eastAsia="宋体" w:hAnsi="宋体" w:hint="eastAsia"/>
          <w:sz w:val="24"/>
          <w:szCs w:val="28"/>
        </w:rPr>
        <w:t>问题二</w:t>
      </w:r>
    </w:p>
    <w:p w14:paraId="6384B0D2" w14:textId="7F486CCF" w:rsidR="006C0D10" w:rsidRDefault="006C0D10" w:rsidP="002F7380">
      <w:pPr>
        <w:rPr>
          <w:rFonts w:ascii="宋体" w:eastAsia="宋体" w:hAnsi="宋体"/>
          <w:sz w:val="24"/>
          <w:szCs w:val="28"/>
        </w:rPr>
      </w:pPr>
      <w:r>
        <w:rPr>
          <w:rFonts w:ascii="宋体" w:eastAsia="宋体" w:hAnsi="宋体" w:hint="eastAsia"/>
          <w:sz w:val="24"/>
          <w:szCs w:val="28"/>
        </w:rPr>
        <w:t>特征工程中的特征选择</w:t>
      </w:r>
    </w:p>
    <w:p w14:paraId="18834AC5" w14:textId="6DD3168F" w:rsidR="00786713" w:rsidRDefault="00786713" w:rsidP="00786713">
      <w:pPr>
        <w:ind w:firstLine="420"/>
        <w:rPr>
          <w:rFonts w:ascii="宋体" w:eastAsia="宋体" w:hAnsi="宋体" w:hint="eastAsia"/>
          <w:sz w:val="24"/>
          <w:szCs w:val="28"/>
        </w:rPr>
      </w:pPr>
      <w:r w:rsidRPr="00786713">
        <w:rPr>
          <w:rFonts w:ascii="宋体" w:eastAsia="宋体" w:hAnsi="宋体" w:hint="eastAsia"/>
          <w:sz w:val="24"/>
          <w:szCs w:val="28"/>
        </w:rPr>
        <w:t>基于提供的各小区数据集，设计多个合适的特征，计算这些特征与目标的相关性，并将结果量化、排序，形成如下的表格，并阐明设计这些特征的原因和用于排序的量化数值的计</w:t>
      </w:r>
      <w:r w:rsidRPr="00786713">
        <w:rPr>
          <w:rFonts w:ascii="宋体" w:eastAsia="宋体" w:hAnsi="宋体"/>
          <w:sz w:val="24"/>
          <w:szCs w:val="28"/>
        </w:rPr>
        <w:t>算方法。</w:t>
      </w:r>
    </w:p>
    <w:p w14:paraId="168D8738" w14:textId="56156A0D" w:rsidR="006C0D10" w:rsidRDefault="006C0D10" w:rsidP="002F7380">
      <w:pPr>
        <w:rPr>
          <w:rFonts w:ascii="宋体" w:eastAsia="宋体" w:hAnsi="宋体"/>
          <w:sz w:val="24"/>
          <w:szCs w:val="28"/>
        </w:rPr>
      </w:pPr>
    </w:p>
    <w:p w14:paraId="0E92698A" w14:textId="0AA2D3B2" w:rsidR="00786713" w:rsidRDefault="00786713" w:rsidP="002F7380">
      <w:pPr>
        <w:rPr>
          <w:rFonts w:ascii="宋体" w:eastAsia="宋体" w:hAnsi="宋体"/>
          <w:sz w:val="24"/>
          <w:szCs w:val="28"/>
        </w:rPr>
      </w:pPr>
      <w:r>
        <w:rPr>
          <w:rFonts w:ascii="宋体" w:eastAsia="宋体" w:hAnsi="宋体" w:hint="eastAsia"/>
          <w:sz w:val="24"/>
          <w:szCs w:val="28"/>
        </w:rPr>
        <w:t>问题三</w:t>
      </w:r>
    </w:p>
    <w:p w14:paraId="23A01BBF" w14:textId="3B2597B6" w:rsidR="00786713" w:rsidRDefault="00786713" w:rsidP="00786713">
      <w:pPr>
        <w:ind w:firstLine="420"/>
        <w:rPr>
          <w:rFonts w:ascii="宋体" w:eastAsia="宋体" w:hAnsi="宋体" w:hint="eastAsia"/>
          <w:sz w:val="24"/>
          <w:szCs w:val="28"/>
        </w:rPr>
      </w:pPr>
      <w:r w:rsidRPr="00786713">
        <w:rPr>
          <w:rFonts w:ascii="宋体" w:eastAsia="宋体" w:hAnsi="宋体" w:hint="eastAsia"/>
          <w:sz w:val="24"/>
          <w:szCs w:val="28"/>
        </w:rPr>
        <w:t>在设计和选择了有效的特征之后，就可以通过建立预测模型来进行</w:t>
      </w:r>
      <w:r w:rsidRPr="00786713">
        <w:rPr>
          <w:rFonts w:ascii="宋体" w:eastAsia="宋体" w:hAnsi="宋体"/>
          <w:sz w:val="24"/>
          <w:szCs w:val="28"/>
        </w:rPr>
        <w:t xml:space="preserve"> RSRP 的预测了。</w:t>
      </w:r>
      <w:r w:rsidRPr="00786713">
        <w:rPr>
          <w:rFonts w:ascii="宋体" w:eastAsia="宋体" w:hAnsi="宋体" w:hint="eastAsia"/>
          <w:sz w:val="24"/>
          <w:szCs w:val="28"/>
        </w:rPr>
        <w:t>请各个参赛队根据自己建立的特征集以及赛题提供的训练数据集，建立基于</w:t>
      </w:r>
      <w:r w:rsidRPr="00786713">
        <w:rPr>
          <w:rFonts w:ascii="宋体" w:eastAsia="宋体" w:hAnsi="宋体"/>
          <w:sz w:val="24"/>
          <w:szCs w:val="28"/>
        </w:rPr>
        <w:t xml:space="preserve"> AI 的无线传播 模型来对不同地理位置的 RSRP 进行预测。</w:t>
      </w:r>
    </w:p>
    <w:bookmarkEnd w:id="0"/>
    <w:p w14:paraId="0139FF3D" w14:textId="77777777" w:rsidR="006C0D10" w:rsidRPr="006C0D10" w:rsidRDefault="006C0D10" w:rsidP="002F7380">
      <w:pPr>
        <w:rPr>
          <w:rFonts w:ascii="宋体" w:eastAsia="宋体" w:hAnsi="宋体" w:hint="eastAsia"/>
          <w:sz w:val="24"/>
          <w:szCs w:val="28"/>
        </w:rPr>
      </w:pPr>
    </w:p>
    <w:sectPr w:rsidR="006C0D10" w:rsidRPr="006C0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B9"/>
    <w:rsid w:val="000A462B"/>
    <w:rsid w:val="002F7380"/>
    <w:rsid w:val="00395D54"/>
    <w:rsid w:val="00604EAA"/>
    <w:rsid w:val="006247B9"/>
    <w:rsid w:val="006C0D10"/>
    <w:rsid w:val="00786713"/>
    <w:rsid w:val="007E0D36"/>
    <w:rsid w:val="008A71AB"/>
    <w:rsid w:val="00BF1B3C"/>
    <w:rsid w:val="00CA07F4"/>
    <w:rsid w:val="00DA1461"/>
    <w:rsid w:val="00F3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6483"/>
  <w15:chartTrackingRefBased/>
  <w15:docId w15:val="{89526507-0C68-4998-A28A-FD894E15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13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Wenbiao Xing</dc:creator>
  <cp:keywords/>
  <dc:description/>
  <cp:lastModifiedBy>Wenbiao Xing</cp:lastModifiedBy>
  <cp:revision>5</cp:revision>
  <dcterms:created xsi:type="dcterms:W3CDTF">2019-09-22T09:33:00Z</dcterms:created>
  <dcterms:modified xsi:type="dcterms:W3CDTF">2019-09-22T12:05:00Z</dcterms:modified>
</cp:coreProperties>
</file>