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B70F" w14:textId="77777777" w:rsidR="003A2D40" w:rsidRDefault="00BE1745">
      <w:pPr>
        <w:pStyle w:val="Heading1"/>
      </w:pPr>
      <w:r>
        <w:t>Alternate OUs - UX Brief</w:t>
      </w:r>
    </w:p>
    <w:p w14:paraId="21C48E12" w14:textId="77777777" w:rsidR="003A2D40" w:rsidRDefault="00BE1745">
      <w:r>
        <w:br/>
      </w:r>
    </w:p>
    <w:p w14:paraId="0C8B174B" w14:textId="77777777" w:rsidR="003A2D40" w:rsidRDefault="00BE1745">
      <w:r>
        <w:rPr>
          <w:i/>
          <w:color w:val="333333"/>
        </w:rPr>
        <w:t>The purpose of this document is to describe the UX request at a high-level. The document will be used to aid in planning and prioritization of the request. </w:t>
      </w:r>
    </w:p>
    <w:p w14:paraId="4F09480D" w14:textId="77777777" w:rsidR="003A2D40" w:rsidRDefault="003A2D40">
      <w:pPr>
        <w:pBdr>
          <w:bottom w:val="single" w:sz="2" w:space="1" w:color="CCCCCC"/>
        </w:pBdr>
        <w:spacing w:before="120" w:after="360"/>
      </w:pPr>
    </w:p>
    <w:p w14:paraId="321DF038" w14:textId="77777777" w:rsidR="003A2D40" w:rsidRDefault="00BE1745">
      <w:pPr>
        <w:pStyle w:val="Heading2"/>
      </w:pPr>
      <w:r>
        <w:t>1. Project at-a-glance</w:t>
      </w:r>
    </w:p>
    <w:p w14:paraId="4195517C" w14:textId="77777777" w:rsidR="003A2D40" w:rsidRDefault="003A2D40"/>
    <w:tbl>
      <w:tblPr>
        <w:tblStyle w:val="TableGrid"/>
        <w:tblW w:w="0" w:type="auto"/>
        <w:tblLook w:val="04A0" w:firstRow="1" w:lastRow="0" w:firstColumn="1" w:lastColumn="0" w:noHBand="0" w:noVBand="1"/>
      </w:tblPr>
      <w:tblGrid>
        <w:gridCol w:w="1196"/>
        <w:gridCol w:w="8154"/>
      </w:tblGrid>
      <w:tr w:rsidR="003A2D40" w14:paraId="71BE1CDB" w14:textId="77777777">
        <w:tc>
          <w:tcPr>
            <w:tcW w:w="3534" w:type="dxa"/>
          </w:tcPr>
          <w:p w14:paraId="1863E448" w14:textId="77777777" w:rsidR="003A2D40" w:rsidRDefault="00BE1745">
            <w:r>
              <w:rPr>
                <w:b/>
              </w:rPr>
              <w:t>Author of this document</w:t>
            </w:r>
          </w:p>
        </w:tc>
        <w:tc>
          <w:tcPr>
            <w:tcW w:w="6526" w:type="dxa"/>
          </w:tcPr>
          <w:p w14:paraId="4B3956A7" w14:textId="77777777" w:rsidR="003A2D40" w:rsidRDefault="00BE1745">
            <w:r>
              <w:t>@airsun</w:t>
            </w:r>
          </w:p>
        </w:tc>
      </w:tr>
      <w:tr w:rsidR="003A2D40" w14:paraId="0B507FAF" w14:textId="77777777">
        <w:tc>
          <w:tcPr>
            <w:tcW w:w="3534" w:type="dxa"/>
          </w:tcPr>
          <w:p w14:paraId="2565F5BF" w14:textId="77777777" w:rsidR="003A2D40" w:rsidRDefault="00BE1745">
            <w:r>
              <w:rPr>
                <w:b/>
              </w:rPr>
              <w:t>Date of last update</w:t>
            </w:r>
          </w:p>
        </w:tc>
        <w:tc>
          <w:tcPr>
            <w:tcW w:w="6526" w:type="dxa"/>
          </w:tcPr>
          <w:p w14:paraId="53916159" w14:textId="77777777" w:rsidR="003A2D40" w:rsidRDefault="00BE1745">
            <w:r>
              <w:t>9/25/2024</w:t>
            </w:r>
          </w:p>
        </w:tc>
      </w:tr>
      <w:tr w:rsidR="003A2D40" w14:paraId="1DEF1F8C" w14:textId="77777777">
        <w:tc>
          <w:tcPr>
            <w:tcW w:w="3534" w:type="dxa"/>
          </w:tcPr>
          <w:p w14:paraId="2A3F02B7" w14:textId="77777777" w:rsidR="003A2D40" w:rsidRDefault="00BE1745">
            <w:r>
              <w:rPr>
                <w:b/>
              </w:rPr>
              <w:t>Project Name</w:t>
            </w:r>
          </w:p>
        </w:tc>
        <w:tc>
          <w:tcPr>
            <w:tcW w:w="6526" w:type="dxa"/>
          </w:tcPr>
          <w:p w14:paraId="4E57EB6A" w14:textId="77777777" w:rsidR="003A2D40" w:rsidRDefault="00BE1745">
            <w:r>
              <w:t>Alternate OUs</w:t>
            </w:r>
          </w:p>
        </w:tc>
      </w:tr>
      <w:tr w:rsidR="003A2D40" w14:paraId="2842D7C5" w14:textId="77777777">
        <w:tc>
          <w:tcPr>
            <w:tcW w:w="3534" w:type="dxa"/>
          </w:tcPr>
          <w:p w14:paraId="7999EFC2" w14:textId="77777777" w:rsidR="003A2D40" w:rsidRDefault="00BE1745">
            <w:r>
              <w:rPr>
                <w:b/>
              </w:rPr>
              <w:t>Intake ticket</w:t>
            </w:r>
          </w:p>
        </w:tc>
        <w:tc>
          <w:tcPr>
            <w:tcW w:w="6526" w:type="dxa"/>
          </w:tcPr>
          <w:p w14:paraId="218FE4A2" w14:textId="77777777" w:rsidR="003A2D40" w:rsidRDefault="00BE1745">
            <w:r>
              <w:t>----</w:t>
            </w:r>
          </w:p>
        </w:tc>
      </w:tr>
      <w:tr w:rsidR="003A2D40" w14:paraId="6F785CC9" w14:textId="77777777">
        <w:tc>
          <w:tcPr>
            <w:tcW w:w="3534" w:type="dxa"/>
          </w:tcPr>
          <w:p w14:paraId="275C6DE5" w14:textId="77777777" w:rsidR="003A2D40" w:rsidRDefault="00BE1745">
            <w:r>
              <w:rPr>
                <w:b/>
              </w:rPr>
              <w:t>Domain Group</w:t>
            </w:r>
          </w:p>
        </w:tc>
        <w:tc>
          <w:tcPr>
            <w:tcW w:w="6526" w:type="dxa"/>
          </w:tcPr>
          <w:p w14:paraId="1FF0AF0E" w14:textId="77777777" w:rsidR="003A2D40" w:rsidRDefault="00BE1745">
            <w:r>
              <w:t>AWS Organizations</w:t>
            </w:r>
          </w:p>
        </w:tc>
      </w:tr>
      <w:tr w:rsidR="003A2D40" w14:paraId="17DAE1DC" w14:textId="77777777">
        <w:tc>
          <w:tcPr>
            <w:tcW w:w="3534" w:type="dxa"/>
          </w:tcPr>
          <w:p w14:paraId="778C8DC4" w14:textId="77777777" w:rsidR="003A2D40" w:rsidRDefault="00BE1745">
            <w:r>
              <w:rPr>
                <w:b/>
              </w:rPr>
              <w:t>High-level description</w:t>
            </w:r>
          </w:p>
        </w:tc>
        <w:tc>
          <w:tcPr>
            <w:tcW w:w="6526" w:type="dxa"/>
          </w:tcPr>
          <w:p w14:paraId="6627970E" w14:textId="77777777" w:rsidR="003A2D40" w:rsidRDefault="00BE1745">
            <w:r>
              <w:t>AWS has launched a new feature called "Alternate OUs" which allows AWS customers to create additional hierarchies within their AWS Organizations, beyond the default hierarchy, so that customers can set up distinct account groups for different management purposes.</w:t>
            </w:r>
          </w:p>
        </w:tc>
      </w:tr>
      <w:tr w:rsidR="003A2D40" w14:paraId="01F6BF2B" w14:textId="77777777">
        <w:tc>
          <w:tcPr>
            <w:tcW w:w="3534" w:type="dxa"/>
          </w:tcPr>
          <w:p w14:paraId="43176C5E" w14:textId="77777777" w:rsidR="003A2D40" w:rsidRDefault="00BE1745">
            <w:r>
              <w:rPr>
                <w:b/>
              </w:rPr>
              <w:t>Requested by</w:t>
            </w:r>
          </w:p>
        </w:tc>
        <w:tc>
          <w:tcPr>
            <w:tcW w:w="6526" w:type="dxa"/>
          </w:tcPr>
          <w:p w14:paraId="74A53BDF" w14:textId="77777777" w:rsidR="003A2D40" w:rsidRDefault="00BE1745">
            <w:hyperlink r:id="rId5">
              <w:r>
                <w:rPr>
                  <w:rStyle w:val="Hyperlink"/>
                </w:rPr>
                <w:t>Andrew Blackham</w:t>
              </w:r>
            </w:hyperlink>
          </w:p>
        </w:tc>
      </w:tr>
      <w:tr w:rsidR="003A2D40" w14:paraId="03327468" w14:textId="77777777">
        <w:tc>
          <w:tcPr>
            <w:tcW w:w="3534" w:type="dxa"/>
          </w:tcPr>
          <w:p w14:paraId="72109056" w14:textId="77777777" w:rsidR="003A2D40" w:rsidRDefault="00BE1745">
            <w:r>
              <w:rPr>
                <w:b/>
              </w:rPr>
              <w:t>Submitted on behalf of</w:t>
            </w:r>
          </w:p>
        </w:tc>
        <w:tc>
          <w:tcPr>
            <w:tcW w:w="6526" w:type="dxa"/>
          </w:tcPr>
          <w:p w14:paraId="007E2A89" w14:textId="77777777" w:rsidR="003A2D40" w:rsidRDefault="00BE1745">
            <w:hyperlink r:id="rId6">
              <w:r>
                <w:rPr>
                  <w:rStyle w:val="Hyperlink"/>
                </w:rPr>
                <w:t>Andrew Blackham</w:t>
              </w:r>
            </w:hyperlink>
          </w:p>
        </w:tc>
      </w:tr>
      <w:tr w:rsidR="003A2D40" w14:paraId="037C1317" w14:textId="77777777">
        <w:tc>
          <w:tcPr>
            <w:tcW w:w="3534" w:type="dxa"/>
          </w:tcPr>
          <w:p w14:paraId="41A87AD2" w14:textId="77777777" w:rsidR="003A2D40" w:rsidRDefault="00BE1745">
            <w:r>
              <w:rPr>
                <w:b/>
              </w:rPr>
              <w:t>Target launch date</w:t>
            </w:r>
          </w:p>
        </w:tc>
        <w:tc>
          <w:tcPr>
            <w:tcW w:w="6526" w:type="dxa"/>
          </w:tcPr>
          <w:p w14:paraId="777CA2BD" w14:textId="77777777" w:rsidR="003A2D40" w:rsidRDefault="00BE1745">
            <w:r>
              <w:t>Q2 2025</w:t>
            </w:r>
          </w:p>
        </w:tc>
      </w:tr>
      <w:tr w:rsidR="003A2D40" w14:paraId="4088680E" w14:textId="77777777">
        <w:tc>
          <w:tcPr>
            <w:tcW w:w="3534" w:type="dxa"/>
          </w:tcPr>
          <w:p w14:paraId="49F51885" w14:textId="77777777" w:rsidR="003A2D40" w:rsidRDefault="00BE1745">
            <w:r>
              <w:rPr>
                <w:b/>
              </w:rPr>
              <w:t>Scope</w:t>
            </w:r>
          </w:p>
        </w:tc>
        <w:tc>
          <w:tcPr>
            <w:tcW w:w="6526" w:type="dxa"/>
          </w:tcPr>
          <w:p w14:paraId="5ABA84E0" w14:textId="77777777" w:rsidR="003A2D40" w:rsidRDefault="00BE1745">
            <w:r>
              <w:t>Medium</w:t>
            </w:r>
          </w:p>
        </w:tc>
      </w:tr>
      <w:tr w:rsidR="003A2D40" w14:paraId="36BC079A" w14:textId="77777777">
        <w:tc>
          <w:tcPr>
            <w:tcW w:w="3534" w:type="dxa"/>
          </w:tcPr>
          <w:p w14:paraId="4C0CC364" w14:textId="77777777" w:rsidR="003A2D40" w:rsidRDefault="00BE1745">
            <w:r>
              <w:rPr>
                <w:b/>
              </w:rPr>
              <w:t>Slack channel(s)</w:t>
            </w:r>
          </w:p>
        </w:tc>
        <w:tc>
          <w:tcPr>
            <w:tcW w:w="6526" w:type="dxa"/>
          </w:tcPr>
          <w:p w14:paraId="20B0B928" w14:textId="77777777" w:rsidR="003A2D40" w:rsidRDefault="00BE1745">
            <w:hyperlink r:id="rId7">
              <w:r>
                <w:rPr>
                  <w:rStyle w:val="Hyperlink"/>
                </w:rPr>
                <w:t>#prj-alt-hierarchies-ux</w:t>
              </w:r>
            </w:hyperlink>
          </w:p>
        </w:tc>
      </w:tr>
      <w:tr w:rsidR="003A2D40" w14:paraId="4DA496D8" w14:textId="77777777">
        <w:tc>
          <w:tcPr>
            <w:tcW w:w="3534" w:type="dxa"/>
            <w:shd w:val="clear" w:color="auto" w:fill="333333"/>
          </w:tcPr>
          <w:p w14:paraId="667C7124" w14:textId="77777777" w:rsidR="003A2D40" w:rsidRDefault="00BE1745">
            <w:r>
              <w:rPr>
                <w:b/>
              </w:rPr>
              <w:t xml:space="preserve">Reference </w:t>
            </w:r>
            <w:r>
              <w:rPr>
                <w:b/>
              </w:rPr>
              <w:lastRenderedPageBreak/>
              <w:t>documents</w:t>
            </w:r>
          </w:p>
        </w:tc>
        <w:tc>
          <w:tcPr>
            <w:tcW w:w="6526" w:type="dxa"/>
            <w:shd w:val="clear" w:color="auto" w:fill="333333"/>
          </w:tcPr>
          <w:p w14:paraId="4F0D55E2" w14:textId="77777777" w:rsidR="003A2D40" w:rsidRDefault="003A2D40"/>
        </w:tc>
      </w:tr>
      <w:tr w:rsidR="003A2D40" w14:paraId="702ABAA1" w14:textId="77777777">
        <w:tc>
          <w:tcPr>
            <w:tcW w:w="3534" w:type="dxa"/>
          </w:tcPr>
          <w:p w14:paraId="3E3BAAD8" w14:textId="77777777" w:rsidR="003A2D40" w:rsidRDefault="00BE1745">
            <w:r>
              <w:rPr>
                <w:b/>
              </w:rPr>
              <w:t>Asana Project</w:t>
            </w:r>
          </w:p>
        </w:tc>
        <w:tc>
          <w:tcPr>
            <w:tcW w:w="6526" w:type="dxa"/>
          </w:tcPr>
          <w:p w14:paraId="1215FA29" w14:textId="77777777" w:rsidR="003A2D40" w:rsidRDefault="00BE1745">
            <w:hyperlink r:id="rId8">
              <w:r>
                <w:rPr>
                  <w:rStyle w:val="Hyperlink"/>
                </w:rPr>
                <w:t>https://app.asana.com/0/1208218179255082/1208218179255094</w:t>
              </w:r>
            </w:hyperlink>
          </w:p>
        </w:tc>
      </w:tr>
      <w:tr w:rsidR="003A2D40" w14:paraId="081CA355" w14:textId="77777777">
        <w:tc>
          <w:tcPr>
            <w:tcW w:w="3534" w:type="dxa"/>
          </w:tcPr>
          <w:p w14:paraId="3246941F" w14:textId="77777777" w:rsidR="003A2D40" w:rsidRDefault="00BE1745">
            <w:r>
              <w:rPr>
                <w:b/>
              </w:rPr>
              <w:t>PRFAQ</w:t>
            </w:r>
          </w:p>
        </w:tc>
        <w:tc>
          <w:tcPr>
            <w:tcW w:w="6526" w:type="dxa"/>
          </w:tcPr>
          <w:p w14:paraId="58AD36D0" w14:textId="77777777" w:rsidR="003A2D40" w:rsidRDefault="00BE1745">
            <w:hyperlink r:id="rId9" w:anchor="/document/e6c56e8ff4174717b4ee38b4e360e165bd329f3c7ffea00590de86dd694032ee">
              <w:r>
                <w:rPr>
                  <w:rStyle w:val="Hyperlink"/>
                </w:rPr>
                <w:t>https://amazon.awsapps.com/workdocs-preview/index.html#/document/e6c56e8ff4174717b4ee38b4e360e165bd329f3c7ffea00590de86dd694032ee</w:t>
              </w:r>
            </w:hyperlink>
          </w:p>
        </w:tc>
      </w:tr>
      <w:tr w:rsidR="003A2D40" w14:paraId="5CFD9468" w14:textId="77777777">
        <w:tc>
          <w:tcPr>
            <w:tcW w:w="3534" w:type="dxa"/>
          </w:tcPr>
          <w:p w14:paraId="4DB29838" w14:textId="77777777" w:rsidR="003A2D40" w:rsidRDefault="00BE1745">
            <w:r>
              <w:rPr>
                <w:b/>
              </w:rPr>
              <w:t>Figma Design</w:t>
            </w:r>
          </w:p>
        </w:tc>
        <w:tc>
          <w:tcPr>
            <w:tcW w:w="6526" w:type="dxa"/>
          </w:tcPr>
          <w:p w14:paraId="578679DA" w14:textId="77777777" w:rsidR="003A2D40" w:rsidRDefault="00BE1745">
            <w:hyperlink r:id="rId10">
              <w:r>
                <w:rPr>
                  <w:rStyle w:val="Hyperlink"/>
                </w:rPr>
                <w:t>https://www.figma.com/design/28ddfIO4ecNZciFGOHlmcN/Alternate-Account-Grouping?node-id=1-48&amp;t=XTBX446ZKVmAZVC9-1</w:t>
              </w:r>
            </w:hyperlink>
          </w:p>
        </w:tc>
      </w:tr>
      <w:tr w:rsidR="003A2D40" w14:paraId="38D0ED27" w14:textId="77777777">
        <w:tc>
          <w:tcPr>
            <w:tcW w:w="3534" w:type="dxa"/>
          </w:tcPr>
          <w:p w14:paraId="07334F6C" w14:textId="77777777" w:rsidR="003A2D40" w:rsidRDefault="00BE1745">
            <w:r>
              <w:rPr>
                <w:b/>
              </w:rPr>
              <w:t>Metrics plan</w:t>
            </w:r>
          </w:p>
        </w:tc>
        <w:tc>
          <w:tcPr>
            <w:tcW w:w="6526" w:type="dxa"/>
          </w:tcPr>
          <w:p w14:paraId="567A9C74" w14:textId="77777777" w:rsidR="003A2D40" w:rsidRDefault="003A2D40"/>
        </w:tc>
      </w:tr>
      <w:tr w:rsidR="003A2D40" w14:paraId="02F0797F" w14:textId="77777777">
        <w:tc>
          <w:tcPr>
            <w:tcW w:w="3534" w:type="dxa"/>
            <w:shd w:val="clear" w:color="auto" w:fill="333333"/>
          </w:tcPr>
          <w:p w14:paraId="4226B0EF" w14:textId="77777777" w:rsidR="003A2D40" w:rsidRDefault="00BE1745">
            <w:r>
              <w:rPr>
                <w:b/>
              </w:rPr>
              <w:t>Stakeholders</w:t>
            </w:r>
          </w:p>
        </w:tc>
        <w:tc>
          <w:tcPr>
            <w:tcW w:w="6526" w:type="dxa"/>
            <w:shd w:val="clear" w:color="auto" w:fill="333333"/>
          </w:tcPr>
          <w:p w14:paraId="615E8A67" w14:textId="77777777" w:rsidR="003A2D40" w:rsidRDefault="003A2D40"/>
        </w:tc>
      </w:tr>
      <w:tr w:rsidR="003A2D40" w14:paraId="2AB4816B" w14:textId="77777777">
        <w:tc>
          <w:tcPr>
            <w:tcW w:w="3534" w:type="dxa"/>
          </w:tcPr>
          <w:p w14:paraId="5E71BC13" w14:textId="77777777" w:rsidR="003A2D40" w:rsidRDefault="00BE1745">
            <w:r>
              <w:rPr>
                <w:b/>
              </w:rPr>
              <w:t>Product lead (PMT)</w:t>
            </w:r>
          </w:p>
        </w:tc>
        <w:tc>
          <w:tcPr>
            <w:tcW w:w="6526" w:type="dxa"/>
          </w:tcPr>
          <w:p w14:paraId="4C4914EC" w14:textId="77777777" w:rsidR="003A2D40" w:rsidRDefault="00BE1745">
            <w:hyperlink r:id="rId11">
              <w:r>
                <w:rPr>
                  <w:rStyle w:val="Hyperlink"/>
                </w:rPr>
                <w:t>Andrew Blackham</w:t>
              </w:r>
            </w:hyperlink>
          </w:p>
        </w:tc>
      </w:tr>
      <w:tr w:rsidR="003A2D40" w14:paraId="6BA7ED49" w14:textId="77777777">
        <w:tc>
          <w:tcPr>
            <w:tcW w:w="3534" w:type="dxa"/>
          </w:tcPr>
          <w:p w14:paraId="69D5BDFC" w14:textId="77777777" w:rsidR="003A2D40" w:rsidRDefault="00BE1745">
            <w:r>
              <w:rPr>
                <w:b/>
              </w:rPr>
              <w:t>Program management (TPM)</w:t>
            </w:r>
          </w:p>
        </w:tc>
        <w:tc>
          <w:tcPr>
            <w:tcW w:w="6526" w:type="dxa"/>
          </w:tcPr>
          <w:p w14:paraId="47E65DC3" w14:textId="77777777" w:rsidR="003A2D40" w:rsidRDefault="00BE1745">
            <w:r>
              <w:t>----</w:t>
            </w:r>
          </w:p>
        </w:tc>
      </w:tr>
      <w:tr w:rsidR="003A2D40" w14:paraId="538EF585" w14:textId="77777777">
        <w:tc>
          <w:tcPr>
            <w:tcW w:w="3534" w:type="dxa"/>
          </w:tcPr>
          <w:p w14:paraId="2446F57E" w14:textId="77777777" w:rsidR="003A2D40" w:rsidRDefault="00BE1745">
            <w:r>
              <w:rPr>
                <w:b/>
              </w:rPr>
              <w:t>Service team SDM</w:t>
            </w:r>
          </w:p>
        </w:tc>
        <w:tc>
          <w:tcPr>
            <w:tcW w:w="6526" w:type="dxa"/>
          </w:tcPr>
          <w:p w14:paraId="5144B2DF" w14:textId="77777777" w:rsidR="003A2D40" w:rsidRDefault="00BE1745">
            <w:hyperlink r:id="rId12">
              <w:r>
                <w:rPr>
                  <w:rStyle w:val="Hyperlink"/>
                </w:rPr>
                <w:t>Tauseef Jamadar</w:t>
              </w:r>
            </w:hyperlink>
          </w:p>
        </w:tc>
      </w:tr>
      <w:tr w:rsidR="003A2D40" w14:paraId="5DC817E7" w14:textId="77777777">
        <w:tc>
          <w:tcPr>
            <w:tcW w:w="3534" w:type="dxa"/>
          </w:tcPr>
          <w:p w14:paraId="2E6DC75C" w14:textId="77777777" w:rsidR="003A2D40" w:rsidRDefault="00BE1745">
            <w:r>
              <w:rPr>
                <w:b/>
              </w:rPr>
              <w:t>Console SDM</w:t>
            </w:r>
          </w:p>
        </w:tc>
        <w:tc>
          <w:tcPr>
            <w:tcW w:w="6526" w:type="dxa"/>
          </w:tcPr>
          <w:p w14:paraId="4485D84F" w14:textId="77777777" w:rsidR="003A2D40" w:rsidRDefault="00BE1745">
            <w:hyperlink r:id="rId13">
              <w:r>
                <w:rPr>
                  <w:rStyle w:val="Hyperlink"/>
                </w:rPr>
                <w:t>Tauseef Jamadar</w:t>
              </w:r>
            </w:hyperlink>
          </w:p>
        </w:tc>
      </w:tr>
      <w:tr w:rsidR="003A2D40" w14:paraId="10524949" w14:textId="77777777">
        <w:tc>
          <w:tcPr>
            <w:tcW w:w="3534" w:type="dxa"/>
          </w:tcPr>
          <w:p w14:paraId="6049E483" w14:textId="77777777" w:rsidR="003A2D40" w:rsidRDefault="00BE1745">
            <w:r>
              <w:rPr>
                <w:b/>
              </w:rPr>
              <w:t>Eng lead</w:t>
            </w:r>
          </w:p>
        </w:tc>
        <w:tc>
          <w:tcPr>
            <w:tcW w:w="6526" w:type="dxa"/>
          </w:tcPr>
          <w:p w14:paraId="0DD06F80" w14:textId="77777777" w:rsidR="003A2D40" w:rsidRDefault="00BE1745">
            <w:hyperlink r:id="rId14">
              <w:r>
                <w:rPr>
                  <w:rStyle w:val="Hyperlink"/>
                </w:rPr>
                <w:t>Mark Meredith</w:t>
              </w:r>
            </w:hyperlink>
          </w:p>
        </w:tc>
      </w:tr>
      <w:tr w:rsidR="003A2D40" w14:paraId="41027B6F" w14:textId="77777777">
        <w:tc>
          <w:tcPr>
            <w:tcW w:w="3534" w:type="dxa"/>
          </w:tcPr>
          <w:p w14:paraId="3FD22972" w14:textId="77777777" w:rsidR="003A2D40" w:rsidRDefault="00BE1745">
            <w:r>
              <w:rPr>
                <w:b/>
              </w:rPr>
              <w:t>UX designer</w:t>
            </w:r>
          </w:p>
        </w:tc>
        <w:tc>
          <w:tcPr>
            <w:tcW w:w="6526" w:type="dxa"/>
          </w:tcPr>
          <w:p w14:paraId="7C8CCF87" w14:textId="77777777" w:rsidR="003A2D40" w:rsidRDefault="00BE1745">
            <w:hyperlink r:id="rId15">
              <w:r>
                <w:rPr>
                  <w:rStyle w:val="Hyperlink"/>
                </w:rPr>
                <w:t>James Y. Huntley</w:t>
              </w:r>
            </w:hyperlink>
          </w:p>
        </w:tc>
      </w:tr>
      <w:tr w:rsidR="003A2D40" w14:paraId="06052869" w14:textId="77777777">
        <w:tc>
          <w:tcPr>
            <w:tcW w:w="3534" w:type="dxa"/>
          </w:tcPr>
          <w:p w14:paraId="174621E0" w14:textId="77777777" w:rsidR="003A2D40" w:rsidRDefault="00BE1745">
            <w:r>
              <w:rPr>
                <w:b/>
              </w:rPr>
              <w:t>UX researcher</w:t>
            </w:r>
          </w:p>
        </w:tc>
        <w:tc>
          <w:tcPr>
            <w:tcW w:w="6526" w:type="dxa"/>
          </w:tcPr>
          <w:p w14:paraId="788E4BF7" w14:textId="77777777" w:rsidR="003A2D40" w:rsidRDefault="00BE1745">
            <w:r>
              <w:t>@</w:t>
            </w:r>
          </w:p>
        </w:tc>
      </w:tr>
      <w:tr w:rsidR="003A2D40" w14:paraId="4E4EC461" w14:textId="77777777">
        <w:tc>
          <w:tcPr>
            <w:tcW w:w="3534" w:type="dxa"/>
          </w:tcPr>
          <w:p w14:paraId="0EEC0A5B" w14:textId="77777777" w:rsidR="003A2D40" w:rsidRDefault="00BE1745">
            <w:r>
              <w:rPr>
                <w:b/>
              </w:rPr>
              <w:t>Tech writer</w:t>
            </w:r>
          </w:p>
        </w:tc>
        <w:tc>
          <w:tcPr>
            <w:tcW w:w="6526" w:type="dxa"/>
          </w:tcPr>
          <w:p w14:paraId="1056001B" w14:textId="77777777" w:rsidR="003A2D40" w:rsidRDefault="00BE1745">
            <w:hyperlink r:id="rId16">
              <w:r>
                <w:rPr>
                  <w:rStyle w:val="Hyperlink"/>
                </w:rPr>
                <w:t>Daniel Afolabi</w:t>
              </w:r>
            </w:hyperlink>
          </w:p>
        </w:tc>
      </w:tr>
    </w:tbl>
    <w:p w14:paraId="3ED09C66" w14:textId="77777777" w:rsidR="003A2D40" w:rsidRDefault="003A2D40">
      <w:pPr>
        <w:pBdr>
          <w:bottom w:val="single" w:sz="2" w:space="1" w:color="CCCCCC"/>
        </w:pBdr>
        <w:spacing w:before="120" w:after="360"/>
      </w:pPr>
    </w:p>
    <w:p w14:paraId="640CC2C1" w14:textId="77777777" w:rsidR="003A2D40" w:rsidRDefault="00BE1745">
      <w:pPr>
        <w:pStyle w:val="Heading2"/>
      </w:pPr>
      <w:r>
        <w:t>2. Schedule and effort estimates</w:t>
      </w:r>
    </w:p>
    <w:p w14:paraId="58984DD0" w14:textId="77777777" w:rsidR="003A2D40" w:rsidRDefault="00BE1745">
      <w:r>
        <w:br/>
      </w:r>
      <w:r>
        <w:rPr>
          <w:i/>
          <w:color w:val="666666"/>
        </w:rPr>
        <w:t>Effort estimations are high-level, and based on the project requirements known at the point in time of writing the UX brief. Completion dates are provided in business weeks and some effort may run concurrently within the same week.</w:t>
      </w:r>
    </w:p>
    <w:p w14:paraId="65EE0D63" w14:textId="77777777" w:rsidR="003A2D40" w:rsidRDefault="003A2D40"/>
    <w:tbl>
      <w:tblPr>
        <w:tblStyle w:val="TableGrid"/>
        <w:tblW w:w="0" w:type="auto"/>
        <w:tblLook w:val="04A0" w:firstRow="1" w:lastRow="0" w:firstColumn="1" w:lastColumn="0" w:noHBand="0" w:noVBand="1"/>
      </w:tblPr>
      <w:tblGrid>
        <w:gridCol w:w="460"/>
        <w:gridCol w:w="5771"/>
        <w:gridCol w:w="1477"/>
        <w:gridCol w:w="1642"/>
      </w:tblGrid>
      <w:tr w:rsidR="003A2D40" w14:paraId="10B0CD8B" w14:textId="77777777">
        <w:tc>
          <w:tcPr>
            <w:tcW w:w="440" w:type="dxa"/>
            <w:shd w:val="clear" w:color="auto" w:fill="F0F0F0"/>
          </w:tcPr>
          <w:p w14:paraId="78846D39" w14:textId="77777777" w:rsidR="003A2D40" w:rsidRDefault="003A2D40"/>
        </w:tc>
        <w:tc>
          <w:tcPr>
            <w:tcW w:w="7157" w:type="dxa"/>
            <w:shd w:val="clear" w:color="auto" w:fill="F0F0F0"/>
          </w:tcPr>
          <w:p w14:paraId="0B5F10E2" w14:textId="77777777" w:rsidR="003A2D40" w:rsidRDefault="00BE1745">
            <w:r>
              <w:t>A</w:t>
            </w:r>
          </w:p>
        </w:tc>
        <w:tc>
          <w:tcPr>
            <w:tcW w:w="1613" w:type="dxa"/>
            <w:shd w:val="clear" w:color="auto" w:fill="F0F0F0"/>
          </w:tcPr>
          <w:p w14:paraId="5917543D" w14:textId="77777777" w:rsidR="003A2D40" w:rsidRDefault="00BE1745">
            <w:r>
              <w:t>B</w:t>
            </w:r>
          </w:p>
        </w:tc>
        <w:tc>
          <w:tcPr>
            <w:tcW w:w="1701" w:type="dxa"/>
            <w:shd w:val="clear" w:color="auto" w:fill="F0F0F0"/>
          </w:tcPr>
          <w:p w14:paraId="6F079374" w14:textId="77777777" w:rsidR="003A2D40" w:rsidRDefault="00BE1745">
            <w:r>
              <w:t>C</w:t>
            </w:r>
          </w:p>
        </w:tc>
      </w:tr>
      <w:tr w:rsidR="003A2D40" w14:paraId="33B2759B" w14:textId="77777777">
        <w:tc>
          <w:tcPr>
            <w:tcW w:w="440" w:type="dxa"/>
            <w:shd w:val="clear" w:color="auto" w:fill="F0F0F0"/>
          </w:tcPr>
          <w:p w14:paraId="69C9FF79" w14:textId="77777777" w:rsidR="003A2D40" w:rsidRDefault="00BE1745">
            <w:r>
              <w:lastRenderedPageBreak/>
              <w:t>1</w:t>
            </w:r>
          </w:p>
        </w:tc>
        <w:tc>
          <w:tcPr>
            <w:tcW w:w="7157" w:type="dxa"/>
            <w:shd w:val="clear" w:color="auto" w:fill="083F91"/>
          </w:tcPr>
          <w:p w14:paraId="055AA4B8" w14:textId="77777777" w:rsidR="003A2D40" w:rsidRDefault="00BE1745">
            <w:r>
              <w:rPr>
                <w:b/>
              </w:rPr>
              <w:t>Effort and task summaries</w:t>
            </w:r>
          </w:p>
        </w:tc>
        <w:tc>
          <w:tcPr>
            <w:tcW w:w="1613" w:type="dxa"/>
            <w:shd w:val="clear" w:color="auto" w:fill="083F91"/>
          </w:tcPr>
          <w:p w14:paraId="016DDF92" w14:textId="77777777" w:rsidR="003A2D40" w:rsidRDefault="00BE1745">
            <w:r>
              <w:rPr>
                <w:b/>
              </w:rPr>
              <w:t>Estimate (wks)</w:t>
            </w:r>
          </w:p>
        </w:tc>
        <w:tc>
          <w:tcPr>
            <w:tcW w:w="1701" w:type="dxa"/>
            <w:shd w:val="clear" w:color="auto" w:fill="083F91"/>
          </w:tcPr>
          <w:p w14:paraId="6F268468" w14:textId="77777777" w:rsidR="003A2D40" w:rsidRDefault="00BE1745">
            <w:r>
              <w:rPr>
                <w:b/>
              </w:rPr>
              <w:t>ECD</w:t>
            </w:r>
          </w:p>
        </w:tc>
      </w:tr>
      <w:tr w:rsidR="003A2D40" w14:paraId="25BF4414" w14:textId="77777777">
        <w:tc>
          <w:tcPr>
            <w:tcW w:w="440" w:type="dxa"/>
            <w:shd w:val="clear" w:color="auto" w:fill="F0F0F0"/>
          </w:tcPr>
          <w:p w14:paraId="605688DC" w14:textId="77777777" w:rsidR="003A2D40" w:rsidRDefault="00BE1745">
            <w:r>
              <w:t>2</w:t>
            </w:r>
          </w:p>
        </w:tc>
        <w:tc>
          <w:tcPr>
            <w:tcW w:w="7157" w:type="dxa"/>
            <w:shd w:val="clear" w:color="auto" w:fill="218118"/>
          </w:tcPr>
          <w:p w14:paraId="72CD39AF" w14:textId="77777777" w:rsidR="003A2D40" w:rsidRDefault="00BE1745">
            <w:r>
              <w:rPr>
                <w:b/>
              </w:rPr>
              <w:t>Start date</w:t>
            </w:r>
          </w:p>
        </w:tc>
        <w:tc>
          <w:tcPr>
            <w:tcW w:w="1613" w:type="dxa"/>
            <w:shd w:val="clear" w:color="auto" w:fill="218118"/>
          </w:tcPr>
          <w:p w14:paraId="462ADFA4" w14:textId="77777777" w:rsidR="003A2D40" w:rsidRDefault="003A2D40"/>
        </w:tc>
        <w:tc>
          <w:tcPr>
            <w:tcW w:w="1701" w:type="dxa"/>
            <w:shd w:val="clear" w:color="auto" w:fill="218118"/>
          </w:tcPr>
          <w:p w14:paraId="75D27429" w14:textId="77777777" w:rsidR="003A2D40" w:rsidRDefault="00BE1745">
            <w:r>
              <w:t>mm/dd/yyyy</w:t>
            </w:r>
          </w:p>
        </w:tc>
      </w:tr>
      <w:tr w:rsidR="003A2D40" w14:paraId="5E5B7A6B" w14:textId="77777777">
        <w:tc>
          <w:tcPr>
            <w:tcW w:w="440" w:type="dxa"/>
            <w:shd w:val="clear" w:color="auto" w:fill="F0F0F0"/>
          </w:tcPr>
          <w:p w14:paraId="35A37E6B" w14:textId="77777777" w:rsidR="003A2D40" w:rsidRDefault="00BE1745">
            <w:r>
              <w:t>3</w:t>
            </w:r>
          </w:p>
        </w:tc>
        <w:tc>
          <w:tcPr>
            <w:tcW w:w="7157" w:type="dxa"/>
            <w:shd w:val="clear" w:color="auto" w:fill="333333"/>
          </w:tcPr>
          <w:p w14:paraId="5C35AFD4" w14:textId="77777777" w:rsidR="003A2D40" w:rsidRDefault="00BE1745">
            <w:r>
              <w:rPr>
                <w:b/>
              </w:rPr>
              <w:t>CX deep dive</w:t>
            </w:r>
          </w:p>
        </w:tc>
        <w:tc>
          <w:tcPr>
            <w:tcW w:w="1613" w:type="dxa"/>
            <w:shd w:val="clear" w:color="auto" w:fill="333333"/>
          </w:tcPr>
          <w:p w14:paraId="12A73382" w14:textId="77777777" w:rsidR="003A2D40" w:rsidRDefault="003A2D40"/>
        </w:tc>
        <w:tc>
          <w:tcPr>
            <w:tcW w:w="1701" w:type="dxa"/>
            <w:shd w:val="clear" w:color="auto" w:fill="333333"/>
          </w:tcPr>
          <w:p w14:paraId="336FAD63" w14:textId="77777777" w:rsidR="003A2D40" w:rsidRDefault="00BE1745">
            <w:r>
              <w:t>mm/dd/yyyy</w:t>
            </w:r>
          </w:p>
        </w:tc>
      </w:tr>
      <w:tr w:rsidR="003A2D40" w14:paraId="5C291F91" w14:textId="77777777">
        <w:tc>
          <w:tcPr>
            <w:tcW w:w="440" w:type="dxa"/>
            <w:shd w:val="clear" w:color="auto" w:fill="F0F0F0"/>
          </w:tcPr>
          <w:p w14:paraId="76743156" w14:textId="77777777" w:rsidR="003A2D40" w:rsidRDefault="00BE1745">
            <w:r>
              <w:t>4</w:t>
            </w:r>
          </w:p>
        </w:tc>
        <w:tc>
          <w:tcPr>
            <w:tcW w:w="7157" w:type="dxa"/>
          </w:tcPr>
          <w:p w14:paraId="6295A19B" w14:textId="77777777" w:rsidR="003A2D40" w:rsidRDefault="00BE1745">
            <w:r>
              <w:t>Kick-off meeting, create User stories doc, create Decisions doc, refine customer stories with PM</w:t>
            </w:r>
          </w:p>
        </w:tc>
        <w:tc>
          <w:tcPr>
            <w:tcW w:w="1613" w:type="dxa"/>
          </w:tcPr>
          <w:p w14:paraId="2165B0C5" w14:textId="77777777" w:rsidR="003A2D40" w:rsidRDefault="00BE1745">
            <w:r>
              <w:t>1</w:t>
            </w:r>
          </w:p>
        </w:tc>
        <w:tc>
          <w:tcPr>
            <w:tcW w:w="1701" w:type="dxa"/>
          </w:tcPr>
          <w:p w14:paraId="553B39E6" w14:textId="77777777" w:rsidR="003A2D40" w:rsidRDefault="003A2D40"/>
        </w:tc>
      </w:tr>
      <w:tr w:rsidR="003A2D40" w14:paraId="53E6DD12" w14:textId="77777777">
        <w:tc>
          <w:tcPr>
            <w:tcW w:w="440" w:type="dxa"/>
            <w:shd w:val="clear" w:color="auto" w:fill="F0F0F0"/>
          </w:tcPr>
          <w:p w14:paraId="30ACF6E9" w14:textId="77777777" w:rsidR="003A2D40" w:rsidRDefault="00BE1745">
            <w:r>
              <w:t>5</w:t>
            </w:r>
          </w:p>
        </w:tc>
        <w:tc>
          <w:tcPr>
            <w:tcW w:w="7157" w:type="dxa"/>
            <w:shd w:val="clear" w:color="auto" w:fill="333333"/>
          </w:tcPr>
          <w:p w14:paraId="76891E6F" w14:textId="77777777" w:rsidR="003A2D40" w:rsidRDefault="00BE1745">
            <w:r>
              <w:rPr>
                <w:b/>
              </w:rPr>
              <w:t>Generative research</w:t>
            </w:r>
          </w:p>
        </w:tc>
        <w:tc>
          <w:tcPr>
            <w:tcW w:w="1613" w:type="dxa"/>
            <w:shd w:val="clear" w:color="auto" w:fill="333333"/>
          </w:tcPr>
          <w:p w14:paraId="056187B5" w14:textId="77777777" w:rsidR="003A2D40" w:rsidRDefault="003A2D40"/>
        </w:tc>
        <w:tc>
          <w:tcPr>
            <w:tcW w:w="1701" w:type="dxa"/>
            <w:shd w:val="clear" w:color="auto" w:fill="333333"/>
          </w:tcPr>
          <w:p w14:paraId="099FD624" w14:textId="77777777" w:rsidR="003A2D40" w:rsidRDefault="00BE1745">
            <w:r>
              <w:t>mm/dd/yyyy</w:t>
            </w:r>
          </w:p>
        </w:tc>
      </w:tr>
      <w:tr w:rsidR="003A2D40" w14:paraId="0CE87B46" w14:textId="77777777">
        <w:tc>
          <w:tcPr>
            <w:tcW w:w="440" w:type="dxa"/>
            <w:shd w:val="clear" w:color="auto" w:fill="F0F0F0"/>
          </w:tcPr>
          <w:p w14:paraId="5ABBEC01" w14:textId="77777777" w:rsidR="003A2D40" w:rsidRDefault="00BE1745">
            <w:r>
              <w:t>6</w:t>
            </w:r>
          </w:p>
        </w:tc>
        <w:tc>
          <w:tcPr>
            <w:tcW w:w="7157" w:type="dxa"/>
          </w:tcPr>
          <w:p w14:paraId="7659D4DA" w14:textId="77777777" w:rsidR="003A2D40" w:rsidRDefault="00BE1745">
            <w:r>
              <w:t>Look through past research, discuss customer feeback with PM</w:t>
            </w:r>
          </w:p>
        </w:tc>
        <w:tc>
          <w:tcPr>
            <w:tcW w:w="1613" w:type="dxa"/>
          </w:tcPr>
          <w:p w14:paraId="6F479E03" w14:textId="77777777" w:rsidR="003A2D40" w:rsidRDefault="00BE1745">
            <w:r>
              <w:t>1</w:t>
            </w:r>
          </w:p>
        </w:tc>
        <w:tc>
          <w:tcPr>
            <w:tcW w:w="1701" w:type="dxa"/>
          </w:tcPr>
          <w:p w14:paraId="2985CBCF" w14:textId="77777777" w:rsidR="003A2D40" w:rsidRDefault="003A2D40"/>
        </w:tc>
      </w:tr>
      <w:tr w:rsidR="003A2D40" w14:paraId="603857AC" w14:textId="77777777">
        <w:tc>
          <w:tcPr>
            <w:tcW w:w="440" w:type="dxa"/>
            <w:shd w:val="clear" w:color="auto" w:fill="F0F0F0"/>
          </w:tcPr>
          <w:p w14:paraId="4DCDF350" w14:textId="77777777" w:rsidR="003A2D40" w:rsidRDefault="00BE1745">
            <w:r>
              <w:t>7</w:t>
            </w:r>
          </w:p>
        </w:tc>
        <w:tc>
          <w:tcPr>
            <w:tcW w:w="7157" w:type="dxa"/>
            <w:shd w:val="clear" w:color="auto" w:fill="333333"/>
          </w:tcPr>
          <w:p w14:paraId="70FC1774" w14:textId="77777777" w:rsidR="003A2D40" w:rsidRDefault="00BE1745">
            <w:r>
              <w:rPr>
                <w:b/>
              </w:rPr>
              <w:t>UX design</w:t>
            </w:r>
          </w:p>
        </w:tc>
        <w:tc>
          <w:tcPr>
            <w:tcW w:w="1613" w:type="dxa"/>
            <w:shd w:val="clear" w:color="auto" w:fill="333333"/>
          </w:tcPr>
          <w:p w14:paraId="121CC3B7" w14:textId="77777777" w:rsidR="003A2D40" w:rsidRDefault="003A2D40"/>
        </w:tc>
        <w:tc>
          <w:tcPr>
            <w:tcW w:w="1701" w:type="dxa"/>
            <w:shd w:val="clear" w:color="auto" w:fill="333333"/>
          </w:tcPr>
          <w:p w14:paraId="748CFFA5" w14:textId="77777777" w:rsidR="003A2D40" w:rsidRDefault="00BE1745">
            <w:r>
              <w:t>mm/dd/yyyy</w:t>
            </w:r>
          </w:p>
        </w:tc>
      </w:tr>
      <w:tr w:rsidR="003A2D40" w14:paraId="64EE4816" w14:textId="77777777">
        <w:tc>
          <w:tcPr>
            <w:tcW w:w="440" w:type="dxa"/>
            <w:shd w:val="clear" w:color="auto" w:fill="F0F0F0"/>
          </w:tcPr>
          <w:p w14:paraId="6C884F8D" w14:textId="77777777" w:rsidR="003A2D40" w:rsidRDefault="00BE1745">
            <w:r>
              <w:t>8</w:t>
            </w:r>
          </w:p>
        </w:tc>
        <w:tc>
          <w:tcPr>
            <w:tcW w:w="7157" w:type="dxa"/>
          </w:tcPr>
          <w:p w14:paraId="4460CDE8" w14:textId="77777777" w:rsidR="003A2D40" w:rsidRDefault="00BE1745">
            <w:r>
              <w:t>User flow diagrams and wireframing</w:t>
            </w:r>
          </w:p>
        </w:tc>
        <w:tc>
          <w:tcPr>
            <w:tcW w:w="1613" w:type="dxa"/>
          </w:tcPr>
          <w:p w14:paraId="50C81685" w14:textId="77777777" w:rsidR="003A2D40" w:rsidRDefault="00BE1745">
            <w:r>
              <w:t>1</w:t>
            </w:r>
          </w:p>
        </w:tc>
        <w:tc>
          <w:tcPr>
            <w:tcW w:w="1701" w:type="dxa"/>
          </w:tcPr>
          <w:p w14:paraId="2714D2F8" w14:textId="77777777" w:rsidR="003A2D40" w:rsidRDefault="003A2D40"/>
        </w:tc>
      </w:tr>
      <w:tr w:rsidR="003A2D40" w14:paraId="677F3C90" w14:textId="77777777">
        <w:tc>
          <w:tcPr>
            <w:tcW w:w="440" w:type="dxa"/>
            <w:shd w:val="clear" w:color="auto" w:fill="F0F0F0"/>
          </w:tcPr>
          <w:p w14:paraId="24506596" w14:textId="77777777" w:rsidR="003A2D40" w:rsidRDefault="00BE1745">
            <w:r>
              <w:t>9</w:t>
            </w:r>
          </w:p>
        </w:tc>
        <w:tc>
          <w:tcPr>
            <w:tcW w:w="7157" w:type="dxa"/>
          </w:tcPr>
          <w:p w14:paraId="3B55ED0E" w14:textId="77777777" w:rsidR="003A2D40" w:rsidRDefault="00BE1745">
            <w:r>
              <w:t>Create directional designs </w:t>
            </w:r>
            <w:r>
              <w:rPr>
                <w:b/>
                <w:color w:val="F26C0D"/>
              </w:rPr>
              <w:t>[current step]</w:t>
            </w:r>
          </w:p>
        </w:tc>
        <w:tc>
          <w:tcPr>
            <w:tcW w:w="1613" w:type="dxa"/>
          </w:tcPr>
          <w:p w14:paraId="6A740973" w14:textId="77777777" w:rsidR="003A2D40" w:rsidRDefault="00BE1745">
            <w:r>
              <w:t>2</w:t>
            </w:r>
          </w:p>
        </w:tc>
        <w:tc>
          <w:tcPr>
            <w:tcW w:w="1701" w:type="dxa"/>
          </w:tcPr>
          <w:p w14:paraId="009B790B" w14:textId="77777777" w:rsidR="003A2D40" w:rsidRDefault="00BE1745">
            <w:r>
              <w:t>11/5/2024</w:t>
            </w:r>
          </w:p>
        </w:tc>
      </w:tr>
      <w:tr w:rsidR="003A2D40" w14:paraId="1C39EF69" w14:textId="77777777">
        <w:tc>
          <w:tcPr>
            <w:tcW w:w="440" w:type="dxa"/>
            <w:shd w:val="clear" w:color="auto" w:fill="F0F0F0"/>
          </w:tcPr>
          <w:p w14:paraId="1743488B" w14:textId="77777777" w:rsidR="003A2D40" w:rsidRDefault="00BE1745">
            <w:r>
              <w:t>10</w:t>
            </w:r>
          </w:p>
        </w:tc>
        <w:tc>
          <w:tcPr>
            <w:tcW w:w="7157" w:type="dxa"/>
          </w:tcPr>
          <w:p w14:paraId="0B42AE7A" w14:textId="77777777" w:rsidR="003A2D40" w:rsidRDefault="00BE1745">
            <w:r>
              <w:t>Align directional UX with stakeholders, partners and SME's</w:t>
            </w:r>
          </w:p>
        </w:tc>
        <w:tc>
          <w:tcPr>
            <w:tcW w:w="1613" w:type="dxa"/>
          </w:tcPr>
          <w:p w14:paraId="182C37B8" w14:textId="77777777" w:rsidR="003A2D40" w:rsidRDefault="00BE1745">
            <w:r>
              <w:t>2</w:t>
            </w:r>
          </w:p>
        </w:tc>
        <w:tc>
          <w:tcPr>
            <w:tcW w:w="1701" w:type="dxa"/>
          </w:tcPr>
          <w:p w14:paraId="73624690" w14:textId="77777777" w:rsidR="003A2D40" w:rsidRDefault="00BE1745">
            <w:r>
              <w:t>11/19/2024</w:t>
            </w:r>
          </w:p>
        </w:tc>
      </w:tr>
      <w:tr w:rsidR="003A2D40" w14:paraId="34C773F0" w14:textId="77777777">
        <w:tc>
          <w:tcPr>
            <w:tcW w:w="440" w:type="dxa"/>
            <w:shd w:val="clear" w:color="auto" w:fill="F0F0F0"/>
          </w:tcPr>
          <w:p w14:paraId="75A2549A" w14:textId="77777777" w:rsidR="003A2D40" w:rsidRDefault="00BE1745">
            <w:r>
              <w:t>11</w:t>
            </w:r>
          </w:p>
        </w:tc>
        <w:tc>
          <w:tcPr>
            <w:tcW w:w="7157" w:type="dxa"/>
            <w:shd w:val="clear" w:color="auto" w:fill="333333"/>
          </w:tcPr>
          <w:p w14:paraId="6F948065" w14:textId="77777777" w:rsidR="003A2D40" w:rsidRDefault="00BE1745">
            <w:r>
              <w:rPr>
                <w:b/>
              </w:rPr>
              <w:t>Validation</w:t>
            </w:r>
          </w:p>
        </w:tc>
        <w:tc>
          <w:tcPr>
            <w:tcW w:w="1613" w:type="dxa"/>
            <w:shd w:val="clear" w:color="auto" w:fill="333333"/>
          </w:tcPr>
          <w:p w14:paraId="2F0E8479" w14:textId="77777777" w:rsidR="003A2D40" w:rsidRDefault="003A2D40"/>
        </w:tc>
        <w:tc>
          <w:tcPr>
            <w:tcW w:w="1701" w:type="dxa"/>
            <w:shd w:val="clear" w:color="auto" w:fill="333333"/>
          </w:tcPr>
          <w:p w14:paraId="5AFCF171" w14:textId="77777777" w:rsidR="003A2D40" w:rsidRDefault="00BE1745">
            <w:r>
              <w:t>mm/dd/yyyy</w:t>
            </w:r>
          </w:p>
        </w:tc>
      </w:tr>
      <w:tr w:rsidR="003A2D40" w14:paraId="4A20B691" w14:textId="77777777">
        <w:tc>
          <w:tcPr>
            <w:tcW w:w="440" w:type="dxa"/>
            <w:shd w:val="clear" w:color="auto" w:fill="F0F0F0"/>
          </w:tcPr>
          <w:p w14:paraId="62B789A3" w14:textId="77777777" w:rsidR="003A2D40" w:rsidRDefault="00BE1745">
            <w:r>
              <w:t>12</w:t>
            </w:r>
          </w:p>
        </w:tc>
        <w:tc>
          <w:tcPr>
            <w:tcW w:w="7157" w:type="dxa"/>
          </w:tcPr>
          <w:p w14:paraId="36282F0C" w14:textId="77777777" w:rsidR="003A2D40" w:rsidRDefault="00BE1745">
            <w:r>
              <w:t>Create test plan and collaborate with UX research team and stakeholders</w:t>
            </w:r>
          </w:p>
        </w:tc>
        <w:tc>
          <w:tcPr>
            <w:tcW w:w="1613" w:type="dxa"/>
          </w:tcPr>
          <w:p w14:paraId="3EA1AA5D" w14:textId="77777777" w:rsidR="003A2D40" w:rsidRDefault="00BE1745">
            <w:r>
              <w:t>1</w:t>
            </w:r>
          </w:p>
        </w:tc>
        <w:tc>
          <w:tcPr>
            <w:tcW w:w="1701" w:type="dxa"/>
            <w:shd w:val="clear" w:color="auto" w:fill="FFE600"/>
          </w:tcPr>
          <w:p w14:paraId="5B1184CE" w14:textId="77777777" w:rsidR="003A2D40" w:rsidRDefault="003A2D40"/>
        </w:tc>
      </w:tr>
      <w:tr w:rsidR="003A2D40" w14:paraId="1BBB5CE4" w14:textId="77777777">
        <w:tc>
          <w:tcPr>
            <w:tcW w:w="440" w:type="dxa"/>
            <w:shd w:val="clear" w:color="auto" w:fill="F0F0F0"/>
          </w:tcPr>
          <w:p w14:paraId="6408A972" w14:textId="77777777" w:rsidR="003A2D40" w:rsidRDefault="00BE1745">
            <w:r>
              <w:t>13</w:t>
            </w:r>
          </w:p>
        </w:tc>
        <w:tc>
          <w:tcPr>
            <w:tcW w:w="7157" w:type="dxa"/>
          </w:tcPr>
          <w:p w14:paraId="3B597346" w14:textId="77777777" w:rsidR="003A2D40" w:rsidRDefault="00BE1745">
            <w:r>
              <w:t>Prepare prototype for testing</w:t>
            </w:r>
          </w:p>
        </w:tc>
        <w:tc>
          <w:tcPr>
            <w:tcW w:w="1613" w:type="dxa"/>
          </w:tcPr>
          <w:p w14:paraId="71A81DBE" w14:textId="77777777" w:rsidR="003A2D40" w:rsidRDefault="00BE1745">
            <w:r>
              <w:t>0.5</w:t>
            </w:r>
          </w:p>
        </w:tc>
        <w:tc>
          <w:tcPr>
            <w:tcW w:w="1701" w:type="dxa"/>
            <w:shd w:val="clear" w:color="auto" w:fill="FFE600"/>
          </w:tcPr>
          <w:p w14:paraId="5989EFA4" w14:textId="77777777" w:rsidR="003A2D40" w:rsidRDefault="003A2D40"/>
        </w:tc>
      </w:tr>
      <w:tr w:rsidR="003A2D40" w14:paraId="66D0E666" w14:textId="77777777">
        <w:tc>
          <w:tcPr>
            <w:tcW w:w="440" w:type="dxa"/>
            <w:shd w:val="clear" w:color="auto" w:fill="F0F0F0"/>
          </w:tcPr>
          <w:p w14:paraId="7DE76965" w14:textId="77777777" w:rsidR="003A2D40" w:rsidRDefault="00BE1745">
            <w:r>
              <w:t>14</w:t>
            </w:r>
          </w:p>
        </w:tc>
        <w:tc>
          <w:tcPr>
            <w:tcW w:w="7157" w:type="dxa"/>
          </w:tcPr>
          <w:p w14:paraId="31C34E57" w14:textId="77777777" w:rsidR="003A2D40" w:rsidRDefault="00BE1745">
            <w:r>
              <w:t>Recruit participants</w:t>
            </w:r>
          </w:p>
        </w:tc>
        <w:tc>
          <w:tcPr>
            <w:tcW w:w="1613" w:type="dxa"/>
          </w:tcPr>
          <w:p w14:paraId="2CA122D1" w14:textId="77777777" w:rsidR="003A2D40" w:rsidRDefault="00BE1745">
            <w:r>
              <w:t>2</w:t>
            </w:r>
          </w:p>
        </w:tc>
        <w:tc>
          <w:tcPr>
            <w:tcW w:w="1701" w:type="dxa"/>
            <w:shd w:val="clear" w:color="auto" w:fill="FFE600"/>
          </w:tcPr>
          <w:p w14:paraId="3CC18325" w14:textId="77777777" w:rsidR="003A2D40" w:rsidRDefault="00BE1745">
            <w:r>
              <w:rPr>
                <w:i/>
              </w:rPr>
              <w:t>We have 2 weeks to collapse this into (??)</w:t>
            </w:r>
          </w:p>
        </w:tc>
      </w:tr>
      <w:tr w:rsidR="003A2D40" w14:paraId="20AC7CE0" w14:textId="77777777">
        <w:tc>
          <w:tcPr>
            <w:tcW w:w="440" w:type="dxa"/>
            <w:shd w:val="clear" w:color="auto" w:fill="F0F0F0"/>
          </w:tcPr>
          <w:p w14:paraId="7723CD97" w14:textId="77777777" w:rsidR="003A2D40" w:rsidRDefault="00BE1745">
            <w:r>
              <w:t>15</w:t>
            </w:r>
          </w:p>
        </w:tc>
        <w:tc>
          <w:tcPr>
            <w:tcW w:w="7157" w:type="dxa"/>
          </w:tcPr>
          <w:p w14:paraId="33930155" w14:textId="77777777" w:rsidR="003A2D40" w:rsidRDefault="00BE1745">
            <w:r>
              <w:t>Run tests or conduct interviews</w:t>
            </w:r>
          </w:p>
        </w:tc>
        <w:tc>
          <w:tcPr>
            <w:tcW w:w="1613" w:type="dxa"/>
          </w:tcPr>
          <w:p w14:paraId="29A6EDE0" w14:textId="77777777" w:rsidR="003A2D40" w:rsidRDefault="00BE1745">
            <w:r>
              <w:t>1</w:t>
            </w:r>
          </w:p>
        </w:tc>
        <w:tc>
          <w:tcPr>
            <w:tcW w:w="1701" w:type="dxa"/>
            <w:shd w:val="clear" w:color="auto" w:fill="FFE600"/>
          </w:tcPr>
          <w:p w14:paraId="0400759B" w14:textId="77777777" w:rsidR="003A2D40" w:rsidRDefault="003A2D40"/>
        </w:tc>
      </w:tr>
      <w:tr w:rsidR="003A2D40" w14:paraId="3F11437F" w14:textId="77777777">
        <w:tc>
          <w:tcPr>
            <w:tcW w:w="440" w:type="dxa"/>
            <w:shd w:val="clear" w:color="auto" w:fill="F0F0F0"/>
          </w:tcPr>
          <w:p w14:paraId="143F4E62" w14:textId="77777777" w:rsidR="003A2D40" w:rsidRDefault="00BE1745">
            <w:r>
              <w:t>16</w:t>
            </w:r>
          </w:p>
        </w:tc>
        <w:tc>
          <w:tcPr>
            <w:tcW w:w="7157" w:type="dxa"/>
          </w:tcPr>
          <w:p w14:paraId="5BAEB122" w14:textId="77777777" w:rsidR="003A2D40" w:rsidRDefault="00BE1745">
            <w:r>
              <w:t>Review findings, synthesize data into a report, share with stakeholders</w:t>
            </w:r>
          </w:p>
        </w:tc>
        <w:tc>
          <w:tcPr>
            <w:tcW w:w="1613" w:type="dxa"/>
          </w:tcPr>
          <w:p w14:paraId="57CE53A5" w14:textId="77777777" w:rsidR="003A2D40" w:rsidRDefault="00BE1745">
            <w:r>
              <w:t>1</w:t>
            </w:r>
          </w:p>
        </w:tc>
        <w:tc>
          <w:tcPr>
            <w:tcW w:w="1701" w:type="dxa"/>
            <w:shd w:val="clear" w:color="auto" w:fill="FFE600"/>
          </w:tcPr>
          <w:p w14:paraId="216BC92B" w14:textId="77777777" w:rsidR="003A2D40" w:rsidRDefault="003A2D40"/>
        </w:tc>
      </w:tr>
      <w:tr w:rsidR="003A2D40" w14:paraId="3095C34E" w14:textId="77777777">
        <w:tc>
          <w:tcPr>
            <w:tcW w:w="440" w:type="dxa"/>
            <w:shd w:val="clear" w:color="auto" w:fill="F0F0F0"/>
          </w:tcPr>
          <w:p w14:paraId="145746EA" w14:textId="77777777" w:rsidR="003A2D40" w:rsidRDefault="00BE1745">
            <w:r>
              <w:t>17</w:t>
            </w:r>
          </w:p>
        </w:tc>
        <w:tc>
          <w:tcPr>
            <w:tcW w:w="7157" w:type="dxa"/>
            <w:shd w:val="clear" w:color="auto" w:fill="333333"/>
          </w:tcPr>
          <w:p w14:paraId="7348486F" w14:textId="77777777" w:rsidR="003A2D40" w:rsidRDefault="00BE1745">
            <w:r>
              <w:rPr>
                <w:b/>
              </w:rPr>
              <w:t>Finalize UX designs</w:t>
            </w:r>
          </w:p>
        </w:tc>
        <w:tc>
          <w:tcPr>
            <w:tcW w:w="1613" w:type="dxa"/>
            <w:shd w:val="clear" w:color="auto" w:fill="333333"/>
          </w:tcPr>
          <w:p w14:paraId="370FCAD4" w14:textId="77777777" w:rsidR="003A2D40" w:rsidRDefault="003A2D40"/>
        </w:tc>
        <w:tc>
          <w:tcPr>
            <w:tcW w:w="1701" w:type="dxa"/>
            <w:shd w:val="clear" w:color="auto" w:fill="333333"/>
          </w:tcPr>
          <w:p w14:paraId="73E4EE45" w14:textId="77777777" w:rsidR="003A2D40" w:rsidRDefault="00BE1745">
            <w:r>
              <w:t>mm/dd/yyyy</w:t>
            </w:r>
          </w:p>
        </w:tc>
      </w:tr>
      <w:tr w:rsidR="003A2D40" w14:paraId="478EE754" w14:textId="77777777">
        <w:tc>
          <w:tcPr>
            <w:tcW w:w="440" w:type="dxa"/>
            <w:shd w:val="clear" w:color="auto" w:fill="F0F0F0"/>
          </w:tcPr>
          <w:p w14:paraId="7C7252EF" w14:textId="77777777" w:rsidR="003A2D40" w:rsidRDefault="00BE1745">
            <w:r>
              <w:t>18</w:t>
            </w:r>
          </w:p>
        </w:tc>
        <w:tc>
          <w:tcPr>
            <w:tcW w:w="7157" w:type="dxa"/>
          </w:tcPr>
          <w:p w14:paraId="48E4A597" w14:textId="77777777" w:rsidR="003A2D40" w:rsidRDefault="00BE1745">
            <w:r>
              <w:t>Align designs with project stakeholders (PMT, Engineers, marketing, etc.)</w:t>
            </w:r>
          </w:p>
        </w:tc>
        <w:tc>
          <w:tcPr>
            <w:tcW w:w="1613" w:type="dxa"/>
          </w:tcPr>
          <w:p w14:paraId="06B17AFC" w14:textId="77777777" w:rsidR="003A2D40" w:rsidRDefault="00BE1745">
            <w:r>
              <w:t>0.5</w:t>
            </w:r>
          </w:p>
        </w:tc>
        <w:tc>
          <w:tcPr>
            <w:tcW w:w="1701" w:type="dxa"/>
          </w:tcPr>
          <w:p w14:paraId="61C7C2F4" w14:textId="77777777" w:rsidR="003A2D40" w:rsidRDefault="00BE1745">
            <w:r>
              <w:t>11/26/2024</w:t>
            </w:r>
          </w:p>
        </w:tc>
      </w:tr>
      <w:tr w:rsidR="003A2D40" w14:paraId="5237BD65" w14:textId="77777777">
        <w:tc>
          <w:tcPr>
            <w:tcW w:w="440" w:type="dxa"/>
            <w:shd w:val="clear" w:color="auto" w:fill="F0F0F0"/>
          </w:tcPr>
          <w:p w14:paraId="504D4F71" w14:textId="77777777" w:rsidR="003A2D40" w:rsidRDefault="00BE1745">
            <w:r>
              <w:t>19</w:t>
            </w:r>
          </w:p>
        </w:tc>
        <w:tc>
          <w:tcPr>
            <w:tcW w:w="7157" w:type="dxa"/>
          </w:tcPr>
          <w:p w14:paraId="40ED784B" w14:textId="77777777" w:rsidR="003A2D40" w:rsidRDefault="00BE1745">
            <w:r>
              <w:t>Align with partner teams</w:t>
            </w:r>
          </w:p>
        </w:tc>
        <w:tc>
          <w:tcPr>
            <w:tcW w:w="1613" w:type="dxa"/>
          </w:tcPr>
          <w:p w14:paraId="712CB1B4" w14:textId="77777777" w:rsidR="003A2D40" w:rsidRDefault="003A2D40"/>
        </w:tc>
        <w:tc>
          <w:tcPr>
            <w:tcW w:w="1701" w:type="dxa"/>
          </w:tcPr>
          <w:p w14:paraId="5AAA4C23" w14:textId="77777777" w:rsidR="003A2D40" w:rsidRDefault="00BE1745">
            <w:r>
              <w:t>12/6/2024</w:t>
            </w:r>
          </w:p>
        </w:tc>
      </w:tr>
      <w:tr w:rsidR="003A2D40" w14:paraId="092D3B81" w14:textId="77777777">
        <w:tc>
          <w:tcPr>
            <w:tcW w:w="440" w:type="dxa"/>
            <w:shd w:val="clear" w:color="auto" w:fill="F0F0F0"/>
          </w:tcPr>
          <w:p w14:paraId="3F69ADFF" w14:textId="77777777" w:rsidR="003A2D40" w:rsidRDefault="00BE1745">
            <w:r>
              <w:t>20</w:t>
            </w:r>
          </w:p>
        </w:tc>
        <w:tc>
          <w:tcPr>
            <w:tcW w:w="7157" w:type="dxa"/>
          </w:tcPr>
          <w:p w14:paraId="5444F577" w14:textId="77777777" w:rsidR="003A2D40" w:rsidRDefault="00BE1745">
            <w:r>
              <w:t>Review with IDCG UX team and UX leads</w:t>
            </w:r>
          </w:p>
        </w:tc>
        <w:tc>
          <w:tcPr>
            <w:tcW w:w="1613" w:type="dxa"/>
          </w:tcPr>
          <w:p w14:paraId="7489AA4C" w14:textId="77777777" w:rsidR="003A2D40" w:rsidRDefault="00BE1745">
            <w:r>
              <w:t>0.5</w:t>
            </w:r>
          </w:p>
        </w:tc>
        <w:tc>
          <w:tcPr>
            <w:tcW w:w="1701" w:type="dxa"/>
          </w:tcPr>
          <w:p w14:paraId="60571E2B" w14:textId="77777777" w:rsidR="003A2D40" w:rsidRDefault="00BE1745">
            <w:r>
              <w:t>12/13/2024</w:t>
            </w:r>
          </w:p>
        </w:tc>
      </w:tr>
      <w:tr w:rsidR="003A2D40" w14:paraId="06406CB7" w14:textId="77777777">
        <w:tc>
          <w:tcPr>
            <w:tcW w:w="440" w:type="dxa"/>
            <w:shd w:val="clear" w:color="auto" w:fill="F0F0F0"/>
          </w:tcPr>
          <w:p w14:paraId="27507C36" w14:textId="77777777" w:rsidR="003A2D40" w:rsidRDefault="00BE1745">
            <w:r>
              <w:t>21</w:t>
            </w:r>
          </w:p>
        </w:tc>
        <w:tc>
          <w:tcPr>
            <w:tcW w:w="7157" w:type="dxa"/>
          </w:tcPr>
          <w:p w14:paraId="55B9EDDF" w14:textId="77777777" w:rsidR="003A2D40" w:rsidRDefault="00BE1745">
            <w:r>
              <w:t>UX Milestones review and sign-off, accounting for time to make adjustments</w:t>
            </w:r>
          </w:p>
        </w:tc>
        <w:tc>
          <w:tcPr>
            <w:tcW w:w="1613" w:type="dxa"/>
          </w:tcPr>
          <w:p w14:paraId="58E75E13" w14:textId="77777777" w:rsidR="003A2D40" w:rsidRDefault="00BE1745">
            <w:r>
              <w:t>0.5</w:t>
            </w:r>
          </w:p>
        </w:tc>
        <w:tc>
          <w:tcPr>
            <w:tcW w:w="1701" w:type="dxa"/>
          </w:tcPr>
          <w:p w14:paraId="3F10E57B" w14:textId="77777777" w:rsidR="003A2D40" w:rsidRDefault="00BE1745">
            <w:r>
              <w:t>12/20/2024</w:t>
            </w:r>
          </w:p>
        </w:tc>
      </w:tr>
      <w:tr w:rsidR="003A2D40" w14:paraId="43130CEE" w14:textId="77777777">
        <w:tc>
          <w:tcPr>
            <w:tcW w:w="440" w:type="dxa"/>
            <w:shd w:val="clear" w:color="auto" w:fill="F0F0F0"/>
          </w:tcPr>
          <w:p w14:paraId="70975177" w14:textId="77777777" w:rsidR="003A2D40" w:rsidRDefault="00BE1745">
            <w:r>
              <w:t>22</w:t>
            </w:r>
          </w:p>
        </w:tc>
        <w:tc>
          <w:tcPr>
            <w:tcW w:w="7157" w:type="dxa"/>
            <w:shd w:val="clear" w:color="auto" w:fill="333333"/>
          </w:tcPr>
          <w:p w14:paraId="781D29C7" w14:textId="77777777" w:rsidR="003A2D40" w:rsidRDefault="00BE1745">
            <w:r>
              <w:rPr>
                <w:b/>
              </w:rPr>
              <w:t>UX hand-off (date needed by)</w:t>
            </w:r>
          </w:p>
        </w:tc>
        <w:tc>
          <w:tcPr>
            <w:tcW w:w="1613" w:type="dxa"/>
            <w:shd w:val="clear" w:color="auto" w:fill="333333"/>
          </w:tcPr>
          <w:p w14:paraId="11D8B88C" w14:textId="77777777" w:rsidR="003A2D40" w:rsidRDefault="003A2D40"/>
        </w:tc>
        <w:tc>
          <w:tcPr>
            <w:tcW w:w="1701" w:type="dxa"/>
            <w:shd w:val="clear" w:color="auto" w:fill="333333"/>
          </w:tcPr>
          <w:p w14:paraId="422C9313" w14:textId="77777777" w:rsidR="003A2D40" w:rsidRDefault="00BE1745">
            <w:r>
              <w:t>mm/dd/yyyy</w:t>
            </w:r>
          </w:p>
        </w:tc>
      </w:tr>
      <w:tr w:rsidR="003A2D40" w14:paraId="5DC7A0E6" w14:textId="77777777">
        <w:tc>
          <w:tcPr>
            <w:tcW w:w="440" w:type="dxa"/>
            <w:shd w:val="clear" w:color="auto" w:fill="F0F0F0"/>
          </w:tcPr>
          <w:p w14:paraId="4CE3D5CF" w14:textId="77777777" w:rsidR="003A2D40" w:rsidRDefault="00BE1745">
            <w:r>
              <w:t>23</w:t>
            </w:r>
          </w:p>
        </w:tc>
        <w:tc>
          <w:tcPr>
            <w:tcW w:w="7157" w:type="dxa"/>
          </w:tcPr>
          <w:p w14:paraId="5B8E4DC0" w14:textId="77777777" w:rsidR="003A2D40" w:rsidRDefault="00BE1745">
            <w:r>
              <w:t>Create hand-off documentation, meet with console and walk through use cases and design specifications</w:t>
            </w:r>
          </w:p>
        </w:tc>
        <w:tc>
          <w:tcPr>
            <w:tcW w:w="1613" w:type="dxa"/>
          </w:tcPr>
          <w:p w14:paraId="7D4999A2" w14:textId="77777777" w:rsidR="003A2D40" w:rsidRDefault="00BE1745">
            <w:r>
              <w:t>0.5</w:t>
            </w:r>
          </w:p>
        </w:tc>
        <w:tc>
          <w:tcPr>
            <w:tcW w:w="1701" w:type="dxa"/>
          </w:tcPr>
          <w:p w14:paraId="0B97E8B8" w14:textId="77777777" w:rsidR="003A2D40" w:rsidRDefault="00BE1745">
            <w:r>
              <w:t>1/6/2024</w:t>
            </w:r>
          </w:p>
        </w:tc>
      </w:tr>
      <w:tr w:rsidR="003A2D40" w14:paraId="6C6BBFB7" w14:textId="77777777">
        <w:tc>
          <w:tcPr>
            <w:tcW w:w="440" w:type="dxa"/>
            <w:shd w:val="clear" w:color="auto" w:fill="F0F0F0"/>
          </w:tcPr>
          <w:p w14:paraId="4E749163" w14:textId="77777777" w:rsidR="003A2D40" w:rsidRDefault="00BE1745">
            <w:r>
              <w:t>24</w:t>
            </w:r>
          </w:p>
        </w:tc>
        <w:tc>
          <w:tcPr>
            <w:tcW w:w="7157" w:type="dxa"/>
            <w:shd w:val="clear" w:color="auto" w:fill="333333"/>
          </w:tcPr>
          <w:p w14:paraId="68FA6A24" w14:textId="77777777" w:rsidR="003A2D40" w:rsidRDefault="00BE1745">
            <w:r>
              <w:rPr>
                <w:b/>
              </w:rPr>
              <w:t>Development</w:t>
            </w:r>
          </w:p>
        </w:tc>
        <w:tc>
          <w:tcPr>
            <w:tcW w:w="1613" w:type="dxa"/>
            <w:shd w:val="clear" w:color="auto" w:fill="333333"/>
          </w:tcPr>
          <w:p w14:paraId="69C6C57C" w14:textId="77777777" w:rsidR="003A2D40" w:rsidRDefault="003A2D40"/>
        </w:tc>
        <w:tc>
          <w:tcPr>
            <w:tcW w:w="1701" w:type="dxa"/>
            <w:shd w:val="clear" w:color="auto" w:fill="333333"/>
          </w:tcPr>
          <w:p w14:paraId="09932128" w14:textId="77777777" w:rsidR="003A2D40" w:rsidRDefault="00BE1745">
            <w:r>
              <w:t>mm/dd/yyyy</w:t>
            </w:r>
          </w:p>
        </w:tc>
      </w:tr>
      <w:tr w:rsidR="003A2D40" w14:paraId="49957416" w14:textId="77777777">
        <w:tc>
          <w:tcPr>
            <w:tcW w:w="440" w:type="dxa"/>
            <w:shd w:val="clear" w:color="auto" w:fill="F0F0F0"/>
          </w:tcPr>
          <w:p w14:paraId="7CA6B48E" w14:textId="77777777" w:rsidR="003A2D40" w:rsidRDefault="00BE1745">
            <w:r>
              <w:t>25</w:t>
            </w:r>
          </w:p>
        </w:tc>
        <w:tc>
          <w:tcPr>
            <w:tcW w:w="7157" w:type="dxa"/>
          </w:tcPr>
          <w:p w14:paraId="2269AD24" w14:textId="77777777" w:rsidR="003A2D40" w:rsidRDefault="00BE1745">
            <w:r>
              <w:t>Create metrics plan</w:t>
            </w:r>
          </w:p>
        </w:tc>
        <w:tc>
          <w:tcPr>
            <w:tcW w:w="1613" w:type="dxa"/>
          </w:tcPr>
          <w:p w14:paraId="4B23F3CD" w14:textId="77777777" w:rsidR="003A2D40" w:rsidRDefault="003A2D40"/>
        </w:tc>
        <w:tc>
          <w:tcPr>
            <w:tcW w:w="1701" w:type="dxa"/>
          </w:tcPr>
          <w:p w14:paraId="3D4CE261" w14:textId="77777777" w:rsidR="003A2D40" w:rsidRDefault="003A2D40"/>
        </w:tc>
      </w:tr>
      <w:tr w:rsidR="003A2D40" w14:paraId="6C4413BF" w14:textId="77777777">
        <w:tc>
          <w:tcPr>
            <w:tcW w:w="440" w:type="dxa"/>
            <w:shd w:val="clear" w:color="auto" w:fill="F0F0F0"/>
          </w:tcPr>
          <w:p w14:paraId="05934976" w14:textId="77777777" w:rsidR="003A2D40" w:rsidRDefault="00BE1745">
            <w:r>
              <w:t>26</w:t>
            </w:r>
          </w:p>
        </w:tc>
        <w:tc>
          <w:tcPr>
            <w:tcW w:w="7157" w:type="dxa"/>
          </w:tcPr>
          <w:p w14:paraId="7E75E2B2" w14:textId="77777777" w:rsidR="003A2D40" w:rsidRDefault="00BE1745">
            <w:r>
              <w:t>Bug bash and dev support</w:t>
            </w:r>
          </w:p>
        </w:tc>
        <w:tc>
          <w:tcPr>
            <w:tcW w:w="1613" w:type="dxa"/>
          </w:tcPr>
          <w:p w14:paraId="0B86B4AA" w14:textId="77777777" w:rsidR="003A2D40" w:rsidRDefault="00BE1745">
            <w:r>
              <w:t>1</w:t>
            </w:r>
          </w:p>
        </w:tc>
        <w:tc>
          <w:tcPr>
            <w:tcW w:w="1701" w:type="dxa"/>
          </w:tcPr>
          <w:p w14:paraId="49CD83BF" w14:textId="77777777" w:rsidR="003A2D40" w:rsidRDefault="003A2D40"/>
        </w:tc>
      </w:tr>
      <w:tr w:rsidR="003A2D40" w14:paraId="23C82B82" w14:textId="77777777">
        <w:tc>
          <w:tcPr>
            <w:tcW w:w="440" w:type="dxa"/>
            <w:shd w:val="clear" w:color="auto" w:fill="F0F0F0"/>
          </w:tcPr>
          <w:p w14:paraId="0AB66CAB" w14:textId="77777777" w:rsidR="003A2D40" w:rsidRDefault="00BE1745">
            <w:r>
              <w:t>27</w:t>
            </w:r>
          </w:p>
        </w:tc>
        <w:tc>
          <w:tcPr>
            <w:tcW w:w="7157" w:type="dxa"/>
          </w:tcPr>
          <w:p w14:paraId="13738D5A" w14:textId="77777777" w:rsidR="003A2D40" w:rsidRDefault="00BE1745">
            <w:r>
              <w:t>UX Milestones Fit &amp;</w:t>
            </w:r>
            <w:r>
              <w:t xml:space="preserve"> Finish accounting for time to make adjustments</w:t>
            </w:r>
          </w:p>
        </w:tc>
        <w:tc>
          <w:tcPr>
            <w:tcW w:w="1613" w:type="dxa"/>
          </w:tcPr>
          <w:p w14:paraId="53027622" w14:textId="77777777" w:rsidR="003A2D40" w:rsidRDefault="00BE1745">
            <w:r>
              <w:t>1</w:t>
            </w:r>
          </w:p>
        </w:tc>
        <w:tc>
          <w:tcPr>
            <w:tcW w:w="1701" w:type="dxa"/>
          </w:tcPr>
          <w:p w14:paraId="207AD849" w14:textId="77777777" w:rsidR="003A2D40" w:rsidRDefault="003A2D40"/>
        </w:tc>
      </w:tr>
      <w:tr w:rsidR="003A2D40" w14:paraId="432F3DB6" w14:textId="77777777">
        <w:tc>
          <w:tcPr>
            <w:tcW w:w="440" w:type="dxa"/>
            <w:shd w:val="clear" w:color="auto" w:fill="F0F0F0"/>
          </w:tcPr>
          <w:p w14:paraId="5139DC8A" w14:textId="77777777" w:rsidR="003A2D40" w:rsidRDefault="00BE1745">
            <w:r>
              <w:t>28</w:t>
            </w:r>
          </w:p>
        </w:tc>
        <w:tc>
          <w:tcPr>
            <w:tcW w:w="7157" w:type="dxa"/>
            <w:shd w:val="clear" w:color="auto" w:fill="218118"/>
          </w:tcPr>
          <w:p w14:paraId="33CE6A75" w14:textId="77777777" w:rsidR="003A2D40" w:rsidRDefault="00BE1745">
            <w:r>
              <w:rPr>
                <w:b/>
              </w:rPr>
              <w:t>Total effort and Launch GA</w:t>
            </w:r>
          </w:p>
        </w:tc>
        <w:tc>
          <w:tcPr>
            <w:tcW w:w="1613" w:type="dxa"/>
            <w:shd w:val="clear" w:color="auto" w:fill="218118"/>
          </w:tcPr>
          <w:p w14:paraId="10D6D98E" w14:textId="77777777" w:rsidR="003A2D40" w:rsidRDefault="00BE1745">
            <w:r>
              <w:rPr>
                <w:b/>
              </w:rPr>
              <w:t>15.5</w:t>
            </w:r>
          </w:p>
        </w:tc>
        <w:tc>
          <w:tcPr>
            <w:tcW w:w="1701" w:type="dxa"/>
            <w:shd w:val="clear" w:color="auto" w:fill="218118"/>
          </w:tcPr>
          <w:p w14:paraId="1D64E844" w14:textId="77777777" w:rsidR="003A2D40" w:rsidRDefault="00BE1745">
            <w:r>
              <w:rPr>
                <w:b/>
              </w:rPr>
              <w:t>12/18/2024</w:t>
            </w:r>
          </w:p>
        </w:tc>
      </w:tr>
    </w:tbl>
    <w:p w14:paraId="065F5420" w14:textId="77777777" w:rsidR="003A2D40" w:rsidRDefault="003A2D40">
      <w:pPr>
        <w:pBdr>
          <w:bottom w:val="single" w:sz="2" w:space="1" w:color="CCCCCC"/>
        </w:pBdr>
        <w:spacing w:before="120" w:after="360"/>
      </w:pPr>
    </w:p>
    <w:p w14:paraId="122AFD69" w14:textId="77777777" w:rsidR="003A2D40" w:rsidRDefault="00BE1745">
      <w:pPr>
        <w:pStyle w:val="Heading2"/>
      </w:pPr>
      <w:r>
        <w:lastRenderedPageBreak/>
        <w:t>3. Current Experience</w:t>
      </w:r>
    </w:p>
    <w:p w14:paraId="164857F3" w14:textId="77777777" w:rsidR="003A2D40" w:rsidRDefault="00BE1745">
      <w:r>
        <w:rPr>
          <w:noProof/>
        </w:rPr>
        <w:drawing>
          <wp:anchor distT="0" distB="0" distL="114300" distR="114300" simplePos="0" relativeHeight="251655680" behindDoc="0" locked="0" layoutInCell="1" allowOverlap="1" wp14:anchorId="204EEF07" wp14:editId="0F34A501">
            <wp:simplePos x="0" y="0"/>
            <wp:positionH relativeFrom="column">
              <wp:align>center</wp:align>
            </wp:positionH>
            <wp:positionV relativeFrom="paragraph">
              <wp:posOffset>2540</wp:posOffset>
            </wp:positionV>
            <wp:extent cx="0" cy="0"/>
            <wp:effectExtent l="0" t="0" r="0" b="0"/>
            <wp:wrapTopAndBottom/>
            <wp:docPr id="24" name="media/UII44f31854c18a48f48c9410f99.png"/>
            <wp:cNvGraphicFramePr/>
            <a:graphic xmlns:a="http://schemas.openxmlformats.org/drawingml/2006/main">
              <a:graphicData uri="http://schemas.openxmlformats.org/drawingml/2006/picture">
                <pic:pic xmlns:pic="http://schemas.openxmlformats.org/drawingml/2006/picture">
                  <pic:nvPicPr>
                    <pic:cNvPr id="0" name="media/UII44f31854c18a48f48c9410f99.png"/>
                    <pic:cNvPicPr/>
                  </pic:nvPicPr>
                  <pic:blipFill>
                    <a:blip r:embed="rId17"/>
                    <a:stretch>
                      <a:fillRect/>
                    </a:stretch>
                  </pic:blipFill>
                  <pic:spPr>
                    <a:xfrm>
                      <a:off x="0" y="0"/>
                      <a:ext cx="0" cy="0"/>
                    </a:xfrm>
                    <a:prstGeom prst="rect">
                      <a:avLst/>
                    </a:prstGeom>
                  </pic:spPr>
                </pic:pic>
              </a:graphicData>
            </a:graphic>
          </wp:anchor>
        </w:drawing>
      </w:r>
    </w:p>
    <w:p w14:paraId="7062BE98" w14:textId="77777777" w:rsidR="003A2D40" w:rsidRDefault="003A2D40">
      <w:pPr>
        <w:pBdr>
          <w:bottom w:val="single" w:sz="2" w:space="1" w:color="CCCCCC"/>
        </w:pBdr>
        <w:spacing w:before="120" w:after="360"/>
      </w:pPr>
    </w:p>
    <w:p w14:paraId="1736CBB3" w14:textId="77777777" w:rsidR="003A2D40" w:rsidRDefault="00BE1745">
      <w:pPr>
        <w:pStyle w:val="Heading2"/>
      </w:pPr>
      <w:r>
        <w:t>4. Goal and UX scope summary</w:t>
      </w:r>
    </w:p>
    <w:p w14:paraId="2C315CE2" w14:textId="77777777" w:rsidR="003A2D40" w:rsidRDefault="00BE1745">
      <w:pPr>
        <w:pStyle w:val="Heading3"/>
      </w:pPr>
      <w:r>
        <w:t>4.1 Goal</w:t>
      </w:r>
    </w:p>
    <w:p w14:paraId="7CC50F2F" w14:textId="77777777" w:rsidR="003A2D40" w:rsidRDefault="00BE1745">
      <w:r>
        <w:br/>
      </w:r>
      <w:r>
        <w:rPr>
          <w:color w:val="16191F"/>
        </w:rPr>
        <w:t>Enable decentralized cloud management and administration:</w:t>
      </w:r>
    </w:p>
    <w:p w14:paraId="2EE46A0C" w14:textId="77777777" w:rsidR="003A2D40" w:rsidRDefault="00BE1745">
      <w:pPr>
        <w:pStyle w:val="ListParagraph"/>
        <w:numPr>
          <w:ilvl w:val="0"/>
          <w:numId w:val="1"/>
        </w:numPr>
      </w:pPr>
      <w:r>
        <w:t>Allow customers to empower different teams (e.g. finance, operations, application owners) to manage their own account groups and associated AWS services.</w:t>
      </w:r>
    </w:p>
    <w:p w14:paraId="0BC51E76" w14:textId="77777777" w:rsidR="003A2D40" w:rsidRDefault="00BE1745">
      <w:pPr>
        <w:pStyle w:val="ListParagraph"/>
        <w:numPr>
          <w:ilvl w:val="0"/>
          <w:numId w:val="1"/>
        </w:numPr>
      </w:pPr>
      <w:r>
        <w:t>Provide more flexibility in how accounts are grouped and administered, beyond a single organization hierarchy.</w:t>
      </w:r>
    </w:p>
    <w:p w14:paraId="242E4F03" w14:textId="77777777" w:rsidR="003A2D40" w:rsidRDefault="00BE1745">
      <w:r>
        <w:rPr>
          <w:color w:val="16191F"/>
        </w:rPr>
        <w:t>Improve alignment between account groupings and management boundaries:</w:t>
      </w:r>
    </w:p>
    <w:p w14:paraId="1F99FE22" w14:textId="77777777" w:rsidR="003A2D40" w:rsidRDefault="00BE1745">
      <w:pPr>
        <w:pStyle w:val="ListParagraph"/>
        <w:numPr>
          <w:ilvl w:val="0"/>
          <w:numId w:val="1"/>
        </w:numPr>
      </w:pPr>
      <w:r>
        <w:t>Enable customers to create different structure of OUs that better reflect how different teams need to view and manage AWS resources.</w:t>
      </w:r>
    </w:p>
    <w:p w14:paraId="71B7223C" w14:textId="77777777" w:rsidR="003A2D40" w:rsidRDefault="00BE1745">
      <w:pPr>
        <w:pStyle w:val="ListParagraph"/>
        <w:numPr>
          <w:ilvl w:val="0"/>
          <w:numId w:val="1"/>
        </w:numPr>
      </w:pPr>
      <w:r>
        <w:t>Avoid the need for cloud architects to centrally manage all AWS services if the existing hierarchy doesn't align with team-specific needs.</w:t>
      </w:r>
    </w:p>
    <w:p w14:paraId="19A9475E" w14:textId="77777777" w:rsidR="003A2D40" w:rsidRDefault="00BE1745">
      <w:r>
        <w:rPr>
          <w:color w:val="16191F"/>
        </w:rPr>
        <w:t>To measure success, the Orgs team will likely track metrics such as:</w:t>
      </w:r>
    </w:p>
    <w:p w14:paraId="0E23A676" w14:textId="77777777" w:rsidR="003A2D40" w:rsidRDefault="00BE1745">
      <w:pPr>
        <w:pStyle w:val="ListParagraph"/>
        <w:numPr>
          <w:ilvl w:val="0"/>
          <w:numId w:val="1"/>
        </w:numPr>
      </w:pPr>
      <w:r>
        <w:t>Number of new roots/hierarchies created by customers</w:t>
      </w:r>
    </w:p>
    <w:p w14:paraId="08B5B105" w14:textId="77777777" w:rsidR="003A2D40" w:rsidRDefault="00BE1745">
      <w:pPr>
        <w:pStyle w:val="ListParagraph"/>
        <w:numPr>
          <w:ilvl w:val="0"/>
          <w:numId w:val="1"/>
        </w:numPr>
      </w:pPr>
      <w:r>
        <w:t>Average number of OUs per customer across their multiple hierarchies</w:t>
      </w:r>
    </w:p>
    <w:p w14:paraId="3D54D07A" w14:textId="77777777" w:rsidR="003A2D40" w:rsidRDefault="00BE1745">
      <w:pPr>
        <w:pStyle w:val="ListParagraph"/>
        <w:numPr>
          <w:ilvl w:val="0"/>
          <w:numId w:val="1"/>
        </w:numPr>
      </w:pPr>
      <w:r>
        <w:t>Increased service enablement on alternate hierarchies (beyond just the default root)</w:t>
      </w:r>
    </w:p>
    <w:p w14:paraId="79CEB2FB" w14:textId="77777777" w:rsidR="003A2D40" w:rsidRDefault="00BE1745">
      <w:pPr>
        <w:pStyle w:val="ListParagraph"/>
        <w:numPr>
          <w:ilvl w:val="0"/>
          <w:numId w:val="1"/>
        </w:numPr>
      </w:pPr>
      <w:r>
        <w:t>Feedback from customers indicating improved ability to achieve decentralized management</w:t>
      </w:r>
    </w:p>
    <w:p w14:paraId="09B53F26" w14:textId="77777777" w:rsidR="003A2D40" w:rsidRDefault="003A2D40"/>
    <w:p w14:paraId="094440F1" w14:textId="77777777" w:rsidR="003A2D40" w:rsidRDefault="00BE1745">
      <w:pPr>
        <w:pStyle w:val="Heading3"/>
      </w:pPr>
      <w:r>
        <w:t>4.2 UX scope summary</w:t>
      </w:r>
    </w:p>
    <w:p w14:paraId="1A7C1081" w14:textId="77777777" w:rsidR="003A2D40" w:rsidRDefault="00BE1745">
      <w:r>
        <w:br/>
      </w:r>
      <w:r>
        <w:t>New Workflow &amp; Screens: </w:t>
      </w:r>
    </w:p>
    <w:p w14:paraId="2491EC1F" w14:textId="77777777" w:rsidR="003A2D40" w:rsidRDefault="00BE1745">
      <w:pPr>
        <w:pStyle w:val="ListParagraph"/>
        <w:numPr>
          <w:ilvl w:val="0"/>
          <w:numId w:val="1"/>
        </w:numPr>
      </w:pPr>
      <w:r>
        <w:t>Workflow 1-A: Creating a new root [in Org’s Console];</w:t>
      </w:r>
    </w:p>
    <w:p w14:paraId="0D1C3124" w14:textId="77777777" w:rsidR="003A2D40" w:rsidRDefault="00BE1745">
      <w:pPr>
        <w:pStyle w:val="ListParagraph"/>
        <w:numPr>
          <w:ilvl w:val="0"/>
          <w:numId w:val="1"/>
        </w:numPr>
      </w:pPr>
      <w:r>
        <w:t>Workflow 1-B: Assigning a root when enabling a service [in service Console];</w:t>
      </w:r>
    </w:p>
    <w:p w14:paraId="0D95D752" w14:textId="77777777" w:rsidR="003A2D40" w:rsidRDefault="00BE1745">
      <w:pPr>
        <w:pStyle w:val="ListParagraph"/>
        <w:numPr>
          <w:ilvl w:val="0"/>
          <w:numId w:val="1"/>
        </w:numPr>
      </w:pPr>
      <w:r>
        <w:t>Workflow 2: Removing a Root in Org’s Console [in Org’s Console];</w:t>
      </w:r>
    </w:p>
    <w:p w14:paraId="487222D4" w14:textId="77777777" w:rsidR="003A2D40" w:rsidRDefault="00BE1745">
      <w:pPr>
        <w:pStyle w:val="ListParagraph"/>
        <w:numPr>
          <w:ilvl w:val="0"/>
          <w:numId w:val="1"/>
        </w:numPr>
      </w:pPr>
      <w:r>
        <w:t>Workflow 3-A: Editing a Root Hierarchy (update the alternate hierarchy name) [in Org’s Console];</w:t>
      </w:r>
    </w:p>
    <w:p w14:paraId="5DAF0823" w14:textId="77777777" w:rsidR="003A2D40" w:rsidRDefault="00BE1745">
      <w:pPr>
        <w:pStyle w:val="ListParagraph"/>
        <w:numPr>
          <w:ilvl w:val="0"/>
          <w:numId w:val="1"/>
        </w:numPr>
      </w:pPr>
      <w:r>
        <w:t>Workflow 3-C: Editing a Root Hierarchy (update the attached services) [in service Console];</w:t>
      </w:r>
    </w:p>
    <w:p w14:paraId="1ED820DA" w14:textId="77777777" w:rsidR="003A2D40" w:rsidRDefault="00BE1745">
      <w:r>
        <w:t>Enhancing Existing Workflow &amp; Screens: </w:t>
      </w:r>
    </w:p>
    <w:p w14:paraId="64710184" w14:textId="77777777" w:rsidR="003A2D40" w:rsidRDefault="00BE1745">
      <w:pPr>
        <w:pStyle w:val="ListParagraph"/>
        <w:numPr>
          <w:ilvl w:val="0"/>
          <w:numId w:val="1"/>
        </w:numPr>
      </w:pPr>
      <w:r>
        <w:t>Workflow 3-B: Editing a Root Hierarchy (update the alternate hierarchy) [in Org’s Console];</w:t>
      </w:r>
    </w:p>
    <w:p w14:paraId="5E54193E" w14:textId="77777777" w:rsidR="003A2D40" w:rsidRDefault="00BE1745">
      <w:pPr>
        <w:pStyle w:val="ListParagraph"/>
        <w:numPr>
          <w:ilvl w:val="0"/>
          <w:numId w:val="1"/>
        </w:numPr>
      </w:pPr>
      <w:r>
        <w:t>Workflow 4: Viewing Different Roots [in Org’s Console];</w:t>
      </w:r>
    </w:p>
    <w:p w14:paraId="5B5935C4" w14:textId="77777777" w:rsidR="003A2D40" w:rsidRDefault="003A2D40"/>
    <w:p w14:paraId="08707CAB" w14:textId="77777777" w:rsidR="003A2D40" w:rsidRDefault="00BE1745">
      <w:r>
        <w:t xml:space="preserve">For more detailed information regarding the workflows, please refer to the workflow </w:t>
      </w:r>
      <w:hyperlink r:id="rId18">
        <w:r>
          <w:rPr>
            <w:rStyle w:val="Hyperlink"/>
          </w:rPr>
          <w:t>diagram</w:t>
        </w:r>
      </w:hyperlink>
      <w:r>
        <w:t xml:space="preserve"> below: </w:t>
      </w:r>
    </w:p>
    <w:p w14:paraId="5E6B6524" w14:textId="77777777" w:rsidR="003A2D40" w:rsidRDefault="00BE1745">
      <w:r>
        <w:rPr>
          <w:noProof/>
        </w:rPr>
        <w:lastRenderedPageBreak/>
        <w:drawing>
          <wp:anchor distT="0" distB="0" distL="114300" distR="114300" simplePos="0" relativeHeight="251656704" behindDoc="0" locked="0" layoutInCell="1" allowOverlap="1" wp14:anchorId="71AAD973" wp14:editId="4264F28F">
            <wp:simplePos x="0" y="0"/>
            <wp:positionH relativeFrom="column">
              <wp:align>center</wp:align>
            </wp:positionH>
            <wp:positionV relativeFrom="paragraph">
              <wp:posOffset>2540</wp:posOffset>
            </wp:positionV>
            <wp:extent cx="0" cy="0"/>
            <wp:effectExtent l="0" t="0" r="0" b="0"/>
            <wp:wrapTopAndBottom/>
            <wp:docPr id="26" name="media/UII7db4056c9e1d4cb292067b3d7.png"/>
            <wp:cNvGraphicFramePr/>
            <a:graphic xmlns:a="http://schemas.openxmlformats.org/drawingml/2006/main">
              <a:graphicData uri="http://schemas.openxmlformats.org/drawingml/2006/picture">
                <pic:pic xmlns:pic="http://schemas.openxmlformats.org/drawingml/2006/picture">
                  <pic:nvPicPr>
                    <pic:cNvPr id="0" name="media/UII7db4056c9e1d4cb292067b3d7.png"/>
                    <pic:cNvPicPr/>
                  </pic:nvPicPr>
                  <pic:blipFill>
                    <a:blip r:embed="rId19"/>
                    <a:stretch>
                      <a:fillRect/>
                    </a:stretch>
                  </pic:blipFill>
                  <pic:spPr>
                    <a:xfrm>
                      <a:off x="0" y="0"/>
                      <a:ext cx="0" cy="0"/>
                    </a:xfrm>
                    <a:prstGeom prst="rect">
                      <a:avLst/>
                    </a:prstGeom>
                  </pic:spPr>
                </pic:pic>
              </a:graphicData>
            </a:graphic>
          </wp:anchor>
        </w:drawing>
      </w:r>
    </w:p>
    <w:p w14:paraId="5913F8AF" w14:textId="77777777" w:rsidR="003A2D40" w:rsidRDefault="003A2D40"/>
    <w:p w14:paraId="6E382CE9" w14:textId="77777777" w:rsidR="003A2D40" w:rsidRDefault="003A2D40"/>
    <w:p w14:paraId="7C1FD097" w14:textId="77777777" w:rsidR="003A2D40" w:rsidRDefault="00BE1745">
      <w:pPr>
        <w:pStyle w:val="Heading3"/>
      </w:pPr>
      <w:r>
        <w:t>4.3 Projects driving  underpinning capabilities</w:t>
      </w:r>
    </w:p>
    <w:p w14:paraId="6B922AE9" w14:textId="77777777" w:rsidR="003A2D40" w:rsidRDefault="00BE1745">
      <w:pPr>
        <w:pStyle w:val="ListParagraph"/>
        <w:numPr>
          <w:ilvl w:val="0"/>
          <w:numId w:val="1"/>
        </w:numPr>
      </w:pPr>
      <w:r>
        <w:t>Scoped Admin: this project will work hand-in-hand with scoped admin where alternate OU will help customers to adopt scoped administration because they can create custom administrative boundaries and assign various delegated administrators for AWS services to OUs.</w:t>
      </w:r>
    </w:p>
    <w:p w14:paraId="618528CD" w14:textId="77777777" w:rsidR="003A2D40" w:rsidRDefault="00BE1745">
      <w:pPr>
        <w:pStyle w:val="ListParagraph"/>
        <w:numPr>
          <w:ilvl w:val="0"/>
          <w:numId w:val="1"/>
        </w:numPr>
      </w:pPr>
      <w:r>
        <w:t>Bailiwick</w:t>
      </w:r>
    </w:p>
    <w:p w14:paraId="4C7B1990" w14:textId="77777777" w:rsidR="003A2D40" w:rsidRDefault="00BE1745">
      <w:pPr>
        <w:pStyle w:val="ListParagraph"/>
        <w:numPr>
          <w:ilvl w:val="0"/>
          <w:numId w:val="1"/>
        </w:numPr>
      </w:pPr>
      <w:r>
        <w:t>Orgs widget</w:t>
      </w:r>
    </w:p>
    <w:p w14:paraId="29908207" w14:textId="77777777" w:rsidR="003A2D40" w:rsidRDefault="00BE1745">
      <w:pPr>
        <w:pStyle w:val="ListParagraph"/>
        <w:numPr>
          <w:ilvl w:val="0"/>
          <w:numId w:val="1"/>
        </w:numPr>
      </w:pPr>
      <w:r>
        <w:t>Console X</w:t>
      </w:r>
    </w:p>
    <w:p w14:paraId="27D922C8" w14:textId="77777777" w:rsidR="003A2D40" w:rsidRDefault="003A2D40">
      <w:pPr>
        <w:pBdr>
          <w:bottom w:val="single" w:sz="2" w:space="1" w:color="CCCCCC"/>
        </w:pBdr>
        <w:spacing w:before="120" w:after="360"/>
      </w:pPr>
    </w:p>
    <w:p w14:paraId="50181D22" w14:textId="77777777" w:rsidR="003A2D40" w:rsidRDefault="00BE1745">
      <w:pPr>
        <w:pStyle w:val="Heading2"/>
      </w:pPr>
      <w:r>
        <w:t>5. User personas</w:t>
      </w:r>
    </w:p>
    <w:p w14:paraId="48229052" w14:textId="77777777" w:rsidR="003A2D40" w:rsidRDefault="00BE1745">
      <w:r>
        <w:br/>
      </w:r>
      <w:r>
        <w:rPr>
          <w:i/>
          <w:color w:val="666666"/>
        </w:rPr>
        <w:t>These are the primary personas that will be directly influenced by the project release. For each persona include a brief 1-2 sentence narrative of who that persona is relative to the project and what they’re looking to achieve with the success of the </w:t>
      </w:r>
    </w:p>
    <w:p w14:paraId="71077400" w14:textId="77777777" w:rsidR="003A2D40" w:rsidRDefault="00BE1745">
      <w:r>
        <w:rPr>
          <w:i/>
          <w:color w:val="666666"/>
        </w:rPr>
        <w:t>project. The below are examples only.</w:t>
      </w:r>
    </w:p>
    <w:p w14:paraId="45FA1883" w14:textId="77777777" w:rsidR="003A2D40" w:rsidRDefault="003A2D40"/>
    <w:p w14:paraId="268B44D0" w14:textId="77777777" w:rsidR="003A2D40" w:rsidRDefault="00BE1745">
      <w:r>
        <w:t>Persona resources:  </w:t>
      </w:r>
      <w:hyperlink r:id="rId20">
        <w:r>
          <w:rPr>
            <w:rStyle w:val="Hyperlink"/>
          </w:rPr>
          <w:t>AWS Identity Personas</w:t>
        </w:r>
      </w:hyperlink>
      <w:r>
        <w:t xml:space="preserve"> | </w:t>
      </w:r>
      <w:hyperlink r:id="rId21">
        <w:r>
          <w:rPr>
            <w:rStyle w:val="Hyperlink"/>
          </w:rPr>
          <w:t>AWS personas</w:t>
        </w:r>
      </w:hyperlink>
      <w:r>
        <w:t> (New)</w:t>
      </w:r>
    </w:p>
    <w:tbl>
      <w:tblPr>
        <w:tblStyle w:val="TableGrid"/>
        <w:tblW w:w="0" w:type="auto"/>
        <w:tblLook w:val="04A0" w:firstRow="1" w:lastRow="0" w:firstColumn="1" w:lastColumn="0" w:noHBand="0" w:noVBand="1"/>
      </w:tblPr>
      <w:tblGrid>
        <w:gridCol w:w="744"/>
        <w:gridCol w:w="2413"/>
        <w:gridCol w:w="1558"/>
        <w:gridCol w:w="2318"/>
        <w:gridCol w:w="2317"/>
      </w:tblGrid>
      <w:tr w:rsidR="003A2D40" w14:paraId="742891D2" w14:textId="77777777">
        <w:tc>
          <w:tcPr>
            <w:tcW w:w="968" w:type="dxa"/>
            <w:shd w:val="clear" w:color="auto" w:fill="083F91"/>
          </w:tcPr>
          <w:p w14:paraId="47DBB6A1" w14:textId="77777777" w:rsidR="003A2D40" w:rsidRDefault="00BE1745">
            <w:r>
              <w:rPr>
                <w:b/>
              </w:rPr>
              <w:t>Image</w:t>
            </w:r>
          </w:p>
        </w:tc>
        <w:tc>
          <w:tcPr>
            <w:tcW w:w="2053" w:type="dxa"/>
            <w:shd w:val="clear" w:color="auto" w:fill="083F91"/>
          </w:tcPr>
          <w:p w14:paraId="52FA1AE0" w14:textId="77777777" w:rsidR="003A2D40" w:rsidRDefault="00BE1745">
            <w:r>
              <w:rPr>
                <w:b/>
              </w:rPr>
              <w:t>Persona</w:t>
            </w:r>
          </w:p>
        </w:tc>
        <w:tc>
          <w:tcPr>
            <w:tcW w:w="1320" w:type="dxa"/>
            <w:shd w:val="clear" w:color="auto" w:fill="083F91"/>
          </w:tcPr>
          <w:p w14:paraId="5FE5DBCA" w14:textId="77777777" w:rsidR="003A2D40" w:rsidRDefault="00BE1745">
            <w:r>
              <w:rPr>
                <w:b/>
              </w:rPr>
              <w:t>Responsibilities</w:t>
            </w:r>
          </w:p>
        </w:tc>
        <w:tc>
          <w:tcPr>
            <w:tcW w:w="4180" w:type="dxa"/>
            <w:shd w:val="clear" w:color="auto" w:fill="083F91"/>
          </w:tcPr>
          <w:p w14:paraId="102DBB1D" w14:textId="77777777" w:rsidR="003A2D40" w:rsidRDefault="00BE1745">
            <w:r>
              <w:rPr>
                <w:b/>
              </w:rPr>
              <w:t>Primary goal</w:t>
            </w:r>
          </w:p>
        </w:tc>
        <w:tc>
          <w:tcPr>
            <w:tcW w:w="4444" w:type="dxa"/>
            <w:shd w:val="clear" w:color="auto" w:fill="218118"/>
          </w:tcPr>
          <w:p w14:paraId="456FFC23" w14:textId="77777777" w:rsidR="003A2D40" w:rsidRDefault="00BE1745">
            <w:r>
              <w:t>Primary opportunity from project</w:t>
            </w:r>
          </w:p>
        </w:tc>
      </w:tr>
      <w:tr w:rsidR="003A2D40" w14:paraId="7D03B371" w14:textId="77777777">
        <w:tc>
          <w:tcPr>
            <w:tcW w:w="968" w:type="dxa"/>
          </w:tcPr>
          <w:p w14:paraId="536F0D97" w14:textId="77777777" w:rsidR="003A2D40" w:rsidRDefault="00BE1745">
            <w:r>
              <w:rPr>
                <w:noProof/>
              </w:rPr>
              <w:drawing>
                <wp:anchor distT="0" distB="0" distL="114300" distR="114300" simplePos="0" relativeHeight="251657728" behindDoc="0" locked="0" layoutInCell="1" allowOverlap="1" wp14:anchorId="35BA3370" wp14:editId="43542136">
                  <wp:simplePos x="0" y="0"/>
                  <wp:positionH relativeFrom="column">
                    <wp:align>center</wp:align>
                  </wp:positionH>
                  <wp:positionV relativeFrom="paragraph">
                    <wp:posOffset>2540</wp:posOffset>
                  </wp:positionV>
                  <wp:extent cx="0" cy="0"/>
                  <wp:effectExtent l="0" t="0" r="0" b="0"/>
                  <wp:wrapTopAndBottom/>
                  <wp:docPr id="29" name="media/temp:s:UIIa40e2df5c11d4c22aaf0b2b48;UIIc29b636af3f242a3a04824790.png"/>
                  <wp:cNvGraphicFramePr/>
                  <a:graphic xmlns:a="http://schemas.openxmlformats.org/drawingml/2006/main">
                    <a:graphicData uri="http://schemas.openxmlformats.org/drawingml/2006/picture">
                      <pic:pic xmlns:pic="http://schemas.openxmlformats.org/drawingml/2006/picture">
                        <pic:nvPicPr>
                          <pic:cNvPr id="0" name="media/temp:s:UIIa40e2df5c11d4c22aaf0b2b48;UIIc29b636af3f242a3a04824790.png"/>
                          <pic:cNvPicPr/>
                        </pic:nvPicPr>
                        <pic:blipFill>
                          <a:blip/>
                          <a:stretch>
                            <a:fillRect/>
                          </a:stretch>
                        </pic:blipFill>
                        <pic:spPr>
                          <a:xfrm>
                            <a:off x="0" y="0"/>
                            <a:ext cx="0" cy="0"/>
                          </a:xfrm>
                          <a:prstGeom prst="rect">
                            <a:avLst/>
                          </a:prstGeom>
                        </pic:spPr>
                      </pic:pic>
                    </a:graphicData>
                  </a:graphic>
                </wp:anchor>
              </w:drawing>
            </w:r>
          </w:p>
        </w:tc>
        <w:tc>
          <w:tcPr>
            <w:tcW w:w="2053" w:type="dxa"/>
          </w:tcPr>
          <w:p w14:paraId="66692DB3" w14:textId="77777777" w:rsidR="003A2D40" w:rsidRDefault="00BE1745">
            <w:r>
              <w:rPr>
                <w:b/>
                <w:color w:val="3D87F5"/>
              </w:rPr>
              <w:t>Kelly</w:t>
            </w:r>
            <w:r>
              <w:br/>
            </w:r>
            <w:r>
              <w:br/>
            </w:r>
            <w:r>
              <w:rPr>
                <w:b/>
              </w:rPr>
              <w:t>Cloud Architects </w:t>
            </w:r>
            <w:r>
              <w:br/>
              <w:t>Management Account</w:t>
            </w:r>
          </w:p>
        </w:tc>
        <w:tc>
          <w:tcPr>
            <w:tcW w:w="1320" w:type="dxa"/>
          </w:tcPr>
          <w:p w14:paraId="6C0B0FAE" w14:textId="77777777" w:rsidR="003A2D40" w:rsidRDefault="00BE1745">
            <w:r>
              <w:t>Manages the organization and sets up administrative boundaries for other teams within their business</w:t>
            </w:r>
          </w:p>
        </w:tc>
        <w:tc>
          <w:tcPr>
            <w:tcW w:w="4180" w:type="dxa"/>
          </w:tcPr>
          <w:p w14:paraId="7F657660" w14:textId="77777777" w:rsidR="003A2D40" w:rsidRDefault="00BE1745">
            <w:r>
              <w:t>Create additional administrative boundaries that align with how different teams need to manage accounts, without impacting the existing hierarchy used for security policies.Enable teams to view and manage the account groups (OUs) relevant to the AWS services they are responsible for, without having to manage the entire organization.</w:t>
            </w:r>
          </w:p>
        </w:tc>
        <w:tc>
          <w:tcPr>
            <w:tcW w:w="4444" w:type="dxa"/>
          </w:tcPr>
          <w:p w14:paraId="727B3DED" w14:textId="77777777" w:rsidR="003A2D40" w:rsidRDefault="00BE1745">
            <w:r>
              <w:t xml:space="preserve">Ability to create additional hierarchies (roots and OUs) within the organization to support decentralized management model.Flexibility to set up account groups (OUs) that better reflect how different central teams (e.g., finance, DevOps, security) need to manage AWS services and multi-account features.Opportunity </w:t>
            </w:r>
            <w:r>
              <w:lastRenderedPageBreak/>
              <w:t>to maintain the existing hierarchy designed around security and policy management, while creating new hierarchies for other use cases (e.g., finance, applications).</w:t>
            </w:r>
          </w:p>
        </w:tc>
      </w:tr>
      <w:tr w:rsidR="003A2D40" w14:paraId="7EAB2BB4" w14:textId="77777777">
        <w:tc>
          <w:tcPr>
            <w:tcW w:w="968" w:type="dxa"/>
          </w:tcPr>
          <w:p w14:paraId="1207EA1E" w14:textId="77777777" w:rsidR="003A2D40" w:rsidRDefault="00BE1745">
            <w:r>
              <w:rPr>
                <w:noProof/>
              </w:rPr>
              <w:lastRenderedPageBreak/>
              <w:drawing>
                <wp:anchor distT="0" distB="0" distL="114300" distR="114300" simplePos="0" relativeHeight="251658752" behindDoc="0" locked="0" layoutInCell="1" allowOverlap="1" wp14:anchorId="0D8AE013" wp14:editId="23C2E902">
                  <wp:simplePos x="0" y="0"/>
                  <wp:positionH relativeFrom="column">
                    <wp:align>center</wp:align>
                  </wp:positionH>
                  <wp:positionV relativeFrom="paragraph">
                    <wp:posOffset>2540</wp:posOffset>
                  </wp:positionV>
                  <wp:extent cx="0" cy="0"/>
                  <wp:effectExtent l="0" t="0" r="0" b="0"/>
                  <wp:wrapTopAndBottom/>
                  <wp:docPr id="30" name="media/temp:s:UII54f56887b3d64728b86f884bc;UIIc29b636af3f242a3a04824790.png"/>
                  <wp:cNvGraphicFramePr/>
                  <a:graphic xmlns:a="http://schemas.openxmlformats.org/drawingml/2006/main">
                    <a:graphicData uri="http://schemas.openxmlformats.org/drawingml/2006/picture">
                      <pic:pic xmlns:pic="http://schemas.openxmlformats.org/drawingml/2006/picture">
                        <pic:nvPicPr>
                          <pic:cNvPr id="0" name="media/temp:s:UII54f56887b3d64728b86f884bc;UIIc29b636af3f242a3a04824790.png"/>
                          <pic:cNvPicPr/>
                        </pic:nvPicPr>
                        <pic:blipFill>
                          <a:blip/>
                          <a:stretch>
                            <a:fillRect/>
                          </a:stretch>
                        </pic:blipFill>
                        <pic:spPr>
                          <a:xfrm>
                            <a:off x="0" y="0"/>
                            <a:ext cx="0" cy="0"/>
                          </a:xfrm>
                          <a:prstGeom prst="rect">
                            <a:avLst/>
                          </a:prstGeom>
                        </pic:spPr>
                      </pic:pic>
                    </a:graphicData>
                  </a:graphic>
                </wp:anchor>
              </w:drawing>
            </w:r>
          </w:p>
        </w:tc>
        <w:tc>
          <w:tcPr>
            <w:tcW w:w="2053" w:type="dxa"/>
          </w:tcPr>
          <w:p w14:paraId="54AD424F" w14:textId="77777777" w:rsidR="003A2D40" w:rsidRDefault="00BE1745">
            <w:r>
              <w:rPr>
                <w:b/>
                <w:color w:val="F13DF5"/>
              </w:rPr>
              <w:t>Sara</w:t>
            </w:r>
            <w:r>
              <w:br/>
            </w:r>
            <w:r>
              <w:br/>
            </w:r>
            <w:r>
              <w:rPr>
                <w:b/>
              </w:rPr>
              <w:t>DevOps/Security/Finance Leads</w:t>
            </w:r>
            <w:r>
              <w:br/>
              <w:t>OU Delegated Admin</w:t>
            </w:r>
          </w:p>
        </w:tc>
        <w:tc>
          <w:tcPr>
            <w:tcW w:w="1320" w:type="dxa"/>
          </w:tcPr>
          <w:p w14:paraId="15D5C07F" w14:textId="77777777" w:rsidR="003A2D40" w:rsidRDefault="00BE1745">
            <w:r>
              <w:t>Manage multi-account features and consolidated reporting for the accounts and resources they are responsible for</w:t>
            </w:r>
          </w:p>
        </w:tc>
        <w:tc>
          <w:tcPr>
            <w:tcW w:w="4180" w:type="dxa"/>
          </w:tcPr>
          <w:p w14:paraId="44467BEA" w14:textId="77777777" w:rsidR="003A2D40" w:rsidRDefault="00BE1745">
            <w:r>
              <w:t>Gain the ability to manage multi-account features and AWS services within their own dedicated hierarchy, without having to work within the constraints of the central cloud team's existing default hierarchy.Operate independently from other central teams, while still adhering to the overall organization's security policies managed by the central cloud team.</w:t>
            </w:r>
          </w:p>
        </w:tc>
        <w:tc>
          <w:tcPr>
            <w:tcW w:w="4444" w:type="dxa"/>
          </w:tcPr>
          <w:p w14:paraId="5F0C8730" w14:textId="77777777" w:rsidR="003A2D40" w:rsidRDefault="00BE1745">
            <w:r>
              <w:t>Ability to manage multi-account features and services within their own administrative boundaries, defined by the OUs in the new hierarchies. Visibility and control over the accounts and resources relevant to their team's responsibilities (e.g., finance, security, operations). Opportunity to generate consolidated reports and manage configurations/best practices for the accounts they are responsible for.</w:t>
            </w:r>
          </w:p>
        </w:tc>
      </w:tr>
      <w:tr w:rsidR="003A2D40" w14:paraId="34B3915B" w14:textId="77777777">
        <w:tc>
          <w:tcPr>
            <w:tcW w:w="968" w:type="dxa"/>
          </w:tcPr>
          <w:p w14:paraId="07B88E7B" w14:textId="77777777" w:rsidR="003A2D40" w:rsidRDefault="00BE1745">
            <w:r>
              <w:rPr>
                <w:noProof/>
              </w:rPr>
              <w:drawing>
                <wp:anchor distT="0" distB="0" distL="114300" distR="114300" simplePos="0" relativeHeight="251659776" behindDoc="0" locked="0" layoutInCell="1" allowOverlap="1" wp14:anchorId="0771BCBC" wp14:editId="316224F5">
                  <wp:simplePos x="0" y="0"/>
                  <wp:positionH relativeFrom="column">
                    <wp:align>center</wp:align>
                  </wp:positionH>
                  <wp:positionV relativeFrom="paragraph">
                    <wp:posOffset>2540</wp:posOffset>
                  </wp:positionV>
                  <wp:extent cx="0" cy="0"/>
                  <wp:effectExtent l="0" t="0" r="0" b="0"/>
                  <wp:wrapTopAndBottom/>
                  <wp:docPr id="31" name="media/temp:s:UIIa1c27a527e36416b928fb4b07;UIIc29b636af3f242a3a04824790.png"/>
                  <wp:cNvGraphicFramePr/>
                  <a:graphic xmlns:a="http://schemas.openxmlformats.org/drawingml/2006/main">
                    <a:graphicData uri="http://schemas.openxmlformats.org/drawingml/2006/picture">
                      <pic:pic xmlns:pic="http://schemas.openxmlformats.org/drawingml/2006/picture">
                        <pic:nvPicPr>
                          <pic:cNvPr id="0" name="media/temp:s:UIIa1c27a527e36416b928fb4b07;UIIc29b636af3f242a3a04824790.png"/>
                          <pic:cNvPicPr/>
                        </pic:nvPicPr>
                        <pic:blipFill>
                          <a:blip/>
                          <a:stretch>
                            <a:fillRect/>
                          </a:stretch>
                        </pic:blipFill>
                        <pic:spPr>
                          <a:xfrm>
                            <a:off x="0" y="0"/>
                            <a:ext cx="0" cy="0"/>
                          </a:xfrm>
                          <a:prstGeom prst="rect">
                            <a:avLst/>
                          </a:prstGeom>
                        </pic:spPr>
                      </pic:pic>
                    </a:graphicData>
                  </a:graphic>
                </wp:anchor>
              </w:drawing>
            </w:r>
          </w:p>
        </w:tc>
        <w:tc>
          <w:tcPr>
            <w:tcW w:w="2053" w:type="dxa"/>
          </w:tcPr>
          <w:p w14:paraId="4E3EC259" w14:textId="77777777" w:rsidR="003A2D40" w:rsidRDefault="00BE1745">
            <w:r>
              <w:rPr>
                <w:b/>
                <w:color w:val="0AA0C2"/>
              </w:rPr>
              <w:t>James</w:t>
            </w:r>
            <w:r>
              <w:br/>
            </w:r>
            <w:r>
              <w:br/>
            </w:r>
            <w:r>
              <w:rPr>
                <w:b/>
              </w:rPr>
              <w:t>Application Teams</w:t>
            </w:r>
            <w:r>
              <w:br/>
              <w:t>OU Delegated Admin</w:t>
            </w:r>
          </w:p>
        </w:tc>
        <w:tc>
          <w:tcPr>
            <w:tcW w:w="1320" w:type="dxa"/>
          </w:tcPr>
          <w:p w14:paraId="58B2BCFA" w14:textId="77777777" w:rsidR="003A2D40" w:rsidRDefault="00BE1745">
            <w:r>
              <w:t>Manage certain AWS services and configurations for the accounts associated with their applications</w:t>
            </w:r>
          </w:p>
        </w:tc>
        <w:tc>
          <w:tcPr>
            <w:tcW w:w="4180" w:type="dxa"/>
          </w:tcPr>
          <w:p w14:paraId="5C08AB32" w14:textId="77777777" w:rsidR="003A2D40" w:rsidRDefault="00BE1745">
            <w:r>
              <w:t>Have their own dedicated account groups (OUs) that reflect the application lifecycle stages (dev, test, prod), allowing them to manage services at the application level.Leverage the delegated administration capabilities to perform management and maintenance tasks on the relevant accounts, without requiring involvement from the central cloud team.</w:t>
            </w:r>
          </w:p>
        </w:tc>
        <w:tc>
          <w:tcPr>
            <w:tcW w:w="4444" w:type="dxa"/>
          </w:tcPr>
          <w:p w14:paraId="539C77FA" w14:textId="77777777" w:rsidR="003A2D40" w:rsidRDefault="00BE1745">
            <w:r>
              <w:t>Ability to operate as delegated administrators for the OUs aligned with the accounts they own and manage.Ability to manage multi-account features and services within their own administrative boundaries, defined by the OUs in the new hierarchies. Opportunity to have a dedicated hierarchy (root and OUs) for application management, separate from the central compliance and policy management hierarchy.</w:t>
            </w:r>
          </w:p>
        </w:tc>
      </w:tr>
    </w:tbl>
    <w:p w14:paraId="67DC1A3C" w14:textId="77777777" w:rsidR="003A2D40" w:rsidRDefault="00BE1745">
      <w:pPr>
        <w:pStyle w:val="Heading2"/>
      </w:pPr>
      <w:r>
        <w:t>6. UX narrative (problem and solution)</w:t>
      </w:r>
    </w:p>
    <w:p w14:paraId="01E76942" w14:textId="77777777" w:rsidR="003A2D40" w:rsidRDefault="00BE1745">
      <w:r>
        <w:br/>
      </w:r>
    </w:p>
    <w:p w14:paraId="25BDCD50" w14:textId="77777777" w:rsidR="003A2D40" w:rsidRDefault="003A2D40"/>
    <w:p w14:paraId="7D7A42B7" w14:textId="77777777" w:rsidR="003A2D40" w:rsidRDefault="00BE1745">
      <w:pPr>
        <w:pStyle w:val="PullQuote"/>
      </w:pPr>
      <w:r>
        <w:rPr>
          <w:rStyle w:val="InlineCode"/>
        </w:rPr>
        <w:t>Kelly, the Cloud Architect, is trying to set up additional hierarchies within her organization's AWS environment to support a decentralized management model, allowing her central teams to manage AWS services and resources based on customized account groups.</w:t>
      </w:r>
    </w:p>
    <w:p w14:paraId="565E505A" w14:textId="77777777" w:rsidR="003A2D40" w:rsidRDefault="003A2D40"/>
    <w:p w14:paraId="7B3D7FDB" w14:textId="77777777" w:rsidR="003A2D40" w:rsidRDefault="00BE1745">
      <w:pPr>
        <w:pStyle w:val="Heading3"/>
      </w:pPr>
      <w:r>
        <w:t>6.1 Problem and opportunity</w:t>
      </w:r>
    </w:p>
    <w:p w14:paraId="015EFBBC" w14:textId="77777777" w:rsidR="003A2D40" w:rsidRDefault="00BE1745">
      <w:r>
        <w:br/>
      </w:r>
      <w:r>
        <w:t>Kelly's organization has grown significantly, with hundreds of AWS accounts spread across various business units and teams. Her existing AWS Organizations structure, designed primarily for security and policy management, does not align well with how her different central teams (finance, DevOps, application owners) need to manage AWS services and resources.</w:t>
      </w:r>
    </w:p>
    <w:p w14:paraId="33EC027C" w14:textId="77777777" w:rsidR="003A2D40" w:rsidRDefault="003A2D40"/>
    <w:p w14:paraId="002828D1" w14:textId="77777777" w:rsidR="003A2D40" w:rsidRDefault="00BE1745">
      <w:r>
        <w:t>The central teams require the ability to create their own distinct account groups that reflect their specific management needs, such as finance teams managing invoicing and cost sharing, and DevOps teams managing application patching and network settings. However, Kelly's current single hierarchy of Organizational Units (OUs) limits her ability to provide these customized account groups, as accounts can only belong to one OU within the hierarchy. </w:t>
      </w:r>
    </w:p>
    <w:p w14:paraId="1FB289C5" w14:textId="77777777" w:rsidR="003A2D40" w:rsidRDefault="00BE1745">
      <w:pPr>
        <w:pStyle w:val="Heading3"/>
      </w:pPr>
      <w:r>
        <w:t>6.2 Solution</w:t>
      </w:r>
    </w:p>
    <w:p w14:paraId="1F5C105E" w14:textId="77777777" w:rsidR="003A2D40" w:rsidRDefault="00BE1745">
      <w:r>
        <w:br/>
      </w:r>
      <w:r>
        <w:t>The new capability of additional hierarchies in AWS Organizations allows Kelly to set up multiple root-level structures, each with its own set of OUs. This gives her the flexibility to create account groups that align with the specific needs of her central teams, while maintaining the existing hierarchy for security and policy management. </w:t>
      </w:r>
    </w:p>
    <w:p w14:paraId="29EC9C70" w14:textId="77777777" w:rsidR="003A2D40" w:rsidRDefault="003A2D40"/>
    <w:p w14:paraId="753A2BF2" w14:textId="77777777" w:rsidR="003A2D40" w:rsidRDefault="00BE1745">
      <w:r>
        <w:t>For example, Kelly can create a "Finance" hierarchy with OUs that reflect her finance team's cost center structure. This allows the finance team to generate cost reports and manage billing features like invoicing and credit sharing at the OU level. Similarly, she can create an "Operations" hierarchy for her DevOps team to manage application patching, network settings, and other operational tasks within their own OU-based account groups. </w:t>
      </w:r>
    </w:p>
    <w:p w14:paraId="53B4CE66" w14:textId="77777777" w:rsidR="003A2D40" w:rsidRDefault="003A2D40"/>
    <w:p w14:paraId="5A5EFB4A" w14:textId="77777777" w:rsidR="003A2D40" w:rsidRDefault="00BE1745">
      <w:r>
        <w:t>By leveraging these additional hierarchies, Kelly can empower her central teams to proactively manage the AWS services and resources relevant to their responsibilities, without the need for the central cloud architecture team to manage everything centrally. This decentralized management approach enables Kelly's organization to scale its cloud development and administration efforts more effectively.</w:t>
      </w:r>
    </w:p>
    <w:p w14:paraId="08DB36BA" w14:textId="77777777" w:rsidR="003A2D40" w:rsidRDefault="003A2D40"/>
    <w:p w14:paraId="5CCF462D" w14:textId="77777777" w:rsidR="003A2D40" w:rsidRDefault="003A2D40">
      <w:pPr>
        <w:pBdr>
          <w:bottom w:val="single" w:sz="2" w:space="1" w:color="CCCCCC"/>
        </w:pBdr>
        <w:spacing w:before="120" w:after="360"/>
      </w:pPr>
    </w:p>
    <w:p w14:paraId="16C40690" w14:textId="77777777" w:rsidR="003A2D40" w:rsidRDefault="00BE1745">
      <w:pPr>
        <w:pStyle w:val="Heading2"/>
      </w:pPr>
      <w:r>
        <w:t>7. Research needs (WIP)</w:t>
      </w:r>
    </w:p>
    <w:p w14:paraId="793C9076" w14:textId="77777777" w:rsidR="003A2D40" w:rsidRDefault="00BE1745">
      <w:pPr>
        <w:pStyle w:val="Heading3"/>
      </w:pPr>
      <w:r>
        <w:t>7.1. UX research needs</w:t>
      </w:r>
    </w:p>
    <w:p w14:paraId="237EEA04" w14:textId="77777777" w:rsidR="003A2D40" w:rsidRDefault="003A2D40"/>
    <w:tbl>
      <w:tblPr>
        <w:tblStyle w:val="TableGrid"/>
        <w:tblW w:w="0" w:type="auto"/>
        <w:tblLook w:val="04A0" w:firstRow="1" w:lastRow="0" w:firstColumn="1" w:lastColumn="0" w:noHBand="0" w:noVBand="1"/>
      </w:tblPr>
      <w:tblGrid>
        <w:gridCol w:w="2362"/>
        <w:gridCol w:w="1140"/>
        <w:gridCol w:w="1127"/>
        <w:gridCol w:w="4721"/>
      </w:tblGrid>
      <w:tr w:rsidR="003A2D40" w14:paraId="753BDFF5" w14:textId="77777777">
        <w:tc>
          <w:tcPr>
            <w:tcW w:w="2713" w:type="dxa"/>
            <w:shd w:val="clear" w:color="auto" w:fill="083F91"/>
          </w:tcPr>
          <w:p w14:paraId="56E46B8D" w14:textId="77777777" w:rsidR="003A2D40" w:rsidRDefault="00BE1745">
            <w:r>
              <w:rPr>
                <w:b/>
              </w:rPr>
              <w:t>Research needed</w:t>
            </w:r>
          </w:p>
        </w:tc>
        <w:tc>
          <w:tcPr>
            <w:tcW w:w="1320" w:type="dxa"/>
            <w:shd w:val="clear" w:color="auto" w:fill="083F91"/>
          </w:tcPr>
          <w:p w14:paraId="13FEE0BC" w14:textId="77777777" w:rsidR="003A2D40" w:rsidRDefault="00BE1745">
            <w:r>
              <w:rPr>
                <w:b/>
              </w:rPr>
              <w:t>Yes</w:t>
            </w:r>
          </w:p>
        </w:tc>
        <w:tc>
          <w:tcPr>
            <w:tcW w:w="1320" w:type="dxa"/>
            <w:shd w:val="clear" w:color="auto" w:fill="083F91"/>
          </w:tcPr>
          <w:p w14:paraId="34003DFA" w14:textId="77777777" w:rsidR="003A2D40" w:rsidRDefault="00BE1745">
            <w:r>
              <w:rPr>
                <w:b/>
              </w:rPr>
              <w:t>No</w:t>
            </w:r>
          </w:p>
        </w:tc>
        <w:tc>
          <w:tcPr>
            <w:tcW w:w="5250" w:type="dxa"/>
            <w:shd w:val="clear" w:color="auto" w:fill="083F91"/>
          </w:tcPr>
          <w:p w14:paraId="085663B6" w14:textId="77777777" w:rsidR="003A2D40" w:rsidRDefault="00BE1745">
            <w:r>
              <w:rPr>
                <w:b/>
              </w:rPr>
              <w:t>Notes</w:t>
            </w:r>
          </w:p>
        </w:tc>
      </w:tr>
      <w:tr w:rsidR="003A2D40" w14:paraId="412B4C7E" w14:textId="77777777">
        <w:tc>
          <w:tcPr>
            <w:tcW w:w="2713" w:type="dxa"/>
          </w:tcPr>
          <w:p w14:paraId="150BA59B" w14:textId="77777777" w:rsidR="003A2D40" w:rsidRDefault="00BE1745">
            <w:r>
              <w:t>Customer interviews</w:t>
            </w:r>
          </w:p>
        </w:tc>
        <w:tc>
          <w:tcPr>
            <w:tcW w:w="1320" w:type="dxa"/>
          </w:tcPr>
          <w:p w14:paraId="7ADCD87D" w14:textId="77777777" w:rsidR="003A2D40" w:rsidRDefault="003A2D40"/>
        </w:tc>
        <w:tc>
          <w:tcPr>
            <w:tcW w:w="1320" w:type="dxa"/>
          </w:tcPr>
          <w:p w14:paraId="056A218F" w14:textId="77777777" w:rsidR="003A2D40" w:rsidRDefault="00BE1745">
            <w:r>
              <w:t>❌</w:t>
            </w:r>
          </w:p>
        </w:tc>
        <w:tc>
          <w:tcPr>
            <w:tcW w:w="5250" w:type="dxa"/>
          </w:tcPr>
          <w:p w14:paraId="53961EE0" w14:textId="77777777" w:rsidR="003A2D40" w:rsidRDefault="003A2D40"/>
        </w:tc>
      </w:tr>
      <w:tr w:rsidR="003A2D40" w14:paraId="5B5211D1" w14:textId="77777777">
        <w:tc>
          <w:tcPr>
            <w:tcW w:w="2713" w:type="dxa"/>
          </w:tcPr>
          <w:p w14:paraId="352264CD" w14:textId="77777777" w:rsidR="003A2D40" w:rsidRDefault="00BE1745">
            <w:r>
              <w:t>Metrics / data reporting</w:t>
            </w:r>
          </w:p>
        </w:tc>
        <w:tc>
          <w:tcPr>
            <w:tcW w:w="1320" w:type="dxa"/>
          </w:tcPr>
          <w:p w14:paraId="0381DCF3" w14:textId="77777777" w:rsidR="003A2D40" w:rsidRDefault="003A2D40"/>
        </w:tc>
        <w:tc>
          <w:tcPr>
            <w:tcW w:w="1320" w:type="dxa"/>
          </w:tcPr>
          <w:p w14:paraId="28060CE7" w14:textId="77777777" w:rsidR="003A2D40" w:rsidRDefault="00BE1745">
            <w:r>
              <w:t>❌</w:t>
            </w:r>
          </w:p>
        </w:tc>
        <w:tc>
          <w:tcPr>
            <w:tcW w:w="5250" w:type="dxa"/>
          </w:tcPr>
          <w:p w14:paraId="0B29BD5B" w14:textId="77777777" w:rsidR="003A2D40" w:rsidRDefault="003A2D40"/>
        </w:tc>
      </w:tr>
      <w:tr w:rsidR="003A2D40" w14:paraId="07CA68E8" w14:textId="77777777">
        <w:tc>
          <w:tcPr>
            <w:tcW w:w="2713" w:type="dxa"/>
          </w:tcPr>
          <w:p w14:paraId="76825CE2" w14:textId="77777777" w:rsidR="003A2D40" w:rsidRDefault="00BE1745">
            <w:r>
              <w:t>Usability testing</w:t>
            </w:r>
          </w:p>
        </w:tc>
        <w:tc>
          <w:tcPr>
            <w:tcW w:w="1320" w:type="dxa"/>
          </w:tcPr>
          <w:p w14:paraId="023241C4" w14:textId="77777777" w:rsidR="003A2D40" w:rsidRDefault="00BE1745">
            <w:r>
              <w:t>✅</w:t>
            </w:r>
          </w:p>
        </w:tc>
        <w:tc>
          <w:tcPr>
            <w:tcW w:w="1320" w:type="dxa"/>
          </w:tcPr>
          <w:p w14:paraId="5D11B2D3" w14:textId="77777777" w:rsidR="003A2D40" w:rsidRDefault="003A2D40"/>
        </w:tc>
        <w:tc>
          <w:tcPr>
            <w:tcW w:w="5250" w:type="dxa"/>
          </w:tcPr>
          <w:p w14:paraId="0B063275" w14:textId="77777777" w:rsidR="003A2D40" w:rsidRDefault="00BE1745">
            <w:r>
              <w:t>Test the newly enhanced flow and observe the following: 1. The discoverability of this enhanced feature. 2. Whether there are any confusions or blockers when creating/assigning/removing the alternate roots. 3. We are also considering the potential idea of having "templates" for different hierarchies, we should have some visionary prototypes and see user reaction of this idea.</w:t>
            </w:r>
          </w:p>
        </w:tc>
      </w:tr>
    </w:tbl>
    <w:p w14:paraId="7B273ACF" w14:textId="77777777" w:rsidR="003A2D40" w:rsidRDefault="00BE1745">
      <w:pPr>
        <w:pStyle w:val="Heading3"/>
      </w:pPr>
      <w:r>
        <w:t>7.2. Description of needs</w:t>
      </w:r>
    </w:p>
    <w:p w14:paraId="2B080FAF" w14:textId="77777777" w:rsidR="003A2D40" w:rsidRDefault="00BE1745">
      <w:r>
        <w:br/>
      </w:r>
      <w:r>
        <w:rPr>
          <w:strike/>
        </w:rPr>
        <w:t>Since we're investing time and effort into designing and implementing this new experience, we must ensure it resolves current customer pain points without introducing opportunities for abuse.</w:t>
      </w:r>
    </w:p>
    <w:p w14:paraId="6F4E8968" w14:textId="77777777" w:rsidR="003A2D40" w:rsidRDefault="003A2D40"/>
    <w:p w14:paraId="32FA5D02" w14:textId="77777777" w:rsidR="003A2D40" w:rsidRDefault="003A2D40">
      <w:pPr>
        <w:pBdr>
          <w:bottom w:val="single" w:sz="2" w:space="1" w:color="CCCCCC"/>
        </w:pBdr>
        <w:spacing w:before="120" w:after="360"/>
      </w:pPr>
    </w:p>
    <w:p w14:paraId="49CEE3BA" w14:textId="77777777" w:rsidR="003A2D40" w:rsidRDefault="00BE1745">
      <w:pPr>
        <w:pStyle w:val="Heading2"/>
      </w:pPr>
      <w:r>
        <w:t>8. Related links</w:t>
      </w:r>
    </w:p>
    <w:p w14:paraId="210333C9" w14:textId="77777777" w:rsidR="003A2D40" w:rsidRDefault="00BE1745">
      <w:r>
        <w:br/>
      </w:r>
      <w:r>
        <w:rPr>
          <w:i/>
          <w:color w:val="666666"/>
        </w:rPr>
        <w:t>This is a location to provide documentation that was sourced from in order to provide the context to this document.  </w:t>
      </w:r>
    </w:p>
    <w:p w14:paraId="12E65800" w14:textId="77777777" w:rsidR="003A2D40" w:rsidRDefault="00BE1745">
      <w:pPr>
        <w:pStyle w:val="ListParagraph"/>
        <w:numPr>
          <w:ilvl w:val="0"/>
          <w:numId w:val="2"/>
        </w:numPr>
      </w:pPr>
      <w:r>
        <w:t>(Andrew) PR/FAQ: </w:t>
      </w:r>
      <w:hyperlink r:id="rId22" w:anchor="/document/e6c56e8ff4174717b4ee38b4e360e165bd329f3c7ffea00590de86dd694032ee">
        <w:r>
          <w:rPr>
            <w:rStyle w:val="Hyperlink"/>
          </w:rPr>
          <w:t>https://amazon.awsapps.com/workdocs-preview/index.html#/document/e6c56e8ff4174717b4ee38b4e360e165bd329f3c7ffea00590de86dd694032ee</w:t>
        </w:r>
      </w:hyperlink>
      <w:r>
        <w:t> </w:t>
      </w:r>
    </w:p>
    <w:p w14:paraId="29CAB166" w14:textId="77777777" w:rsidR="003A2D40" w:rsidRDefault="00BE1745">
      <w:pPr>
        <w:pStyle w:val="ListParagraph"/>
        <w:numPr>
          <w:ilvl w:val="0"/>
          <w:numId w:val="2"/>
        </w:numPr>
      </w:pPr>
      <w:r>
        <w:t>(James) UX decisions and questions: </w:t>
      </w:r>
      <w:hyperlink r:id="rId23">
        <w:r>
          <w:rPr>
            <w:rStyle w:val="Hyperlink"/>
          </w:rPr>
          <w:t>Alternate OUs - UX Decisions</w:t>
        </w:r>
      </w:hyperlink>
    </w:p>
    <w:p w14:paraId="60044EC6" w14:textId="77777777" w:rsidR="00BE1745" w:rsidRDefault="00BE1745"/>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664F6C"/>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50938">
    <w:abstractNumId w:val="0"/>
  </w:num>
  <w:num w:numId="2" w16cid:durableId="1967930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3A2D40"/>
    <w:rsid w:val="00A84662"/>
    <w:rsid w:val="00BE1745"/>
    <w:rsid w:val="00C109AF"/>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AA26C6"/>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asana.com/0/1208218179255082/1208218179255094" TargetMode="External"/><Relationship Id="rId13" Type="http://schemas.openxmlformats.org/officeDocument/2006/relationships/hyperlink" Target="https://quip-amazon.com/OYH9EAy7iKe" TargetMode="External"/><Relationship Id="rId18" Type="http://schemas.openxmlformats.org/officeDocument/2006/relationships/hyperlink" Target="https://www.figma.com/design/28ddfIO4ecNZciFGOHlmcN/Alternate-Account-Grouping?node-id=15-377&amp;t=mdsYzTRcWrWOH4rn-1" TargetMode="External"/><Relationship Id="rId3" Type="http://schemas.openxmlformats.org/officeDocument/2006/relationships/settings" Target="settings.xml"/><Relationship Id="rId21" Type="http://schemas.openxmlformats.org/officeDocument/2006/relationships/hyperlink" Target="https://refresh.cloudscape.aws.dev/get-started/resources/aws-personas/" TargetMode="External"/><Relationship Id="rId7" Type="http://schemas.openxmlformats.org/officeDocument/2006/relationships/hyperlink" Target="https://amazon.enterprise.slack.com/archives/C07T2KC9F96" TargetMode="External"/><Relationship Id="rId12" Type="http://schemas.openxmlformats.org/officeDocument/2006/relationships/hyperlink" Target="https://quip-amazon.com/OYH9EAy7iKe"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quip-amazon.com/DLc9EAy3GYN" TargetMode="External"/><Relationship Id="rId20" Type="http://schemas.openxmlformats.org/officeDocument/2006/relationships/hyperlink" Target="https://quip-amazon.com/slrqAbwEYXDu" TargetMode="External"/><Relationship Id="rId1" Type="http://schemas.openxmlformats.org/officeDocument/2006/relationships/numbering" Target="numbering.xml"/><Relationship Id="rId6" Type="http://schemas.openxmlformats.org/officeDocument/2006/relationships/hyperlink" Target="https://quip-amazon.com/IVT9EAPCXaY" TargetMode="External"/><Relationship Id="rId11" Type="http://schemas.openxmlformats.org/officeDocument/2006/relationships/hyperlink" Target="https://quip-amazon.com/IVT9EAPCXaY" TargetMode="External"/><Relationship Id="rId24" Type="http://schemas.openxmlformats.org/officeDocument/2006/relationships/fontTable" Target="fontTable.xml"/><Relationship Id="rId5" Type="http://schemas.openxmlformats.org/officeDocument/2006/relationships/hyperlink" Target="https://quip-amazon.com/IVT9EAPCXaY" TargetMode="External"/><Relationship Id="rId15" Type="http://schemas.openxmlformats.org/officeDocument/2006/relationships/hyperlink" Target="https://quip-amazon.com/IBK9EAYmQ2o" TargetMode="External"/><Relationship Id="rId23" Type="http://schemas.openxmlformats.org/officeDocument/2006/relationships/hyperlink" Target="https://quip-amazon.com/ppV7ASJjaQes" TargetMode="External"/><Relationship Id="rId10" Type="http://schemas.openxmlformats.org/officeDocument/2006/relationships/hyperlink" Target="https://www.figma.com/design/28ddfIO4ecNZciFGOHlmcN/Alternate-Account-Grouping?node-id=1-48&amp;t=XTBX446ZKVmAZVC9-1"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mazon.awsapps.com/workdocs-preview/index.html" TargetMode="External"/><Relationship Id="rId14" Type="http://schemas.openxmlformats.org/officeDocument/2006/relationships/hyperlink" Target="https://quip-amazon.com/ZSE9EAQZS3Y" TargetMode="External"/><Relationship Id="rId22" Type="http://schemas.openxmlformats.org/officeDocument/2006/relationships/hyperlink" Target="https://amazon.awsapps.com/workdocs-preview/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2004</Words>
  <Characters>11428</Characters>
  <Application>Microsoft Office Word</Application>
  <DocSecurity>0</DocSecurity>
  <Lines>95</Lines>
  <Paragraphs>26</Paragraphs>
  <ScaleCrop>false</ScaleCrop>
  <Company/>
  <LinksUpToDate>false</LinksUpToDate>
  <CharactersWithSpaces>13406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Alternate OUs - UX Brief</dc:title>
  <dc:subject>
  </dc:subject>
  <dc:creator>Clair Sun</dc:creator>
  <cp:keywords>
  </cp:keywords>
  <dc:description>
  </dc:description>
  <cp:lastModifiedBy>Wang, Will</cp:lastModifiedBy>
  <cp:revision>1</cp:revision>
  <dcterms:created xsi:type="dcterms:W3CDTF">2024-09-03T22:44:00Z</dcterms:created>
  <dcterms:modified xsi:type="dcterms:W3CDTF">2025-11-21T20:45:00Z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2025-11-21T20:45:07Z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5fc7d4e4-b9c0-40ae-a2a6-16a8bb4c8fa7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