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1，String s=new String("abc")创建了几个对象?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答：2个，一个是栈中的s，一个是堆中的“abc”。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引申：String s="a"+"b"+"c"创建了几个？答：1个。因为连接的都是常量，变动的只是对象的引用。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MyBatis中占位符#{}与${}的区别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答：#将传入的数据都当成一个字符串，会对传入的数据自动加上引号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,在sql解析时会变成 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；$将传入的数据直接显示生成在SQL中。注意：使用$占位符可能会导致SQL注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攻击，能用#的地方就不要使用$，写order by子句的时候应该用$而不是#。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MyBatis常用动态sql标签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答：trim标签，例&lt;trim prefix="(" suffix=")" suffixOverrides=","&gt;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&lt;if test="name != null"&gt; NAME, &lt;/if&gt;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&lt;/trim&gt;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&lt;foreach&gt;，例&lt;foreach item="item" index="index"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collection="list" open="(" separator="," close=")"&gt;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#{item}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&lt;/foreach&gt;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&lt;If&gt;,&lt;choose&gt;...&lt;when&gt;&lt;otherwise&gt;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Spring中Bean的作用域有哪些？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1，Singleton（单例模式）：使用该属性定义Bean时，I0C 容器仅创建一个Bean实例，I0C 容器每次返回的是同一个 Bean实例。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2，Prototype（多例模式）：使用该属性定义Bean时，I0C 容器可以创建多个Bean实例，每次返回的都是一个新的实例。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3，Request：该属性仅对HTTP请求产生作用，使用该属性定义Bean时，每次HTTP请求都会创建一个新的Bean，适用于WebApplicationContext环境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4，Session：该属性仅用于HTTP Session， 同一个Session共享一个Bean实例。不同Session使用不同的实例。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5，global-session（全局会话）：该属性仅用于HTTP Session， 同session 作用域不同的是，所有的Session共享一个Bean实例。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5，Spring框架中Bean的生命周期？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答：实例化--属性赋值--初始化--销毁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6，Spring事务的7大传播机制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PROPAGATION_REQUIRED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默认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若当前存在事务，则加入该事务，若不存在事务，则新建一个事务。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2，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PAOPAGATION_REQUIRE_NEW：若当前没有事务，则新建一个事务。若当前存在事务，则新建一个事务，新老事务相互独立。外部事务抛出异常回滚不会影响内部事务的正常提交。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3，PROPAGATION_NESTED：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如果当前存在事务，则嵌套在当前事务中执行。如果当前没有事务，则新建一个事务，类似于REQUIRE_NEW。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4，PROPAGATION_SUPPORTS：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支持当前事务，若当前不存在事务，以非事务的方式执行。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5，PROPAGATION_NOT_SUPPORTED：以非事务的方式执行，若当前存在事务，则把当前事务挂起。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6，PROPAGATION_MANDATORY：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强制事务执行，若当前不存在事务，则抛出异常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7，PROPAGATION_NEVER：以非事务的方式执行，如果当前存在事务，则抛出异常。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7，S</w:t>
      </w:r>
      <w:r>
        <w:rPr>
          <w:rFonts w:hint="eastAsia"/>
          <w:lang w:eastAsia="zh-CN"/>
        </w:rPr>
        <w:t>pring事务实现方式有哪些？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答：声明式事务：声明式事务也有两种实现方式，基于 xml 配置文件的方式和注解方式（在类上添加 @Transaction 注解）。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编码方式：提供编码的形式管理和维护事务。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就是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JDBC时代那样写。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8，S</w:t>
      </w:r>
      <w:r>
        <w:rPr>
          <w:rFonts w:hint="eastAsia"/>
          <w:lang w:eastAsia="zh-CN"/>
        </w:rPr>
        <w:t>pring</w:t>
      </w:r>
      <w:r>
        <w:rPr>
          <w:rFonts w:hint="eastAsia"/>
          <w:lang w:val="en-US" w:eastAsia="zh-CN"/>
        </w:rPr>
        <w:t>如何解决循环依赖</w:t>
      </w:r>
      <w:r>
        <w:rPr>
          <w:rFonts w:hint="eastAsia"/>
          <w:lang w:eastAsia="zh-CN"/>
        </w:rPr>
        <w:t>？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答：要点--三级缓存，提前暴露对象，aop等等。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现象--A依赖B，B依赖A。</w:t>
      </w:r>
    </w:p>
    <w:p>
      <w:pPr>
        <w:numPr>
          <w:ilvl w:val="0"/>
          <w:numId w:val="2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先创建A对象，实例化A，此时A中的b属性为空，填充属性b</w:t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从容器中查找B对象，如果找到了直接赋值，找不到直接创建B对象</w:t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实例化B对象，此时B对象中的a属性为空，填充属性a</w:t>
      </w:r>
    </w:p>
    <w:p>
      <w:pPr>
        <w:numPr>
          <w:ilvl w:val="0"/>
          <w:numId w:val="2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从容器中查找A对象，找不到，直接创建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形成闭环的原因：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以上4步仔细看的话，会发现第4步时A对象是存在的，只不过A对象不是一个完整的状态，只完成了实例化未完成初始化，所以只要可以提前暴露某个不完整对象的引用，将实例化和初始化分开操作，成为了解决循环依赖的关键。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具体解决：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三级缓存--3个Map，一级存放完整的对象，二级存放是非完整的对象，而三级缓存存放代理的Bean，存在的意义是为了保证在整个容器的运行过程中同名的bean只能有一个。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有了第3级缓存，在第4步时，B就可以从3级缓存中得到A对象的代理，从而完成自身的创建，有了B对象A也就可以完成创建了。</w:t>
      </w:r>
      <w:bookmarkStart w:id="0" w:name="_GoBack"/>
      <w:bookmarkEnd w:id="0"/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9，</w:t>
      </w:r>
      <w:r>
        <w:rPr>
          <w:rFonts w:hint="eastAsia"/>
          <w:lang w:eastAsia="zh-CN"/>
        </w:rPr>
        <w:t>HashMap 的实现原理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答：HashMap 基于 Hash 算法实现的，我们通过 put(key,value)存储，get(key)来获取。当传入 key 时，HashMap 会根据 key. hashCode() 计算出 hash 值，根据 hash 值将 value 保存在 bucket 里。当计算出的 hash 值相同时，我们称之为 hash 冲突，HashMap 的做法是用链表和红黑树存储相同 hash 值的 value。当 hash 冲突的个数比较少时，使用链表否则使用红黑树。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10，Mybatis一级缓存和二级缓存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一级缓存的作用域是SqlSession范围的，当在同一个sqlSession中执行两次相同的sql语句时，第一次执行完毕会将数据库中查询的数据写到缓存，第二次查询时会从缓存中获取数据，不再去底层数据库查询。（默认开启）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二级缓存的作用域是mapper的同一个namespace。不同的sqlSession两次执行相同的namespace下的sql语句，且向sql中传递的参数也相同，即最终执行相同的sql语句，则第一次执行完毕会将数据库中查询的数据写到缓存，第二次查询会从缓存中获取数据，不再去底层数据库查询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11，1.8以后线程池的要点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答：新增newWorkStealingPool了。参考（https://blog.csdn.net/tjbsl/article/details/98480843）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12，BIO，NIO，AIO的区别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答：BIO：同步并阻塞，服务实现模式为一个连接对应一个线程，即客户端发送一个连接，服务端要有一个线程来处理。如果连接多了，线程数量不够，就只能等待，即会发生阻塞。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NIO：同步非阻塞，服务实现模式是一个线程可以处理多个连接，即客户端发送的连接都会注册到多路复用器上，然后进行轮询连接，有I/O请求就处理。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AIO：异步非阻塞，引入了异步通道，采用的是proactor模式，特点是：有效的请求才启动线程，先有操作系统完成在通知服务端。</w:t>
      </w:r>
    </w:p>
    <w:p>
      <w:pPr>
        <w:pStyle w:val="4"/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13，SpringBoot2.0的变化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答：1，使用了Spring WebFlux异步非阻塞的响应式编程框架，能够充分利用多核CPU的硬件资源去处理大量的并发请求。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2，支持 Quartz。3，支持Security。4，Hikari数据库连接池。等等</w:t>
      </w:r>
    </w:p>
    <w:p>
      <w:pPr>
        <w:pStyle w:val="4"/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14，MyBatis与Hibernate的区别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答：1，Hibernate是全自动，Mybatis是半自动。2，Hibernate数据库移植性大于Mybatis。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Hibernate日志功能比Mybatis更详细。4，sql优化上，Mybatis要比Hibernate强很多。</w:t>
      </w:r>
    </w:p>
    <w:p>
      <w:pPr>
        <w:pStyle w:val="4"/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15，对象在JVM中如何分配？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30120"/>
            <wp:effectExtent l="0" t="0" r="762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16，高并发中的集合类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答：第一代：Vector、Hashtable。内部的方法都用synchronized修饰，效率低。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第二代：ArrayList、HashMap。自身线程不安全，但效率高。可使用Collections.synchronizedList(list)/Collections.synchronizedList(map)/Collections.synchronizedXXX(xxx)转为线程安全，底层使用synchronized在方法内部上锁。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第三代：ConcurrentHashMap。在大量并发情况下提高效率和安全。</w:t>
      </w:r>
    </w:p>
    <w:p>
      <w:pPr>
        <w:pStyle w:val="4"/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17，CAP定理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答：C：一致性。在多个副本中要保证数据一致。A：高可用。在任何故障下，都能获得服务端非错误的响应。P：分区容错性。不会因为某个分区挂掉而导致整个系统瘫痪。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1，常用函数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答：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CONCAT(s1,s2...,sn)，TRIM(str)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SUM(col)，LENGTH(s)，SUBSTR(s, start, length)，REPLACE(str,from_str,to_str)，AVG(col)，COUNT(col)，MIN(col)，MAX(col)，ROUND(x,y)，TRUNCATE(x,y)...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行列互转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答：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可使用case...when....then 进行行转列、使用UNION ALL进行列转行。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什么情况下应不建或少建索引？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表记录太少；经常插入、删除、修改的表；数据重复且分布平均的表字段，假如一个表有10万行记录，有一个字段A只有T和F两种值，且每个值的分布概率大约为50%，那么对这种表A字段建索引一般不会提高数据库的查询速度；经常和主字段一块查询但主字段索引值比较多的表字段。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MySQL索引类型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答：普通、唯一、主键、联合、全文。Tips：索引是保存在磁盘上的。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MVCC解决的问题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答：MVCC--多版本并发控制。1，解决了数据库脏读，幻读，不可重复读等事务隔离问题。2，在并发读写数据库时，读操作不用阻塞写操作，写也不阻塞读，提高了性能。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6，</w:t>
      </w:r>
      <w:r>
        <w:rPr>
          <w:rFonts w:hint="default"/>
          <w:lang w:val="en-US" w:eastAsia="zh-CN"/>
        </w:rPr>
        <w:t>事务的四大特性（ACID）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原子性</w:t>
      </w:r>
      <w:r>
        <w:rPr>
          <w:rFonts w:hint="eastAsia"/>
          <w:sz w:val="24"/>
          <w:szCs w:val="24"/>
          <w:lang w:val="en-US" w:eastAsia="zh-CN"/>
        </w:rPr>
        <w:t>，一致性，隔离性，持久性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7，</w:t>
      </w:r>
      <w:r>
        <w:rPr>
          <w:rFonts w:hint="default"/>
          <w:lang w:val="en-US" w:eastAsia="zh-CN"/>
        </w:rPr>
        <w:t>事务的隔离级别</w:t>
      </w:r>
    </w:p>
    <w:p>
      <w:pPr>
        <w:numPr>
          <w:ilvl w:val="0"/>
          <w:numId w:val="5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读未提交（read uncommitted）：事务尚未提交，其他事务即可以看到该事务的修改结果。隔离级别最差，脏读、不可重复读、幻读都不能避免。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读提交（read committed）：事务只能看到其他事务提交之后的数据。可避免脏读。不可重复读、幻读无法避免。大部分数据库的默认隔离级别（MySQL不是！）。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可重复读（repeatable read）：MySQL innodb默认隔离级别。一个事务多次查询，无论其他事务对数据如何修改，看到的数据都是一致的。可避免脏读、不可重复读，幻读无法避免。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（MySQL利用MVCC已经解决了幻读的问题）。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序列化（serializable）：事务顺序执行，可避免脏读、不可重复读、幻读，但效率最差。因为X事务执行时，其他事务必须等待。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Tips：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脏读：读到了事务还未提交的数据。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不可重复读：一个事务执行过程中同语句多次查询可能返回不能的结果。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以上两者的区别：前者是一个事务读取了另一未完成的事务执行过程中的数据，后者是一个事务执行过程中，另一个事务提交并修改了当前事务正在读取的数据。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幻读：比如事务T1批量对一个表中某一列列值为1的数据修改为2，但在此同时，事务T2插入了一条值为1的数据，并完成提交。当事务T1查看刚刚完成修改操作的数据，会发现还有一条值为1的数据没有被修改，而其实这是T2插入进去的，这就是幻读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幻读和不可重复读的区别：后者查询的都是同一个数据项，而幻读针对的是一批数据整体。</w:t>
      </w:r>
    </w:p>
    <w:p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答system&gt;const&gt;eq_ref&gt;ref&gt;fulltext&gt;ref_or_null&gt;index_merge&gt;unique_subquery&gt;index_subquery&gt;range&gt;index&gt;ALL。一般情况下，查询至少要保证达到range级别，最好能达到ref。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的数据类型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</w:rPr>
        <w:t>String、List、Set、</w:t>
      </w:r>
      <w:r>
        <w:rPr>
          <w:rFonts w:hint="eastAsia"/>
          <w:sz w:val="24"/>
          <w:szCs w:val="24"/>
          <w:lang w:val="en-US" w:eastAsia="zh-CN"/>
        </w:rPr>
        <w:t>Z</w:t>
      </w:r>
      <w:r>
        <w:rPr>
          <w:rFonts w:hint="eastAsia"/>
          <w:sz w:val="24"/>
          <w:szCs w:val="24"/>
        </w:rPr>
        <w:t>Set、</w:t>
      </w:r>
      <w:r>
        <w:rPr>
          <w:rFonts w:hint="eastAsia"/>
          <w:sz w:val="24"/>
          <w:szCs w:val="24"/>
          <w:lang w:val="en-US" w:eastAsia="zh-CN"/>
        </w:rPr>
        <w:t>Hash。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的淘汰策略</w:t>
      </w:r>
    </w:p>
    <w:p>
      <w:pPr>
        <w:bidi w:val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</w:rPr>
        <w:t>noeviction(默认策略)：对于写请求不再提供服务，直接返回错误（DEL请求和部分特殊请求除外）</w:t>
      </w:r>
      <w:r>
        <w:rPr>
          <w:rFonts w:hint="eastAsia"/>
          <w:sz w:val="24"/>
          <w:szCs w:val="24"/>
          <w:lang w:eastAsia="zh-CN"/>
        </w:rPr>
        <w:t>；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allkeys-lru：从所有key中使用LRU算法进行淘汰；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volatile-lru：从设置了过期时间的key中使用LRU算法进行淘汰；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allkeys-random：从所有key中随机淘汰数据；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volatile-random：从设置了过期时间的key中随机淘汰；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volatile-ttl：在设置了过期时间的key中，根据key的过期时间进行淘汰，越早过期的越优先被淘汰；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volatile-lfu：从所有配置了过期时间的key中驱逐使用频率最少的key；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allkeys-l</w:t>
      </w:r>
      <w:r>
        <w:rPr>
          <w:rFonts w:hint="eastAsia"/>
          <w:sz w:val="24"/>
          <w:szCs w:val="24"/>
          <w:lang w:val="en-US" w:eastAsia="zh-CN"/>
        </w:rPr>
        <w:t>f</w:t>
      </w:r>
      <w:r>
        <w:rPr>
          <w:rFonts w:hint="eastAsia"/>
          <w:sz w:val="24"/>
          <w:szCs w:val="24"/>
          <w:lang w:eastAsia="zh-CN"/>
        </w:rPr>
        <w:t>u：</w:t>
      </w:r>
      <w:r>
        <w:rPr>
          <w:rFonts w:hint="eastAsia"/>
          <w:sz w:val="24"/>
          <w:szCs w:val="24"/>
          <w:lang w:val="en-US" w:eastAsia="zh-CN"/>
        </w:rPr>
        <w:t>从所有key中驱逐使用频率最少的key；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当使用volatile-lru、volatile-random、volatile-ttl这三种策略时，如果没有key可以被淘汰，则和noeviction一样返回错误。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edis分布式锁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</w:rPr>
        <w:t>先拿 setnx 来争抢锁，抢到之后，再用 expire 给锁加一个过期时间防止锁忘记了释放。</w:t>
      </w:r>
      <w:r>
        <w:rPr>
          <w:rFonts w:hint="eastAsia"/>
          <w:color w:val="FF0000"/>
          <w:sz w:val="24"/>
          <w:szCs w:val="24"/>
        </w:rPr>
        <w:t>如果在 setnx 之后执行 expire 之前进程意外 crash 或者要重启维护了，那会怎么样？</w:t>
      </w:r>
      <w:r>
        <w:rPr>
          <w:rFonts w:hint="eastAsia"/>
          <w:sz w:val="24"/>
          <w:szCs w:val="24"/>
        </w:rPr>
        <w:t>set 指令有非常复杂的参数，</w:t>
      </w:r>
      <w:r>
        <w:rPr>
          <w:rFonts w:hint="eastAsia"/>
          <w:sz w:val="24"/>
          <w:szCs w:val="24"/>
          <w:lang w:eastAsia="zh-CN"/>
        </w:rPr>
        <w:t>利用这些入参</w:t>
      </w:r>
      <w:r>
        <w:rPr>
          <w:rFonts w:hint="eastAsia"/>
          <w:sz w:val="24"/>
          <w:szCs w:val="24"/>
        </w:rPr>
        <w:t>同时把 setnx 和 expire 合成一条指令来</w:t>
      </w:r>
      <w:r>
        <w:rPr>
          <w:rFonts w:hint="eastAsia"/>
          <w:sz w:val="24"/>
          <w:szCs w:val="24"/>
          <w:lang w:eastAsia="zh-CN"/>
        </w:rPr>
        <w:t>执行。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edis持久化方式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</w:rPr>
        <w:t>RDB</w:t>
      </w:r>
      <w:r>
        <w:rPr>
          <w:rFonts w:hint="eastAsia"/>
          <w:sz w:val="24"/>
          <w:szCs w:val="24"/>
          <w:lang w:val="en-US" w:eastAsia="zh-CN"/>
        </w:rPr>
        <w:t xml:space="preserve"> --</w:t>
      </w:r>
      <w:r>
        <w:rPr>
          <w:rFonts w:hint="eastAsia"/>
          <w:sz w:val="24"/>
          <w:szCs w:val="24"/>
        </w:rPr>
        <w:t>根据指定的规则“定时”将内存中的数据存储在硬盘上，生成的快照</w:t>
      </w:r>
      <w:r>
        <w:rPr>
          <w:rFonts w:hint="eastAsia"/>
          <w:sz w:val="24"/>
          <w:szCs w:val="24"/>
          <w:lang w:eastAsia="zh-CN"/>
        </w:rPr>
        <w:t>，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适合用于进行备份和灾难恢复，在恢复大数据集时的速度比AOF的恢复速度要快。缺点：因为是“定时”的，可能8点存储了数据，8点59分机器宕机，那么这59分钟的数据是无法恢复的。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AOF --默认不开启。AOF采用日志的形式来记录每个写操作，并追加到文件中。开启后，执行更改Redis数据的命令时，就会把命令写入到AOF文件中。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edis集群模式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主从模式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读写分离，主节点挂掉需要手动切换新的主节点。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哨兵模式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多了一个哨兵服务来监控主从节点，当主节点挂掉后，可自动选出主节点。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Cluster 集群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模式</w:t>
      </w:r>
    </w:p>
    <w:p>
      <w:pPr>
        <w:pStyle w:val="4"/>
        <w:numPr>
          <w:ilvl w:val="0"/>
          <w:numId w:val="7"/>
        </w:numPr>
        <w:bidi w:val="0"/>
      </w:pPr>
      <w:r>
        <w:rPr>
          <w:rFonts w:hint="eastAsia"/>
          <w:lang w:val="en-US" w:eastAsia="zh-CN"/>
        </w:rPr>
        <w:t>穿透、击穿、雪崩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穿透：缓存不存在，数据库不存在，高并发，少量key。解决方案：缓存空值或者默认值；非法请求校验。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击穿：缓存不存在，数据库存在，高并发，少量key。解决方案：互斥锁。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雪崩：缓存不存在，数据库存在，高并发，大量key。解决方案：过期时间随机；互斥锁，保证同一时间只有一个请求来构建缓存，后面的请求继续从缓存读取。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1，常用语句</w:t>
      </w:r>
      <w:r>
        <w:rPr>
          <w:rFonts w:hint="eastAsia"/>
        </w:rPr>
        <w:t xml:space="preserve"> 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  <w:lang w:eastAsia="zh-CN"/>
        </w:rPr>
        <w:t>查询</w:t>
      </w:r>
      <w:r>
        <w:rPr>
          <w:rFonts w:hint="eastAsia"/>
          <w:sz w:val="24"/>
          <w:szCs w:val="24"/>
          <w:lang w:val="en-US" w:eastAsia="zh-CN"/>
        </w:rPr>
        <w:t>--db.collectionName.find({key:value})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更新--db.collectionName.update({key:value},{$set:{newkey:newValue}})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删除--db.collectionName.remove({key:value})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排序--使用 1 和 -1 来指定排序方式，其中1表示升序，而-1表示降序。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db.connectionName.find({key:value}).sort({columnName:1})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MQ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可靠消息服务方案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98165"/>
            <wp:effectExtent l="0" t="0" r="635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</w:t>
      </w:r>
      <w:r>
        <w:rPr>
          <w:rFonts w:hint="eastAsia"/>
        </w:rPr>
        <w:t>什么是 RPC？</w:t>
      </w: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答：RPC 就是 Remote Procedure Call，远程过程调用，它相对应的是本地过程调用。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2，</w:t>
      </w:r>
      <w:r>
        <w:rPr>
          <w:rFonts w:hint="eastAsia"/>
        </w:rPr>
        <w:t xml:space="preserve">RPC 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>HTTP协议的区别</w:t>
      </w:r>
      <w:r>
        <w:rPr>
          <w:rFonts w:hint="eastAsia"/>
        </w:rPr>
        <w:t>？</w:t>
      </w:r>
    </w:p>
    <w:p>
      <w:pPr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答：</w:t>
      </w:r>
      <w:r>
        <w:rPr>
          <w:rFonts w:hint="eastAsia"/>
          <w:sz w:val="24"/>
          <w:szCs w:val="24"/>
          <w:lang w:val="en-US" w:eastAsia="zh-CN"/>
        </w:rPr>
        <w:t>RPC是传输层协议(4层)，而HTTP协议是应用层协议(7层)，所以RPC速度更快；RPC协议是长链接，HTTP协议一般采用短连接需要3次握手；RPC协议传递数据是加密压缩传输；RPC协议一般都有注册中心，有丰富的监控机制；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3，Dubbo简介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>答：首先服务提供者 Provider 启动然后向注册中心注册自己所能提供的服务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sz w:val="24"/>
          <w:szCs w:val="24"/>
        </w:rPr>
        <w:t>服务消费者 Consumer 启动向注册中心订阅自己所需的服务。然后注册中心将</w:t>
      </w:r>
      <w:r>
        <w:rPr>
          <w:rFonts w:hint="eastAsia"/>
          <w:sz w:val="24"/>
          <w:szCs w:val="24"/>
          <w:lang w:val="en-US" w:eastAsia="zh-CN"/>
        </w:rPr>
        <w:t>Provider</w:t>
      </w:r>
      <w:r>
        <w:rPr>
          <w:sz w:val="24"/>
          <w:szCs w:val="24"/>
        </w:rPr>
        <w:t>元信息通知给 Consumer， 之后 Consumer 因为已经从注册中心获取</w:t>
      </w:r>
      <w:r>
        <w:rPr>
          <w:rFonts w:hint="eastAsia"/>
          <w:sz w:val="24"/>
          <w:szCs w:val="24"/>
          <w:lang w:eastAsia="zh-CN"/>
        </w:rPr>
        <w:t>到了</w:t>
      </w:r>
      <w:r>
        <w:rPr>
          <w:sz w:val="24"/>
          <w:szCs w:val="24"/>
        </w:rPr>
        <w:t>Provider的地址，因此可以通过负载均衡选择一个 Provider 直接调用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  <w:sz w:val="24"/>
          <w:szCs w:val="24"/>
          <w:lang w:eastAsia="zh-CN"/>
        </w:rPr>
        <w:t>如果</w:t>
      </w:r>
      <w:r>
        <w:rPr>
          <w:rFonts w:hint="eastAsia"/>
          <w:sz w:val="24"/>
          <w:szCs w:val="24"/>
          <w:lang w:val="en-US" w:eastAsia="zh-CN"/>
        </w:rPr>
        <w:t>Provider</w:t>
      </w:r>
      <w:r>
        <w:rPr>
          <w:rFonts w:hint="eastAsia"/>
          <w:sz w:val="24"/>
          <w:szCs w:val="24"/>
        </w:rPr>
        <w:t>元数据变更的话注册中心会把变更推送给</w:t>
      </w:r>
      <w:r>
        <w:rPr>
          <w:sz w:val="24"/>
          <w:szCs w:val="24"/>
        </w:rPr>
        <w:t>Consumer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  <w:lang w:val="en-US" w:eastAsia="zh-CN"/>
        </w:rPr>
        <w:t>Provider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Consumer</w:t>
      </w:r>
      <w:r>
        <w:rPr>
          <w:rFonts w:hint="eastAsia"/>
          <w:sz w:val="24"/>
          <w:szCs w:val="24"/>
        </w:rPr>
        <w:t>都会在内存中记录调用的次数和时</w:t>
      </w:r>
      <w:r>
        <w:rPr>
          <w:rFonts w:hint="eastAsia"/>
          <w:sz w:val="24"/>
          <w:szCs w:val="24"/>
          <w:lang w:eastAsia="zh-CN"/>
        </w:rPr>
        <w:t>长</w:t>
      </w:r>
      <w:r>
        <w:rPr>
          <w:rFonts w:hint="eastAsia"/>
          <w:sz w:val="24"/>
          <w:szCs w:val="24"/>
        </w:rPr>
        <w:t>，然后定时的发送到监控中心。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4，Dubbo启动时如果依赖的服务不可用会怎样？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答：</w:t>
      </w:r>
      <w:r>
        <w:rPr>
          <w:rFonts w:hint="eastAsia"/>
          <w:sz w:val="24"/>
          <w:szCs w:val="24"/>
          <w:lang w:val="en-US" w:eastAsia="zh-CN"/>
        </w:rPr>
        <w:t>Dubbo 缺省会在启动时检查依赖的服务是否可用，不可用时会抛出异常，阻止 Spring 初始化完成，默认 check="true"，可以通过 check="false" 关闭检查。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6，Dubbo有哪几种集群容错方案，默认是哪种？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7865" cy="2748915"/>
            <wp:effectExtent l="0" t="0" r="13335" b="13335"/>
            <wp:docPr id="1" name="图片 1" descr="dubbo集群容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ubbo集群容错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7，Dubbo有哪几种负载均衡策略，默认是哪种？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1205" cy="2086610"/>
            <wp:effectExtent l="0" t="0" r="17145" b="8890"/>
            <wp:docPr id="2" name="图片 2" descr="dubbo负载均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ubbo负载均衡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8，注册了多个同一样的服务，如果测试指定的某一个服务呢？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答：可以配置环境点对点直连，绕过注册中心，将以服务接口为单位，忽略注册中心的提供者列表。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9，当一个服务接口有多种实现时怎么做？</w:t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答：当一个接口有多种实现时，可以用 group 属性来分组，服务提供方和消费方都指定同一个 group 即可。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10，Dubbo的注册中心集群挂掉，发布者和订阅者之间还能通信么？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答：可以通讯。启动 Dubbo 时，</w:t>
      </w:r>
      <w:r>
        <w:rPr>
          <w:sz w:val="24"/>
          <w:szCs w:val="24"/>
        </w:rPr>
        <w:t>Consumer</w:t>
      </w:r>
      <w:r>
        <w:rPr>
          <w:rFonts w:hint="eastAsia"/>
          <w:sz w:val="24"/>
          <w:szCs w:val="24"/>
          <w:lang w:val="en-US" w:eastAsia="zh-CN"/>
        </w:rPr>
        <w:t>会从 Zookeeper 拉取注册的Provider的地址接口等数据，缓存在本地。每次调用时，按照本地存储的地址进行调用。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11，Dubbo支持服务降级吗？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答：以通过 dubbo:reference 中设置 mock=“return null”。mock 的值也可以修改为 true，然后再跟接口同一个路径下实现一个 Mock 类，命名规则是 “接口名称+Mock” 后缀。然后在 Mock 类里实现自己的降级逻辑。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拉取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更新镜像：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pull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推镜像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push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列出所有镜像：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images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删除镜像：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rmi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列出所有容器：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ps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删除容器：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docker rm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使用流程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答：创建Dockerfile后，docker build创建容器的镜像； 推送或拉取镜像。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Dockerfile常见指令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答：FROM/RUN/CMD/ENTRYPOINT/WORKDIR/ENV/VOLUME/CPOY/ADD（COPY:直接拷贝;  ADD:拷贝+解压功能）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1，常用命令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创建资源：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create|apply -f file.yaml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查看资源列表：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get pod ... -n namespace [-o wide] [-w]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查看特定资源详情：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describe pod podname -n namespace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查看资源定义：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get deploy deployname -n namespace -o yaml [&gt;file.yaml] 重定向到文件里，可以再次apply -f yaml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删除资源（慎用）：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delete pod podname -n namespace [--force --grace-period=0] 强制删除grace-period表示过渡存活期，默认30s，在删除POD之前允许POD慢慢终止其上的容器进程，从而优雅退出，0表示立即终止POD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查看pod log：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logs [-f] podname -n namespace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查看node节点标签：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get node --show-labels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查看指定标签的节点：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kubectl get node -l key=value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节点增加标签：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label nodes nodename key=value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删除节点标签：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kubectl label nodes nodename key-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修改节点标签：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kubectl label nodes nodename key=newvalue --overwrite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2，常用组件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Etcd(Master节点)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存放数据以及保存整个集群的状态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apiserver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(Master节点)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提供了资源操作的唯一入口，并提供认证、授权、访问控制、API注册和发现等机制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controller manager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(Master节点)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负责维护集群的状态，比如故障检测、自动扩展、滚动更新等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scheduler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(Master节点)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负责资源的调度，按照预定的调度策略将Pod调度到相应的机器上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Kubelet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(Node节点)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负责维护容器的生命周期，同时也负责Volume（CVI）和网络（CNI）的管理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kube-proxy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(Node节点)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负责为Service提供cluster内部的服务发现和负载均衡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Pod(Node节点)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3，常用控制器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Deployment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部署无状态应用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DaemonSet：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每个节点上都部署一个，用于收集、监控日志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StatufluSet：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部署有状态应用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4，Service是什么？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答：Pod每次重启或者重新部署，其IP地址都会产生变化，这使得pod间通信和pod与外部通信变得困难，这时候，就需要Service为pod提供一个固定的入口。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5，Service的类型有哪些？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ClusterIP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（默认类型）分配一个仅Cluster内部可以访问的虚拟IP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NodePort：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在ClusterIP基础上为Service在每台机器上绑定一个端口，这样就可以通过&lt;NodeIP&gt;:NodePort来访问该服务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LoadBalancer：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在NodePort的基础上，借助cloud provider创建一个外部负载均衡器，并将请求转发到&lt;NodeIP&gt;:NodePort。（收费，NodePort也可以自己在外面套个Nginx来达到目的）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ExtennalName：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将外部的一个服务定义一个集群内部的别名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常见的jQuery 选择器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答：元素选择器---$("html标签名")；id选择器---$("#id")；class选择器---$(".class")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6913D"/>
    <w:multiLevelType w:val="singleLevel"/>
    <w:tmpl w:val="8136913D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81C24ED1"/>
    <w:multiLevelType w:val="singleLevel"/>
    <w:tmpl w:val="81C24ED1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B3CF642D"/>
    <w:multiLevelType w:val="singleLevel"/>
    <w:tmpl w:val="B3CF642D"/>
    <w:lvl w:ilvl="0" w:tentative="0">
      <w:start w:val="3"/>
      <w:numFmt w:val="decimal"/>
      <w:suff w:val="nothing"/>
      <w:lvlText w:val="%1，"/>
      <w:lvlJc w:val="left"/>
    </w:lvl>
  </w:abstractNum>
  <w:abstractNum w:abstractNumId="3">
    <w:nsid w:val="C3BB2E39"/>
    <w:multiLevelType w:val="singleLevel"/>
    <w:tmpl w:val="C3BB2E39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CBADF3F2"/>
    <w:multiLevelType w:val="singleLevel"/>
    <w:tmpl w:val="CBADF3F2"/>
    <w:lvl w:ilvl="0" w:tentative="0">
      <w:start w:val="8"/>
      <w:numFmt w:val="decimal"/>
      <w:suff w:val="nothing"/>
      <w:lvlText w:val="%1，"/>
      <w:lvlJc w:val="left"/>
    </w:lvl>
  </w:abstractNum>
  <w:abstractNum w:abstractNumId="5">
    <w:nsid w:val="CFA44C36"/>
    <w:multiLevelType w:val="singleLevel"/>
    <w:tmpl w:val="CFA44C36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DD692A90"/>
    <w:multiLevelType w:val="singleLevel"/>
    <w:tmpl w:val="DD692A90"/>
    <w:lvl w:ilvl="0" w:tentative="0">
      <w:start w:val="2"/>
      <w:numFmt w:val="decimal"/>
      <w:suff w:val="nothing"/>
      <w:lvlText w:val="%1，"/>
      <w:lvlJc w:val="left"/>
    </w:lvl>
  </w:abstractNum>
  <w:abstractNum w:abstractNumId="7">
    <w:nsid w:val="F3861A97"/>
    <w:multiLevelType w:val="singleLevel"/>
    <w:tmpl w:val="F3861A97"/>
    <w:lvl w:ilvl="0" w:tentative="0">
      <w:start w:val="1"/>
      <w:numFmt w:val="decimal"/>
      <w:suff w:val="nothing"/>
      <w:lvlText w:val="%1，"/>
      <w:lvlJc w:val="left"/>
    </w:lvl>
  </w:abstractNum>
  <w:abstractNum w:abstractNumId="8">
    <w:nsid w:val="3CE282C8"/>
    <w:multiLevelType w:val="singleLevel"/>
    <w:tmpl w:val="3CE282C8"/>
    <w:lvl w:ilvl="0" w:tentative="0">
      <w:start w:val="1"/>
      <w:numFmt w:val="decimal"/>
      <w:suff w:val="nothing"/>
      <w:lvlText w:val="%1，"/>
      <w:lvlJc w:val="left"/>
    </w:lvl>
  </w:abstractNum>
  <w:abstractNum w:abstractNumId="9">
    <w:nsid w:val="4B502B96"/>
    <w:multiLevelType w:val="singleLevel"/>
    <w:tmpl w:val="4B502B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FDAE30B"/>
    <w:multiLevelType w:val="singleLevel"/>
    <w:tmpl w:val="6FDAE30B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9"/>
  </w:num>
  <w:num w:numId="9">
    <w:abstractNumId w:val="7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4MjY3NTEyOWYwMDIxZjQyZGFkYjA3MmQ2ODMyNWQifQ=="/>
    <w:docVar w:name="KSO_WPS_MARK_KEY" w:val="7e505bf6-bcfd-4eba-bbcd-99b3e09ff8ef"/>
  </w:docVars>
  <w:rsids>
    <w:rsidRoot w:val="00000000"/>
    <w:rsid w:val="00313494"/>
    <w:rsid w:val="011D61FE"/>
    <w:rsid w:val="017F4CD0"/>
    <w:rsid w:val="024B6E08"/>
    <w:rsid w:val="04BA436A"/>
    <w:rsid w:val="05426CB3"/>
    <w:rsid w:val="06271CF0"/>
    <w:rsid w:val="0687655B"/>
    <w:rsid w:val="07927288"/>
    <w:rsid w:val="07BD193E"/>
    <w:rsid w:val="07F5773D"/>
    <w:rsid w:val="07F95559"/>
    <w:rsid w:val="096505C6"/>
    <w:rsid w:val="0B0F03B9"/>
    <w:rsid w:val="0B5174F9"/>
    <w:rsid w:val="0B863068"/>
    <w:rsid w:val="0BC02EF0"/>
    <w:rsid w:val="0D015805"/>
    <w:rsid w:val="0E511C4A"/>
    <w:rsid w:val="0EA649C2"/>
    <w:rsid w:val="0EAC6E81"/>
    <w:rsid w:val="0EFE0D5A"/>
    <w:rsid w:val="10727C56"/>
    <w:rsid w:val="10C965B4"/>
    <w:rsid w:val="11E4154A"/>
    <w:rsid w:val="12794F36"/>
    <w:rsid w:val="12FC1AC2"/>
    <w:rsid w:val="130354DD"/>
    <w:rsid w:val="13D949F2"/>
    <w:rsid w:val="144F53E3"/>
    <w:rsid w:val="158574E2"/>
    <w:rsid w:val="15A41C0E"/>
    <w:rsid w:val="15C33C7E"/>
    <w:rsid w:val="17455E25"/>
    <w:rsid w:val="176C3651"/>
    <w:rsid w:val="17D31922"/>
    <w:rsid w:val="17DD52D9"/>
    <w:rsid w:val="181B6E25"/>
    <w:rsid w:val="198777B9"/>
    <w:rsid w:val="1A815C34"/>
    <w:rsid w:val="1AEF6A73"/>
    <w:rsid w:val="1B2E64E0"/>
    <w:rsid w:val="1D0C3D83"/>
    <w:rsid w:val="1D46786F"/>
    <w:rsid w:val="1D725739"/>
    <w:rsid w:val="1F8D4DA7"/>
    <w:rsid w:val="200760B9"/>
    <w:rsid w:val="20193435"/>
    <w:rsid w:val="21997739"/>
    <w:rsid w:val="23180342"/>
    <w:rsid w:val="23AD03B4"/>
    <w:rsid w:val="25C81B50"/>
    <w:rsid w:val="25CA201F"/>
    <w:rsid w:val="26591245"/>
    <w:rsid w:val="27EE5ACA"/>
    <w:rsid w:val="28335AC5"/>
    <w:rsid w:val="28C75CCD"/>
    <w:rsid w:val="2ABC7623"/>
    <w:rsid w:val="2D8D41B6"/>
    <w:rsid w:val="2E722098"/>
    <w:rsid w:val="34F76424"/>
    <w:rsid w:val="36625EF3"/>
    <w:rsid w:val="36D668E1"/>
    <w:rsid w:val="36D73AF0"/>
    <w:rsid w:val="37C624B2"/>
    <w:rsid w:val="39897A4F"/>
    <w:rsid w:val="3A36091B"/>
    <w:rsid w:val="3A5C0EAC"/>
    <w:rsid w:val="3C074E47"/>
    <w:rsid w:val="3D084D4F"/>
    <w:rsid w:val="3D3F7862"/>
    <w:rsid w:val="3DC41242"/>
    <w:rsid w:val="3E9F1F1A"/>
    <w:rsid w:val="3F565551"/>
    <w:rsid w:val="40CF4353"/>
    <w:rsid w:val="411E335F"/>
    <w:rsid w:val="420135FE"/>
    <w:rsid w:val="42132798"/>
    <w:rsid w:val="428E1E1E"/>
    <w:rsid w:val="430C7CCC"/>
    <w:rsid w:val="44CE4A72"/>
    <w:rsid w:val="45372C41"/>
    <w:rsid w:val="45A70E6F"/>
    <w:rsid w:val="463B2C29"/>
    <w:rsid w:val="47484C91"/>
    <w:rsid w:val="496961E3"/>
    <w:rsid w:val="4BEB02E1"/>
    <w:rsid w:val="4C36685E"/>
    <w:rsid w:val="4C461A82"/>
    <w:rsid w:val="4E3A4ED4"/>
    <w:rsid w:val="50A55B2A"/>
    <w:rsid w:val="52131F44"/>
    <w:rsid w:val="52497B10"/>
    <w:rsid w:val="546739DC"/>
    <w:rsid w:val="550738A5"/>
    <w:rsid w:val="552F419D"/>
    <w:rsid w:val="562468CA"/>
    <w:rsid w:val="567D5F28"/>
    <w:rsid w:val="56A812A9"/>
    <w:rsid w:val="57426948"/>
    <w:rsid w:val="57CA6EF3"/>
    <w:rsid w:val="584E5E47"/>
    <w:rsid w:val="5A6E1867"/>
    <w:rsid w:val="5AFE306C"/>
    <w:rsid w:val="5C172F39"/>
    <w:rsid w:val="5D0D042F"/>
    <w:rsid w:val="5DDE1A54"/>
    <w:rsid w:val="6478146A"/>
    <w:rsid w:val="69B6162E"/>
    <w:rsid w:val="6BDF0C1C"/>
    <w:rsid w:val="6CEA3DAE"/>
    <w:rsid w:val="6E1E2807"/>
    <w:rsid w:val="6EDA0016"/>
    <w:rsid w:val="70220E45"/>
    <w:rsid w:val="72897D89"/>
    <w:rsid w:val="72DC6A78"/>
    <w:rsid w:val="73924DA5"/>
    <w:rsid w:val="7514056D"/>
    <w:rsid w:val="75840CDB"/>
    <w:rsid w:val="75877517"/>
    <w:rsid w:val="760B6BF6"/>
    <w:rsid w:val="768817A0"/>
    <w:rsid w:val="776808B4"/>
    <w:rsid w:val="786648A0"/>
    <w:rsid w:val="79172451"/>
    <w:rsid w:val="79951A24"/>
    <w:rsid w:val="7AB627B8"/>
    <w:rsid w:val="7AD14854"/>
    <w:rsid w:val="7BE65FF7"/>
    <w:rsid w:val="7C920A20"/>
    <w:rsid w:val="7E2B43EA"/>
    <w:rsid w:val="7E37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5433</Words>
  <Characters>8552</Characters>
  <Lines>0</Lines>
  <Paragraphs>0</Paragraphs>
  <TotalTime>35</TotalTime>
  <ScaleCrop>false</ScaleCrop>
  <LinksUpToDate>false</LinksUpToDate>
  <CharactersWithSpaces>8801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2022-02-21T11:47:00Z</dcterms:created>
  <dc:creator>Administrator</dc:creator>
  <cp:lastModifiedBy>豹纹小MINI</cp:lastModifiedBy>
  <dcterms:modified xsi:type="dcterms:W3CDTF">2023-01-07T03:54:26Z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5DFC8CBA5E72449E81A343C174CB2E79</vt:lpwstr>
  </property>
</Properties>
</file>