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实验名称：测定空气比热容比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姓名：刘子澄 学院及专业：人工智能学院计算机类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学号：2012178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组号：I 座号：4 实验日期：</w:t>
      </w:r>
      <w:r>
        <w:rPr>
          <w:rFonts w:hint="eastAsia"/>
          <w:sz w:val="21"/>
          <w:szCs w:val="21"/>
          <w:lang w:val="en-US" w:eastAsia="zh-CN"/>
        </w:rPr>
        <w:t>6</w:t>
      </w:r>
      <w:r>
        <w:rPr>
          <w:rFonts w:hint="default"/>
          <w:sz w:val="21"/>
          <w:szCs w:val="21"/>
          <w:lang w:val="en-US" w:eastAsia="zh-CN"/>
        </w:rPr>
        <w:t>月</w:t>
      </w:r>
      <w:r>
        <w:rPr>
          <w:rFonts w:hint="eastAsia"/>
          <w:sz w:val="21"/>
          <w:szCs w:val="21"/>
          <w:lang w:val="en-US" w:eastAsia="zh-CN"/>
        </w:rPr>
        <w:t>11</w:t>
      </w:r>
      <w:r>
        <w:rPr>
          <w:rFonts w:hint="default"/>
          <w:sz w:val="21"/>
          <w:szCs w:val="21"/>
          <w:lang w:val="en-US" w:eastAsia="zh-CN"/>
        </w:rPr>
        <w:t>日周五上午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学习测定空气比定压热容与比定容热容之比的一种方法。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观察热力学过程中状态变化及基本物理规律。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学习用传感器精确测定气体压强和温度的原理与方法。</w:t>
      </w:r>
    </w:p>
    <w:p>
      <w:pPr>
        <w:pStyle w:val="5"/>
        <w:ind w:left="792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>
      <w:pPr>
        <w:pStyle w:val="5"/>
        <w:ind w:left="432" w:firstLine="0" w:firstLineChars="0"/>
      </w:pPr>
      <w:r>
        <w:rPr>
          <w:rFonts w:hint="eastAsia"/>
        </w:rPr>
        <w:t>以比大气压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稍高的压力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，向玻璃容器压入适量空气，并以与外部环境温度相等时的单位质量的气体体积作为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，用图1中的</w:t>
      </w:r>
      <w:r>
        <w:rPr>
          <w:rFonts w:hint="eastAsia" w:asciiTheme="minorEastAsia" w:hAnsiTheme="minorEastAsia"/>
        </w:rPr>
        <w:t>Ⅰ</w:t>
      </w:r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）表示这一状态。而后，急速打开放气活塞“B”，亦即使其绝热膨胀，使其压强降至大气压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，并以状态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ROMAN</w:instrText>
      </w:r>
      <w:r>
        <w:instrText xml:space="preserve"> </w:instrText>
      </w:r>
      <w:r>
        <w:fldChar w:fldCharType="separate"/>
      </w:r>
      <w:r>
        <w:t>II</w:t>
      </w:r>
      <w:r>
        <w:fldChar w:fldCharType="end"/>
      </w:r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）表示。由于是绝热膨胀，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；所以，若再迅速关闭活塞“B”，并放置一段时间，系统将从外界吸收热量，且温度重新上升至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；因为吸热过程中体积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不变，所以压力将增加为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，即系统又变至状态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ROMAN</w:instrText>
      </w:r>
      <w:r>
        <w:instrText xml:space="preserve"> </w:instrText>
      </w:r>
      <w:r>
        <w:fldChar w:fldCharType="separate"/>
      </w:r>
      <w:r>
        <w:t>III</w:t>
      </w:r>
      <w:r>
        <w:fldChar w:fldCharType="end"/>
      </w:r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）。</w:t>
      </w:r>
    </w:p>
    <w:p>
      <w:pPr>
        <w:pStyle w:val="5"/>
        <w:ind w:left="432" w:firstLine="0" w:firstLineChars="0"/>
      </w:pPr>
      <w:r>
        <w:rPr>
          <w:rFonts w:hint="eastAsia"/>
        </w:rPr>
        <w:t>因状态</w:t>
      </w:r>
      <w:r>
        <w:rPr>
          <w:rFonts w:hint="eastAsia" w:asciiTheme="minorEastAsia" w:hAnsiTheme="minorEastAsia"/>
        </w:rPr>
        <w:t>Ⅰ—</w:t>
      </w:r>
      <w:r>
        <w:rPr>
          <w:rFonts w:asciiTheme="minorEastAsia" w:hAnsiTheme="minorEastAsia"/>
        </w:rPr>
        <w:t>&gt;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ROMAN</w:instrText>
      </w:r>
      <w:r>
        <w:instrText xml:space="preserve"> </w:instrText>
      </w:r>
      <w:r>
        <w:fldChar w:fldCharType="separate"/>
      </w:r>
      <w:r>
        <w:t>II</w:t>
      </w:r>
      <w:r>
        <w:fldChar w:fldCharType="end"/>
      </w:r>
      <w:r>
        <w:rPr>
          <w:rFonts w:hint="eastAsia"/>
        </w:rPr>
        <w:t>的变化是绝热的，故满足泊松公式：</w:t>
      </w:r>
    </w:p>
    <w:p>
      <w:pPr>
        <w:pStyle w:val="5"/>
        <w:ind w:left="432" w:firstLine="0" w:firstLine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hint="eastAsia" w:ascii="Cambria Math" w:hAnsi="Cambria Math"/>
                </w:rPr>
                <m:t>γ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hint="eastAsia" w:ascii="Cambria Math" w:hAnsi="Cambria Math"/>
                </w:rPr>
                <m:t>γ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w:pPr>
        <w:pStyle w:val="5"/>
        <w:ind w:left="432" w:firstLine="0" w:firstLineChars="0"/>
        <w:rPr>
          <w:rFonts w:asciiTheme="minorEastAsia" w:hAnsiTheme="minorEastAsia"/>
        </w:rPr>
      </w:pPr>
      <w:r>
        <w:rPr>
          <w:rFonts w:hint="eastAsia"/>
        </w:rPr>
        <w:t>而状态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ROMAN</w:instrText>
      </w:r>
      <w:r>
        <w:instrText xml:space="preserve"> </w:instrText>
      </w:r>
      <w:r>
        <w:fldChar w:fldCharType="separate"/>
      </w:r>
      <w:r>
        <w:t>III</w:t>
      </w:r>
      <w:r>
        <w:fldChar w:fldCharType="end"/>
      </w:r>
      <w:r>
        <w:rPr>
          <w:rFonts w:hint="eastAsia"/>
        </w:rPr>
        <w:t>与状态</w:t>
      </w:r>
      <w:r>
        <w:rPr>
          <w:rFonts w:hint="eastAsia" w:asciiTheme="minorEastAsia" w:hAnsiTheme="minorEastAsia"/>
        </w:rPr>
        <w:t>Ⅰ是等温的，所以玻意耳定律成立，即</w:t>
      </w:r>
    </w:p>
    <w:p>
      <w:pPr>
        <w:pStyle w:val="5"/>
        <w:ind w:left="432" w:firstLine="0" w:firstLine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ind w:left="420" w:leftChars="200"/>
      </w:pPr>
      <w:r>
        <w:rPr>
          <w:rFonts w:hint="eastAsia"/>
        </w:rPr>
        <w:t>消去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，求出γ：</w:t>
      </w:r>
    </w:p>
    <w:p>
      <w:pPr>
        <w:ind w:left="420" w:leftChars="200"/>
      </w:pPr>
      <m:oMathPara>
        <m:oMath>
          <m:r>
            <m:rPr/>
            <w:rPr>
              <w:rFonts w:hint="eastAsia"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pStyle w:val="5"/>
        <w:ind w:left="432" w:firstLine="0" w:firstLineChars="0"/>
      </w:pPr>
      <w:r>
        <w:rPr>
          <w:rFonts w:hint="eastAsia"/>
        </w:rPr>
        <w:t>用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分别表示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的压力差，经过一系列代换，最终求得：</w:t>
      </w:r>
    </w:p>
    <w:p>
      <w:pPr>
        <w:pStyle w:val="5"/>
        <w:ind w:left="432" w:firstLine="0" w:firstLineChars="0"/>
      </w:pPr>
      <m:oMathPara>
        <m:oMath>
          <m:r>
            <m:rPr/>
            <w:rPr>
              <w:rFonts w:hint="eastAsia"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−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pStyle w:val="5"/>
        <w:ind w:left="432" w:firstLine="0" w:firstLineChars="0"/>
      </w:pPr>
      <w:r>
        <w:rPr>
          <w:rFonts w:hint="eastAsia"/>
        </w:rPr>
        <w:t>可见，只要测得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，就可以求出空气的比热容比。</w:t>
      </w:r>
    </w:p>
    <w:p>
      <w:pPr>
        <w:pStyle w:val="5"/>
        <w:ind w:left="432" w:firstLine="0" w:firstLineChars="0"/>
        <w:jc w:val="center"/>
      </w:pPr>
      <w:r>
        <w:drawing>
          <wp:inline distT="0" distB="0" distL="0" distR="0">
            <wp:extent cx="3580765" cy="19367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2000" cy="194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32" w:firstLine="0" w:firstLineChars="0"/>
        <w:jc w:val="center"/>
      </w:pPr>
      <w:r>
        <w:rPr>
          <w:rFonts w:hint="eastAsia"/>
        </w:rPr>
        <w:t>图1</w:t>
      </w:r>
      <w:r>
        <w:t xml:space="preserve"> p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图</w:t>
      </w:r>
    </w:p>
    <w:p>
      <w:pPr>
        <w:pStyle w:val="5"/>
        <w:ind w:left="432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实验仪器</w:t>
      </w:r>
    </w:p>
    <w:p>
      <w:pPr>
        <w:pStyle w:val="5"/>
        <w:ind w:left="432" w:firstLine="0" w:firstLineChars="0"/>
      </w:pPr>
      <w:r>
        <w:rPr>
          <w:rFonts w:hint="eastAsia"/>
        </w:rPr>
        <w:t>F</w:t>
      </w:r>
      <w:r>
        <w:t>D-NCD-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ROMAN</w:instrText>
      </w:r>
      <w:r>
        <w:instrText xml:space="preserve"> </w:instrText>
      </w:r>
      <w:r>
        <w:fldChar w:fldCharType="separate"/>
      </w:r>
      <w:r>
        <w:t>II</w:t>
      </w:r>
      <w:r>
        <w:fldChar w:fldCharType="end"/>
      </w:r>
      <w:r>
        <w:rPr>
          <w:rFonts w:hint="eastAsia"/>
        </w:rPr>
        <w:t>空气比热容比测定仪，由机箱（含数字电压表两只）、储气瓶、传感器等组成。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实验步骤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打开仪器，测定环境气压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及环境温度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，后调节</w:t>
      </w:r>
      <w:r>
        <w:rPr>
          <w:rFonts w:hint="eastAsia"/>
          <w:lang w:val="en-US" w:eastAsia="zh-CN"/>
        </w:rPr>
        <w:t>三位半数字电压表</w:t>
      </w:r>
      <w:r>
        <w:rPr>
          <w:rFonts w:hint="eastAsia"/>
        </w:rPr>
        <w:t>至0</w:t>
      </w:r>
      <w:r>
        <w:t xml:space="preserve"> mV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正确使用活塞“A”“B”及用压力传感器测量容器内外之压力差；同时进行粗侧，以寻求状态</w:t>
      </w:r>
      <w:r>
        <w:rPr>
          <w:rFonts w:hint="eastAsia" w:asciiTheme="minorEastAsia" w:hAnsiTheme="minorEastAsia"/>
        </w:rPr>
        <w:t>Ⅰ—</w:t>
      </w:r>
      <w:r>
        <w:rPr>
          <w:rFonts w:asciiTheme="minorEastAsia" w:hAnsiTheme="minorEastAsia"/>
        </w:rPr>
        <w:t>&gt;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ROMAN</w:instrText>
      </w:r>
      <w:r>
        <w:instrText xml:space="preserve"> </w:instrText>
      </w:r>
      <w:r>
        <w:fldChar w:fldCharType="separate"/>
      </w:r>
      <w:r>
        <w:t>II</w:t>
      </w:r>
      <w:r>
        <w:fldChar w:fldCharType="end"/>
      </w:r>
      <w:r>
        <w:rPr>
          <w:rFonts w:hint="eastAsia"/>
        </w:rPr>
        <w:t>的过程进行的时间（即放气时间），并注意观察物理现象。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顺序完成</w:t>
      </w:r>
      <w:r>
        <w:rPr>
          <w:rFonts w:hint="eastAsia" w:asciiTheme="minorEastAsia" w:hAnsiTheme="minorEastAsia"/>
        </w:rPr>
        <w:t>Ⅰ—</w:t>
      </w:r>
      <w:r>
        <w:rPr>
          <w:rFonts w:asciiTheme="minorEastAsia" w:hAnsiTheme="minorEastAsia"/>
        </w:rPr>
        <w:t>&gt;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ROMAN</w:instrText>
      </w:r>
      <w:r>
        <w:instrText xml:space="preserve"> </w:instrText>
      </w:r>
      <w:r>
        <w:fldChar w:fldCharType="separate"/>
      </w:r>
      <w:r>
        <w:t>III</w:t>
      </w:r>
      <w:r>
        <w:fldChar w:fldCharType="end"/>
      </w:r>
      <w:r>
        <w:rPr>
          <w:rFonts w:hint="eastAsia"/>
        </w:rPr>
        <w:t>的状态变化过程。平稳地向“V”内压入适量气体后关闭进气活塞“A”，待系统与外界达到热平衡后，记录示值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及示值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；之后，迅速打开放气活塞“B”，待喷气声音停止时立刻关闭；待指示稳定后，再记录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数值大致相同的条件下重复实验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次，分别代入公式，求出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及其平均值。</w:t>
      </w:r>
    </w:p>
    <w:p>
      <w:pPr>
        <w:pStyle w:val="5"/>
        <w:ind w:left="792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实验数据处理</w:t>
      </w:r>
    </w:p>
    <w:p>
      <w:pPr>
        <w:pStyle w:val="5"/>
        <w:ind w:left="432" w:firstLine="0" w:firstLineChars="0"/>
      </w:pPr>
      <w:r>
        <w:rPr>
          <w:rFonts w:hint="eastAsia"/>
        </w:rPr>
        <w:t>原始数据记录：</w:t>
      </w:r>
    </w:p>
    <w:p>
      <w:pPr>
        <w:pStyle w:val="5"/>
        <w:ind w:left="432" w:firstLine="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=</w:t>
      </w:r>
      <w:r>
        <w:t>14</w:t>
      </w:r>
      <w:r>
        <w:rPr>
          <w:rFonts w:hint="eastAsia"/>
          <w:lang w:val="en-US" w:eastAsia="zh-CN"/>
        </w:rPr>
        <w:t>92.9</w:t>
      </w:r>
      <w:r>
        <w:t>mV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=</w:t>
      </w:r>
      <w:r>
        <w:rPr>
          <w:rFonts w:hint="eastAsia"/>
          <w:lang w:val="en-US" w:eastAsia="zh-CN"/>
        </w:rPr>
        <w:t>0.1</w:t>
      </w:r>
      <w:r>
        <w:t>mV</w:t>
      </w:r>
    </w:p>
    <w:tbl>
      <w:tblPr>
        <w:tblStyle w:val="3"/>
        <w:tblW w:w="0" w:type="auto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992"/>
        <w:gridCol w:w="1134"/>
        <w:gridCol w:w="992"/>
        <w:gridCol w:w="1276"/>
        <w:gridCol w:w="1559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>
            <w:pPr>
              <w:pStyle w:val="5"/>
              <w:ind w:firstLine="0" w:firstLineChars="0"/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oMath>
            <w:r>
              <w:rPr>
                <w:rFonts w:hint="eastAsia"/>
              </w:rPr>
              <w:t>/</w:t>
            </w:r>
            <w:r>
              <w:t>mV</w:t>
            </w:r>
          </w:p>
        </w:tc>
        <w:tc>
          <w:tcPr>
            <w:tcW w:w="1134" w:type="dxa"/>
            <w:vAlign w:val="center"/>
          </w:tcPr>
          <w:p>
            <w:pPr>
              <w:pStyle w:val="5"/>
              <w:ind w:firstLine="0" w:firstLineChars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</w:rPr>
              <w:t>/</w:t>
            </w:r>
            <w:r>
              <w:t>mV</w:t>
            </w:r>
          </w:p>
        </w:tc>
        <w:tc>
          <w:tcPr>
            <w:tcW w:w="992" w:type="dxa"/>
            <w:vAlign w:val="center"/>
          </w:tcPr>
          <w:p>
            <w:pPr>
              <w:pStyle w:val="5"/>
              <w:ind w:firstLine="0" w:firstLineChars="0"/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oMath>
            <w:r>
              <w:rPr>
                <w:rFonts w:hint="eastAsia"/>
              </w:rPr>
              <w:t>/</w:t>
            </w:r>
            <w:r>
              <w:t>mV</w:t>
            </w:r>
          </w:p>
        </w:tc>
        <w:tc>
          <w:tcPr>
            <w:tcW w:w="1276" w:type="dxa"/>
            <w:vAlign w:val="center"/>
          </w:tcPr>
          <w:p>
            <w:pPr>
              <w:pStyle w:val="5"/>
              <w:ind w:firstLine="0" w:firstLineChars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</w:rPr>
              <w:t>/</w:t>
            </w:r>
            <w:r>
              <w:t>mV</w:t>
            </w:r>
          </w:p>
        </w:tc>
        <w:tc>
          <w:tcPr>
            <w:tcW w:w="1559" w:type="dxa"/>
            <w:vAlign w:val="center"/>
          </w:tcPr>
          <w:p>
            <w:pPr>
              <w:pStyle w:val="5"/>
              <w:ind w:firstLine="0" w:firstLineChars="0"/>
              <w:jc w:val="center"/>
            </w:pPr>
            <m:oMathPara>
              <m:oMath>
                <m:r>
                  <m:rPr/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  <m:r>
                  <m:rPr/>
                  <w:rPr>
                    <w:rFonts w:ascii="Cambria Math" w:hAnsi="Cambria Math"/>
                  </w:rPr>
                  <m:t>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  <m:r>
                  <m:rPr/>
                  <w:rPr>
                    <w:rFonts w:ascii="Cambria Math" w:hAnsi="Cambria Math"/>
                  </w:rPr>
                  <m:t>)/mV</m:t>
                </m:r>
              </m:oMath>
            </m:oMathPara>
          </w:p>
        </w:tc>
        <w:tc>
          <w:tcPr>
            <w:tcW w:w="1355" w:type="dxa"/>
            <w:vAlign w:val="center"/>
          </w:tcPr>
          <w:p>
            <w:pPr>
              <w:pStyle w:val="5"/>
              <w:ind w:left="432" w:firstLine="0" w:firstLineChars="0"/>
            </w:pPr>
            <m:oMathPara>
              <m:oMath>
                <m:r>
                  <m:rPr/>
                  <w:rPr>
                    <w:rFonts w:hint="eastAsia" w:ascii="Cambria Math" w:hAnsi="Cambria Math"/>
                  </w:rPr>
                  <m:t>γ=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r>
                      <m:rPr/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103.4</w:t>
            </w:r>
          </w:p>
        </w:tc>
        <w:tc>
          <w:tcPr>
            <w:tcW w:w="1134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14</w:t>
            </w:r>
            <w:r>
              <w:rPr>
                <w:rFonts w:hint="eastAsia"/>
                <w:lang w:val="en-US" w:eastAsia="zh-CN"/>
              </w:rPr>
              <w:t>93.0</w:t>
            </w:r>
          </w:p>
        </w:tc>
        <w:tc>
          <w:tcPr>
            <w:tcW w:w="992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5.4</w:t>
            </w:r>
          </w:p>
        </w:tc>
        <w:tc>
          <w:tcPr>
            <w:tcW w:w="127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14</w:t>
            </w:r>
            <w:r>
              <w:rPr>
                <w:rFonts w:hint="eastAsia"/>
                <w:lang w:val="en-US" w:eastAsia="zh-CN"/>
              </w:rPr>
              <w:t>92.7</w:t>
            </w:r>
          </w:p>
        </w:tc>
        <w:tc>
          <w:tcPr>
            <w:tcW w:w="1559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78.0</w:t>
            </w:r>
          </w:p>
        </w:tc>
        <w:tc>
          <w:tcPr>
            <w:tcW w:w="1355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03.7</w:t>
            </w:r>
          </w:p>
        </w:tc>
        <w:tc>
          <w:tcPr>
            <w:tcW w:w="1134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14</w:t>
            </w:r>
            <w:r>
              <w:rPr>
                <w:rFonts w:hint="eastAsia"/>
                <w:lang w:val="en-US" w:eastAsia="zh-CN"/>
              </w:rPr>
              <w:t>93.1</w:t>
            </w:r>
          </w:p>
        </w:tc>
        <w:tc>
          <w:tcPr>
            <w:tcW w:w="992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5.2</w:t>
            </w:r>
          </w:p>
        </w:tc>
        <w:tc>
          <w:tcPr>
            <w:tcW w:w="127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14</w:t>
            </w:r>
            <w:r>
              <w:rPr>
                <w:rFonts w:hint="eastAsia"/>
                <w:lang w:val="en-US" w:eastAsia="zh-CN"/>
              </w:rPr>
              <w:t>92.9</w:t>
            </w:r>
          </w:p>
        </w:tc>
        <w:tc>
          <w:tcPr>
            <w:tcW w:w="1559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78.5</w:t>
            </w:r>
          </w:p>
        </w:tc>
        <w:tc>
          <w:tcPr>
            <w:tcW w:w="1355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1.3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  <w:lang w:val="en-US" w:eastAsia="zh-CN"/>
              </w:rPr>
              <w:t>4.2</w:t>
            </w:r>
          </w:p>
        </w:tc>
        <w:tc>
          <w:tcPr>
            <w:tcW w:w="1134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14</w:t>
            </w:r>
            <w:r>
              <w:rPr>
                <w:rFonts w:hint="eastAsia"/>
                <w:lang w:val="en-US" w:eastAsia="zh-CN"/>
              </w:rPr>
              <w:t>93.1</w:t>
            </w:r>
          </w:p>
        </w:tc>
        <w:tc>
          <w:tcPr>
            <w:tcW w:w="992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6.1</w:t>
            </w:r>
          </w:p>
        </w:tc>
        <w:tc>
          <w:tcPr>
            <w:tcW w:w="1276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14</w:t>
            </w:r>
            <w:r>
              <w:rPr>
                <w:rFonts w:hint="eastAsia"/>
                <w:lang w:val="en-US" w:eastAsia="zh-CN"/>
              </w:rPr>
              <w:t>92.8</w:t>
            </w:r>
          </w:p>
        </w:tc>
        <w:tc>
          <w:tcPr>
            <w:tcW w:w="1559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78.1</w:t>
            </w:r>
          </w:p>
        </w:tc>
        <w:tc>
          <w:tcPr>
            <w:tcW w:w="1355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334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104.1</w:t>
            </w:r>
          </w:p>
        </w:tc>
        <w:tc>
          <w:tcPr>
            <w:tcW w:w="1134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14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25.9</w:t>
            </w:r>
          </w:p>
        </w:tc>
        <w:tc>
          <w:tcPr>
            <w:tcW w:w="1276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1483.3</w:t>
            </w:r>
          </w:p>
        </w:tc>
        <w:tc>
          <w:tcPr>
            <w:tcW w:w="1559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78.2</w:t>
            </w:r>
          </w:p>
        </w:tc>
        <w:tc>
          <w:tcPr>
            <w:tcW w:w="1355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1.3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34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1484.0</w:t>
            </w:r>
          </w:p>
        </w:tc>
        <w:tc>
          <w:tcPr>
            <w:tcW w:w="992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6.1</w:t>
            </w:r>
          </w:p>
        </w:tc>
        <w:tc>
          <w:tcPr>
            <w:tcW w:w="1276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1483.6</w:t>
            </w:r>
          </w:p>
        </w:tc>
        <w:tc>
          <w:tcPr>
            <w:tcW w:w="1559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79.2</w:t>
            </w:r>
          </w:p>
        </w:tc>
        <w:tc>
          <w:tcPr>
            <w:tcW w:w="1355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9" w:type="dxa"/>
            <w:gridSpan w:val="6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1355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</w:tbl>
    <w:p>
      <w:pPr>
        <w:pStyle w:val="5"/>
        <w:ind w:left="432" w:firstLine="0" w:firstLineChars="0"/>
      </w:pPr>
    </w:p>
    <w:p>
      <w:pPr>
        <w:pStyle w:val="5"/>
      </w:pPr>
      <w:r>
        <w:rPr>
          <w:rFonts w:hint="eastAsia"/>
          <w:lang w:val="en-US" w:eastAsia="zh-CN"/>
        </w:rPr>
        <w:t>空气比热容比</w:t>
      </w:r>
      <w:r>
        <w:rPr>
          <w:rFonts w:hint="eastAsia"/>
        </w:rPr>
        <w:t>：</w:t>
      </w:r>
      <m:oMath>
        <m:r>
          <m:rPr/>
          <w:rPr>
            <w:rFonts w:hint="eastAsia" w:ascii="Cambria Math" w:hAnsi="Cambria Math"/>
          </w:rPr>
          <m:t>γ=</m:t>
        </m:r>
        <m:r>
          <m:rPr>
            <m:sty m:val="p"/>
          </m:rPr>
          <w:rPr>
            <w:rFonts w:hint="eastAsia" w:ascii="Cambria Math" w:hAnsi="Cambria Math"/>
          </w:rPr>
          <m:t>1.3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28</m:t>
        </m:r>
      </m:oMath>
    </w:p>
    <w:p>
      <w:pPr>
        <w:pStyle w:val="5"/>
        <w:ind w:left="432" w:firstLine="0" w:firstLineChars="0"/>
      </w:pPr>
      <w:r>
        <w:rPr>
          <w:rFonts w:hint="eastAsia"/>
        </w:rPr>
        <w:t>总体的标准偏差</w:t>
      </w:r>
    </w:p>
    <w:p>
      <w:pPr>
        <w:pStyle w:val="5"/>
        <w:ind w:left="853" w:leftChars="406" w:firstLine="0" w:firstLineChars="0"/>
        <w:rPr>
          <w:rFonts w:hint="eastAsia" w:eastAsiaTheme="minorEastAsia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σ</m:t>
          </m:r>
          <m:r>
            <m:rPr>
              <m:sty m:val="p"/>
            </m:rPr>
            <w:rPr>
              <w:rFonts w:hint="eastAsia" w:ascii="Cambria Math" w:hAnsiTheme="minorEastAsia"/>
            </w:rPr>
            <m:t>=</m:t>
          </m:r>
          <m:rad>
            <m:radPr>
              <m:degHide m:val="1"/>
              <m:ctrlPr>
                <w:rPr>
                  <w:rFonts w:ascii="Cambria Math" w:hAnsiTheme="minorEastAsia"/>
                </w:rPr>
              </m:ctrlPr>
            </m:radPr>
            <m:deg>
              <m:ctrlPr>
                <w:rPr>
                  <w:rFonts w:ascii="Cambria Math" w:hAnsiTheme="minorEastAsia"/>
                </w:rPr>
              </m:ctrlPr>
            </m:deg>
            <m:e>
              <m:f>
                <m:fPr>
                  <m:ctrlPr>
                    <w:rPr>
                      <w:rFonts w:ascii="Cambria Math" w:hAnsiTheme="minorEastAsia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Theme="minorEastAsia"/>
                          <w:i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Theme="minorEastAsia"/>
                        </w:rPr>
                        <m:t>i=1</m:t>
                      </m:r>
                      <m:ctrlPr>
                        <w:rPr>
                          <w:rFonts w:ascii="Cambria Math" w:hAnsiTheme="minorEastAsia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Theme="minorEastAsia"/>
                        </w:rPr>
                        <m:t>N</m:t>
                      </m:r>
                      <m:ctrlPr>
                        <w:rPr>
                          <w:rFonts w:ascii="Cambria Math" w:hAnsiTheme="minorEastAsia"/>
                          <w:i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Theme="minorEastAsia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Theme="minorEastAsia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Theme="minorEastAsi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  <m:ctrlPr>
                                    <w:rPr>
                                      <w:rFonts w:ascii="Cambria Math" w:hAnsiTheme="minor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Theme="minorEastAsia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Theme="minorEastAsia"/>
                                      <w:i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Theme="minorEastAsia"/>
                                </w:rPr>
                                <m:t>−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Theme="minorEastAsi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  <m:ctrlPr>
                                    <w:rPr>
                                      <w:rFonts w:ascii="Cambria Math" w:hAnsiTheme="minorEastAsia"/>
                                      <w:i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Theme="minorEastAsia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Theme="minorEastAsia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Theme="minorEastAsia"/>
                            </w:rPr>
                            <m:t>2</m:t>
                          </m:r>
                          <m:ctrlPr>
                            <w:rPr>
                              <w:rFonts w:ascii="Cambria Math" w:hAnsiTheme="minorEastAsia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Theme="minorEastAsia"/>
                          <w:i/>
                        </w:rPr>
                      </m:ctrlPr>
                    </m:e>
                  </m:nary>
                  <m:ctrlPr>
                    <w:rPr>
                      <w:rFonts w:ascii="Cambria Math" w:hAnsiTheme="minorEastAsia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Theme="minorEastAsia"/>
                    </w:rPr>
                    <m:t>N</m:t>
                  </m:r>
                  <m:ctrlPr>
                    <w:rPr>
                      <w:rFonts w:ascii="Cambria Math" w:hAnsiTheme="minorEastAsia"/>
                      <w:i/>
                    </w:rPr>
                  </m:ctrlPr>
                </m:den>
              </m:f>
              <m:ctrlPr>
                <w:rPr>
                  <w:rFonts w:ascii="Cambria Math" w:hAnsiTheme="minorEastAsia"/>
                </w:rPr>
              </m:ctrlPr>
            </m:e>
          </m:rad>
          <m:r>
            <m:rPr/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0.00</m:t>
                      </m:r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0.00</m:t>
                      </m:r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0.00</m:t>
                      </m:r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0.00</m:t>
                      </m:r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0.0</m:t>
                      </m:r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02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rad>
          <m:r>
            <m:rPr/>
            <w:rPr>
              <w:rFonts w:ascii="Cambria Math" w:hAnsi="Cambria Math"/>
            </w:rPr>
            <m:t>=0.00</m:t>
          </m:r>
          <m:r>
            <m:rPr/>
            <w:rPr>
              <w:rFonts w:hint="default" w:ascii="Cambria Math" w:hAnsi="Cambria Math"/>
              <w:lang w:val="en-US" w:eastAsia="zh-CN"/>
            </w:rPr>
            <m:t>5</m:t>
          </m:r>
        </m:oMath>
      </m:oMathPara>
    </w:p>
    <w:p>
      <w:pPr>
        <w:pStyle w:val="5"/>
      </w:pPr>
    </w:p>
    <w:p>
      <w:pPr>
        <w:pStyle w:val="5"/>
        <w:ind w:left="432" w:firstLine="0" w:firstLineChars="0"/>
      </w:pPr>
      <w:r>
        <w:rPr>
          <w:rFonts w:hint="eastAsia"/>
        </w:rPr>
        <w:t>误差分析：造成偏差与放气时间有关。如果放气时间过短，会导致瓶内气体压强高于大气压，则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会偏小，最后结果会偏大；如果放气时间过长，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会偏大，导致结果偏小。此外，环境温度和湿度也会造成误差，湿度大会导致实验结果偏小。所以应多做几次实验，控制好放气时间，在听到放气结束时应该立刻关闭活塞。</w:t>
      </w:r>
    </w:p>
    <w:bookmarkEnd w:id="0"/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思考题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本实验所研究气体的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ROMAN</w:instrText>
      </w:r>
      <w:r>
        <w:instrText xml:space="preserve"> </w:instrText>
      </w:r>
      <w:r>
        <w:fldChar w:fldCharType="separate"/>
      </w:r>
      <w:r>
        <w:t>I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ROMAN</w:instrText>
      </w:r>
      <w:r>
        <w:instrText xml:space="preserve"> </w:instrText>
      </w:r>
      <w:r>
        <w:fldChar w:fldCharType="separate"/>
      </w:r>
      <w:r>
        <w:t>II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ROMAN</w:instrText>
      </w:r>
      <w:r>
        <w:instrText xml:space="preserve"> </w:instrText>
      </w:r>
      <w:r>
        <w:fldChar w:fldCharType="separate"/>
      </w:r>
      <w:r>
        <w:t>III</w:t>
      </w:r>
      <w:r>
        <w:fldChar w:fldCharType="end"/>
      </w:r>
      <w:r>
        <w:rPr>
          <w:rFonts w:hint="eastAsia"/>
        </w:rPr>
        <w:t>状态分别与实验步骤中何时的气体对应？有什么特点？</w:t>
      </w:r>
    </w:p>
    <w:p>
      <w:pPr>
        <w:pStyle w:val="5"/>
        <w:ind w:left="792" w:firstLine="0" w:firstLine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ROMAN</w:instrText>
      </w:r>
      <w:r>
        <w:instrText xml:space="preserve"> </w:instrText>
      </w:r>
      <w:r>
        <w:fldChar w:fldCharType="separate"/>
      </w:r>
      <w:r>
        <w:t>I</w:t>
      </w:r>
      <w:r>
        <w:fldChar w:fldCharType="end"/>
      </w:r>
      <w:r>
        <w:rPr>
          <w:rFonts w:hint="eastAsia"/>
        </w:rPr>
        <w:t>对应向玻璃容器中压入空气后的状态，此时气体的温度为室温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压强大于大气压强</w:t>
      </w:r>
      <w:r>
        <w:rPr>
          <w:rFonts w:hint="eastAsia"/>
        </w:rPr>
        <w:t>；</w:t>
      </w:r>
    </w:p>
    <w:p>
      <w:pPr>
        <w:pStyle w:val="5"/>
        <w:ind w:left="792" w:firstLine="0" w:firstLine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ROMAN</w:instrText>
      </w:r>
      <w:r>
        <w:instrText xml:space="preserve"> </w:instrText>
      </w:r>
      <w:r>
        <w:fldChar w:fldCharType="separate"/>
      </w:r>
      <w:r>
        <w:t>II</w:t>
      </w:r>
      <w:r>
        <w:fldChar w:fldCharType="end"/>
      </w:r>
      <w:r>
        <w:rPr>
          <w:rFonts w:hint="eastAsia"/>
        </w:rPr>
        <w:t>对应打开放气活塞后的状态，此时气体恢复至大气压强；</w:t>
      </w:r>
    </w:p>
    <w:p>
      <w:pPr>
        <w:pStyle w:val="5"/>
        <w:ind w:left="792" w:firstLine="0" w:firstLine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ROMAN</w:instrText>
      </w:r>
      <w:r>
        <w:instrText xml:space="preserve"> </w:instrText>
      </w:r>
      <w:r>
        <w:fldChar w:fldCharType="separate"/>
      </w:r>
      <w:r>
        <w:t>III</w:t>
      </w:r>
      <w:r>
        <w:fldChar w:fldCharType="end"/>
      </w:r>
      <w:r>
        <w:rPr>
          <w:rFonts w:hint="eastAsia"/>
        </w:rPr>
        <w:t>对应</w:t>
      </w:r>
      <w:r>
        <w:rPr>
          <w:rFonts w:hint="eastAsia"/>
          <w:lang w:val="en-US" w:eastAsia="zh-CN"/>
        </w:rPr>
        <w:t>打开放气活塞后</w:t>
      </w:r>
      <w:r>
        <w:rPr>
          <w:rFonts w:hint="eastAsia"/>
        </w:rPr>
        <w:t>气体升至室温后的状态。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本实验所研究的是哪部分的气体？为什么？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本实验所研究的是贮气瓶中的气体。整个过程中，向贮气瓶中打气，从贮气瓶中放气，并且在实验过程中还要保证贮气瓶为密闭体系，因此研究对象选择贮气瓶内的气体比较合适。</w:t>
      </w:r>
    </w:p>
    <w:p>
      <w:pPr>
        <w:pStyle w:val="5"/>
        <w:numPr>
          <w:ilvl w:val="0"/>
          <w:numId w:val="4"/>
        </w:numPr>
        <w:ind w:left="792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泊松公式成立的条件是什么？为什么说由本实验测得的结果比较粗糙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绝热。本实验实验过程中仪器装置并不完全绝热。</w:t>
      </w:r>
    </w:p>
    <w:p>
      <w:pPr>
        <w:pStyle w:val="5"/>
        <w:numPr>
          <w:ilvl w:val="0"/>
          <w:numId w:val="4"/>
        </w:numPr>
        <w:ind w:left="792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说明在打气过程中，以及系统在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ROMAN</w:instrText>
      </w:r>
      <w:r>
        <w:instrText xml:space="preserve"> </w:instrText>
      </w:r>
      <w:r>
        <w:fldChar w:fldCharType="separate"/>
      </w:r>
      <w:r>
        <w:t>I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ROMAN</w:instrText>
      </w:r>
      <w:r>
        <w:instrText xml:space="preserve"> </w:instrText>
      </w:r>
      <w:r>
        <w:fldChar w:fldCharType="separate"/>
      </w:r>
      <w:r>
        <w:t>II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ROMAN</w:instrText>
      </w:r>
      <w:r>
        <w:instrText xml:space="preserve"> </w:instrText>
      </w:r>
      <w:r>
        <w:fldChar w:fldCharType="separate"/>
      </w:r>
      <w:r>
        <w:t>III</w:t>
      </w:r>
      <w:r>
        <w:fldChar w:fldCharType="end"/>
      </w:r>
      <w:r>
        <w:rPr>
          <w:rFonts w:hint="eastAsia"/>
          <w:lang w:val="en-US" w:eastAsia="zh-CN"/>
        </w:rPr>
        <w:t>过程中活塞A、B所处的位置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打气时：</w:t>
      </w:r>
      <w:r>
        <w:rPr>
          <w:rFonts w:hint="default" w:eastAsiaTheme="minorEastAsia"/>
          <w:lang w:val="en-US" w:eastAsia="zh-CN"/>
        </w:rPr>
        <w:t>A开B关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I状态： </w:t>
      </w:r>
      <w:r>
        <w:rPr>
          <w:rFonts w:hint="default" w:eastAsiaTheme="minorEastAsia"/>
          <w:lang w:val="en-US" w:eastAsia="zh-CN"/>
        </w:rPr>
        <w:t>A</w:t>
      </w:r>
      <w:r>
        <w:rPr>
          <w:rFonts w:hint="eastAsia"/>
          <w:lang w:val="en-US" w:eastAsia="zh-CN"/>
        </w:rPr>
        <w:t>关</w:t>
      </w:r>
      <w:r>
        <w:rPr>
          <w:rFonts w:hint="default" w:eastAsiaTheme="minorEastAsia"/>
          <w:lang w:val="en-US" w:eastAsia="zh-CN"/>
        </w:rPr>
        <w:t>B关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II状态： </w:t>
      </w:r>
      <w:r>
        <w:rPr>
          <w:rFonts w:hint="default" w:eastAsiaTheme="minorEastAsia"/>
          <w:lang w:val="en-US" w:eastAsia="zh-CN"/>
        </w:rPr>
        <w:t>A</w:t>
      </w:r>
      <w:r>
        <w:rPr>
          <w:rFonts w:hint="eastAsia"/>
          <w:lang w:val="en-US" w:eastAsia="zh-CN"/>
        </w:rPr>
        <w:t>关</w:t>
      </w:r>
      <w:r>
        <w:rPr>
          <w:rFonts w:hint="default" w:eastAsiaTheme="minorEastAsia"/>
          <w:lang w:val="en-US" w:eastAsia="zh-CN"/>
        </w:rPr>
        <w:t>B开，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III状态： </w:t>
      </w:r>
      <w:r>
        <w:rPr>
          <w:rFonts w:hint="default" w:eastAsiaTheme="minorEastAsia"/>
          <w:lang w:val="en-US" w:eastAsia="zh-CN"/>
        </w:rPr>
        <w:t>A</w:t>
      </w:r>
      <w:r>
        <w:rPr>
          <w:rFonts w:hint="eastAsia"/>
          <w:lang w:val="en-US" w:eastAsia="zh-CN"/>
        </w:rPr>
        <w:t>关</w:t>
      </w:r>
      <w:r>
        <w:rPr>
          <w:rFonts w:hint="default" w:eastAsiaTheme="minorEastAsia"/>
          <w:lang w:val="en-US" w:eastAsia="zh-CN"/>
        </w:rPr>
        <w:t>B关。</w:t>
      </w:r>
    </w:p>
    <w:p>
      <w:pPr>
        <w:pStyle w:val="5"/>
        <w:numPr>
          <w:ilvl w:val="0"/>
          <w:numId w:val="0"/>
        </w:numPr>
        <w:ind w:left="432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开始下一次实验时要再打开放气活塞B。</w:t>
      </w:r>
    </w:p>
    <w:p>
      <w:pPr>
        <w:pStyle w:val="5"/>
        <w:ind w:left="792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AA3D31"/>
    <w:multiLevelType w:val="multilevel"/>
    <w:tmpl w:val="3AAA3D31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FF5624"/>
    <w:multiLevelType w:val="multilevel"/>
    <w:tmpl w:val="55FF5624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7CFE0072"/>
    <w:multiLevelType w:val="multilevel"/>
    <w:tmpl w:val="7CFE0072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7FC9137F"/>
    <w:multiLevelType w:val="multilevel"/>
    <w:tmpl w:val="7FC9137F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3MjNkMTViOTc3OTc3NDc4MjE4YmVmN2FiMTMyOWMifQ=="/>
  </w:docVars>
  <w:rsids>
    <w:rsidRoot w:val="00EE4E94"/>
    <w:rsid w:val="00025A4D"/>
    <w:rsid w:val="00082699"/>
    <w:rsid w:val="000D37A9"/>
    <w:rsid w:val="000F48EB"/>
    <w:rsid w:val="001D5BAC"/>
    <w:rsid w:val="0020783E"/>
    <w:rsid w:val="00266AC4"/>
    <w:rsid w:val="00292557"/>
    <w:rsid w:val="002E17AD"/>
    <w:rsid w:val="00321614"/>
    <w:rsid w:val="003226F4"/>
    <w:rsid w:val="00370FCD"/>
    <w:rsid w:val="00383F79"/>
    <w:rsid w:val="003C44AA"/>
    <w:rsid w:val="00433333"/>
    <w:rsid w:val="00461AA9"/>
    <w:rsid w:val="004F0DB6"/>
    <w:rsid w:val="005170F4"/>
    <w:rsid w:val="00530239"/>
    <w:rsid w:val="0055780C"/>
    <w:rsid w:val="005E0EE6"/>
    <w:rsid w:val="005E68F9"/>
    <w:rsid w:val="006066CC"/>
    <w:rsid w:val="0065508A"/>
    <w:rsid w:val="00662DC9"/>
    <w:rsid w:val="00694D0F"/>
    <w:rsid w:val="00735F7D"/>
    <w:rsid w:val="00750E3E"/>
    <w:rsid w:val="00765410"/>
    <w:rsid w:val="00785CEF"/>
    <w:rsid w:val="00842E4B"/>
    <w:rsid w:val="00871013"/>
    <w:rsid w:val="008B2B96"/>
    <w:rsid w:val="00965F62"/>
    <w:rsid w:val="00A346C0"/>
    <w:rsid w:val="00A674B7"/>
    <w:rsid w:val="00AA56F7"/>
    <w:rsid w:val="00AD7FE1"/>
    <w:rsid w:val="00B05B7E"/>
    <w:rsid w:val="00B31DA9"/>
    <w:rsid w:val="00B37BEA"/>
    <w:rsid w:val="00B4337F"/>
    <w:rsid w:val="00B5600E"/>
    <w:rsid w:val="00B96060"/>
    <w:rsid w:val="00BD76DC"/>
    <w:rsid w:val="00BF1E62"/>
    <w:rsid w:val="00C64797"/>
    <w:rsid w:val="00CB5DC3"/>
    <w:rsid w:val="00CC49BF"/>
    <w:rsid w:val="00CF3626"/>
    <w:rsid w:val="00D23CA3"/>
    <w:rsid w:val="00D35EEF"/>
    <w:rsid w:val="00D4551F"/>
    <w:rsid w:val="00DF44C7"/>
    <w:rsid w:val="00E67EE3"/>
    <w:rsid w:val="00EB20C6"/>
    <w:rsid w:val="00EE4E94"/>
    <w:rsid w:val="00F02180"/>
    <w:rsid w:val="00F23530"/>
    <w:rsid w:val="00F55CC9"/>
    <w:rsid w:val="03610B42"/>
    <w:rsid w:val="073C43D8"/>
    <w:rsid w:val="11BF74E3"/>
    <w:rsid w:val="1DA1737C"/>
    <w:rsid w:val="4C501D45"/>
    <w:rsid w:val="59E76AEA"/>
    <w:rsid w:val="59ED3895"/>
    <w:rsid w:val="6276743B"/>
    <w:rsid w:val="674E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styleId="6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09309-7757-47B3-804A-B4D3523328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1540</Words>
  <Characters>1811</Characters>
  <Lines>16</Lines>
  <Paragraphs>4</Paragraphs>
  <TotalTime>8</TotalTime>
  <ScaleCrop>false</ScaleCrop>
  <LinksUpToDate>false</LinksUpToDate>
  <CharactersWithSpaces>1826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2021-04-23T02:58:00Z</dcterms:created>
  <dc:creator>1910734@mail.nankai.edu.cn</dc:creator>
  <cp:lastModifiedBy>微信用户</cp:lastModifiedBy>
  <dcterms:modified xsi:type="dcterms:W3CDTF">2023-06-01T09:18:41Z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E3EE23374F3C43E99236E6C1E56DB228</vt:lpwstr>
  </property>
</Properties>
</file>