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53355" cy="7004685"/>
            <wp:effectExtent l="0" t="0" r="4445" b="5715"/>
            <wp:docPr id="1" name="图片 1" descr="269450480580511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269450480580511105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53355" cy="700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3675" cy="7031990"/>
            <wp:effectExtent l="0" t="0" r="9525" b="3810"/>
            <wp:docPr id="3" name="图片 3" descr="7309111050012583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73091110500125836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703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7066915" cy="5300345"/>
            <wp:effectExtent l="0" t="0" r="8255" b="6985"/>
            <wp:docPr id="7" name="图片 7" descr="8642140329249284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86421403292492848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066915" cy="530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7134860" cy="5351780"/>
            <wp:effectExtent l="0" t="0" r="7620" b="2540"/>
            <wp:docPr id="8" name="图片 8" descr="6915694351931077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69156943519310773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134860" cy="535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7305040" cy="5478780"/>
            <wp:effectExtent l="0" t="0" r="7620" b="10160"/>
            <wp:docPr id="9" name="图片 9" descr="8584927541846899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85849275418468991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 rot="16200000" flipH="1" flipV="1">
                      <a:off x="0" y="0"/>
                      <a:ext cx="7305040" cy="547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bookmarkStart w:id="0" w:name="_GoBack"/>
      <w:r>
        <w:rPr>
          <w:rFonts w:hint="eastAsia" w:eastAsiaTheme="minorEastAsia"/>
          <w:lang w:eastAsia="zh-CN"/>
        </w:rPr>
        <w:drawing>
          <wp:inline distT="0" distB="0" distL="114300" distR="114300">
            <wp:extent cx="7047865" cy="5286375"/>
            <wp:effectExtent l="0" t="0" r="9525" b="635"/>
            <wp:docPr id="10" name="图片 10" descr="1425451266246588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14254512662465889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047865" cy="528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5671CFD"/>
    <w:rsid w:val="2B86448C"/>
    <w:rsid w:val="611E28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customXml" Target="../customXml/item1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</TotalTime>
  <ScaleCrop>false</ScaleCrop>
  <LinksUpToDate>false</LinksUpToDate>
  <CharactersWithSpaces>0</CharactersWithSpaces>
  <Application>WPS Office_11.1.0.10356_F1E327BC-269C-435d-A152-05C5408002CA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2021-04-16T10:25:00Z</dcterms:created>
  <dc:creator>liueb</dc:creator>
  <cp:lastModifiedBy>...OuO...</cp:lastModifiedBy>
  <dcterms:modified xsi:type="dcterms:W3CDTF">2021-04-22T16:24:00Z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2052-11.1.0.10356</vt:lpwstr>
  </property>
  <property fmtid="{D5CDD505-2E9C-101B-9397-08002B2CF9AE}" pid="3" name="ICV">
    <vt:lpwstr>928C2F39B1924F2386B5BD79C23971DE</vt:lpwstr>
  </property>
</Properties>
</file>