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3121025" cy="79184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3177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>
                      <a:fillRect/>
                    </a:stretch>
                  </pic:blipFill>
                  <pic:spPr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ascii="微软雅黑" w:hAnsi="微软雅黑" w:eastAsia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/>
          <w:b/>
          <w:bCs/>
          <w:sz w:val="44"/>
          <w:szCs w:val="44"/>
          <w:lang w:val="en-US" w:eastAsia="zh-CN"/>
        </w:rPr>
        <w:t>汇编语言与逆向技术</w:t>
      </w:r>
      <w:r>
        <w:rPr>
          <w:rFonts w:hint="eastAsia" w:ascii="微软雅黑" w:hAnsi="微软雅黑" w:eastAsia="微软雅黑"/>
          <w:b/>
          <w:bCs/>
          <w:sz w:val="44"/>
          <w:szCs w:val="44"/>
        </w:rPr>
        <w:t>课程实验报告</w:t>
      </w:r>
    </w:p>
    <w:p>
      <w:pPr>
        <w:jc w:val="center"/>
        <w:rPr>
          <w:rFonts w:ascii="微软雅黑" w:hAnsi="微软雅黑" w:eastAsia="微软雅黑"/>
          <w:b/>
          <w:bCs/>
          <w:sz w:val="16"/>
          <w:szCs w:val="16"/>
        </w:rPr>
      </w:pPr>
    </w:p>
    <w:p>
      <w:pPr>
        <w:jc w:val="center"/>
        <w:rPr>
          <w:rFonts w:hint="default" w:ascii="微软雅黑" w:hAnsi="微软雅黑" w:eastAsia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40"/>
          <w:szCs w:val="40"/>
        </w:rPr>
        <w:t>实验</w:t>
      </w:r>
      <w:r>
        <w:rPr>
          <w:rFonts w:hint="eastAsia" w:ascii="微软雅黑" w:hAnsi="微软雅黑" w:eastAsia="微软雅黑"/>
          <w:b/>
          <w:bCs/>
          <w:sz w:val="40"/>
          <w:szCs w:val="40"/>
          <w:lang w:val="en-US" w:eastAsia="zh-CN"/>
        </w:rPr>
        <w:t>四</w:t>
      </w:r>
      <w:r>
        <w:rPr>
          <w:rFonts w:hint="eastAsia" w:ascii="微软雅黑" w:hAnsi="微软雅黑" w:eastAsia="微软雅黑"/>
          <w:b/>
          <w:bCs/>
          <w:sz w:val="40"/>
          <w:szCs w:val="40"/>
        </w:rPr>
        <w:t>：</w:t>
      </w:r>
      <w:r>
        <w:rPr>
          <w:rFonts w:hint="eastAsia" w:ascii="微软雅黑" w:hAnsi="微软雅黑" w:eastAsia="微软雅黑"/>
          <w:b/>
          <w:bCs/>
          <w:sz w:val="40"/>
          <w:szCs w:val="40"/>
          <w:lang w:val="en-US" w:eastAsia="zh-CN"/>
        </w:rPr>
        <w:t>ARM汇编输出helloworld</w:t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  <w:r>
        <w:rPr>
          <w:rFonts w:ascii="微软雅黑" w:hAnsi="微软雅黑" w:eastAsia="微软雅黑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2525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hint="eastAsia" w:ascii="微软雅黑" w:hAnsi="微软雅黑" w:eastAsia="微软雅黑"/>
          <w:b/>
          <w:bCs/>
          <w:sz w:val="40"/>
          <w:szCs w:val="40"/>
        </w:rPr>
      </w:pP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学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院</w:t>
      </w:r>
      <w:r>
        <w:rPr>
          <w:rFonts w:hint="eastAsia" w:ascii="宋体" w:hAnsi="宋体" w:eastAsia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网络空间安全学院</w:t>
      </w:r>
    </w:p>
    <w:p>
      <w:pPr>
        <w:ind w:left="2100" w:firstLine="420"/>
        <w:rPr>
          <w:rFonts w:hint="default" w:ascii="宋体" w:hAnsi="宋体" w:eastAsia="宋体"/>
          <w:sz w:val="36"/>
          <w:szCs w:val="36"/>
          <w:u w:val="single"/>
          <w:lang w:val="en-US" w:eastAsia="zh-CN"/>
        </w:rPr>
      </w:pPr>
      <w:r>
        <w:rPr>
          <w:rFonts w:hint="eastAsia" w:ascii="宋体" w:hAnsi="宋体" w:eastAsia="宋体"/>
          <w:sz w:val="36"/>
          <w:szCs w:val="36"/>
        </w:rPr>
        <w:t xml:space="preserve">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业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 xml:space="preserve">  信息安全   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学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号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2212046</w:t>
      </w:r>
      <w:r>
        <w:rPr>
          <w:rFonts w:ascii="宋体" w:hAnsi="宋体" w:eastAsia="宋体"/>
          <w:sz w:val="36"/>
          <w:szCs w:val="36"/>
          <w:u w:val="single"/>
        </w:rPr>
        <w:t xml:space="preserve">    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名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 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王昱</w:t>
      </w:r>
      <w:r>
        <w:rPr>
          <w:rFonts w:ascii="宋体" w:hAnsi="宋体" w:eastAsia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 xml:space="preserve">  </w:t>
      </w:r>
      <w:r>
        <w:rPr>
          <w:rFonts w:ascii="宋体" w:hAnsi="宋体" w:eastAsia="宋体"/>
          <w:sz w:val="36"/>
          <w:szCs w:val="36"/>
          <w:u w:val="single"/>
        </w:rPr>
        <w:t xml:space="preserve">   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班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 xml:space="preserve">级 </w:t>
      </w:r>
      <w:r>
        <w:rPr>
          <w:rFonts w:ascii="宋体" w:hAnsi="宋体" w:eastAsia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信息安全班</w:t>
      </w:r>
      <w:r>
        <w:rPr>
          <w:rFonts w:ascii="宋体" w:hAnsi="宋体" w:eastAsia="宋体"/>
          <w:sz w:val="36"/>
          <w:szCs w:val="36"/>
          <w:u w:val="single"/>
        </w:rPr>
        <w:t xml:space="preserve">    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实验目的</w:t>
      </w:r>
    </w:p>
    <w:p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理解GNU ARM 汇编代码运行环境的搭建、配置及编译运行，掌握在华为鲲鹏云服务器上进行环境配置</w:t>
      </w:r>
    </w:p>
    <w:p>
      <w:pPr>
        <w:numPr>
          <w:ilvl w:val="1"/>
          <w:numId w:val="2"/>
        </w:num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</w:rPr>
        <w:t>命令行输出“HelloWorld”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实验原理</w:t>
      </w:r>
    </w:p>
    <w:p>
      <w:pPr>
        <w:spacing w:line="360" w:lineRule="auto"/>
        <w:ind w:left="720"/>
        <w:rPr>
          <w:rFonts w:hint="eastAsia"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华为鲲鹏云主机、openEuler20.03 操作系统；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汇编语句解析</w:t>
      </w:r>
    </w:p>
    <w:p>
      <w:pPr>
        <w:pStyle w:val="9"/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.text 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//</w:t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定义一个代码段，处理器开始执行代码的地方，代表后面是代码</w:t>
      </w:r>
    </w:p>
    <w:p>
      <w:pPr>
        <w:pStyle w:val="9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.global _start  </w:t>
      </w:r>
    </w:p>
    <w:p>
      <w:pPr>
        <w:pStyle w:val="9"/>
        <w:numPr>
          <w:ilvl w:val="0"/>
          <w:numId w:val="0"/>
        </w:numPr>
        <w:ind w:leftChars="0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_start:   //程序的入口点</w:t>
      </w:r>
    </w:p>
    <w:p>
      <w:pPr>
        <w:pStyle w:val="9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    mov x0, #0      //将寄存器x0的值设置为0，准备作为参数传递给系统调用</w:t>
      </w:r>
    </w:p>
    <w:p>
      <w:pPr>
        <w:pStyle w:val="9"/>
        <w:numPr>
          <w:ilvl w:val="0"/>
          <w:numId w:val="0"/>
        </w:numPr>
        <w:ind w:leftChars="0" w:firstLine="481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ldr x1, =msg    //将msg的地址加载到寄存器x1，该符号指向存储在.data段中的字符串"Hello World!\n"</w:t>
      </w:r>
    </w:p>
    <w:p>
      <w:pPr>
        <w:pStyle w:val="9"/>
        <w:numPr>
          <w:ilvl w:val="0"/>
          <w:numId w:val="0"/>
        </w:numPr>
        <w:ind w:leftChars="0" w:firstLine="481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mov x2, len   //将字符串的长度加载到寄存器x2</w:t>
      </w:r>
    </w:p>
    <w:p>
      <w:pPr>
        <w:pStyle w:val="9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    mov x8, 64    // 将系统调用号加载到寄存器x8，表示要执行的操作是写入标准输出</w:t>
      </w:r>
    </w:p>
    <w:p>
      <w:pPr>
        <w:pStyle w:val="9"/>
        <w:numPr>
          <w:ilvl w:val="0"/>
          <w:numId w:val="0"/>
        </w:numPr>
        <w:ind w:leftChars="0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    svc #0          // 将参数传递给操作系统执行，这里表示中断号</w:t>
      </w:r>
    </w:p>
    <w:p>
      <w:pPr>
        <w:pStyle w:val="9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    mov x0, 123     // 设置寄存器x0的值为123</w:t>
      </w:r>
    </w:p>
    <w:p>
      <w:pPr>
        <w:pStyle w:val="9"/>
        <w:numPr>
          <w:ilvl w:val="0"/>
          <w:numId w:val="0"/>
        </w:numPr>
        <w:ind w:left="723" w:leftChars="0" w:hanging="723" w:hangingChars="300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    mov x8, 93     // 设置系统调用号为93，表示要执行的操作是退出程序</w:t>
      </w:r>
    </w:p>
    <w:p>
      <w:pPr>
        <w:pStyle w:val="9"/>
        <w:numPr>
          <w:ilvl w:val="0"/>
          <w:numId w:val="0"/>
        </w:numPr>
        <w:ind w:left="722" w:leftChars="229" w:hanging="241" w:hangingChars="10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svc #0        </w:t>
      </w:r>
    </w:p>
    <w:p>
      <w:pPr>
        <w:pStyle w:val="9"/>
        <w:numPr>
          <w:ilvl w:val="0"/>
          <w:numId w:val="0"/>
        </w:numPr>
        <w:ind w:leftChars="0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.data              //表明接下来是数据段</w:t>
      </w:r>
    </w:p>
    <w:p>
      <w:pPr>
        <w:pStyle w:val="9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msg:</w:t>
      </w:r>
    </w:p>
    <w:p>
      <w:pPr>
        <w:pStyle w:val="9"/>
        <w:numPr>
          <w:ilvl w:val="0"/>
          <w:numId w:val="0"/>
        </w:numPr>
        <w:ind w:leftChars="0"/>
        <w:rPr>
          <w:rFonts w:hint="default" w:ascii="宋体" w:hAnsi="宋体" w:eastAsia="宋体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    .ascii "Hello World!\n"  // </w:t>
      </w:r>
      <w:r>
        <w:rPr>
          <w:rFonts w:hint="eastAsia" w:ascii="宋体" w:hAnsi="宋体" w:eastAsia="宋体"/>
          <w:b/>
          <w:bCs/>
          <w:color w:val="0000FF"/>
          <w:sz w:val="24"/>
          <w:szCs w:val="24"/>
          <w:lang w:val="en-US" w:eastAsia="zh-CN"/>
        </w:rPr>
        <w:t>这是一个标签，它表示一个字符串的地址。.ascii 是一个伪指令，它表示将字符串的 ASCII 码存储在内存中储存“helloworld”字符串</w:t>
      </w:r>
    </w:p>
    <w:p>
      <w:pPr>
        <w:pStyle w:val="9"/>
        <w:numPr>
          <w:ilvl w:val="0"/>
          <w:numId w:val="0"/>
        </w:num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len = . - msg         // </w:t>
      </w:r>
      <w:r>
        <w:rPr>
          <w:rFonts w:hint="eastAsia" w:ascii="宋体" w:hAnsi="宋体" w:eastAsia="宋体"/>
          <w:b/>
          <w:bCs/>
          <w:color w:val="0000FF"/>
          <w:sz w:val="24"/>
          <w:szCs w:val="24"/>
          <w:lang w:val="en-US" w:eastAsia="zh-CN"/>
        </w:rPr>
        <w:t>计算字符串的长度，“.-”表示当前指令的地址减去msg的地址，即字符串的长度。</w:t>
      </w:r>
    </w:p>
    <w:p>
      <w:pPr>
        <w:pStyle w:val="9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0" w:firstLine="562" w:firstLineChars="200"/>
        <w:rPr>
          <w:rFonts w:hint="default" w:ascii="宋体" w:hAnsi="宋体" w:eastAsia="宋体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default" w:ascii="宋体" w:hAnsi="宋体" w:eastAsia="宋体"/>
          <w:b/>
          <w:bCs/>
          <w:i w:val="0"/>
          <w:iCs w:val="0"/>
          <w:sz w:val="28"/>
          <w:szCs w:val="28"/>
          <w:lang w:val="en-US" w:eastAsia="zh-CN"/>
        </w:rPr>
        <w:t>因此，这段代码的作用是先将"Hello World!\n"字符串写入标准输出，然后以123作为参数退出程序。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实验过程和运行截图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创建 hel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lo1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目录</w:t>
      </w:r>
    </w:p>
    <w:p>
      <w:pPr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执行以下命令，创建 hello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ascii="Times New Roman" w:hAnsi="Times New Roman" w:cs="Times New Roman"/>
        </w:rPr>
        <w:t xml:space="preserve"> 目录，存放该程序的所有文件, 并进入 hello 目录。</w:t>
      </w:r>
    </w:p>
    <w:p>
      <w:pPr>
        <w:spacing w:line="360" w:lineRule="auto"/>
        <w:ind w:left="42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2847975" cy="409575"/>
            <wp:effectExtent l="0" t="0" r="9525" b="9525"/>
            <wp:docPr id="4" name="图片 4" descr="1700044371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0004437197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创建示例程序代码hello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.s</w:t>
      </w:r>
    </w:p>
    <w:p>
      <w:pPr>
        <w:pStyle w:val="9"/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eastAsia="zh-CN"/>
        </w:rPr>
        <w:drawing>
          <wp:inline distT="0" distB="0" distL="114300" distR="114300">
            <wp:extent cx="2895600" cy="161925"/>
            <wp:effectExtent l="0" t="0" r="0" b="9525"/>
            <wp:docPr id="5" name="图片 5" descr="7c76630c40322c2a7dda335ab97f8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c76630c40322c2a7dda335ab97f89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/>
        <w:rPr>
          <w:rFonts w:hint="eastAsia"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执行以下命令，创建示例程序源码 hello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ascii="Times New Roman" w:hAnsi="Times New Roman" w:cs="Times New Roman"/>
        </w:rPr>
        <w:t>.s</w:t>
      </w:r>
      <w:r>
        <w:rPr>
          <w:rFonts w:hint="eastAsia" w:ascii="Times New Roman" w:hAnsi="Times New Roman" w:cs="Times New Roman"/>
          <w:lang w:eastAsia="zh-CN"/>
        </w:rPr>
        <w:t>：</w:t>
      </w:r>
    </w:p>
    <w:p>
      <w:pPr>
        <w:spacing w:line="360" w:lineRule="auto"/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drawing>
          <wp:inline distT="0" distB="0" distL="114300" distR="114300">
            <wp:extent cx="2505075" cy="2647950"/>
            <wp:effectExtent l="0" t="0" r="9525" b="0"/>
            <wp:docPr id="7" name="图片 7" descr="ab00a34c15f0e00896b3e607770c4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b00a34c15f0e00896b3e607770c4d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进行编译运行</w:t>
      </w:r>
    </w:p>
    <w:p>
      <w:pPr>
        <w:spacing w:line="360" w:lineRule="auto"/>
        <w:ind w:left="420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</w:rPr>
        <w:t>保存示例源码文件，然后退出</w:t>
      </w:r>
      <w:r>
        <w:rPr>
          <w:rFonts w:ascii="Times New Roman" w:hAnsi="Times New Roman" w:cs="Times New Roman"/>
        </w:rPr>
        <w:t xml:space="preserve"> vim 编辑器。在当前目录中依次执行以下命令，进行代码编译</w:t>
      </w:r>
      <w:r>
        <w:rPr>
          <w:rFonts w:hint="eastAsia" w:ascii="Times New Roman" w:hAnsi="Times New Roman" w:cs="Times New Roman"/>
        </w:rPr>
        <w:t>运行。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ESC进入命令行后输入:wq</w:t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3905250" cy="809625"/>
            <wp:effectExtent l="0" t="0" r="0" b="9525"/>
            <wp:docPr id="8" name="图片 8" descr="1700044676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000446767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通过上述代码运行，可以看出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编写的 hello-wolrd 示例程序已经在华为鲲鹏云服务器上通过编译和运行，并成功输出结果。</w:t>
      </w:r>
    </w:p>
    <w:p>
      <w:pPr>
        <w:pStyle w:val="9"/>
        <w:widowControl/>
        <w:spacing w:line="360" w:lineRule="auto"/>
        <w:ind w:left="750" w:firstLine="0" w:firstLine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思考题</w:t>
      </w:r>
    </w:p>
    <w:p>
      <w:pPr>
        <w:pStyle w:val="9"/>
        <w:numPr>
          <w:ilvl w:val="0"/>
          <w:numId w:val="0"/>
        </w:numPr>
        <w:rPr>
          <w:rFonts w:hint="default" w:ascii="宋体" w:hAnsi="宋体" w:eastAsia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问：同样的代码能否在x86平台上运行，为什么？</w:t>
      </w:r>
    </w:p>
    <w:p>
      <w:pPr>
        <w:pStyle w:val="9"/>
        <w:widowControl/>
        <w:spacing w:line="360" w:lineRule="auto"/>
        <w:jc w:val="left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不一定。同样的代码能否在x86平台上运行，取决于代码的语言、编译器和操作系统的兼容性。x86和ARM是两种不同的处理器架构，它们有不同的指令集、寄存器和寻址模式。如果代码是用一种高级语言编写的，比如C或Java，那么只要有相应的编译器或解释器，就可以将代码转换为适合不同平台的机器码。但是如果代码是用一种低级语言编写的，比如汇编语言，那么就需要根据不同的架构进行修改，才能在x86平台上运行。</w:t>
      </w:r>
    </w:p>
    <w:p>
      <w:pPr>
        <w:pStyle w:val="9"/>
        <w:widowControl/>
        <w:numPr>
          <w:ilvl w:val="0"/>
          <w:numId w:val="1"/>
        </w:numPr>
        <w:spacing w:line="360" w:lineRule="auto"/>
        <w:ind w:left="750" w:leftChars="0" w:hanging="750" w:firstLineChars="0"/>
        <w:jc w:val="left"/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心得与体会</w:t>
      </w:r>
    </w:p>
    <w:p>
      <w:pPr>
        <w:pStyle w:val="9"/>
        <w:widowControl/>
        <w:numPr>
          <w:numId w:val="0"/>
        </w:numPr>
        <w:spacing w:line="360" w:lineRule="auto"/>
        <w:ind w:leftChars="0" w:firstLine="562" w:firstLineChars="200"/>
        <w:jc w:val="left"/>
        <w:rPr>
          <w:rFonts w:hint="default" w:ascii="宋体" w:hAnsi="宋体" w:eastAsia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在本次实验中学习了ARM汇编语言基本用法，了解了不同的处理器架构和汇编语言的特点和差异，比如x86和ARM 的指令集、寄存器和寻址模式，感受到了ARM</w:t>
      </w:r>
      <w:bookmarkStart w:id="0" w:name="_GoBack"/>
      <w:bookmarkEnd w:id="0"/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汇编语言的魅力。</w:t>
      </w:r>
    </w:p>
    <w:p>
      <w:pPr>
        <w:pStyle w:val="9"/>
        <w:widowControl/>
        <w:spacing w:line="360" w:lineRule="auto"/>
        <w:jc w:val="left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pStyle w:val="9"/>
        <w:widowControl/>
        <w:spacing w:line="360" w:lineRule="auto"/>
        <w:jc w:val="left"/>
        <w:rPr>
          <w:rFonts w:hint="eastAsia" w:ascii="宋体" w:hAnsi="宋体" w:eastAsia="宋体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69747A"/>
    <w:multiLevelType w:val="multilevel"/>
    <w:tmpl w:val="2C69747A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E727D2F"/>
    <w:multiLevelType w:val="multilevel"/>
    <w:tmpl w:val="5E727D2F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31D1169"/>
    <w:multiLevelType w:val="multilevel"/>
    <w:tmpl w:val="631D1169"/>
    <w:lvl w:ilvl="0" w:tentative="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Q3MjNkMTViOTc3OTc3NDc4MjE4YmVmN2FiMTMyOWMifQ=="/>
  </w:docVars>
  <w:rsids>
    <w:rsidRoot w:val="00F51A3F"/>
    <w:rsid w:val="000A38B2"/>
    <w:rsid w:val="00161866"/>
    <w:rsid w:val="004F18E2"/>
    <w:rsid w:val="008028FC"/>
    <w:rsid w:val="00A07F76"/>
    <w:rsid w:val="00B556B0"/>
    <w:rsid w:val="00E12748"/>
    <w:rsid w:val="00F51A3F"/>
    <w:rsid w:val="122B01CF"/>
    <w:rsid w:val="2BA030D8"/>
    <w:rsid w:val="5EF534F9"/>
    <w:rsid w:val="69E2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136</Characters>
  <Lines>1</Lines>
  <Paragraphs>1</Paragraphs>
  <TotalTime>17</TotalTime>
  <ScaleCrop>false</ScaleCrop>
  <LinksUpToDate>false</LinksUpToDate>
  <CharactersWithSpaces>158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2023-09-05T02:12:00Z</dcterms:created>
  <dc:creator>邓 琮弋</dc:creator>
  <cp:lastModifiedBy>微信用户</cp:lastModifiedBy>
  <dcterms:modified xsi:type="dcterms:W3CDTF">2023-11-15T12:01:18Z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A209566D68F74B8AB4ABF2E863171A68_13</vt:lpwstr>
  </property>
</Properties>
</file>