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7604" w14:textId="139F8EB1" w:rsidR="00791F72" w:rsidRPr="00AD1131" w:rsidRDefault="00263C6D">
      <w:pPr>
        <w:rPr>
          <w:b/>
          <w:bCs/>
          <w:sz w:val="32"/>
          <w:szCs w:val="40"/>
        </w:rPr>
      </w:pPr>
      <w:r w:rsidRPr="00AD1131">
        <w:rPr>
          <w:rFonts w:hint="eastAsia"/>
          <w:b/>
          <w:bCs/>
          <w:sz w:val="32"/>
          <w:szCs w:val="40"/>
        </w:rPr>
        <w:t>COMP</w:t>
      </w:r>
      <w:r w:rsidRPr="00AD1131">
        <w:rPr>
          <w:b/>
          <w:bCs/>
          <w:sz w:val="32"/>
          <w:szCs w:val="40"/>
        </w:rPr>
        <w:t>6714 Proj_part2</w:t>
      </w:r>
    </w:p>
    <w:p w14:paraId="6B31CAFB" w14:textId="0C82733B" w:rsidR="00263C6D" w:rsidRPr="00AD1131" w:rsidRDefault="00263C6D">
      <w:pPr>
        <w:rPr>
          <w:b/>
          <w:bCs/>
          <w:sz w:val="32"/>
          <w:szCs w:val="40"/>
        </w:rPr>
      </w:pPr>
      <w:r w:rsidRPr="00AD1131">
        <w:rPr>
          <w:b/>
          <w:bCs/>
          <w:sz w:val="32"/>
          <w:szCs w:val="40"/>
        </w:rPr>
        <w:t xml:space="preserve">Name: </w:t>
      </w:r>
      <w:proofErr w:type="spellStart"/>
      <w:r w:rsidRPr="00AD1131">
        <w:rPr>
          <w:b/>
          <w:bCs/>
          <w:sz w:val="32"/>
          <w:szCs w:val="40"/>
        </w:rPr>
        <w:t>Zanning</w:t>
      </w:r>
      <w:proofErr w:type="spellEnd"/>
      <w:r w:rsidRPr="00AD1131">
        <w:rPr>
          <w:b/>
          <w:bCs/>
          <w:sz w:val="32"/>
          <w:szCs w:val="40"/>
        </w:rPr>
        <w:t xml:space="preserve"> Wang</w:t>
      </w:r>
    </w:p>
    <w:p w14:paraId="038B6266" w14:textId="5E7578ED" w:rsidR="00263C6D" w:rsidRPr="00AD1131" w:rsidRDefault="00263C6D">
      <w:pPr>
        <w:rPr>
          <w:b/>
          <w:bCs/>
          <w:sz w:val="32"/>
          <w:szCs w:val="40"/>
        </w:rPr>
      </w:pPr>
      <w:proofErr w:type="spellStart"/>
      <w:r w:rsidRPr="00AD1131">
        <w:rPr>
          <w:rFonts w:hint="eastAsia"/>
          <w:b/>
          <w:bCs/>
          <w:sz w:val="32"/>
          <w:szCs w:val="40"/>
        </w:rPr>
        <w:t>z</w:t>
      </w:r>
      <w:r w:rsidRPr="00AD1131">
        <w:rPr>
          <w:b/>
          <w:bCs/>
          <w:sz w:val="32"/>
          <w:szCs w:val="40"/>
        </w:rPr>
        <w:t>ID</w:t>
      </w:r>
      <w:proofErr w:type="spellEnd"/>
      <w:r w:rsidRPr="00AD1131">
        <w:rPr>
          <w:b/>
          <w:bCs/>
          <w:sz w:val="32"/>
          <w:szCs w:val="40"/>
        </w:rPr>
        <w:t>: z5224151</w:t>
      </w:r>
    </w:p>
    <w:p w14:paraId="5BAD0D63" w14:textId="18E78162" w:rsidR="00263C6D" w:rsidRDefault="00263C6D"/>
    <w:p w14:paraId="045B4E18" w14:textId="4CDD1BAB" w:rsidR="00263C6D" w:rsidRDefault="00263C6D">
      <w:r>
        <w:rPr>
          <w:rFonts w:hint="eastAsia"/>
        </w:rPr>
        <w:t>P</w:t>
      </w:r>
      <w:r>
        <w:t>art2: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1842" w14:paraId="6B794E73" w14:textId="77777777" w:rsidTr="00B41842">
        <w:tc>
          <w:tcPr>
            <w:tcW w:w="2763" w:type="dxa"/>
          </w:tcPr>
          <w:p w14:paraId="2B781CDF" w14:textId="3069A06A" w:rsidR="00B41842" w:rsidRDefault="00B41842" w:rsidP="007A22A4">
            <w:pPr>
              <w:jc w:val="center"/>
            </w:pPr>
            <w:r>
              <w:rPr>
                <w:rFonts w:hint="eastAsia"/>
              </w:rPr>
              <w:t>U</w:t>
            </w:r>
            <w:r>
              <w:t>(A):</w:t>
            </w:r>
            <w:r w:rsidR="00B545E2">
              <w:t>4</w:t>
            </w:r>
          </w:p>
        </w:tc>
        <w:tc>
          <w:tcPr>
            <w:tcW w:w="2763" w:type="dxa"/>
          </w:tcPr>
          <w:p w14:paraId="39F8617E" w14:textId="175E6A0C" w:rsidR="00B41842" w:rsidRDefault="00B41842" w:rsidP="007A22A4">
            <w:pPr>
              <w:jc w:val="center"/>
            </w:pPr>
            <w:r>
              <w:rPr>
                <w:rFonts w:hint="eastAsia"/>
              </w:rPr>
              <w:t>U</w:t>
            </w:r>
            <w:r>
              <w:t>(B)</w:t>
            </w:r>
            <w:r w:rsidR="00B545E2">
              <w:t>:4</w:t>
            </w:r>
          </w:p>
        </w:tc>
        <w:tc>
          <w:tcPr>
            <w:tcW w:w="2764" w:type="dxa"/>
          </w:tcPr>
          <w:p w14:paraId="08C0E762" w14:textId="3DCD30F4" w:rsidR="00B41842" w:rsidRDefault="00B41842" w:rsidP="007A22A4">
            <w:pPr>
              <w:jc w:val="center"/>
            </w:pPr>
            <w:r>
              <w:rPr>
                <w:rFonts w:hint="eastAsia"/>
              </w:rPr>
              <w:t>U</w:t>
            </w:r>
            <w:r>
              <w:t>(C)</w:t>
            </w:r>
            <w:r w:rsidR="00B545E2">
              <w:t>:3</w:t>
            </w:r>
          </w:p>
        </w:tc>
      </w:tr>
      <w:tr w:rsidR="00B41842" w14:paraId="68B1B7C2" w14:textId="77777777" w:rsidTr="00B41842">
        <w:tc>
          <w:tcPr>
            <w:tcW w:w="2763" w:type="dxa"/>
          </w:tcPr>
          <w:p w14:paraId="27C3864B" w14:textId="0DDD44BE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1, 4)</w:t>
            </w:r>
          </w:p>
        </w:tc>
        <w:tc>
          <w:tcPr>
            <w:tcW w:w="2763" w:type="dxa"/>
          </w:tcPr>
          <w:p w14:paraId="1303B01C" w14:textId="2BA19295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1, 3)</w:t>
            </w:r>
          </w:p>
        </w:tc>
        <w:tc>
          <w:tcPr>
            <w:tcW w:w="2764" w:type="dxa"/>
          </w:tcPr>
          <w:p w14:paraId="0F87D2E1" w14:textId="123170C6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1, 1)</w:t>
            </w:r>
          </w:p>
        </w:tc>
      </w:tr>
      <w:tr w:rsidR="00B41842" w14:paraId="650EFC25" w14:textId="77777777" w:rsidTr="00B41842">
        <w:tc>
          <w:tcPr>
            <w:tcW w:w="2763" w:type="dxa"/>
          </w:tcPr>
          <w:p w14:paraId="04E38C42" w14:textId="50CDFD36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3, 1)</w:t>
            </w:r>
          </w:p>
        </w:tc>
        <w:tc>
          <w:tcPr>
            <w:tcW w:w="2763" w:type="dxa"/>
          </w:tcPr>
          <w:p w14:paraId="28888057" w14:textId="2406C0F1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2, 4)</w:t>
            </w:r>
          </w:p>
        </w:tc>
        <w:tc>
          <w:tcPr>
            <w:tcW w:w="2764" w:type="dxa"/>
          </w:tcPr>
          <w:p w14:paraId="17B06492" w14:textId="5177F98C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2, 3)</w:t>
            </w:r>
          </w:p>
        </w:tc>
      </w:tr>
      <w:tr w:rsidR="00B41842" w14:paraId="1C29A925" w14:textId="77777777" w:rsidTr="00B41842">
        <w:tc>
          <w:tcPr>
            <w:tcW w:w="2763" w:type="dxa"/>
          </w:tcPr>
          <w:p w14:paraId="0AEBFFBF" w14:textId="34C410F0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4, 4)</w:t>
            </w:r>
          </w:p>
        </w:tc>
        <w:tc>
          <w:tcPr>
            <w:tcW w:w="2763" w:type="dxa"/>
          </w:tcPr>
          <w:p w14:paraId="1ABEEFDF" w14:textId="442843BD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4, 4)</w:t>
            </w:r>
          </w:p>
        </w:tc>
        <w:tc>
          <w:tcPr>
            <w:tcW w:w="2764" w:type="dxa"/>
          </w:tcPr>
          <w:p w14:paraId="2A04FB4E" w14:textId="0471B8E8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5, 3)</w:t>
            </w:r>
          </w:p>
        </w:tc>
      </w:tr>
      <w:tr w:rsidR="00B41842" w14:paraId="51918E78" w14:textId="77777777" w:rsidTr="00B41842">
        <w:tc>
          <w:tcPr>
            <w:tcW w:w="2763" w:type="dxa"/>
          </w:tcPr>
          <w:p w14:paraId="054AA0B3" w14:textId="3A7195B0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5, 1)</w:t>
            </w:r>
          </w:p>
        </w:tc>
        <w:tc>
          <w:tcPr>
            <w:tcW w:w="2763" w:type="dxa"/>
          </w:tcPr>
          <w:p w14:paraId="1B03A59B" w14:textId="50FB801C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6, 2)</w:t>
            </w:r>
          </w:p>
        </w:tc>
        <w:tc>
          <w:tcPr>
            <w:tcW w:w="2764" w:type="dxa"/>
          </w:tcPr>
          <w:p w14:paraId="75F4F616" w14:textId="234FD32D" w:rsidR="00B41842" w:rsidRDefault="00B545E2" w:rsidP="007A22A4">
            <w:pPr>
              <w:jc w:val="center"/>
            </w:pPr>
            <w:r>
              <w:rPr>
                <w:rFonts w:hint="eastAsia"/>
              </w:rPr>
              <w:t>(</w:t>
            </w:r>
            <w:r>
              <w:t>6, 3)</w:t>
            </w:r>
          </w:p>
        </w:tc>
      </w:tr>
    </w:tbl>
    <w:p w14:paraId="597B4C08" w14:textId="12904141" w:rsidR="007A22A4" w:rsidRDefault="007A22A4" w:rsidP="007A22A4">
      <w:pPr>
        <w:jc w:val="center"/>
        <w:rPr>
          <w:rFonts w:hint="eastAsia"/>
        </w:rPr>
      </w:pPr>
    </w:p>
    <w:p w14:paraId="76850E99" w14:textId="6853F768" w:rsidR="003C5A77" w:rsidRPr="00AD1131" w:rsidRDefault="00263C6D" w:rsidP="00674079">
      <w:pPr>
        <w:rPr>
          <w:rFonts w:ascii="Times New Roman" w:eastAsia="微软雅黑" w:hAnsi="Times New Roman" w:cs="Times New Roman"/>
          <w:sz w:val="24"/>
          <w:szCs w:val="32"/>
        </w:rPr>
      </w:pP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In order to get a threshold(α), to reduce the number of full </w:t>
      </w:r>
      <w:r w:rsidR="00C72EAB" w:rsidRPr="00AD1131">
        <w:rPr>
          <w:rFonts w:ascii="Times New Roman" w:eastAsia="微软雅黑" w:hAnsi="Times New Roman" w:cs="Times New Roman"/>
          <w:sz w:val="24"/>
          <w:szCs w:val="32"/>
        </w:rPr>
        <w:t>evaluations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, we can make use of the upper bound of each term. </w:t>
      </w:r>
      <w:r w:rsidR="00432CE5" w:rsidRPr="00AD1131">
        <w:rPr>
          <w:rFonts w:ascii="Times New Roman" w:eastAsia="微软雅黑" w:hAnsi="Times New Roman" w:cs="Times New Roman"/>
          <w:sz w:val="24"/>
          <w:szCs w:val="32"/>
        </w:rPr>
        <w:t>S</w:t>
      </w:r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 xml:space="preserve">uppose </w:t>
      </w:r>
      <w:r w:rsidR="00432CE5" w:rsidRPr="00AD1131">
        <w:rPr>
          <w:rFonts w:ascii="Times New Roman" w:eastAsia="微软雅黑" w:hAnsi="Times New Roman" w:cs="Times New Roman"/>
          <w:sz w:val="24"/>
          <w:szCs w:val="32"/>
        </w:rPr>
        <w:t xml:space="preserve">we have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the </w:t>
      </w:r>
      <w:r w:rsidR="00C72EAB" w:rsidRPr="00AD1131">
        <w:rPr>
          <w:rFonts w:ascii="Times New Roman" w:eastAsia="微软雅黑" w:hAnsi="Times New Roman" w:cs="Times New Roman"/>
          <w:sz w:val="24"/>
          <w:szCs w:val="32"/>
        </w:rPr>
        <w:t>example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, </w:t>
      </w:r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 xml:space="preserve">the </w:t>
      </w:r>
      <w:proofErr w:type="gramStart"/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>top-k</w:t>
      </w:r>
      <w:proofErr w:type="gramEnd"/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 xml:space="preserve"> is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3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 and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the final result is</w:t>
      </w:r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 xml:space="preserve"> [(8, 1), (7, 2)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, (</w:t>
      </w:r>
      <w:r w:rsidR="00AD1131" w:rsidRPr="00AD1131">
        <w:rPr>
          <w:rFonts w:ascii="Times New Roman" w:eastAsia="微软雅黑" w:hAnsi="Times New Roman" w:cs="Times New Roman"/>
          <w:sz w:val="24"/>
          <w:szCs w:val="32"/>
        </w:rPr>
        <w:t>8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, 4)</w:t>
      </w:r>
      <w:r w:rsidR="00674079" w:rsidRPr="00AD1131">
        <w:rPr>
          <w:rFonts w:ascii="Times New Roman" w:eastAsia="微软雅黑" w:hAnsi="Times New Roman" w:cs="Times New Roman"/>
          <w:sz w:val="24"/>
          <w:szCs w:val="32"/>
        </w:rPr>
        <w:t>]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. To get the 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>α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 max, firstly we should calculate the sum of each document’s upper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 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bound which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may 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 11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, 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>7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, </w:t>
      </w:r>
      <w:r w:rsidR="00B545E2" w:rsidRPr="00AD1131">
        <w:rPr>
          <w:rFonts w:ascii="Times New Roman" w:eastAsia="微软雅黑" w:hAnsi="Times New Roman" w:cs="Times New Roman"/>
          <w:sz w:val="24"/>
          <w:szCs w:val="32"/>
        </w:rPr>
        <w:t>8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.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I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n current example, and we choose the minimum among the result which is 7 as the 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>α max</w:t>
      </w:r>
      <w:r w:rsidR="00D009B3" w:rsidRPr="00AD1131">
        <w:rPr>
          <w:rFonts w:ascii="Times New Roman" w:eastAsia="微软雅黑" w:hAnsi="Times New Roman" w:cs="Times New Roman"/>
          <w:sz w:val="24"/>
          <w:szCs w:val="32"/>
        </w:rPr>
        <w:t xml:space="preserve">, if we set threshold smaller than </w:t>
      </w:r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>α max</w:t>
      </w:r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>, it will always return the correct result because the previous term total score will never exceed the minimum upper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 </w:t>
      </w:r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 xml:space="preserve">bound(sum of each term’s </w:t>
      </w:r>
      <w:proofErr w:type="spellStart"/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>upper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 </w:t>
      </w:r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>boun</w:t>
      </w:r>
      <w:proofErr w:type="spellEnd"/>
      <w:r w:rsidR="00431260" w:rsidRPr="00AD1131">
        <w:rPr>
          <w:rFonts w:ascii="Times New Roman" w:eastAsia="微软雅黑" w:hAnsi="Times New Roman" w:cs="Times New Roman"/>
          <w:sz w:val="24"/>
          <w:szCs w:val="32"/>
        </w:rPr>
        <w:t xml:space="preserve">d) </w:t>
      </w:r>
    </w:p>
    <w:p w14:paraId="15E426EB" w14:textId="6CB5D192" w:rsidR="00431260" w:rsidRPr="00AD1131" w:rsidRDefault="00431260" w:rsidP="00674079">
      <w:pPr>
        <w:rPr>
          <w:rFonts w:ascii="Times New Roman" w:eastAsia="微软雅黑" w:hAnsi="Times New Roman" w:cs="Times New Roman"/>
          <w:sz w:val="24"/>
          <w:szCs w:val="32"/>
        </w:rPr>
      </w:pPr>
    </w:p>
    <w:p w14:paraId="1635C3D4" w14:textId="27B73708" w:rsidR="00431260" w:rsidRPr="00AD1131" w:rsidRDefault="00431260" w:rsidP="00674079">
      <w:pPr>
        <w:rPr>
          <w:rFonts w:ascii="Times New Roman" w:eastAsia="微软雅黑" w:hAnsi="Times New Roman" w:cs="Times New Roman"/>
          <w:sz w:val="24"/>
          <w:szCs w:val="32"/>
        </w:rPr>
      </w:pP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If we set the threshold &gt;= the 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>α max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>, the smaller score may lost because their sum of  upper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 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bound will always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no larger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 than 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>α max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, at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current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 case, if we set the 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>α max</w:t>
      </w:r>
      <w:r w:rsidRPr="00AD1131">
        <w:rPr>
          <w:rFonts w:ascii="Times New Roman" w:eastAsia="微软雅黑" w:hAnsi="Times New Roman" w:cs="Times New Roman"/>
          <w:sz w:val="24"/>
          <w:szCs w:val="32"/>
        </w:rPr>
        <w:t xml:space="preserve"> to 10,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we rerun the same data, </w:t>
      </w:r>
      <w:r w:rsidR="00AD1131" w:rsidRPr="00AD1131">
        <w:rPr>
          <w:rFonts w:ascii="Times New Roman" w:eastAsia="微软雅黑" w:hAnsi="Times New Roman" w:cs="Times New Roman"/>
          <w:sz w:val="24"/>
          <w:szCs w:val="32"/>
        </w:rPr>
        <w:t>both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 (7, 2)</w:t>
      </w:r>
      <w:r w:rsidR="00AD1131" w:rsidRPr="00AD1131">
        <w:rPr>
          <w:rFonts w:ascii="Times New Roman" w:eastAsia="微软雅黑" w:hAnsi="Times New Roman" w:cs="Times New Roman"/>
          <w:sz w:val="24"/>
          <w:szCs w:val="32"/>
        </w:rPr>
        <w:t xml:space="preserve"> and (8, 2)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 will lost. If the threshold smaller than 7,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 such as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 5, even the program may run more full evaluations, it will </w:t>
      </w:r>
      <w:r w:rsidR="00C72EAB">
        <w:rPr>
          <w:rFonts w:ascii="Times New Roman" w:eastAsia="微软雅黑" w:hAnsi="Times New Roman" w:cs="Times New Roman"/>
          <w:sz w:val="24"/>
          <w:szCs w:val="32"/>
        </w:rPr>
        <w:t xml:space="preserve">still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output the same result 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>[(8, 1), (7, 2), (10, 4)]</w:t>
      </w:r>
      <w:r w:rsidR="00B41842" w:rsidRPr="00AD1131">
        <w:rPr>
          <w:rFonts w:ascii="Times New Roman" w:eastAsia="微软雅黑" w:hAnsi="Times New Roman" w:cs="Times New Roman"/>
          <w:sz w:val="24"/>
          <w:szCs w:val="32"/>
        </w:rPr>
        <w:t xml:space="preserve">. </w:t>
      </w:r>
    </w:p>
    <w:p w14:paraId="3980FD28" w14:textId="7B177A64" w:rsidR="009A559B" w:rsidRPr="00C72EAB" w:rsidRDefault="009A559B" w:rsidP="00C72EAB">
      <w:pPr>
        <w:widowControl/>
        <w:jc w:val="left"/>
        <w:rPr>
          <w:rFonts w:hint="eastAsia"/>
          <w:sz w:val="24"/>
          <w:szCs w:val="32"/>
        </w:rPr>
      </w:pPr>
    </w:p>
    <w:sectPr w:rsidR="009A559B" w:rsidRPr="00C72EAB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5"/>
    <w:rsid w:val="00180B6D"/>
    <w:rsid w:val="00263C6D"/>
    <w:rsid w:val="002F1475"/>
    <w:rsid w:val="003C5A77"/>
    <w:rsid w:val="00431260"/>
    <w:rsid w:val="00432CE5"/>
    <w:rsid w:val="005443C2"/>
    <w:rsid w:val="005612C6"/>
    <w:rsid w:val="00674079"/>
    <w:rsid w:val="00791F72"/>
    <w:rsid w:val="007A22A4"/>
    <w:rsid w:val="007B51DC"/>
    <w:rsid w:val="009A559B"/>
    <w:rsid w:val="00AD1131"/>
    <w:rsid w:val="00B41842"/>
    <w:rsid w:val="00B545E2"/>
    <w:rsid w:val="00C72EAB"/>
    <w:rsid w:val="00D009B3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25521"/>
  <w15:chartTrackingRefBased/>
  <w15:docId w15:val="{4BBB5CF0-2719-164B-89B1-C9CA2CA3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C5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7</cp:revision>
  <cp:lastPrinted>2020-11-24T09:54:00Z</cp:lastPrinted>
  <dcterms:created xsi:type="dcterms:W3CDTF">2020-11-23T05:53:00Z</dcterms:created>
  <dcterms:modified xsi:type="dcterms:W3CDTF">2020-11-24T09:55:00Z</dcterms:modified>
</cp:coreProperties>
</file>