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D4F76" w14:textId="77777777" w:rsidR="005A3088" w:rsidRPr="009B425F" w:rsidRDefault="005A3088" w:rsidP="005A3088">
      <w:pPr>
        <w:pStyle w:val="paragraph"/>
        <w:numPr>
          <w:ilvl w:val="0"/>
          <w:numId w:val="1"/>
        </w:numPr>
        <w:spacing w:before="0" w:beforeAutospacing="0" w:after="0" w:afterAutospacing="0"/>
        <w:jc w:val="both"/>
        <w:textAlignment w:val="baseline"/>
        <w:rPr>
          <w:rStyle w:val="normaltextrun"/>
          <w:rFonts w:ascii="Calibri" w:hAnsi="Calibri" w:cs="Calibri"/>
          <w:sz w:val="22"/>
          <w:szCs w:val="22"/>
        </w:rPr>
      </w:pPr>
      <w:r>
        <w:rPr>
          <w:rStyle w:val="normaltextrun"/>
          <w:rFonts w:ascii="Times New Roman" w:hAnsi="Times New Roman" w:cs="Times New Roman"/>
          <w:color w:val="000000"/>
          <w:sz w:val="22"/>
          <w:szCs w:val="22"/>
        </w:rPr>
        <w:t>Estimated time and cost </w:t>
      </w:r>
    </w:p>
    <w:p w14:paraId="4C9E4FDD" w14:textId="77777777" w:rsidR="005A3088" w:rsidRDefault="005A3088" w:rsidP="005A3088">
      <w:pPr>
        <w:pStyle w:val="paragraph"/>
        <w:spacing w:before="0" w:beforeAutospacing="0" w:after="0" w:afterAutospacing="0"/>
        <w:jc w:val="both"/>
        <w:textAlignment w:val="baseline"/>
        <w:rPr>
          <w:rFonts w:ascii="Calibri" w:hAnsi="Calibri" w:cs="Calibri" w:hint="eastAsia"/>
          <w:sz w:val="22"/>
          <w:szCs w:val="22"/>
        </w:rPr>
      </w:pPr>
      <w:r w:rsidRPr="00FF4085">
        <w:rPr>
          <w:rFonts w:ascii="Calibri" w:hAnsi="Calibri" w:cs="Calibri"/>
          <w:sz w:val="22"/>
          <w:szCs w:val="22"/>
        </w:rPr>
        <w:t>In order to ensure the smooth progress of the project, this section explains the cost of each part and the estimated time during the execution of the project</w:t>
      </w:r>
      <w:r>
        <w:rPr>
          <w:rFonts w:ascii="Calibri" w:hAnsi="Calibri" w:cs="Calibri" w:hint="eastAsia"/>
          <w:sz w:val="22"/>
          <w:szCs w:val="22"/>
        </w:rPr>
        <w:t>.</w:t>
      </w:r>
      <w:r>
        <w:rPr>
          <w:rFonts w:ascii="Calibri" w:hAnsi="Calibri" w:cs="Calibri"/>
          <w:sz w:val="22"/>
          <w:szCs w:val="22"/>
        </w:rPr>
        <w:t xml:space="preserve"> </w:t>
      </w:r>
      <w:r w:rsidRPr="00FF4085">
        <w:rPr>
          <w:rFonts w:ascii="Calibri" w:hAnsi="Calibri" w:cs="Calibri"/>
          <w:sz w:val="22"/>
          <w:szCs w:val="22"/>
        </w:rPr>
        <w:t xml:space="preserve">The plan was discussed by a group of five people, and finally implemented by the product manager. </w:t>
      </w:r>
      <w:r w:rsidRPr="00584D16">
        <w:rPr>
          <w:rFonts w:ascii="Calibri" w:hAnsi="Calibri" w:cs="Calibri"/>
          <w:sz w:val="22"/>
          <w:szCs w:val="22"/>
        </w:rPr>
        <w:t xml:space="preserve">We will </w:t>
      </w:r>
      <w:r>
        <w:rPr>
          <w:rFonts w:ascii="Calibri" w:hAnsi="Calibri" w:cs="Calibri" w:hint="eastAsia"/>
          <w:sz w:val="22"/>
          <w:szCs w:val="22"/>
        </w:rPr>
        <w:t>conduct</w:t>
      </w:r>
      <w:r>
        <w:rPr>
          <w:rFonts w:ascii="Calibri" w:hAnsi="Calibri" w:cs="Calibri"/>
          <w:sz w:val="22"/>
          <w:szCs w:val="22"/>
        </w:rPr>
        <w:t xml:space="preserve"> </w:t>
      </w:r>
      <w:r w:rsidRPr="00584D16">
        <w:rPr>
          <w:rFonts w:ascii="Calibri" w:hAnsi="Calibri" w:cs="Calibri"/>
          <w:sz w:val="22"/>
          <w:szCs w:val="22"/>
        </w:rPr>
        <w:t>the time and cost of the project based on the following three departments:</w:t>
      </w:r>
      <w:r>
        <w:rPr>
          <w:rFonts w:ascii="Calibri" w:hAnsi="Calibri" w:cs="Calibri"/>
          <w:sz w:val="22"/>
          <w:szCs w:val="22"/>
        </w:rPr>
        <w:t xml:space="preserve"> </w:t>
      </w:r>
      <w:r w:rsidRPr="00584D16">
        <w:rPr>
          <w:rFonts w:ascii="Calibri" w:hAnsi="Calibri" w:cs="Calibri"/>
          <w:sz w:val="22"/>
          <w:szCs w:val="22"/>
        </w:rPr>
        <w:t>General part, user module and management developer module</w:t>
      </w:r>
      <w:r>
        <w:rPr>
          <w:rFonts w:ascii="Calibri" w:hAnsi="Calibri" w:cs="Calibri" w:hint="eastAsia"/>
          <w:sz w:val="22"/>
          <w:szCs w:val="22"/>
        </w:rPr>
        <w:t xml:space="preserve">. </w:t>
      </w:r>
      <w:r w:rsidRPr="00FF4085">
        <w:rPr>
          <w:rFonts w:ascii="Calibri" w:hAnsi="Calibri" w:cs="Calibri"/>
          <w:sz w:val="22"/>
          <w:szCs w:val="22"/>
        </w:rPr>
        <w:t xml:space="preserve">We will finally evaluate the effect of the plan through </w:t>
      </w:r>
      <w:r>
        <w:rPr>
          <w:rFonts w:ascii="Calibri" w:hAnsi="Calibri" w:cs="Calibri"/>
          <w:sz w:val="22"/>
          <w:szCs w:val="22"/>
        </w:rPr>
        <w:t>Earned Value Management(</w:t>
      </w:r>
      <w:r w:rsidRPr="00FF4085">
        <w:rPr>
          <w:rFonts w:ascii="Calibri" w:hAnsi="Calibri" w:cs="Calibri"/>
          <w:sz w:val="22"/>
          <w:szCs w:val="22"/>
        </w:rPr>
        <w:t>EVM</w:t>
      </w:r>
      <w:r>
        <w:rPr>
          <w:rFonts w:ascii="Calibri" w:hAnsi="Calibri" w:cs="Calibri"/>
          <w:sz w:val="22"/>
          <w:szCs w:val="22"/>
        </w:rPr>
        <w:t xml:space="preserve">) </w:t>
      </w:r>
      <w:r w:rsidRPr="00FF4085">
        <w:rPr>
          <w:rFonts w:ascii="Calibri" w:hAnsi="Calibri" w:cs="Calibri"/>
          <w:sz w:val="22"/>
          <w:szCs w:val="22"/>
        </w:rPr>
        <w:t>We will evaluate the performance of the project based on the following points</w:t>
      </w:r>
      <w:r>
        <w:rPr>
          <w:rFonts w:ascii="Calibri" w:hAnsi="Calibri" w:cs="Calibri" w:hint="eastAsia"/>
          <w:sz w:val="22"/>
          <w:szCs w:val="22"/>
        </w:rPr>
        <w:t>：</w:t>
      </w:r>
      <w:r>
        <w:rPr>
          <w:rFonts w:ascii="Calibri" w:hAnsi="Calibri" w:cs="Calibri" w:hint="eastAsia"/>
          <w:sz w:val="22"/>
          <w:szCs w:val="22"/>
        </w:rPr>
        <w:t>Cost</w:t>
      </w:r>
      <w:r>
        <w:rPr>
          <w:rFonts w:ascii="Calibri" w:hAnsi="Calibri" w:cs="Calibri"/>
          <w:sz w:val="22"/>
          <w:szCs w:val="22"/>
        </w:rPr>
        <w:t xml:space="preserve"> </w:t>
      </w:r>
      <w:r>
        <w:rPr>
          <w:rFonts w:ascii="Calibri" w:hAnsi="Calibri" w:cs="Calibri" w:hint="eastAsia"/>
          <w:sz w:val="22"/>
          <w:szCs w:val="22"/>
        </w:rPr>
        <w:t>per</w:t>
      </w:r>
      <w:r>
        <w:rPr>
          <w:rFonts w:ascii="Calibri" w:hAnsi="Calibri" w:cs="Calibri"/>
          <w:sz w:val="22"/>
          <w:szCs w:val="22"/>
        </w:rPr>
        <w:t>formance Index(CPI), Schedule Per</w:t>
      </w:r>
      <w:r>
        <w:rPr>
          <w:rFonts w:ascii="Calibri" w:hAnsi="Calibri" w:cs="Calibri" w:hint="eastAsia"/>
          <w:sz w:val="22"/>
          <w:szCs w:val="22"/>
        </w:rPr>
        <w:t>formance</w:t>
      </w:r>
      <w:r>
        <w:rPr>
          <w:rFonts w:ascii="Calibri" w:hAnsi="Calibri" w:cs="Calibri"/>
          <w:sz w:val="22"/>
          <w:szCs w:val="22"/>
        </w:rPr>
        <w:t xml:space="preserve"> Index(SPI), Cost Variance. </w:t>
      </w:r>
    </w:p>
    <w:p w14:paraId="706A9DA2" w14:textId="77777777" w:rsidR="005A3088" w:rsidRPr="005D12FB" w:rsidRDefault="005A3088" w:rsidP="005A3088">
      <w:pPr>
        <w:pStyle w:val="paragraph"/>
        <w:numPr>
          <w:ilvl w:val="1"/>
          <w:numId w:val="1"/>
        </w:numPr>
        <w:spacing w:before="0" w:beforeAutospacing="0" w:after="0" w:afterAutospacing="0"/>
        <w:jc w:val="both"/>
        <w:textAlignment w:val="baseline"/>
        <w:rPr>
          <w:rStyle w:val="eop"/>
          <w:rFonts w:ascii="Calibri" w:hAnsi="Calibri" w:cs="Calibri"/>
          <w:sz w:val="20"/>
          <w:szCs w:val="20"/>
        </w:rPr>
      </w:pPr>
      <w:r>
        <w:rPr>
          <w:rStyle w:val="normaltextrun"/>
          <w:rFonts w:ascii="Times New Roman" w:hAnsi="Times New Roman" w:cs="Times New Roman"/>
          <w:color w:val="000000"/>
          <w:sz w:val="20"/>
          <w:szCs w:val="20"/>
        </w:rPr>
        <w:t>General part</w:t>
      </w:r>
      <w:r>
        <w:rPr>
          <w:rStyle w:val="eop"/>
          <w:rFonts w:ascii="Times New Roman" w:hAnsi="Times New Roman" w:cs="Times New Roman"/>
          <w:color w:val="000000"/>
          <w:sz w:val="20"/>
          <w:szCs w:val="20"/>
        </w:rPr>
        <w:t> </w:t>
      </w:r>
    </w:p>
    <w:p w14:paraId="452E5393" w14:textId="77777777" w:rsidR="005A3088" w:rsidRPr="00401D99" w:rsidRDefault="005A3088" w:rsidP="005A3088">
      <w:pPr>
        <w:pStyle w:val="paragraph"/>
        <w:spacing w:before="0" w:beforeAutospacing="0" w:after="0" w:afterAutospacing="0"/>
        <w:ind w:left="360"/>
        <w:jc w:val="both"/>
        <w:textAlignment w:val="baseline"/>
        <w:rPr>
          <w:rStyle w:val="eop"/>
          <w:rFonts w:ascii="Calibri" w:hAnsi="Calibri" w:cs="Calibri" w:hint="eastAsia"/>
          <w:sz w:val="20"/>
          <w:szCs w:val="20"/>
        </w:rPr>
      </w:pPr>
      <w:r>
        <w:rPr>
          <w:rStyle w:val="eop"/>
          <w:rFonts w:ascii="Calibri" w:hAnsi="Calibri" w:cs="Calibri" w:hint="eastAsia"/>
          <w:sz w:val="20"/>
          <w:szCs w:val="20"/>
        </w:rPr>
        <w:t>I</w:t>
      </w:r>
      <w:r>
        <w:rPr>
          <w:rStyle w:val="eop"/>
          <w:rFonts w:ascii="Calibri" w:hAnsi="Calibri" w:cs="Calibri"/>
          <w:sz w:val="20"/>
          <w:szCs w:val="20"/>
        </w:rPr>
        <w:t xml:space="preserve">n the general part, </w:t>
      </w:r>
      <w:proofErr w:type="gramStart"/>
      <w:r w:rsidRPr="005D12FB">
        <w:rPr>
          <w:rStyle w:val="eop"/>
          <w:rFonts w:ascii="Calibri" w:hAnsi="Calibri" w:cs="Calibri"/>
          <w:sz w:val="20"/>
          <w:szCs w:val="20"/>
        </w:rPr>
        <w:t>This</w:t>
      </w:r>
      <w:proofErr w:type="gramEnd"/>
      <w:r w:rsidRPr="005D12FB">
        <w:rPr>
          <w:rStyle w:val="eop"/>
          <w:rFonts w:ascii="Calibri" w:hAnsi="Calibri" w:cs="Calibri"/>
          <w:sz w:val="20"/>
          <w:szCs w:val="20"/>
        </w:rPr>
        <w:t xml:space="preserve"> part of the budget mainly includes hiring and training basic staff and paying their salaries</w:t>
      </w:r>
      <w:r>
        <w:rPr>
          <w:rStyle w:val="eop"/>
          <w:rFonts w:ascii="Calibri" w:hAnsi="Calibri" w:cs="Calibri"/>
          <w:sz w:val="20"/>
          <w:szCs w:val="20"/>
        </w:rPr>
        <w:t xml:space="preserve">, and the </w:t>
      </w:r>
      <w:r w:rsidRPr="00B85FA1">
        <w:rPr>
          <w:rStyle w:val="eop"/>
          <w:rFonts w:ascii="Calibri" w:hAnsi="Calibri" w:cs="Calibri"/>
          <w:sz w:val="20"/>
          <w:szCs w:val="20"/>
        </w:rPr>
        <w:t>cost of website operation</w:t>
      </w:r>
      <w:r>
        <w:rPr>
          <w:rStyle w:val="eop"/>
          <w:rFonts w:ascii="Calibri" w:hAnsi="Calibri" w:cs="Calibri" w:hint="eastAsia"/>
          <w:sz w:val="20"/>
          <w:szCs w:val="20"/>
        </w:rPr>
        <w:t xml:space="preserve">. </w:t>
      </w:r>
      <w:r w:rsidRPr="005D12FB">
        <w:rPr>
          <w:rStyle w:val="eop"/>
          <w:rFonts w:ascii="Calibri" w:hAnsi="Calibri" w:cs="Calibri"/>
          <w:sz w:val="20"/>
          <w:szCs w:val="20"/>
        </w:rPr>
        <w:t>The salary standard of employees will be determined in accordance with the salary standard of New South Wales. We reserve 10% of the cost to ensure that when there is a shortage of manpower, the necessary manpower will be increased in time</w:t>
      </w:r>
      <w:r>
        <w:rPr>
          <w:rStyle w:val="eop"/>
          <w:rFonts w:ascii="Calibri" w:hAnsi="Calibri" w:cs="Calibri" w:hint="eastAsia"/>
          <w:sz w:val="20"/>
          <w:szCs w:val="20"/>
        </w:rPr>
        <w:t>.</w:t>
      </w:r>
      <w:r>
        <w:rPr>
          <w:rStyle w:val="eop"/>
          <w:rFonts w:ascii="Calibri" w:hAnsi="Calibri" w:cs="Calibri"/>
          <w:sz w:val="20"/>
          <w:szCs w:val="20"/>
        </w:rPr>
        <w:t xml:space="preserve"> </w:t>
      </w:r>
      <w:r w:rsidRPr="007A5869">
        <w:rPr>
          <w:rStyle w:val="eop"/>
          <w:rFonts w:ascii="Calibri" w:hAnsi="Calibri" w:cs="Calibri"/>
          <w:sz w:val="20"/>
          <w:szCs w:val="20"/>
        </w:rPr>
        <w:t>Most of this part of the expenditure is implemented throughout the project</w:t>
      </w:r>
      <w:r>
        <w:rPr>
          <w:rStyle w:val="eop"/>
          <w:rFonts w:ascii="Calibri" w:hAnsi="Calibri" w:cs="Calibri" w:hint="eastAsia"/>
          <w:sz w:val="20"/>
          <w:szCs w:val="20"/>
        </w:rPr>
        <w:t>.</w:t>
      </w:r>
    </w:p>
    <w:p w14:paraId="1D4914D5" w14:textId="77777777" w:rsidR="005A3088" w:rsidRDefault="005A3088" w:rsidP="005A3088">
      <w:pPr>
        <w:pStyle w:val="paragraph"/>
        <w:spacing w:before="0" w:beforeAutospacing="0" w:after="0" w:afterAutospacing="0"/>
        <w:ind w:left="360"/>
        <w:jc w:val="both"/>
        <w:textAlignment w:val="baseline"/>
        <w:rPr>
          <w:rFonts w:ascii="Calibri" w:hAnsi="Calibri" w:cs="Calibri"/>
          <w:sz w:val="20"/>
          <w:szCs w:val="20"/>
        </w:rPr>
      </w:pPr>
      <w:r w:rsidRPr="004914A5">
        <w:rPr>
          <w:rFonts w:ascii="Calibri" w:hAnsi="Calibri" w:cs="Calibri"/>
          <w:sz w:val="20"/>
          <w:szCs w:val="20"/>
        </w:rPr>
        <w:drawing>
          <wp:inline distT="0" distB="0" distL="0" distR="0" wp14:anchorId="31528681" wp14:editId="45FED655">
            <wp:extent cx="5270500" cy="3073400"/>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5"/>
                    <a:stretch>
                      <a:fillRect/>
                    </a:stretch>
                  </pic:blipFill>
                  <pic:spPr>
                    <a:xfrm>
                      <a:off x="0" y="0"/>
                      <a:ext cx="5270500" cy="3073400"/>
                    </a:xfrm>
                    <a:prstGeom prst="rect">
                      <a:avLst/>
                    </a:prstGeom>
                  </pic:spPr>
                </pic:pic>
              </a:graphicData>
            </a:graphic>
          </wp:inline>
        </w:drawing>
      </w:r>
    </w:p>
    <w:p w14:paraId="17B0EE79" w14:textId="77777777" w:rsidR="005A3088" w:rsidRPr="004914A5" w:rsidRDefault="005A3088" w:rsidP="005A3088">
      <w:pPr>
        <w:pStyle w:val="paragraph"/>
        <w:spacing w:before="0" w:beforeAutospacing="0" w:after="0" w:afterAutospacing="0"/>
        <w:ind w:left="360"/>
        <w:jc w:val="center"/>
        <w:textAlignment w:val="baseline"/>
        <w:rPr>
          <w:rFonts w:ascii="Calibri" w:hAnsi="Calibri" w:cs="Calibri" w:hint="eastAsia"/>
          <w:b/>
          <w:bCs/>
          <w:sz w:val="20"/>
          <w:szCs w:val="20"/>
        </w:rPr>
      </w:pPr>
      <w:bookmarkStart w:id="0" w:name="OLE_LINK28"/>
      <w:bookmarkStart w:id="1" w:name="OLE_LINK29"/>
      <w:bookmarkStart w:id="2" w:name="OLE_LINK30"/>
      <w:r w:rsidRPr="004914A5">
        <w:rPr>
          <w:rFonts w:ascii="Calibri" w:hAnsi="Calibri" w:cs="Calibri"/>
          <w:b/>
          <w:bCs/>
          <w:sz w:val="20"/>
          <w:szCs w:val="20"/>
        </w:rPr>
        <w:t>T</w:t>
      </w:r>
      <w:r w:rsidRPr="004914A5">
        <w:rPr>
          <w:rFonts w:ascii="Calibri" w:hAnsi="Calibri" w:cs="Calibri" w:hint="eastAsia"/>
          <w:b/>
          <w:bCs/>
          <w:sz w:val="20"/>
          <w:szCs w:val="20"/>
        </w:rPr>
        <w:t>able</w:t>
      </w:r>
      <w:r w:rsidRPr="004914A5">
        <w:rPr>
          <w:rFonts w:ascii="Calibri" w:hAnsi="Calibri" w:cs="Calibri"/>
          <w:b/>
          <w:bCs/>
          <w:sz w:val="20"/>
          <w:szCs w:val="20"/>
        </w:rPr>
        <w:t>4.1 The es</w:t>
      </w:r>
      <w:r w:rsidRPr="004914A5">
        <w:rPr>
          <w:rFonts w:ascii="Calibri" w:hAnsi="Calibri" w:cs="Calibri" w:hint="eastAsia"/>
          <w:b/>
          <w:bCs/>
          <w:sz w:val="20"/>
          <w:szCs w:val="20"/>
        </w:rPr>
        <w:t xml:space="preserve">timation </w:t>
      </w:r>
      <w:r w:rsidRPr="004914A5">
        <w:rPr>
          <w:rFonts w:ascii="Calibri" w:hAnsi="Calibri" w:cs="Calibri"/>
          <w:b/>
          <w:bCs/>
          <w:sz w:val="20"/>
          <w:szCs w:val="20"/>
        </w:rPr>
        <w:t>of the project costs</w:t>
      </w:r>
    </w:p>
    <w:bookmarkEnd w:id="0"/>
    <w:bookmarkEnd w:id="1"/>
    <w:bookmarkEnd w:id="2"/>
    <w:p w14:paraId="79B9492F" w14:textId="77777777" w:rsidR="005A3088" w:rsidRDefault="005A3088" w:rsidP="005A3088">
      <w:pPr>
        <w:pStyle w:val="paragraph"/>
        <w:spacing w:before="0" w:beforeAutospacing="0" w:after="0" w:afterAutospacing="0"/>
        <w:ind w:left="360"/>
        <w:jc w:val="both"/>
        <w:textAlignment w:val="baseline"/>
        <w:rPr>
          <w:rFonts w:ascii="Calibri" w:hAnsi="Calibri" w:cs="Calibri"/>
          <w:sz w:val="20"/>
          <w:szCs w:val="20"/>
        </w:rPr>
      </w:pPr>
      <w:r w:rsidRPr="004914A5">
        <w:rPr>
          <w:rFonts w:ascii="Calibri" w:hAnsi="Calibri" w:cs="Calibri"/>
          <w:sz w:val="20"/>
          <w:szCs w:val="20"/>
        </w:rPr>
        <w:drawing>
          <wp:inline distT="0" distB="0" distL="0" distR="0" wp14:anchorId="5C71620E" wp14:editId="04CB9180">
            <wp:extent cx="5270500" cy="214757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6"/>
                    <a:stretch>
                      <a:fillRect/>
                    </a:stretch>
                  </pic:blipFill>
                  <pic:spPr>
                    <a:xfrm>
                      <a:off x="0" y="0"/>
                      <a:ext cx="5270500" cy="2147570"/>
                    </a:xfrm>
                    <a:prstGeom prst="rect">
                      <a:avLst/>
                    </a:prstGeom>
                  </pic:spPr>
                </pic:pic>
              </a:graphicData>
            </a:graphic>
          </wp:inline>
        </w:drawing>
      </w:r>
    </w:p>
    <w:p w14:paraId="543976E0" w14:textId="77777777" w:rsidR="005A3088" w:rsidRPr="004914A5" w:rsidRDefault="005A3088" w:rsidP="005A3088">
      <w:pPr>
        <w:pStyle w:val="paragraph"/>
        <w:spacing w:before="0" w:beforeAutospacing="0" w:after="0" w:afterAutospacing="0"/>
        <w:ind w:left="360" w:firstLine="400"/>
        <w:jc w:val="center"/>
        <w:textAlignment w:val="baseline"/>
        <w:rPr>
          <w:rFonts w:ascii="Calibri" w:hAnsi="Calibri" w:cs="Calibri" w:hint="eastAsia"/>
          <w:b/>
          <w:bCs/>
          <w:sz w:val="20"/>
          <w:szCs w:val="20"/>
        </w:rPr>
      </w:pPr>
      <w:r w:rsidRPr="004914A5">
        <w:rPr>
          <w:rFonts w:ascii="Calibri" w:hAnsi="Calibri" w:cs="Calibri"/>
          <w:b/>
          <w:bCs/>
          <w:sz w:val="20"/>
          <w:szCs w:val="20"/>
        </w:rPr>
        <w:t>T</w:t>
      </w:r>
      <w:r w:rsidRPr="004914A5">
        <w:rPr>
          <w:rFonts w:ascii="Calibri" w:hAnsi="Calibri" w:cs="Calibri" w:hint="eastAsia"/>
          <w:b/>
          <w:bCs/>
          <w:sz w:val="20"/>
          <w:szCs w:val="20"/>
        </w:rPr>
        <w:t>able</w:t>
      </w:r>
      <w:r w:rsidRPr="004914A5">
        <w:rPr>
          <w:rFonts w:ascii="Calibri" w:hAnsi="Calibri" w:cs="Calibri"/>
          <w:b/>
          <w:bCs/>
          <w:sz w:val="20"/>
          <w:szCs w:val="20"/>
        </w:rPr>
        <w:t>4.1 The es</w:t>
      </w:r>
      <w:r w:rsidRPr="004914A5">
        <w:rPr>
          <w:rFonts w:ascii="Calibri" w:hAnsi="Calibri" w:cs="Calibri" w:hint="eastAsia"/>
          <w:b/>
          <w:bCs/>
          <w:sz w:val="20"/>
          <w:szCs w:val="20"/>
        </w:rPr>
        <w:t xml:space="preserve">timation </w:t>
      </w:r>
      <w:r w:rsidRPr="004914A5">
        <w:rPr>
          <w:rFonts w:ascii="Calibri" w:hAnsi="Calibri" w:cs="Calibri"/>
          <w:b/>
          <w:bCs/>
          <w:sz w:val="20"/>
          <w:szCs w:val="20"/>
        </w:rPr>
        <w:t xml:space="preserve">of the project </w:t>
      </w:r>
      <w:r>
        <w:rPr>
          <w:rFonts w:ascii="Calibri" w:hAnsi="Calibri" w:cs="Calibri"/>
          <w:b/>
          <w:bCs/>
          <w:sz w:val="20"/>
          <w:szCs w:val="20"/>
        </w:rPr>
        <w:t>time</w:t>
      </w:r>
    </w:p>
    <w:p w14:paraId="3B92514F" w14:textId="77777777" w:rsidR="005A3088" w:rsidRDefault="005A3088" w:rsidP="005A3088">
      <w:pPr>
        <w:pStyle w:val="paragraph"/>
        <w:spacing w:before="0" w:beforeAutospacing="0" w:after="0" w:afterAutospacing="0"/>
        <w:ind w:left="360"/>
        <w:jc w:val="both"/>
        <w:textAlignment w:val="baseline"/>
        <w:rPr>
          <w:rFonts w:ascii="Calibri" w:hAnsi="Calibri" w:cs="Calibri" w:hint="eastAsia"/>
          <w:sz w:val="20"/>
          <w:szCs w:val="20"/>
        </w:rPr>
      </w:pPr>
    </w:p>
    <w:p w14:paraId="774606AF" w14:textId="77777777" w:rsidR="005A3088" w:rsidRPr="007A5869" w:rsidRDefault="005A3088" w:rsidP="005A3088">
      <w:pPr>
        <w:pStyle w:val="paragraph"/>
        <w:numPr>
          <w:ilvl w:val="1"/>
          <w:numId w:val="1"/>
        </w:numPr>
        <w:spacing w:before="0" w:beforeAutospacing="0" w:after="0" w:afterAutospacing="0"/>
        <w:jc w:val="both"/>
        <w:textAlignment w:val="baseline"/>
        <w:rPr>
          <w:rStyle w:val="eop"/>
          <w:rFonts w:ascii="Calibri" w:hAnsi="Calibri" w:cs="Calibri"/>
          <w:sz w:val="20"/>
          <w:szCs w:val="20"/>
        </w:rPr>
      </w:pPr>
      <w:r>
        <w:rPr>
          <w:rStyle w:val="normaltextrun"/>
          <w:rFonts w:ascii="Times New Roman" w:hAnsi="Times New Roman" w:cs="Times New Roman"/>
          <w:color w:val="000000"/>
          <w:sz w:val="20"/>
          <w:szCs w:val="20"/>
        </w:rPr>
        <w:t>Users part</w:t>
      </w:r>
      <w:r>
        <w:rPr>
          <w:rStyle w:val="eop"/>
          <w:rFonts w:ascii="Times New Roman" w:hAnsi="Times New Roman" w:cs="Times New Roman"/>
          <w:color w:val="000000"/>
          <w:sz w:val="20"/>
          <w:szCs w:val="20"/>
        </w:rPr>
        <w:t> </w:t>
      </w:r>
    </w:p>
    <w:p w14:paraId="547B5040" w14:textId="77777777" w:rsidR="005A3088" w:rsidRDefault="005A3088" w:rsidP="005A3088">
      <w:pPr>
        <w:pStyle w:val="paragraph"/>
        <w:spacing w:before="0" w:beforeAutospacing="0" w:after="0" w:afterAutospacing="0"/>
        <w:ind w:left="360"/>
        <w:jc w:val="both"/>
        <w:textAlignment w:val="baseline"/>
        <w:rPr>
          <w:rFonts w:ascii="Calibri" w:hAnsi="Calibri" w:cs="Calibri"/>
          <w:sz w:val="20"/>
          <w:szCs w:val="20"/>
        </w:rPr>
      </w:pPr>
      <w:bookmarkStart w:id="3" w:name="OLE_LINK5"/>
      <w:bookmarkStart w:id="4" w:name="OLE_LINK6"/>
      <w:r w:rsidRPr="00C93776">
        <w:rPr>
          <w:rFonts w:ascii="Calibri" w:hAnsi="Calibri" w:cs="Calibri"/>
          <w:sz w:val="20"/>
          <w:szCs w:val="20"/>
        </w:rPr>
        <w:t>The user's expenditure mainly includes the following parts:</w:t>
      </w:r>
    </w:p>
    <w:bookmarkEnd w:id="3"/>
    <w:bookmarkEnd w:id="4"/>
    <w:p w14:paraId="19C277A7" w14:textId="77777777" w:rsidR="005A3088" w:rsidRDefault="005A3088" w:rsidP="005A3088">
      <w:pPr>
        <w:pStyle w:val="paragraph"/>
        <w:numPr>
          <w:ilvl w:val="0"/>
          <w:numId w:val="2"/>
        </w:numPr>
        <w:spacing w:before="0" w:beforeAutospacing="0" w:after="0" w:afterAutospacing="0"/>
        <w:jc w:val="both"/>
        <w:textAlignment w:val="baseline"/>
        <w:rPr>
          <w:rFonts w:ascii="Calibri" w:hAnsi="Calibri" w:cs="Calibri"/>
          <w:sz w:val="20"/>
          <w:szCs w:val="20"/>
        </w:rPr>
      </w:pPr>
      <w:r w:rsidRPr="00B85FA1">
        <w:rPr>
          <w:rFonts w:ascii="Calibri" w:hAnsi="Calibri" w:cs="Calibri"/>
          <w:sz w:val="20"/>
          <w:szCs w:val="20"/>
        </w:rPr>
        <w:t>Expenses for the promotion of our products at the initial stage of the project</w:t>
      </w:r>
    </w:p>
    <w:p w14:paraId="5474F152" w14:textId="77777777" w:rsidR="005A3088" w:rsidRDefault="005A3088" w:rsidP="005A3088">
      <w:pPr>
        <w:pStyle w:val="paragraph"/>
        <w:numPr>
          <w:ilvl w:val="0"/>
          <w:numId w:val="2"/>
        </w:numPr>
        <w:spacing w:before="0" w:beforeAutospacing="0" w:after="0" w:afterAutospacing="0"/>
        <w:jc w:val="both"/>
        <w:textAlignment w:val="baseline"/>
        <w:rPr>
          <w:rFonts w:ascii="Calibri" w:hAnsi="Calibri" w:cs="Calibri"/>
          <w:sz w:val="20"/>
          <w:szCs w:val="20"/>
        </w:rPr>
      </w:pPr>
      <w:r w:rsidRPr="00B85FA1">
        <w:rPr>
          <w:rFonts w:ascii="Calibri" w:hAnsi="Calibri" w:cs="Calibri"/>
          <w:sz w:val="20"/>
          <w:szCs w:val="20"/>
        </w:rPr>
        <w:t>Reward users who use and share with their classmates</w:t>
      </w:r>
    </w:p>
    <w:p w14:paraId="255AC4B6" w14:textId="77777777" w:rsidR="005A3088" w:rsidRDefault="005A3088" w:rsidP="005A3088">
      <w:pPr>
        <w:pStyle w:val="paragraph"/>
        <w:numPr>
          <w:ilvl w:val="0"/>
          <w:numId w:val="2"/>
        </w:numPr>
        <w:spacing w:before="0" w:beforeAutospacing="0" w:after="0" w:afterAutospacing="0"/>
        <w:jc w:val="both"/>
        <w:textAlignment w:val="baseline"/>
        <w:rPr>
          <w:rFonts w:ascii="Calibri" w:hAnsi="Calibri" w:cs="Calibri"/>
          <w:sz w:val="20"/>
          <w:szCs w:val="20"/>
        </w:rPr>
      </w:pPr>
      <w:r w:rsidRPr="00B85FA1">
        <w:rPr>
          <w:rFonts w:ascii="Calibri" w:hAnsi="Calibri" w:cs="Calibri"/>
          <w:sz w:val="20"/>
          <w:szCs w:val="20"/>
        </w:rPr>
        <w:t>The labor cost of training users to use the product</w:t>
      </w:r>
    </w:p>
    <w:p w14:paraId="26393F81" w14:textId="77777777" w:rsidR="005A3088" w:rsidRDefault="005A3088" w:rsidP="005A3088">
      <w:pPr>
        <w:pStyle w:val="paragraph"/>
        <w:numPr>
          <w:ilvl w:val="0"/>
          <w:numId w:val="2"/>
        </w:numPr>
        <w:spacing w:before="0" w:beforeAutospacing="0" w:after="0" w:afterAutospacing="0"/>
        <w:jc w:val="both"/>
        <w:textAlignment w:val="baseline"/>
        <w:rPr>
          <w:rFonts w:ascii="Calibri" w:hAnsi="Calibri" w:cs="Calibri"/>
          <w:sz w:val="20"/>
          <w:szCs w:val="20"/>
        </w:rPr>
      </w:pPr>
      <w:r w:rsidRPr="00B85FA1">
        <w:rPr>
          <w:rFonts w:ascii="Calibri" w:hAnsi="Calibri" w:cs="Calibri"/>
          <w:sz w:val="20"/>
          <w:szCs w:val="20"/>
        </w:rPr>
        <w:t>Costs related to holding events offline</w:t>
      </w:r>
    </w:p>
    <w:p w14:paraId="7D45F2FA" w14:textId="77777777" w:rsidR="005A3088" w:rsidRDefault="005A3088" w:rsidP="005A3088">
      <w:pPr>
        <w:pStyle w:val="paragraph"/>
        <w:numPr>
          <w:ilvl w:val="0"/>
          <w:numId w:val="2"/>
        </w:numPr>
        <w:spacing w:before="0" w:beforeAutospacing="0" w:after="0" w:afterAutospacing="0"/>
        <w:jc w:val="both"/>
        <w:textAlignment w:val="baseline"/>
        <w:rPr>
          <w:rFonts w:ascii="Calibri" w:hAnsi="Calibri" w:cs="Calibri"/>
          <w:sz w:val="20"/>
          <w:szCs w:val="20"/>
        </w:rPr>
      </w:pPr>
      <w:bookmarkStart w:id="5" w:name="OLE_LINK21"/>
      <w:bookmarkStart w:id="6" w:name="OLE_LINK25"/>
      <w:r w:rsidRPr="00B85FA1">
        <w:rPr>
          <w:rFonts w:ascii="Calibri" w:hAnsi="Calibri" w:cs="Calibri"/>
          <w:sz w:val="20"/>
          <w:szCs w:val="20"/>
        </w:rPr>
        <w:t>Costs related to web design and testing of the user interface</w:t>
      </w:r>
    </w:p>
    <w:p w14:paraId="7F876D15" w14:textId="77777777" w:rsidR="005A3088" w:rsidRPr="00C93776" w:rsidRDefault="005A3088" w:rsidP="005A3088">
      <w:pPr>
        <w:pStyle w:val="paragraph"/>
        <w:spacing w:before="0" w:beforeAutospacing="0" w:after="0" w:afterAutospacing="0"/>
        <w:ind w:leftChars="67" w:left="161" w:firstLine="1"/>
        <w:jc w:val="both"/>
        <w:textAlignment w:val="baseline"/>
        <w:rPr>
          <w:rFonts w:ascii="Calibri" w:hAnsi="Calibri" w:cs="Calibri" w:hint="eastAsia"/>
          <w:sz w:val="20"/>
          <w:szCs w:val="20"/>
        </w:rPr>
      </w:pPr>
      <w:r w:rsidRPr="001C1B1C">
        <w:rPr>
          <w:rFonts w:ascii="Calibri" w:hAnsi="Calibri" w:cs="Calibri"/>
          <w:sz w:val="20"/>
          <w:szCs w:val="20"/>
        </w:rPr>
        <w:t>The user part of the web design and construction plan will be completed before April, and the user recruitment will also start in mid-March. When the system development is completed, it will enter the user training stage.</w:t>
      </w:r>
      <w:r>
        <w:rPr>
          <w:rFonts w:ascii="Calibri" w:hAnsi="Calibri" w:cs="Calibri"/>
          <w:sz w:val="20"/>
          <w:szCs w:val="20"/>
        </w:rPr>
        <w:t xml:space="preserve"> </w:t>
      </w:r>
      <w:r w:rsidRPr="001C1B1C">
        <w:rPr>
          <w:rFonts w:ascii="Calibri" w:hAnsi="Calibri" w:cs="Calibri"/>
          <w:sz w:val="20"/>
          <w:szCs w:val="20"/>
        </w:rPr>
        <w:t>The webpage will be fully launched from mid-to-late April, providing users with services for selecting community activities online</w:t>
      </w:r>
    </w:p>
    <w:p w14:paraId="0970C009" w14:textId="77777777" w:rsidR="005A3088" w:rsidRPr="00B85FA1" w:rsidRDefault="005A3088" w:rsidP="005A3088">
      <w:pPr>
        <w:pStyle w:val="paragraph"/>
        <w:numPr>
          <w:ilvl w:val="1"/>
          <w:numId w:val="1"/>
        </w:numPr>
        <w:spacing w:before="0" w:beforeAutospacing="0" w:after="0" w:afterAutospacing="0"/>
        <w:jc w:val="both"/>
        <w:textAlignment w:val="baseline"/>
        <w:rPr>
          <w:rStyle w:val="eop"/>
          <w:rFonts w:ascii="Calibri" w:hAnsi="Calibri" w:cs="Calibri"/>
          <w:sz w:val="20"/>
          <w:szCs w:val="20"/>
        </w:rPr>
      </w:pPr>
      <w:bookmarkStart w:id="7" w:name="OLE_LINK17"/>
      <w:bookmarkStart w:id="8" w:name="OLE_LINK18"/>
      <w:bookmarkEnd w:id="5"/>
      <w:bookmarkEnd w:id="6"/>
      <w:r>
        <w:rPr>
          <w:rStyle w:val="normaltextrun"/>
          <w:rFonts w:ascii="Times New Roman" w:hAnsi="Times New Roman" w:cs="Times New Roman"/>
          <w:color w:val="000000"/>
          <w:sz w:val="20"/>
          <w:szCs w:val="20"/>
        </w:rPr>
        <w:t xml:space="preserve">Administrator </w:t>
      </w:r>
      <w:bookmarkEnd w:id="7"/>
      <w:bookmarkEnd w:id="8"/>
      <w:r>
        <w:rPr>
          <w:rStyle w:val="normaltextrun"/>
          <w:rFonts w:ascii="Times New Roman" w:hAnsi="Times New Roman" w:cs="Times New Roman"/>
          <w:color w:val="000000"/>
          <w:sz w:val="20"/>
          <w:szCs w:val="20"/>
        </w:rPr>
        <w:t>part</w:t>
      </w:r>
      <w:r>
        <w:rPr>
          <w:rStyle w:val="eop"/>
          <w:rFonts w:ascii="Times New Roman" w:hAnsi="Times New Roman" w:cs="Times New Roman"/>
          <w:color w:val="000000"/>
          <w:sz w:val="20"/>
          <w:szCs w:val="20"/>
        </w:rPr>
        <w:t> </w:t>
      </w:r>
    </w:p>
    <w:p w14:paraId="4583C10E" w14:textId="77777777" w:rsidR="005A3088" w:rsidRDefault="005A3088" w:rsidP="005A3088">
      <w:pPr>
        <w:pStyle w:val="paragraph"/>
        <w:spacing w:before="0" w:beforeAutospacing="0" w:after="0" w:afterAutospacing="0"/>
        <w:ind w:left="360"/>
        <w:jc w:val="both"/>
        <w:textAlignment w:val="baseline"/>
        <w:rPr>
          <w:rFonts w:ascii="Calibri" w:hAnsi="Calibri" w:cs="Calibri"/>
          <w:sz w:val="20"/>
          <w:szCs w:val="20"/>
        </w:rPr>
      </w:pPr>
      <w:r w:rsidRPr="00C93776">
        <w:rPr>
          <w:rFonts w:ascii="Calibri" w:hAnsi="Calibri" w:cs="Calibri"/>
          <w:sz w:val="20"/>
          <w:szCs w:val="20"/>
        </w:rPr>
        <w:t xml:space="preserve">The </w:t>
      </w:r>
      <w:bookmarkStart w:id="9" w:name="OLE_LINK26"/>
      <w:bookmarkStart w:id="10" w:name="OLE_LINK27"/>
      <w:r>
        <w:rPr>
          <w:rStyle w:val="normaltextrun"/>
          <w:rFonts w:ascii="Times New Roman" w:hAnsi="Times New Roman" w:cs="Times New Roman"/>
          <w:color w:val="000000"/>
          <w:sz w:val="20"/>
          <w:szCs w:val="20"/>
        </w:rPr>
        <w:t xml:space="preserve">administrator </w:t>
      </w:r>
      <w:bookmarkEnd w:id="9"/>
      <w:bookmarkEnd w:id="10"/>
      <w:r w:rsidRPr="00C93776">
        <w:rPr>
          <w:rFonts w:ascii="Calibri" w:hAnsi="Calibri" w:cs="Calibri"/>
          <w:sz w:val="20"/>
          <w:szCs w:val="20"/>
        </w:rPr>
        <w:t>expenditure mainly includes the following parts:</w:t>
      </w:r>
    </w:p>
    <w:p w14:paraId="6A92213B" w14:textId="77777777" w:rsidR="005A3088" w:rsidRPr="00C93776" w:rsidRDefault="005A3088" w:rsidP="005A3088">
      <w:pPr>
        <w:pStyle w:val="paragraph"/>
        <w:numPr>
          <w:ilvl w:val="0"/>
          <w:numId w:val="3"/>
        </w:numPr>
        <w:spacing w:before="0" w:beforeAutospacing="0" w:after="0" w:afterAutospacing="0"/>
        <w:jc w:val="both"/>
        <w:textAlignment w:val="baseline"/>
        <w:rPr>
          <w:rFonts w:ascii="Calibri" w:hAnsi="Calibri" w:cs="Calibri" w:hint="eastAsia"/>
          <w:sz w:val="20"/>
          <w:szCs w:val="20"/>
        </w:rPr>
      </w:pPr>
      <w:r w:rsidRPr="00B85FA1">
        <w:rPr>
          <w:rFonts w:ascii="Calibri" w:hAnsi="Calibri" w:cs="Calibri"/>
          <w:sz w:val="20"/>
          <w:szCs w:val="20"/>
        </w:rPr>
        <w:t xml:space="preserve">Costs related to web design and testing of the </w:t>
      </w:r>
      <w:r>
        <w:rPr>
          <w:rStyle w:val="normaltextrun"/>
          <w:rFonts w:ascii="Times New Roman" w:hAnsi="Times New Roman" w:cs="Times New Roman"/>
          <w:color w:val="000000"/>
          <w:sz w:val="20"/>
          <w:szCs w:val="20"/>
        </w:rPr>
        <w:t xml:space="preserve">administrator </w:t>
      </w:r>
      <w:r w:rsidRPr="00B85FA1">
        <w:rPr>
          <w:rFonts w:ascii="Calibri" w:hAnsi="Calibri" w:cs="Calibri"/>
          <w:sz w:val="20"/>
          <w:szCs w:val="20"/>
        </w:rPr>
        <w:t>interface</w:t>
      </w:r>
    </w:p>
    <w:p w14:paraId="0311CAE6" w14:textId="77777777" w:rsidR="005A3088" w:rsidRDefault="005A3088" w:rsidP="005A3088">
      <w:pPr>
        <w:pStyle w:val="paragraph"/>
        <w:numPr>
          <w:ilvl w:val="0"/>
          <w:numId w:val="3"/>
        </w:numPr>
        <w:spacing w:before="0" w:beforeAutospacing="0" w:after="0" w:afterAutospacing="0"/>
        <w:jc w:val="both"/>
        <w:textAlignment w:val="baseline"/>
        <w:rPr>
          <w:rFonts w:ascii="Calibri" w:hAnsi="Calibri" w:cs="Calibri"/>
          <w:sz w:val="20"/>
          <w:szCs w:val="20"/>
        </w:rPr>
      </w:pPr>
      <w:r w:rsidRPr="00B85FA1">
        <w:rPr>
          <w:rFonts w:ascii="Calibri" w:hAnsi="Calibri" w:cs="Calibri"/>
          <w:sz w:val="20"/>
          <w:szCs w:val="20"/>
        </w:rPr>
        <w:t>The cost of encouraging managers to use the website</w:t>
      </w:r>
    </w:p>
    <w:p w14:paraId="5CA193B3" w14:textId="77777777" w:rsidR="005A3088" w:rsidRDefault="005A3088" w:rsidP="005A3088">
      <w:pPr>
        <w:pStyle w:val="paragraph"/>
        <w:numPr>
          <w:ilvl w:val="0"/>
          <w:numId w:val="3"/>
        </w:numPr>
        <w:spacing w:before="0" w:beforeAutospacing="0" w:after="0" w:afterAutospacing="0"/>
        <w:jc w:val="both"/>
        <w:textAlignment w:val="baseline"/>
        <w:rPr>
          <w:rFonts w:ascii="Calibri" w:hAnsi="Calibri" w:cs="Calibri"/>
          <w:sz w:val="20"/>
          <w:szCs w:val="20"/>
        </w:rPr>
      </w:pPr>
      <w:r w:rsidRPr="00B85FA1">
        <w:rPr>
          <w:rFonts w:ascii="Calibri" w:hAnsi="Calibri" w:cs="Calibri"/>
          <w:sz w:val="20"/>
          <w:szCs w:val="20"/>
        </w:rPr>
        <w:t>Training costs for site managers</w:t>
      </w:r>
    </w:p>
    <w:p w14:paraId="3DAC1212" w14:textId="77777777" w:rsidR="005A3088" w:rsidRDefault="005A3088" w:rsidP="005A3088">
      <w:pPr>
        <w:pStyle w:val="paragraph"/>
        <w:numPr>
          <w:ilvl w:val="0"/>
          <w:numId w:val="3"/>
        </w:numPr>
        <w:spacing w:before="0" w:beforeAutospacing="0" w:after="0" w:afterAutospacing="0"/>
        <w:jc w:val="both"/>
        <w:textAlignment w:val="baseline"/>
        <w:rPr>
          <w:rFonts w:ascii="Calibri" w:hAnsi="Calibri" w:cs="Calibri"/>
          <w:sz w:val="20"/>
          <w:szCs w:val="20"/>
        </w:rPr>
      </w:pPr>
      <w:r w:rsidRPr="00B85FA1">
        <w:rPr>
          <w:rFonts w:ascii="Calibri" w:hAnsi="Calibri" w:cs="Calibri"/>
          <w:sz w:val="20"/>
          <w:szCs w:val="20"/>
        </w:rPr>
        <w:t>Daily operating expenses and labor costs of the website</w:t>
      </w:r>
    </w:p>
    <w:p w14:paraId="0D3E176E" w14:textId="77777777" w:rsidR="005A3088" w:rsidRPr="00B85FA1" w:rsidRDefault="005A3088" w:rsidP="005A3088">
      <w:pPr>
        <w:pStyle w:val="paragraph"/>
        <w:spacing w:before="0" w:beforeAutospacing="0" w:after="0" w:afterAutospacing="0"/>
        <w:ind w:leftChars="67" w:left="161"/>
        <w:jc w:val="both"/>
        <w:textAlignment w:val="baseline"/>
        <w:rPr>
          <w:rFonts w:ascii="Calibri" w:hAnsi="Calibri" w:cs="Calibri" w:hint="eastAsia"/>
          <w:sz w:val="20"/>
          <w:szCs w:val="20"/>
        </w:rPr>
      </w:pPr>
      <w:r w:rsidRPr="0073367A">
        <w:rPr>
          <w:rFonts w:ascii="Calibri" w:hAnsi="Calibri" w:cs="Calibri"/>
          <w:sz w:val="20"/>
          <w:szCs w:val="20"/>
        </w:rPr>
        <w:t>The web design and development of the manager part will be started and completed simultaneously with the user part and will start in early April. The test work will be carried out slightly earlier than the user part, and the manager training will be completed in mid-April, and related activities will be launched.</w:t>
      </w:r>
      <w:r>
        <w:rPr>
          <w:rFonts w:ascii="Calibri" w:hAnsi="Calibri" w:cs="Calibri"/>
          <w:sz w:val="20"/>
          <w:szCs w:val="20"/>
        </w:rPr>
        <w:t xml:space="preserve"> </w:t>
      </w:r>
      <w:r w:rsidRPr="0073367A">
        <w:rPr>
          <w:rFonts w:ascii="Calibri" w:hAnsi="Calibri" w:cs="Calibri"/>
          <w:sz w:val="20"/>
          <w:szCs w:val="20"/>
        </w:rPr>
        <w:t>Starting from mid-April, the main expenses of the administrator will be the maintenance and operation of the website and the addition of some new functions.</w:t>
      </w:r>
    </w:p>
    <w:p w14:paraId="2215971A" w14:textId="77777777" w:rsidR="005A3088" w:rsidRPr="000B01F9" w:rsidRDefault="005A3088" w:rsidP="005A3088">
      <w:pPr>
        <w:tabs>
          <w:tab w:val="left" w:pos="3455"/>
        </w:tabs>
        <w:rPr>
          <w:rFonts w:hint="eastAsia"/>
        </w:rPr>
      </w:pPr>
    </w:p>
    <w:p w14:paraId="026B225E" w14:textId="77777777" w:rsidR="009A559B" w:rsidRPr="005A3088" w:rsidRDefault="009A559B"/>
    <w:sectPr w:rsidR="009A559B" w:rsidRPr="005A3088" w:rsidSect="00180B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E14D64"/>
    <w:multiLevelType w:val="hybridMultilevel"/>
    <w:tmpl w:val="925EB4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546C0104"/>
    <w:multiLevelType w:val="hybridMultilevel"/>
    <w:tmpl w:val="524C8DB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13450BB"/>
    <w:multiLevelType w:val="multilevel"/>
    <w:tmpl w:val="08E69880"/>
    <w:lvl w:ilvl="0">
      <w:start w:val="4"/>
      <w:numFmt w:val="decimal"/>
      <w:lvlText w:val="%1."/>
      <w:lvlJc w:val="left"/>
      <w:pPr>
        <w:ind w:left="360" w:hanging="360"/>
      </w:pPr>
      <w:rPr>
        <w:rFonts w:ascii="Times New Roman" w:hAnsi="Times New Roman" w:cs="Times New Roman" w:hint="default"/>
        <w:color w:val="000000"/>
      </w:rPr>
    </w:lvl>
    <w:lvl w:ilvl="1">
      <w:start w:val="1"/>
      <w:numFmt w:val="decimal"/>
      <w:isLgl/>
      <w:lvlText w:val="%1.%2"/>
      <w:lvlJc w:val="left"/>
      <w:pPr>
        <w:ind w:left="360" w:hanging="360"/>
      </w:pPr>
      <w:rPr>
        <w:rFonts w:ascii="Times New Roman" w:hAnsi="Times New Roman" w:cs="Times New Roman" w:hint="default"/>
        <w:color w:val="000000"/>
      </w:rPr>
    </w:lvl>
    <w:lvl w:ilvl="2">
      <w:start w:val="1"/>
      <w:numFmt w:val="decimal"/>
      <w:isLgl/>
      <w:lvlText w:val="%1.%2.%3"/>
      <w:lvlJc w:val="left"/>
      <w:pPr>
        <w:ind w:left="720" w:hanging="720"/>
      </w:pPr>
      <w:rPr>
        <w:rFonts w:ascii="Times New Roman" w:hAnsi="Times New Roman" w:cs="Times New Roman" w:hint="default"/>
        <w:color w:val="000000"/>
      </w:rPr>
    </w:lvl>
    <w:lvl w:ilvl="3">
      <w:start w:val="1"/>
      <w:numFmt w:val="decimal"/>
      <w:isLgl/>
      <w:lvlText w:val="%1.%2.%3.%4"/>
      <w:lvlJc w:val="left"/>
      <w:pPr>
        <w:ind w:left="720" w:hanging="720"/>
      </w:pPr>
      <w:rPr>
        <w:rFonts w:ascii="Times New Roman" w:hAnsi="Times New Roman" w:cs="Times New Roman" w:hint="default"/>
        <w:color w:val="000000"/>
      </w:rPr>
    </w:lvl>
    <w:lvl w:ilvl="4">
      <w:start w:val="1"/>
      <w:numFmt w:val="decimal"/>
      <w:isLgl/>
      <w:lvlText w:val="%1.%2.%3.%4.%5"/>
      <w:lvlJc w:val="left"/>
      <w:pPr>
        <w:ind w:left="720" w:hanging="720"/>
      </w:pPr>
      <w:rPr>
        <w:rFonts w:ascii="Times New Roman" w:hAnsi="Times New Roman" w:cs="Times New Roman" w:hint="default"/>
        <w:color w:val="000000"/>
      </w:rPr>
    </w:lvl>
    <w:lvl w:ilvl="5">
      <w:start w:val="1"/>
      <w:numFmt w:val="decimal"/>
      <w:isLgl/>
      <w:lvlText w:val="%1.%2.%3.%4.%5.%6"/>
      <w:lvlJc w:val="left"/>
      <w:pPr>
        <w:ind w:left="1080" w:hanging="1080"/>
      </w:pPr>
      <w:rPr>
        <w:rFonts w:ascii="Times New Roman" w:hAnsi="Times New Roman" w:cs="Times New Roman" w:hint="default"/>
        <w:color w:val="000000"/>
      </w:rPr>
    </w:lvl>
    <w:lvl w:ilvl="6">
      <w:start w:val="1"/>
      <w:numFmt w:val="decimal"/>
      <w:isLgl/>
      <w:lvlText w:val="%1.%2.%3.%4.%5.%6.%7"/>
      <w:lvlJc w:val="left"/>
      <w:pPr>
        <w:ind w:left="1080" w:hanging="1080"/>
      </w:pPr>
      <w:rPr>
        <w:rFonts w:ascii="Times New Roman" w:hAnsi="Times New Roman" w:cs="Times New Roman" w:hint="default"/>
        <w:color w:val="000000"/>
      </w:rPr>
    </w:lvl>
    <w:lvl w:ilvl="7">
      <w:start w:val="1"/>
      <w:numFmt w:val="decimal"/>
      <w:isLgl/>
      <w:lvlText w:val="%1.%2.%3.%4.%5.%6.%7.%8"/>
      <w:lvlJc w:val="left"/>
      <w:pPr>
        <w:ind w:left="1440" w:hanging="1440"/>
      </w:pPr>
      <w:rPr>
        <w:rFonts w:ascii="Times New Roman" w:hAnsi="Times New Roman" w:cs="Times New Roman" w:hint="default"/>
        <w:color w:val="000000"/>
      </w:rPr>
    </w:lvl>
    <w:lvl w:ilvl="8">
      <w:start w:val="1"/>
      <w:numFmt w:val="decimal"/>
      <w:isLgl/>
      <w:lvlText w:val="%1.%2.%3.%4.%5.%6.%7.%8.%9"/>
      <w:lvlJc w:val="left"/>
      <w:pPr>
        <w:ind w:left="1440" w:hanging="1440"/>
      </w:pPr>
      <w:rPr>
        <w:rFonts w:ascii="Times New Roman" w:hAnsi="Times New Roman" w:cs="Times New Roman" w:hint="default"/>
        <w:color w:val="00000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FD"/>
    <w:rsid w:val="00114BFD"/>
    <w:rsid w:val="00180B6D"/>
    <w:rsid w:val="005A3088"/>
    <w:rsid w:val="009A5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88288521-984B-FF49-944E-8BBB6F6F3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3088"/>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5A3088"/>
    <w:pPr>
      <w:spacing w:before="100" w:beforeAutospacing="1" w:after="100" w:afterAutospacing="1"/>
    </w:pPr>
  </w:style>
  <w:style w:type="character" w:customStyle="1" w:styleId="normaltextrun">
    <w:name w:val="normaltextrun"/>
    <w:basedOn w:val="a0"/>
    <w:rsid w:val="005A3088"/>
  </w:style>
  <w:style w:type="character" w:customStyle="1" w:styleId="eop">
    <w:name w:val="eop"/>
    <w:basedOn w:val="a0"/>
    <w:rsid w:val="005A3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408</Words>
  <Characters>2329</Characters>
  <Application>Microsoft Office Word</Application>
  <DocSecurity>0</DocSecurity>
  <Lines>19</Lines>
  <Paragraphs>5</Paragraphs>
  <ScaleCrop>false</ScaleCrop>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Zanning Wang</dc:creator>
  <cp:keywords/>
  <dc:description/>
  <cp:lastModifiedBy>Zanning Wang</cp:lastModifiedBy>
  <cp:revision>2</cp:revision>
  <dcterms:created xsi:type="dcterms:W3CDTF">2021-03-21T10:40:00Z</dcterms:created>
  <dcterms:modified xsi:type="dcterms:W3CDTF">2021-03-21T10:40:00Z</dcterms:modified>
</cp:coreProperties>
</file>