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1"/>
          <w:shd w:fill="auto" w:val="clear"/>
        </w:rPr>
        <w:t xml:space="preserve">债务催收平台数据字典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member_admin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管理员信息表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tbl>
      <w:tblPr/>
      <w:tblGrid>
        <w:gridCol w:w="1931"/>
        <w:gridCol w:w="2330"/>
        <w:gridCol w:w="580"/>
        <w:gridCol w:w="780"/>
        <w:gridCol w:w="2810"/>
      </w:tblGrid>
      <w:tr>
        <w:trPr>
          <w:trHeight w:val="1" w:hRule="atLeast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AdminID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（自增长）</w:t>
            </w:r>
          </w:p>
        </w:tc>
      </w:tr>
      <w:tr>
        <w:trPr>
          <w:trHeight w:val="1" w:hRule="atLeast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AdminName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Char(11)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手机号码</w:t>
            </w:r>
          </w:p>
        </w:tc>
      </w:tr>
      <w:tr>
        <w:trPr>
          <w:trHeight w:val="90" w:hRule="auto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PassWord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char(32)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邮箱</w:t>
            </w:r>
          </w:p>
        </w:tc>
      </w:tr>
      <w:tr>
        <w:trPr>
          <w:trHeight w:val="90" w:hRule="auto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GroupID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int(11) 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用户组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90" w:hRule="auto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LastLogin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int(11) 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最后登录时间</w:t>
            </w:r>
          </w:p>
        </w:tc>
      </w:tr>
      <w:tr>
        <w:trPr>
          <w:trHeight w:val="90" w:hRule="auto"/>
          <w:jc w:val="left"/>
        </w:trPr>
        <w:tc>
          <w:tcPr>
            <w:tcW w:w="1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LoginIP</w:t>
            </w:r>
          </w:p>
        </w:tc>
        <w:tc>
          <w:tcPr>
            <w:tcW w:w="2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登录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member_user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用户表</w:t>
      </w:r>
    </w:p>
    <w:tbl>
      <w:tblPr/>
      <w:tblGrid>
        <w:gridCol w:w="1911"/>
        <w:gridCol w:w="2350"/>
        <w:gridCol w:w="580"/>
        <w:gridCol w:w="790"/>
        <w:gridCol w:w="2800"/>
      </w:tblGrid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1000+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Mobile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Char(11)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手机号码</w:t>
            </w:r>
          </w:p>
        </w:tc>
      </w:tr>
      <w:tr>
        <w:trPr>
          <w:trHeight w:val="90" w:hRule="auto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E-Mail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邮箱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PassWord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Char(32)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密码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注册时间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AddIP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注册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State</w:t>
            </w:r>
          </w:p>
        </w:tc>
        <w:tc>
          <w:tcPr>
            <w:tcW w:w="23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7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状态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可用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_user_info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用户资料表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InfoID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会员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90" w:hRule="auto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NickName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昵称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Signature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简介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Avatar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头像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IDPhoto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身份照片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CompanyName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公司名称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所属事务所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RealName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真实姓名</w:t>
            </w:r>
          </w:p>
        </w:tc>
      </w:tr>
      <w:tr>
        <w:trPr>
          <w:trHeight w:val="90" w:hRule="auto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CardType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证件类型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身份证</w:t>
            </w:r>
          </w:p>
        </w:tc>
      </w:tr>
      <w:tr>
        <w:trPr>
          <w:trHeight w:val="90" w:hRule="auto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ProfessionalNum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职业证号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CardNum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证件号码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CardPositive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身份证正面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CardNegative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身份证背面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CardHold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手持身份证照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BusinessNum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营业执照注册号或执业许可证号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BusinessImage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营业执照注册号或执业许可证号图片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Sex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性别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女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2-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保密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Province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省份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City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城市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Area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Address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详细地址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Identity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身份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(1-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个人用户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2-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催客（个人）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3-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公司会员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4-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律师企业会员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IdentityState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未提交审核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2-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审核中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3-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审核通过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 4-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审核不通过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LastLogin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最后登录时间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Level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Tinyint(2)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账号等级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AnnualDueDate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年检到期日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Varchar(15)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登录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QQ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Int(20)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QQ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号码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_authentication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短信验证表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Account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账号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PassWord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varchar(32)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密码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VerifyCode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Int(6)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验证码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验证码类型（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手机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邮箱）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XpirationDate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到期时间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_area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地区表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AreaID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Int(6)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CnName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中文名</w:t>
            </w:r>
          </w:p>
        </w:tc>
      </w:tr>
      <w:tr>
        <w:trPr>
          <w:trHeight w:val="90" w:hRule="auto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英文名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ParentID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Int(6)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Alias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拼音</w:t>
            </w:r>
          </w:p>
        </w:tc>
      </w:tr>
      <w:tr>
        <w:trPr>
          <w:trHeight w:val="90" w:hRule="auto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ShorEnName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英文缩写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Level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Tinyint(2)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地区级别（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,1-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,2-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,3-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县）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_debt_info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债权信息表</w:t>
      </w:r>
    </w:p>
    <w:tbl>
      <w:tblPr/>
      <w:tblGrid>
        <w:gridCol w:w="3287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债务编号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会员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90" w:hRule="auto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发布时间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CollectionType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Tinyint(2)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催收类型（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自助催收，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2-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委托催收）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Image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债务人图片（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DebtExposure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债务曝光（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曝光，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隐藏）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CreditorsInfo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债权人信息（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）（包括姓名、身份证、联系电话、省份、城市、区县、债权金额、）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EarlyCost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有无前期费用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DebtInfo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）（包括姓名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(name)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、身份证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(card)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、联系电话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(phone)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、省份、城市、区县、债权金额）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Find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Debtor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人是否随时找得到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是，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RepaymentDebtor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人有无还款能力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Warrantor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有无保证人（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WarrantorInfo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保证人信息（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）（包括类型【企业】【个人】、保证人名称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(name)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、身份证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(card)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、联系电话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(phone)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Guarantee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有无抵押物（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GuaranteeInfo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抵押物信息（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）（包括保证物名称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(name)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、保证物介绍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(content)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BondsNum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债权人数量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ReasonsBorrowing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借款原因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DebtRecent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债务近况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8F8" w:val="clear"/>
              </w:rPr>
              <w:t xml:space="preserve">Status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当前状态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(1: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未接单；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2: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催收中；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3-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未收回；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4-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部分收回；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5-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全部收回；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6: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未曝光；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7-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已曝光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8F8" w:val="clear"/>
              </w:rPr>
              <w:t xml:space="preserve">Overduetime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逾期时间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8F8" w:val="clear"/>
              </w:rPr>
              <w:t xml:space="preserve">UpdateTime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更新时间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8F8" w:val="clear"/>
              </w:rPr>
              <w:t xml:space="preserve">EntrustNum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Int(6)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委托数量</w:t>
            </w:r>
          </w:p>
        </w:tc>
      </w:tr>
      <w:tr>
        <w:trPr>
          <w:trHeight w:val="1" w:hRule="atLeast"/>
          <w:jc w:val="left"/>
        </w:trPr>
        <w:tc>
          <w:tcPr>
            <w:tcW w:w="3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8F8" w:val="clear"/>
              </w:rPr>
              <w:t xml:space="preserve">DebtorNum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Int(6)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债务人数量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member_finddisposal_debt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寻找处置方债权表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债务编号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会员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发布时间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CreditorsInfo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债权人信息（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（包括姓名、身份证、联系电话、省份、城市、区县、债权金额、）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EarlyCost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有无前期费用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DebtInfo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（包括姓名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(name)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、身份证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(card)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、联系电话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(phone)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、省份、城市、区县、债权金额）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Find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Debtor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人是否随时找得到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是，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RepaymentDebtor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人有无还款能力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Warrantor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有无保证人（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WarrantorInfo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保证人信息（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（包括类型【企业】【个人】、保证人名称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(name)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、身份证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(card)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、联系电话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(phone)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Guarantee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有无抵押物（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无，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有）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GuaranteeInfo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抵押物信息（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（包括保证物名称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(name)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、保证物介绍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(content)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BondsNum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债权人数量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F8F8F8" w:val="clear"/>
              </w:rPr>
              <w:t xml:space="preserve">Status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当前状态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(1: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未接单；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2: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催收中；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3-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未收回；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4-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部分收回；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5-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全部收回；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6: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未曝光；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7-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已曝光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_claims_disposal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债权处置表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会员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处置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债权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MandatorID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委托人用户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member_focus_debt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关注债务表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关注类型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普通关注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;1-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提前关注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关注时间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_evaluate_info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债务评价信息表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Debt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评价用户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评价内容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添加时间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Varchar(15)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_reward_info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悬赏信息表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RewardNum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悬赏编号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0-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找人，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找财产）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发布时间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CreditorsPhone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债权人电话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DebtName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债务人姓名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DebtCard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债务人身份证</w:t>
            </w:r>
          </w:p>
        </w:tc>
      </w:tr>
      <w:tr>
        <w:trPr>
          <w:trHeight w:val="388" w:hRule="auto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DebtPhone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债务人电话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Province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债务人省份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City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债务人城市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Area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债务人区县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Address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债务人详细地址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ImageJson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Varchar(500)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债务人照片（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Tinyint(2)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悬赏状态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(1: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未提交审核；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2: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审核中；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3: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悬赏中；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4: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已完成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_complaint_advice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投诉建议表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发布时间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建议内容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member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_proxy_apply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表注释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申请用户表</w:t>
      </w:r>
    </w:p>
    <w:tbl>
      <w:tblPr/>
      <w:tblGrid>
        <w:gridCol w:w="1896"/>
        <w:gridCol w:w="2371"/>
        <w:gridCol w:w="554"/>
        <w:gridCol w:w="800"/>
        <w:gridCol w:w="2791"/>
      </w:tblGrid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空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默认</w:t>
            </w: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5e5e5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注释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ApplyID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主键（自增长）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UserID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AddTime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Int(11)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申请时间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Varchar(15)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申请人姓名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申请人电话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Card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Varchar(50)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申请人身份证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Province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申请代理省份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City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申请代理城市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Content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申请优势</w:t>
            </w:r>
          </w:p>
        </w:tc>
      </w:tr>
      <w:tr>
        <w:trPr>
          <w:trHeight w:val="1" w:hRule="atLeast"/>
          <w:jc w:val="left"/>
        </w:trPr>
        <w:tc>
          <w:tcPr>
            <w:tcW w:w="189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23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Tinyint(2)</w:t>
            </w:r>
          </w:p>
        </w:tc>
        <w:tc>
          <w:tcPr>
            <w:tcW w:w="55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ff" w:val="clear"/>
            <w:tcMar>
              <w:left w:w="48" w:type="dxa"/>
              <w:right w:w="4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状态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(1: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未提交审核；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2: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审核中；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3: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审核通过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