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80" w:type="dxa"/>
        <w:tblLook w:val="04A0" w:firstRow="1" w:lastRow="0" w:firstColumn="1" w:lastColumn="0" w:noHBand="0" w:noVBand="1"/>
      </w:tblPr>
      <w:tblGrid>
        <w:gridCol w:w="3060"/>
        <w:gridCol w:w="2840"/>
        <w:gridCol w:w="5480"/>
      </w:tblGrid>
      <w:tr w:rsidR="00DD2F69" w:rsidRPr="00DD2F69" w14:paraId="1028C0D9" w14:textId="77777777" w:rsidTr="00DD2F69">
        <w:trPr>
          <w:trHeight w:val="39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94C6" w14:textId="77777777" w:rsidR="00DD2F69" w:rsidRPr="00DD2F69" w:rsidRDefault="00DD2F69" w:rsidP="00DD2F6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英文术语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4367" w14:textId="77777777" w:rsidR="00DD2F69" w:rsidRPr="00DD2F69" w:rsidRDefault="00DD2F69" w:rsidP="00DD2F6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中文翻译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873C" w14:textId="77777777" w:rsidR="00DD2F69" w:rsidRPr="00DD2F69" w:rsidRDefault="00DD2F69" w:rsidP="00DD2F6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简要说明</w:t>
            </w:r>
          </w:p>
        </w:tc>
      </w:tr>
      <w:tr w:rsidR="00DD2F69" w:rsidRPr="00DD2F69" w14:paraId="05697F5C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F337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Single-variable calculus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492B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单变量微积分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B556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32FCFE1E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9B1A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Maximum / Minimum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148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 / 最小值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6D7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563D0A32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8BDB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Derivative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2AE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导数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7BD2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一阶导数</w:t>
            </w:r>
          </w:p>
        </w:tc>
      </w:tr>
      <w:tr w:rsidR="00DD2F69" w:rsidRPr="00DD2F69" w14:paraId="02420D08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F102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Partial derivative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D98E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偏导数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F1EE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多变量函数对其中一个变量的导数</w:t>
            </w:r>
          </w:p>
        </w:tc>
      </w:tr>
      <w:tr w:rsidR="00DD2F69" w:rsidRPr="00DD2F69" w14:paraId="1EFCEDD4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B00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Gradient (</w:t>
            </w:r>
            <w:r w:rsidRPr="00DD2F69">
              <w:rPr>
                <w:rFonts w:ascii="Cambria Math" w:eastAsia="等线" w:hAnsi="Cambria Math" w:cs="Cambria Math"/>
                <w:color w:val="000000"/>
                <w:kern w:val="0"/>
                <w:sz w:val="22"/>
              </w:rPr>
              <w:t>∇</w:t>
            </w: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679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梯度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F58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多变量函数的方向导数向量</w:t>
            </w:r>
          </w:p>
        </w:tc>
      </w:tr>
      <w:tr w:rsidR="00DD2F69" w:rsidRPr="00DD2F69" w14:paraId="54E8AFCD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9C0E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AE35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216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限制变量取值范围的条件</w:t>
            </w:r>
          </w:p>
        </w:tc>
      </w:tr>
      <w:tr w:rsidR="00DD2F69" w:rsidRPr="00DD2F69" w14:paraId="69B4CB95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2755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Boundary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DC3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边界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13CF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变量受约束后的极值可能出现的边沿区域</w:t>
            </w:r>
          </w:p>
        </w:tc>
      </w:tr>
      <w:tr w:rsidR="00DD2F69" w:rsidRPr="00DD2F69" w14:paraId="4956442B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F5B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Parameterize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08A3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参数化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18C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用参数 t 表示曲线上的点</w:t>
            </w:r>
          </w:p>
        </w:tc>
      </w:tr>
      <w:tr w:rsidR="00DD2F69" w:rsidRPr="00DD2F69" w14:paraId="0A282DC2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FB58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curve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0AA7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水平曲线（等值线）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7E8A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函数值恒定的点的集合</w:t>
            </w:r>
          </w:p>
        </w:tc>
      </w:tr>
      <w:tr w:rsidR="00DD2F69" w:rsidRPr="00DD2F69" w14:paraId="14116551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12B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Lagrange multipliers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BD6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拉格朗日乘子法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9246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用来处理带约束的优化问题</w:t>
            </w:r>
          </w:p>
        </w:tc>
      </w:tr>
      <w:tr w:rsidR="00DD2F69" w:rsidRPr="00DD2F69" w14:paraId="2D013929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9ED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Scalar multiple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1305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标量倍数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5EC9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向量之间平行的关系</w:t>
            </w:r>
          </w:p>
        </w:tc>
      </w:tr>
      <w:tr w:rsidR="00DD2F69" w:rsidRPr="00DD2F69" w14:paraId="51B04ED3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A23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 of equations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633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方程组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AD1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多个未知数的方程集合</w:t>
            </w:r>
          </w:p>
        </w:tc>
      </w:tr>
      <w:tr w:rsidR="00DD2F69" w:rsidRPr="00DD2F69" w14:paraId="73A3DFD2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D2D6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Multivariable function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41F3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多元函数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B175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多个变量的函数</w:t>
            </w:r>
          </w:p>
        </w:tc>
      </w:tr>
      <w:tr w:rsidR="00DD2F69" w:rsidRPr="00DD2F69" w14:paraId="70E51772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611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Criterion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900B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判别准则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CF3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判定极值点、收敛性、正定性等</w:t>
            </w:r>
          </w:p>
        </w:tc>
      </w:tr>
      <w:tr w:rsidR="00DD2F69" w:rsidRPr="00DD2F69" w14:paraId="3C2FD8C3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6AC6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Optimization criterion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F93B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最优化准则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3B55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优化问题中用来判断目标最优的条件</w:t>
            </w:r>
          </w:p>
        </w:tc>
      </w:tr>
      <w:tr w:rsidR="00DD2F69" w:rsidRPr="00DD2F69" w14:paraId="5FDD3C84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831D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Plane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B3F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平面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1E89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784F0671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907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BA8B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平行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23A4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4CDEF9C7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2247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elliptical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C6B3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椭圆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90C0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008E142A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33F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 to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669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在满足……条件的前提下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7D20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F69" w:rsidRPr="00DD2F69" w14:paraId="67F7BB1B" w14:textId="77777777" w:rsidTr="00DD2F69">
        <w:trPr>
          <w:trHeight w:val="53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3312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scalar multiple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3301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标量倍数 或 </w:t>
            </w:r>
            <w:proofErr w:type="gramStart"/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倍</w:t>
            </w:r>
            <w:proofErr w:type="gramEnd"/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量向量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56CC" w14:textId="77777777" w:rsidR="00DD2F69" w:rsidRPr="00DD2F69" w:rsidRDefault="00DD2F69" w:rsidP="00DD2F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F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成比例的向量，即平行</w:t>
            </w:r>
          </w:p>
        </w:tc>
      </w:tr>
    </w:tbl>
    <w:p w14:paraId="138988FC" w14:textId="2D6B6D0D" w:rsidR="00CC3CB0" w:rsidRDefault="00CC3CB0" w:rsidP="00DD2F69"/>
    <w:p w14:paraId="6E376700" w14:textId="77777777" w:rsidR="00DD2F69" w:rsidRDefault="00DD2F69" w:rsidP="00DD2F69"/>
    <w:p w14:paraId="11418A3A" w14:textId="16867E94" w:rsidR="00DD2F69" w:rsidRDefault="00DD2F69" w:rsidP="00DD2F69">
      <w:pPr>
        <w:rPr>
          <w:rFonts w:hint="eastAsia"/>
        </w:rPr>
      </w:pPr>
      <w:r>
        <w:rPr>
          <w:rFonts w:hint="eastAsia"/>
        </w:rPr>
        <w:t>视频图像化函数解释</w:t>
      </w:r>
    </w:p>
    <w:p w14:paraId="26109EF3" w14:textId="48702434" w:rsidR="00DD2F69" w:rsidRDefault="00C71B57" w:rsidP="00DD2F69">
      <w:hyperlink r:id="rId4" w:history="1">
        <w:r w:rsidRPr="00CB2547">
          <w:rPr>
            <w:rStyle w:val="ae"/>
            <w:rFonts w:hint="eastAsia"/>
          </w:rPr>
          <w:t>https://www.youtube.com/watch?v=5A39Ht9Wcu0</w:t>
        </w:r>
      </w:hyperlink>
    </w:p>
    <w:p w14:paraId="7F7208E2" w14:textId="77777777" w:rsidR="00C71B57" w:rsidRDefault="00C71B57" w:rsidP="00DD2F69"/>
    <w:p w14:paraId="05B9F26F" w14:textId="77777777" w:rsidR="00C71B57" w:rsidRPr="00C71B57" w:rsidRDefault="00C71B57" w:rsidP="00DD2F69">
      <w:pPr>
        <w:rPr>
          <w:rFonts w:hint="eastAsia"/>
        </w:rPr>
      </w:pPr>
    </w:p>
    <w:sectPr w:rsidR="00C71B57" w:rsidRPr="00C71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1"/>
    <w:rsid w:val="004E0F20"/>
    <w:rsid w:val="00585381"/>
    <w:rsid w:val="00C71B57"/>
    <w:rsid w:val="00CC3CB0"/>
    <w:rsid w:val="00DD2F69"/>
    <w:rsid w:val="00FA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ECD"/>
  <w15:chartTrackingRefBased/>
  <w15:docId w15:val="{CBA6D997-E731-4F66-B3C6-B27922AC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3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3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38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3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3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3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3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5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53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538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53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5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5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5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53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3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5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5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38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538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38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1B5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A39Ht9Wcu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白羽 平</dc:creator>
  <cp:keywords/>
  <dc:description/>
  <cp:lastModifiedBy>白羽 平</cp:lastModifiedBy>
  <cp:revision>2</cp:revision>
  <dcterms:created xsi:type="dcterms:W3CDTF">2025-05-03T16:13:00Z</dcterms:created>
  <dcterms:modified xsi:type="dcterms:W3CDTF">2025-05-03T16:24:00Z</dcterms:modified>
</cp:coreProperties>
</file>