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CF9D" w14:textId="77777777" w:rsidR="008215A1" w:rsidRDefault="00000000" w:rsidP="008215A1">
      <w:pPr>
        <w:spacing w:before="400" w:after="120"/>
        <w:rPr>
          <w:lang w:eastAsia="zh-CN"/>
        </w:rPr>
      </w:pPr>
      <w:r>
        <w:rPr>
          <w:b/>
          <w:color w:val="003399"/>
          <w:sz w:val="48"/>
          <w:lang w:eastAsia="zh-CN"/>
        </w:rPr>
        <w:t>运行中心显控终端硬件总体设计说明书</w:t>
      </w:r>
    </w:p>
    <w:p w14:paraId="07376393" w14:textId="43D8E688" w:rsidR="006A5FE1" w:rsidRDefault="00000000" w:rsidP="008215A1">
      <w:pPr>
        <w:spacing w:before="400" w:after="120"/>
        <w:rPr>
          <w:rFonts w:hint="eastAsia"/>
          <w:lang w:eastAsia="zh-CN"/>
        </w:rPr>
      </w:pPr>
      <w:r>
        <w:rPr>
          <w:sz w:val="20"/>
          <w:lang w:eastAsia="zh-CN"/>
        </w:rPr>
        <w:t>版本：V1.0</w:t>
      </w:r>
    </w:p>
    <w:p w14:paraId="72F3A609" w14:textId="77777777" w:rsidR="006A5FE1" w:rsidRDefault="00000000">
      <w:pPr>
        <w:spacing w:before="80" w:after="80"/>
        <w:rPr>
          <w:rFonts w:hint="eastAsia"/>
          <w:lang w:eastAsia="zh-CN"/>
        </w:rPr>
      </w:pPr>
      <w:r>
        <w:rPr>
          <w:sz w:val="20"/>
          <w:lang w:eastAsia="zh-CN"/>
        </w:rPr>
        <w:t>日期：2026年6月</w:t>
      </w:r>
    </w:p>
    <w:p w14:paraId="0835AAD9" w14:textId="77777777" w:rsidR="006A5FE1" w:rsidRDefault="00000000">
      <w:pPr>
        <w:spacing w:before="80" w:after="80"/>
        <w:rPr>
          <w:rFonts w:hint="eastAsia"/>
          <w:lang w:eastAsia="zh-CN"/>
        </w:rPr>
      </w:pPr>
      <w:r>
        <w:rPr>
          <w:sz w:val="20"/>
          <w:lang w:eastAsia="zh-CN"/>
        </w:rPr>
        <w:t>适用对象：硬件研发、结构工程师、工业设计、软件适配、测试团队</w:t>
      </w:r>
    </w:p>
    <w:p w14:paraId="0DE7F8D0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</w:rPr>
      </w:pPr>
      <w:proofErr w:type="spellStart"/>
      <w:r>
        <w:rPr>
          <w:b/>
          <w:color w:val="003399"/>
          <w:sz w:val="24"/>
        </w:rPr>
        <w:t>修订记录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417"/>
        <w:gridCol w:w="2268"/>
        <w:gridCol w:w="3944"/>
        <w:gridCol w:w="1101"/>
      </w:tblGrid>
      <w:tr w:rsidR="006A5FE1" w14:paraId="21A57A04" w14:textId="77777777" w:rsidTr="000B298A">
        <w:trPr>
          <w:jc w:val="center"/>
        </w:trPr>
        <w:tc>
          <w:tcPr>
            <w:tcW w:w="1417" w:type="dxa"/>
            <w:shd w:val="clear" w:color="auto" w:fill="003399"/>
            <w:vAlign w:val="center"/>
          </w:tcPr>
          <w:p w14:paraId="1740FCF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版本</w:t>
            </w:r>
            <w:proofErr w:type="spellEnd"/>
          </w:p>
        </w:tc>
        <w:tc>
          <w:tcPr>
            <w:tcW w:w="2268" w:type="dxa"/>
            <w:shd w:val="clear" w:color="auto" w:fill="003399"/>
            <w:vAlign w:val="center"/>
          </w:tcPr>
          <w:p w14:paraId="3335221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3944" w:type="dxa"/>
            <w:shd w:val="clear" w:color="auto" w:fill="003399"/>
            <w:vAlign w:val="center"/>
          </w:tcPr>
          <w:p w14:paraId="1869931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修订内容</w:t>
            </w:r>
          </w:p>
        </w:tc>
        <w:tc>
          <w:tcPr>
            <w:tcW w:w="1101" w:type="dxa"/>
            <w:shd w:val="clear" w:color="auto" w:fill="003399"/>
            <w:vAlign w:val="center"/>
          </w:tcPr>
          <w:p w14:paraId="253C9ED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修订人</w:t>
            </w:r>
          </w:p>
        </w:tc>
      </w:tr>
      <w:tr w:rsidR="006A5FE1" w14:paraId="4B46FE1E" w14:textId="77777777" w:rsidTr="000B298A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6446A6DF" w14:textId="77777777" w:rsidR="006A5FE1" w:rsidRDefault="00000000" w:rsidP="000B298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V1.0</w:t>
            </w:r>
          </w:p>
        </w:tc>
        <w:tc>
          <w:tcPr>
            <w:tcW w:w="2268" w:type="dxa"/>
            <w:shd w:val="clear" w:color="auto" w:fill="EAEEF4"/>
            <w:vAlign w:val="center"/>
          </w:tcPr>
          <w:p w14:paraId="057C946E" w14:textId="77777777" w:rsidR="006A5FE1" w:rsidRDefault="00000000" w:rsidP="000B298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2026年6月</w:t>
            </w:r>
          </w:p>
        </w:tc>
        <w:tc>
          <w:tcPr>
            <w:tcW w:w="3944" w:type="dxa"/>
            <w:shd w:val="clear" w:color="auto" w:fill="EAEEF4"/>
            <w:vAlign w:val="center"/>
          </w:tcPr>
          <w:p w14:paraId="1756E427" w14:textId="77777777" w:rsidR="006A5FE1" w:rsidRDefault="00000000" w:rsidP="000B298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初始版本，基于硬件PRD、主板规格及已确认整机接口方案形成总体设计说明</w:t>
            </w:r>
          </w:p>
        </w:tc>
        <w:tc>
          <w:tcPr>
            <w:tcW w:w="1101" w:type="dxa"/>
            <w:shd w:val="clear" w:color="auto" w:fill="EAEEF4"/>
            <w:vAlign w:val="center"/>
          </w:tcPr>
          <w:p w14:paraId="7B7B7BBD" w14:textId="3A7CBE97" w:rsidR="006A5FE1" w:rsidRDefault="000B298A" w:rsidP="000B298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王泽琰</w:t>
            </w:r>
          </w:p>
        </w:tc>
      </w:tr>
    </w:tbl>
    <w:p w14:paraId="7D8F937F" w14:textId="77777777" w:rsidR="006A5FE1" w:rsidRDefault="006A5FE1">
      <w:pPr>
        <w:spacing w:after="120"/>
        <w:rPr>
          <w:rFonts w:hint="eastAsia"/>
        </w:rPr>
      </w:pPr>
    </w:p>
    <w:p w14:paraId="081A5DBC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</w:rPr>
      </w:pPr>
    </w:p>
    <w:p w14:paraId="768AACAA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</w:rPr>
      </w:pPr>
      <w:r>
        <w:rPr>
          <w:b/>
          <w:color w:val="003399"/>
          <w:sz w:val="24"/>
        </w:rPr>
        <w:t>1. 设计概述</w:t>
      </w:r>
    </w:p>
    <w:p w14:paraId="410EFEE0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>1.1 编写目的</w:t>
      </w:r>
    </w:p>
    <w:p w14:paraId="7754C0C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本文档用于描述运行中心显控终端的硬件总体设计方案，明确产品定位、硬件架构、关键器件选型、接口规划、</w:t>
      </w:r>
      <w:proofErr w:type="gramStart"/>
      <w:r>
        <w:rPr>
          <w:lang w:eastAsia="zh-CN"/>
        </w:rPr>
        <w:t>显示与触控</w:t>
      </w:r>
      <w:proofErr w:type="gramEnd"/>
      <w:r>
        <w:rPr>
          <w:lang w:eastAsia="zh-CN"/>
        </w:rPr>
        <w:t>能力、结构与部署要求、可靠性要求及样机验证方向。</w:t>
      </w:r>
    </w:p>
    <w:p w14:paraId="097541C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本文档以《运行中心显控终端硬件需求PRD》为需求输入，以主板规格为硬件平台基础，结合运行中心拼接大屏控制场景，形成面向硬件研发、结构设计、工业设计、软件适配和测试验证的统一设计依据。</w:t>
      </w:r>
    </w:p>
    <w:p w14:paraId="7268557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本文档不包含</w:t>
      </w:r>
      <w:proofErr w:type="gramStart"/>
      <w:r>
        <w:rPr>
          <w:lang w:eastAsia="zh-CN"/>
        </w:rPr>
        <w:t>解码拼控主机</w:t>
      </w:r>
      <w:proofErr w:type="gramEnd"/>
      <w:r>
        <w:rPr>
          <w:lang w:eastAsia="zh-CN"/>
        </w:rPr>
        <w:t>、拼接大屏、摄像头、编码器等外部设备的硬件设计内容，仅描述</w:t>
      </w:r>
      <w:proofErr w:type="gramStart"/>
      <w:r>
        <w:rPr>
          <w:lang w:eastAsia="zh-CN"/>
        </w:rPr>
        <w:t>安卓显</w:t>
      </w:r>
      <w:proofErr w:type="gramEnd"/>
      <w:r>
        <w:rPr>
          <w:lang w:eastAsia="zh-CN"/>
        </w:rPr>
        <w:t>控终端本体的硬件总体方案。</w:t>
      </w:r>
    </w:p>
    <w:p w14:paraId="27A39398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1.2 适用范围</w:t>
      </w:r>
    </w:p>
    <w:p w14:paraId="4961EE48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本文档适用于运行中心显控终端两个版本的硬件设计、开发与验证工作。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417"/>
        <w:gridCol w:w="2268"/>
        <w:gridCol w:w="2551"/>
        <w:gridCol w:w="2494"/>
      </w:tblGrid>
      <w:tr w:rsidR="006A5FE1" w14:paraId="4AD08713" w14:textId="77777777">
        <w:trPr>
          <w:jc w:val="center"/>
        </w:trPr>
        <w:tc>
          <w:tcPr>
            <w:tcW w:w="1417" w:type="dxa"/>
            <w:shd w:val="clear" w:color="auto" w:fill="003399"/>
            <w:vAlign w:val="center"/>
          </w:tcPr>
          <w:p w14:paraId="4CFF259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版本</w:t>
            </w:r>
            <w:proofErr w:type="spellEnd"/>
          </w:p>
        </w:tc>
        <w:tc>
          <w:tcPr>
            <w:tcW w:w="2268" w:type="dxa"/>
            <w:shd w:val="clear" w:color="auto" w:fill="003399"/>
            <w:vAlign w:val="center"/>
          </w:tcPr>
          <w:p w14:paraId="7352A94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屏幕尺寸</w:t>
            </w:r>
          </w:p>
        </w:tc>
        <w:tc>
          <w:tcPr>
            <w:tcW w:w="2551" w:type="dxa"/>
            <w:shd w:val="clear" w:color="auto" w:fill="003399"/>
            <w:vAlign w:val="center"/>
          </w:tcPr>
          <w:p w14:paraId="4534562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屏幕比例</w:t>
            </w:r>
          </w:p>
        </w:tc>
        <w:tc>
          <w:tcPr>
            <w:tcW w:w="2494" w:type="dxa"/>
            <w:shd w:val="clear" w:color="auto" w:fill="003399"/>
            <w:vAlign w:val="center"/>
          </w:tcPr>
          <w:p w14:paraId="03D9850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适用场景</w:t>
            </w:r>
          </w:p>
        </w:tc>
      </w:tr>
      <w:tr w:rsidR="006A5FE1" w14:paraId="58673BE0" w14:textId="77777777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3CDACC9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标准版</w:t>
            </w:r>
          </w:p>
        </w:tc>
        <w:tc>
          <w:tcPr>
            <w:tcW w:w="2268" w:type="dxa"/>
            <w:shd w:val="clear" w:color="auto" w:fill="EAEEF4"/>
            <w:vAlign w:val="center"/>
          </w:tcPr>
          <w:p w14:paraId="30E71A1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27吋</w:t>
            </w:r>
          </w:p>
        </w:tc>
        <w:tc>
          <w:tcPr>
            <w:tcW w:w="2551" w:type="dxa"/>
            <w:shd w:val="clear" w:color="auto" w:fill="EAEEF4"/>
            <w:vAlign w:val="center"/>
          </w:tcPr>
          <w:p w14:paraId="2CE0B36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16:9</w:t>
            </w:r>
          </w:p>
        </w:tc>
        <w:tc>
          <w:tcPr>
            <w:tcW w:w="2494" w:type="dxa"/>
            <w:shd w:val="clear" w:color="auto" w:fill="EAEEF4"/>
            <w:vAlign w:val="center"/>
          </w:tcPr>
          <w:p w14:paraId="434F687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中小型运行中心、标准操作台</w:t>
            </w:r>
          </w:p>
        </w:tc>
      </w:tr>
      <w:tr w:rsidR="006A5FE1" w14:paraId="453FF095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B70E56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宽屏版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051C8E6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34吋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8F1EC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21:9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49C24E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中大型运行中心、宽幅操作台、大屏显控场景</w:t>
            </w:r>
          </w:p>
        </w:tc>
      </w:tr>
    </w:tbl>
    <w:p w14:paraId="40FD4EFC" w14:textId="77777777" w:rsidR="006A5FE1" w:rsidRDefault="006A5FE1">
      <w:pPr>
        <w:spacing w:after="120"/>
        <w:rPr>
          <w:rFonts w:hint="eastAsia"/>
          <w:lang w:eastAsia="zh-CN"/>
        </w:rPr>
      </w:pPr>
    </w:p>
    <w:p w14:paraId="50CBDEA1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两个版本采用统一的产品设计语言和硬件平台方案，仅在屏幕尺寸、整机结构、支架尺寸和显示比例上进行区分。</w:t>
      </w:r>
    </w:p>
    <w:p w14:paraId="3828B276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1.3 使用对象</w:t>
      </w:r>
    </w:p>
    <w:p w14:paraId="0C5328E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运行中心显控终端的主要操作人员包括：</w:t>
      </w:r>
    </w:p>
    <w:p w14:paraId="6D548C5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运行中心运维人员</w:t>
      </w:r>
    </w:p>
    <w:p w14:paraId="5F99CE4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值守人员</w:t>
      </w:r>
    </w:p>
    <w:p w14:paraId="2A8C96B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大屏操作人员</w:t>
      </w:r>
    </w:p>
    <w:p w14:paraId="6E7F11D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接待讲解人员</w:t>
      </w:r>
    </w:p>
    <w:p w14:paraId="1BDD699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在领导接待、来宾参观、成果展示等场景中，学校领导或非技术用户也可</w:t>
      </w:r>
      <w:proofErr w:type="gramStart"/>
      <w:r>
        <w:rPr>
          <w:lang w:eastAsia="zh-CN"/>
        </w:rPr>
        <w:t>进行低</w:t>
      </w:r>
      <w:proofErr w:type="gramEnd"/>
      <w:r>
        <w:rPr>
          <w:lang w:eastAsia="zh-CN"/>
        </w:rPr>
        <w:t>门槛触控操作，例如切换预设场景、查看大屏回显、调取指定画面等。</w:t>
      </w:r>
    </w:p>
    <w:p w14:paraId="1829582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因此，本产品需要同时兼顾两类使用方式。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6FD68BA2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052842F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使用方式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749CB87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主要用户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3B5CBD4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设计重点</w:t>
            </w:r>
          </w:p>
        </w:tc>
      </w:tr>
      <w:tr w:rsidR="006A5FE1" w14:paraId="306FE825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14B7B83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站姿触控操作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672210D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领导、讲解人员、运</w:t>
            </w:r>
            <w:proofErr w:type="gramStart"/>
            <w:r>
              <w:rPr>
                <w:sz w:val="19"/>
                <w:lang w:eastAsia="zh-CN"/>
              </w:rPr>
              <w:t>维人员</w:t>
            </w:r>
            <w:proofErr w:type="gramEnd"/>
          </w:p>
        </w:tc>
        <w:tc>
          <w:tcPr>
            <w:tcW w:w="3628" w:type="dxa"/>
            <w:shd w:val="clear" w:color="auto" w:fill="EAEEF4"/>
            <w:vAlign w:val="center"/>
          </w:tcPr>
          <w:p w14:paraId="20EC9DD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操作直观、一键触达、外观高级、触控舒适</w:t>
            </w:r>
          </w:p>
        </w:tc>
      </w:tr>
      <w:tr w:rsidR="006A5FE1" w14:paraId="3FF74817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0299F4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坐姿精细操作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67CFED0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运维人员、配置人员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EC468D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支持键鼠、便于配置、稳定可靠、接口充足</w:t>
            </w:r>
          </w:p>
        </w:tc>
      </w:tr>
    </w:tbl>
    <w:p w14:paraId="0C956C7B" w14:textId="77777777" w:rsidR="006A5FE1" w:rsidRDefault="006A5FE1">
      <w:pPr>
        <w:spacing w:after="120"/>
        <w:rPr>
          <w:rFonts w:hint="eastAsia"/>
          <w:lang w:eastAsia="zh-CN"/>
        </w:rPr>
      </w:pPr>
    </w:p>
    <w:p w14:paraId="5B6F6128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1.4 设计原则</w:t>
      </w:r>
    </w:p>
    <w:p w14:paraId="5AEF1764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1. 专业化</w:t>
      </w:r>
      <w:r>
        <w:rPr>
          <w:lang w:eastAsia="zh-CN"/>
        </w:rPr>
        <w:t xml:space="preserve">  </w:t>
      </w:r>
    </w:p>
    <w:p w14:paraId="21614BB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产品不是普通显示器，而是运行中心拼接大屏的专用显控终端，应体现专业设备属性。</w:t>
      </w:r>
    </w:p>
    <w:p w14:paraId="2CA1A283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2. 易用性</w:t>
      </w:r>
      <w:r>
        <w:rPr>
          <w:lang w:eastAsia="zh-CN"/>
        </w:rPr>
        <w:t xml:space="preserve">  </w:t>
      </w:r>
    </w:p>
    <w:p w14:paraId="4FE453E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面向非技术用户时，应支持低门槛触控操作；面向运</w:t>
      </w:r>
      <w:proofErr w:type="gramStart"/>
      <w:r>
        <w:rPr>
          <w:lang w:eastAsia="zh-CN"/>
        </w:rPr>
        <w:t>维人员</w:t>
      </w:r>
      <w:proofErr w:type="gramEnd"/>
      <w:r>
        <w:rPr>
          <w:lang w:eastAsia="zh-CN"/>
        </w:rPr>
        <w:t>时，应</w:t>
      </w:r>
      <w:proofErr w:type="gramStart"/>
      <w:r>
        <w:rPr>
          <w:lang w:eastAsia="zh-CN"/>
        </w:rPr>
        <w:t>支持键鼠输入</w:t>
      </w:r>
      <w:proofErr w:type="gramEnd"/>
      <w:r>
        <w:rPr>
          <w:lang w:eastAsia="zh-CN"/>
        </w:rPr>
        <w:t>和精细配置。</w:t>
      </w:r>
    </w:p>
    <w:p w14:paraId="0574B139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3. 稳定性</w:t>
      </w:r>
      <w:r>
        <w:rPr>
          <w:lang w:eastAsia="zh-CN"/>
        </w:rPr>
        <w:t xml:space="preserve">  </w:t>
      </w:r>
    </w:p>
    <w:p w14:paraId="68BF906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运行中心场景通常长时间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断电，终端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>长期连续运行，满足显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稳定运行要求。</w:t>
      </w:r>
    </w:p>
    <w:p w14:paraId="181492B2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lastRenderedPageBreak/>
        <w:t>4. 一体化</w:t>
      </w:r>
      <w:r>
        <w:rPr>
          <w:lang w:eastAsia="zh-CN"/>
        </w:rPr>
        <w:t xml:space="preserve">  </w:t>
      </w:r>
    </w:p>
    <w:p w14:paraId="684C7C1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优先采用触控一体机形态，减少外接设备和桌面线缆暴露，提升运行中心操作台整体观感。</w:t>
      </w:r>
    </w:p>
    <w:p w14:paraId="594299B6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5. 可扩展性</w:t>
      </w:r>
      <w:r>
        <w:rPr>
          <w:lang w:eastAsia="zh-CN"/>
        </w:rPr>
        <w:t xml:space="preserve">  </w:t>
      </w:r>
    </w:p>
    <w:p w14:paraId="6B0FBCE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硬件接口需满足当前显控、回显、拉流、音频、维护需求，同时为后续语音交互、外设扩展、软件升级预留能力。</w:t>
      </w:r>
    </w:p>
    <w:p w14:paraId="55CE9EF7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6. 场景适配</w:t>
      </w:r>
      <w:r>
        <w:rPr>
          <w:lang w:eastAsia="zh-CN"/>
        </w:rPr>
        <w:t xml:space="preserve">  </w:t>
      </w:r>
    </w:p>
    <w:p w14:paraId="72B55AA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结构、支架、接口、散热、线缆走向需适配运行中心操作台部署环境，兼顾站姿和坐姿使用。</w:t>
      </w:r>
    </w:p>
    <w:p w14:paraId="326361E1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1.5 </w:t>
      </w:r>
      <w:proofErr w:type="spellStart"/>
      <w:r>
        <w:rPr>
          <w:b/>
          <w:color w:val="003399"/>
          <w:sz w:val="22"/>
        </w:rPr>
        <w:t>术语定义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5D02852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29AECAF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31ADDBA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3D51588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DA7DAC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显控终端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3B801FD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放置于运行中心操作台，用于控制拼接大屏显示内容的安卓触控终端</w:t>
            </w:r>
          </w:p>
        </w:tc>
      </w:tr>
      <w:tr w:rsidR="006A5FE1" w14:paraId="4F50793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4BD6D4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2165F3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拼接大屏当前画面的同步显示，用于操作人员确认大屏实际显示状态</w:t>
            </w:r>
          </w:p>
        </w:tc>
      </w:tr>
      <w:tr w:rsidR="006A5FE1" w14:paraId="43872B8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D46BC1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拼控主机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DABD13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负责视频解码、窗口拼接、大屏输出和指令执行的硬件设备</w:t>
            </w:r>
          </w:p>
        </w:tc>
      </w:tr>
      <w:tr w:rsidR="006A5FE1" w14:paraId="5811912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39D215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信号源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E1433B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接入系统的视频画面来源，包括电脑画面、摄像头画面、平台画面等</w:t>
            </w:r>
          </w:p>
        </w:tc>
      </w:tr>
      <w:tr w:rsidR="006A5FE1" w14:paraId="6EBA403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4FB826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HDMI回显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2FC68A7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 HDMI 输入方式接入的大屏回显画面</w:t>
            </w:r>
          </w:p>
        </w:tc>
      </w:tr>
      <w:tr w:rsidR="006A5FE1" w14:paraId="35C8A8F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A3F0B3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网络视频流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F9D6F6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通过网络协议接入的视频流，例如摄像头或编码器输出的视频流</w:t>
            </w:r>
          </w:p>
        </w:tc>
      </w:tr>
      <w:tr w:rsidR="006A5FE1" w14:paraId="6A88501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E0651E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站姿操作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380429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用户站立在操作台前，通过触</w:t>
            </w:r>
            <w:proofErr w:type="gramStart"/>
            <w:r>
              <w:rPr>
                <w:sz w:val="19"/>
                <w:lang w:eastAsia="zh-CN"/>
              </w:rPr>
              <w:t>控方式</w:t>
            </w:r>
            <w:proofErr w:type="gramEnd"/>
            <w:r>
              <w:rPr>
                <w:sz w:val="19"/>
                <w:lang w:eastAsia="zh-CN"/>
              </w:rPr>
              <w:t>完成大屏控制</w:t>
            </w:r>
          </w:p>
        </w:tc>
      </w:tr>
      <w:tr w:rsidR="006A5FE1" w14:paraId="7D88E4C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A7527A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坐姿操作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4B7FB67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</w:t>
            </w:r>
            <w:proofErr w:type="gramStart"/>
            <w:r>
              <w:rPr>
                <w:sz w:val="19"/>
                <w:lang w:eastAsia="zh-CN"/>
              </w:rPr>
              <w:t>维人员</w:t>
            </w:r>
            <w:proofErr w:type="gramEnd"/>
            <w:r>
              <w:rPr>
                <w:sz w:val="19"/>
                <w:lang w:eastAsia="zh-CN"/>
              </w:rPr>
              <w:t>坐在操作台前，通过触控、键盘、鼠标完成配置和维护操作</w:t>
            </w:r>
          </w:p>
        </w:tc>
      </w:tr>
    </w:tbl>
    <w:p w14:paraId="07BD7A71" w14:textId="77777777" w:rsidR="006A5FE1" w:rsidRDefault="006A5FE1">
      <w:pPr>
        <w:spacing w:after="120"/>
        <w:rPr>
          <w:rFonts w:hint="eastAsia"/>
          <w:lang w:eastAsia="zh-CN"/>
        </w:rPr>
      </w:pPr>
    </w:p>
    <w:p w14:paraId="0B0EF3EE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57B0B1C0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2. 产品概述</w:t>
      </w:r>
    </w:p>
    <w:p w14:paraId="309FE6BF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2.1 产品定位</w:t>
      </w:r>
    </w:p>
    <w:p w14:paraId="0163F89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运行中心显控终端是面向运行中心、指挥中心、智慧校园展示空间的专用安卓触控终端。</w:t>
      </w:r>
    </w:p>
    <w:p w14:paraId="734586F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该终端部署于运行中心操作台，用于运行显控软件，并通过显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对拼接大屏、电脑信号源、摄像头信号源、预设场景、回显画面和音频输出进行统一操作。</w:t>
      </w:r>
    </w:p>
    <w:p w14:paraId="4D5762B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本产品不是普通办公显示器，也不是单纯的安卓平板，而是面向拼接大屏控制场景的一体化交互设备。其核心价值在于为运行中心提供稳定、直观、专业的大屏操作入口，使运维人员、讲解人员和非技术用户能够更便捷地完成大屏内容调度。</w:t>
      </w:r>
    </w:p>
    <w:p w14:paraId="2C73A3BC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2.2 产品形态</w:t>
      </w:r>
    </w:p>
    <w:p w14:paraId="6B5D2A2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显控终端优先采用触控一体机形态，整机由以下部分组成：</w:t>
      </w:r>
    </w:p>
    <w:p w14:paraId="7027FA1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显示屏</w:t>
      </w:r>
    </w:p>
    <w:p w14:paraId="48B2BE1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触控模组</w:t>
      </w:r>
      <w:proofErr w:type="gramEnd"/>
    </w:p>
    <w:p w14:paraId="0C3361E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RK3588 安卓主板</w:t>
      </w:r>
    </w:p>
    <w:p w14:paraId="2A40BEA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音频输出与拾音组件</w:t>
      </w:r>
    </w:p>
    <w:p w14:paraId="10DFDD2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外部接口模块</w:t>
      </w:r>
    </w:p>
    <w:p w14:paraId="7734B12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支架结构</w:t>
      </w:r>
    </w:p>
    <w:p w14:paraId="3B7D330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</w:t>
      </w:r>
      <w:proofErr w:type="gramStart"/>
      <w:r>
        <w:rPr>
          <w:lang w:eastAsia="zh-CN"/>
        </w:rPr>
        <w:t>适</w:t>
      </w:r>
      <w:proofErr w:type="gramEnd"/>
      <w:r>
        <w:rPr>
          <w:lang w:eastAsia="zh-CN"/>
        </w:rPr>
        <w:t>配系统</w:t>
      </w:r>
    </w:p>
    <w:p w14:paraId="4D1AA7B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整机外壳与散热结构</w:t>
      </w:r>
    </w:p>
    <w:p w14:paraId="12A12F70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产品分为两个版本。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10EABD8B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4CA59D4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088E779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标准版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5C8FBA4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宽屏版</w:t>
            </w:r>
          </w:p>
        </w:tc>
      </w:tr>
      <w:tr w:rsidR="006A5FE1" w14:paraId="2935DF65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18763F5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屏幕尺寸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0B69794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27吋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685F406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34吋</w:t>
            </w:r>
          </w:p>
        </w:tc>
      </w:tr>
      <w:tr w:rsidR="006A5FE1" w14:paraId="7E00BA1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2C7FFD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屏幕比例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DAE559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16:9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153E3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21:9</w:t>
            </w:r>
          </w:p>
        </w:tc>
      </w:tr>
      <w:tr w:rsidR="006A5FE1" w14:paraId="42BB1917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7CEF023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本地显示目标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7834719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EF75D1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</w:tr>
      <w:tr w:rsidR="006A5FE1" w14:paraId="288379B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EBE6A1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主要部署场景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9F99D7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中小型运行中心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81A001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中大型运行中心</w:t>
            </w:r>
          </w:p>
        </w:tc>
      </w:tr>
      <w:tr w:rsidR="006A5FE1" w14:paraId="1ED5F65C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6E0E36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使用姿态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0C81C22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站姿触控 / 坐姿操作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6902788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站姿触控 / 坐姿操作</w:t>
            </w:r>
          </w:p>
        </w:tc>
      </w:tr>
    </w:tbl>
    <w:p w14:paraId="1158E6D0" w14:textId="77777777" w:rsidR="006A5FE1" w:rsidRDefault="006A5FE1">
      <w:pPr>
        <w:spacing w:after="120"/>
        <w:rPr>
          <w:rFonts w:hint="eastAsia"/>
        </w:rPr>
      </w:pPr>
    </w:p>
    <w:p w14:paraId="1A9B86A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两个版本应保持统一的外观风格、交互高度、接口规划和支架设计语言。</w:t>
      </w:r>
    </w:p>
    <w:p w14:paraId="5B89FE13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2.3 核心功能定位</w:t>
      </w:r>
    </w:p>
    <w:p w14:paraId="57E5025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显控终端硬件需支撑以下核心业务能力：</w:t>
      </w:r>
    </w:p>
    <w:p w14:paraId="07975225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1. 大屏回显显示</w:t>
      </w:r>
      <w:r>
        <w:rPr>
          <w:lang w:eastAsia="zh-CN"/>
        </w:rPr>
        <w:t xml:space="preserve">  </w:t>
      </w:r>
    </w:p>
    <w:p w14:paraId="5337120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支持 1 路 HDMI 回显画面输入，目标能力为 4K@30Hz，用于显示拼接大屏当前画面。</w:t>
      </w:r>
    </w:p>
    <w:p w14:paraId="02BCA145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lastRenderedPageBreak/>
        <w:t>2. 网络视频流显示</w:t>
      </w:r>
      <w:r>
        <w:rPr>
          <w:lang w:eastAsia="zh-CN"/>
        </w:rPr>
        <w:t xml:space="preserve">  </w:t>
      </w:r>
    </w:p>
    <w:p w14:paraId="1983830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支持 8 路 1080p 网络视频流在显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界面中同时显示。</w:t>
      </w:r>
    </w:p>
    <w:p w14:paraId="654738EE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3. 本地高分辨率显示</w:t>
      </w:r>
      <w:r>
        <w:rPr>
          <w:lang w:eastAsia="zh-CN"/>
        </w:rPr>
        <w:t xml:space="preserve">  </w:t>
      </w:r>
    </w:p>
    <w:p w14:paraId="785FDD9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本地显示能力目标为 4K@60Hz，保证显控界面、回显画面和信号源预览显示流畅。</w:t>
      </w:r>
    </w:p>
    <w:p w14:paraId="10C42573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4. 多点触控操作</w:t>
      </w:r>
      <w:r>
        <w:rPr>
          <w:lang w:eastAsia="zh-CN"/>
        </w:rPr>
        <w:t xml:space="preserve">  </w:t>
      </w:r>
    </w:p>
    <w:p w14:paraId="4FDD668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支持电容式多点触控，用于场景切换、信号源选择、拖拽上墙、窗口操作等交互。</w:t>
      </w:r>
    </w:p>
    <w:p w14:paraId="7BB3E46B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5. </w:t>
      </w:r>
      <w:proofErr w:type="gramStart"/>
      <w:r>
        <w:rPr>
          <w:b/>
          <w:color w:val="003399"/>
          <w:lang w:eastAsia="zh-CN"/>
        </w:rPr>
        <w:t>键鼠与</w:t>
      </w:r>
      <w:proofErr w:type="gramEnd"/>
      <w:r>
        <w:rPr>
          <w:b/>
          <w:color w:val="003399"/>
          <w:lang w:eastAsia="zh-CN"/>
        </w:rPr>
        <w:t>维护外设接入</w:t>
      </w:r>
      <w:r>
        <w:rPr>
          <w:lang w:eastAsia="zh-CN"/>
        </w:rPr>
        <w:t xml:space="preserve">  </w:t>
      </w:r>
    </w:p>
    <w:p w14:paraId="3F4EDBB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支持 USB 键盘、鼠标、U盘等外设，用于后台配置、系统升级、日志导出和维护操作。</w:t>
      </w:r>
    </w:p>
    <w:p w14:paraId="4F5035FA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6. 音频输出</w:t>
      </w:r>
      <w:r>
        <w:rPr>
          <w:lang w:eastAsia="zh-CN"/>
        </w:rPr>
        <w:t xml:space="preserve">  </w:t>
      </w:r>
    </w:p>
    <w:p w14:paraId="533395A1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支持将指定信号源音频输出</w:t>
      </w:r>
      <w:proofErr w:type="gramStart"/>
      <w:r>
        <w:rPr>
          <w:lang w:eastAsia="zh-CN"/>
        </w:rPr>
        <w:t>至运行</w:t>
      </w:r>
      <w:proofErr w:type="gramEnd"/>
      <w:r>
        <w:rPr>
          <w:lang w:eastAsia="zh-CN"/>
        </w:rPr>
        <w:t>中心现有音响系统。</w:t>
      </w:r>
    </w:p>
    <w:p w14:paraId="7D002B35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7. 语音输入预留</w:t>
      </w:r>
      <w:r>
        <w:rPr>
          <w:lang w:eastAsia="zh-CN"/>
        </w:rPr>
        <w:t xml:space="preserve">  </w:t>
      </w:r>
    </w:p>
    <w:p w14:paraId="0A869BC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具备拾音能力，为后续语音控制、智能体交互、语音切换场景等功能预留硬件基础。</w:t>
      </w:r>
    </w:p>
    <w:p w14:paraId="6912B6CC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8. 长期稳定运行</w:t>
      </w:r>
      <w:r>
        <w:rPr>
          <w:lang w:eastAsia="zh-CN"/>
        </w:rPr>
        <w:t xml:space="preserve">  </w:t>
      </w:r>
    </w:p>
    <w:p w14:paraId="0DFB8EF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满足运行中心长时间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断电、持续运行的使用要求。</w:t>
      </w:r>
    </w:p>
    <w:p w14:paraId="06A8984A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2.4 典型应用场景</w:t>
      </w:r>
    </w:p>
    <w:p w14:paraId="0CE6FA58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2.4.1 站姿触控演示场景</w:t>
      </w:r>
    </w:p>
    <w:p w14:paraId="141EC2E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适用于领导接待、来宾参观、智慧校园成果展示、运行中心讲解等场景。</w:t>
      </w:r>
    </w:p>
    <w:p w14:paraId="7B2910C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用户站立在显控终端前，通过触</w:t>
      </w:r>
      <w:proofErr w:type="gramStart"/>
      <w:r>
        <w:rPr>
          <w:lang w:eastAsia="zh-CN"/>
        </w:rPr>
        <w:t>控方式</w:t>
      </w:r>
      <w:proofErr w:type="gramEnd"/>
      <w:r>
        <w:rPr>
          <w:lang w:eastAsia="zh-CN"/>
        </w:rPr>
        <w:t>切换大屏场景、查看回显画面、调取指定内容。该场景要求设备外观高级、交互直观、触控舒适，并能与运行中心整体环境协调。</w:t>
      </w:r>
    </w:p>
    <w:p w14:paraId="7176A1B3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2.4.2 坐姿运维配置场景</w:t>
      </w:r>
    </w:p>
    <w:p w14:paraId="6F263B6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适用于运</w:t>
      </w:r>
      <w:proofErr w:type="gramStart"/>
      <w:r>
        <w:rPr>
          <w:lang w:eastAsia="zh-CN"/>
        </w:rPr>
        <w:t>维人员</w:t>
      </w:r>
      <w:proofErr w:type="gramEnd"/>
      <w:r>
        <w:rPr>
          <w:lang w:eastAsia="zh-CN"/>
        </w:rPr>
        <w:t>进行信号源管理、场景配置、字幕设置、模板导入、系统升级、问题排查等操作。</w:t>
      </w:r>
    </w:p>
    <w:p w14:paraId="28C19D2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用户</w:t>
      </w:r>
      <w:proofErr w:type="gramStart"/>
      <w:r>
        <w:rPr>
          <w:lang w:eastAsia="zh-CN"/>
        </w:rPr>
        <w:t>通常坐</w:t>
      </w:r>
      <w:proofErr w:type="gramEnd"/>
      <w:r>
        <w:rPr>
          <w:lang w:eastAsia="zh-CN"/>
        </w:rPr>
        <w:t>在操作台前，通过键盘、鼠标和触控组合完成较为精细的配置操作。该场景要求接口充足、</w:t>
      </w:r>
      <w:proofErr w:type="gramStart"/>
      <w:r>
        <w:rPr>
          <w:lang w:eastAsia="zh-CN"/>
        </w:rPr>
        <w:t>键鼠可用</w:t>
      </w:r>
      <w:proofErr w:type="gramEnd"/>
      <w:r>
        <w:rPr>
          <w:lang w:eastAsia="zh-CN"/>
        </w:rPr>
        <w:t>、显示清晰、系统稳定。</w:t>
      </w:r>
    </w:p>
    <w:p w14:paraId="26B5FC8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2.4.3 大屏回显与信号调度场景</w:t>
      </w:r>
    </w:p>
    <w:p w14:paraId="2EA6162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显控终端通过 HDMI 回显输入显示拼接大屏当前画面，同时在界面中显示多个网络视频流预览。用户可根据回显画面判断大屏显示状态，并通过显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完成信号源搜索、选择、拖拽、替换、放大等操作。</w:t>
      </w:r>
    </w:p>
    <w:p w14:paraId="34AC6561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2.4.4 运行中心长期值守场景</w:t>
      </w:r>
    </w:p>
    <w:p w14:paraId="54BA0F3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显控终端长期部署在运行中心操作台，平时处于持续运行状态。设备需具备良好的稳定性、散热能力、电源可靠性和接口耐用性，满足学校运行中心长期值守和日常操作要求。</w:t>
      </w:r>
    </w:p>
    <w:p w14:paraId="00E63D59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2.5 产品边界</w:t>
      </w:r>
    </w:p>
    <w:p w14:paraId="1BCC31B0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本产品硬件设计范围包括：</w:t>
      </w:r>
    </w:p>
    <w:p w14:paraId="039AE2D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安卓显控终端整机</w:t>
      </w:r>
    </w:p>
    <w:p w14:paraId="67FC1B8A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RK3588 主板及接口适配</w:t>
      </w:r>
    </w:p>
    <w:p w14:paraId="4DB97AC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屏幕、触控、音频、拾音、电源、支架、结构和散热设计</w:t>
      </w:r>
    </w:p>
    <w:p w14:paraId="5FA6F26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与显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运行相关的硬件能力保障</w:t>
      </w:r>
    </w:p>
    <w:p w14:paraId="22AE9E1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本产品硬件设计范围不包括：</w:t>
      </w:r>
    </w:p>
    <w:p w14:paraId="1FF4443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解码拼控主机</w:t>
      </w:r>
      <w:proofErr w:type="gramEnd"/>
      <w:r>
        <w:rPr>
          <w:lang w:eastAsia="zh-CN"/>
        </w:rPr>
        <w:t>硬件设计</w:t>
      </w:r>
    </w:p>
    <w:p w14:paraId="78EA5DC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拼接大屏硬件设计</w:t>
      </w:r>
    </w:p>
    <w:p w14:paraId="521C8D0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摄像头、编码器等信号源设备设计</w:t>
      </w:r>
    </w:p>
    <w:p w14:paraId="2C5B61E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运行中心操作台家具设计</w:t>
      </w:r>
    </w:p>
    <w:p w14:paraId="48C8516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外部音响系统设计</w:t>
      </w:r>
    </w:p>
    <w:p w14:paraId="47E8D9BA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4AF59C92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3. 需求来源与设计输入</w:t>
      </w:r>
    </w:p>
    <w:p w14:paraId="4B846B60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3.1 需求来源</w:t>
      </w:r>
    </w:p>
    <w:p w14:paraId="32180FA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运行中心显控终端硬件设计主要依据以下输入资料。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08621DB2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601D41F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序号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5D78D22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输入资料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7F234D8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6A5FE1" w14:paraId="4661B58B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719EDA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78BE53F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《运行中心显控终端硬件需求PRD》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38A8FF9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明确产品定位、使用场景、屏幕尺寸、触控形态、接口和性能要求</w:t>
            </w:r>
          </w:p>
        </w:tc>
      </w:tr>
      <w:tr w:rsidR="006A5FE1" w14:paraId="524FC81D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D7E7B1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845539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《主板规格书》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6A5663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提供 RK3588 主板规格、接口能力、电气参数和结构尺寸</w:t>
            </w:r>
          </w:p>
        </w:tc>
      </w:tr>
      <w:tr w:rsidR="006A5FE1" w14:paraId="1347E664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9BCE2D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3E5737E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运行中心显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需求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33099FE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明确显</w:t>
            </w:r>
            <w:proofErr w:type="gramEnd"/>
            <w:r>
              <w:rPr>
                <w:sz w:val="19"/>
                <w:lang w:eastAsia="zh-CN"/>
              </w:rPr>
              <w:t>控终端需承载的前端操作、回显显示、网络流预览、音频输出和协议控制能力</w:t>
            </w:r>
          </w:p>
        </w:tc>
      </w:tr>
      <w:tr w:rsidR="006A5FE1" w14:paraId="2FBD0B9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85E47C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3F4284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运行中心部署环境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8BB2D1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明确操作台部署、站姿/坐姿使用、线缆隐藏、长期运行和外观要求</w:t>
            </w:r>
          </w:p>
        </w:tc>
      </w:tr>
      <w:tr w:rsidR="006A5FE1" w14:paraId="42E2BF28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027289F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7F23374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解码拼控主机</w:t>
            </w:r>
            <w:proofErr w:type="gramEnd"/>
            <w:r>
              <w:rPr>
                <w:sz w:val="19"/>
                <w:lang w:eastAsia="zh-CN"/>
              </w:rPr>
              <w:t>对接需求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50C45E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明确终端</w:t>
            </w:r>
            <w:proofErr w:type="gramStart"/>
            <w:r>
              <w:rPr>
                <w:sz w:val="19"/>
                <w:lang w:eastAsia="zh-CN"/>
              </w:rPr>
              <w:t>与拼控</w:t>
            </w:r>
            <w:proofErr w:type="gramEnd"/>
            <w:r>
              <w:rPr>
                <w:sz w:val="19"/>
                <w:lang w:eastAsia="zh-CN"/>
              </w:rPr>
              <w:t>主机之间的控制通信、HDMI回显、网络视频流和音频输出需求</w:t>
            </w:r>
          </w:p>
        </w:tc>
      </w:tr>
    </w:tbl>
    <w:p w14:paraId="0FCC2E43" w14:textId="77777777" w:rsidR="006A5FE1" w:rsidRDefault="006A5FE1">
      <w:pPr>
        <w:spacing w:after="120"/>
        <w:rPr>
          <w:rFonts w:hint="eastAsia"/>
          <w:lang w:eastAsia="zh-CN"/>
        </w:rPr>
      </w:pPr>
    </w:p>
    <w:p w14:paraId="271773D1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3.2 </w:t>
      </w:r>
      <w:proofErr w:type="spellStart"/>
      <w:r>
        <w:rPr>
          <w:b/>
          <w:color w:val="003399"/>
          <w:sz w:val="22"/>
        </w:rPr>
        <w:t>PRD核心需求提取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74B2F353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49C2EA9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3118" w:type="dxa"/>
            <w:shd w:val="clear" w:color="auto" w:fill="003399"/>
            <w:vAlign w:val="center"/>
          </w:tcPr>
          <w:p w14:paraId="55AEC8F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需求项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2D60C6A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设计要求</w:t>
            </w:r>
          </w:p>
        </w:tc>
      </w:tr>
      <w:tr w:rsidR="006A5FE1" w14:paraId="3CB8C6A6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102DA97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产品形态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42CC27C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触控一体机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2D1FEC4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优先采用一体机形态，部署于运行中心操作台</w:t>
            </w:r>
          </w:p>
        </w:tc>
      </w:tr>
      <w:tr w:rsidR="006A5FE1" w14:paraId="419AD66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7A99A2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产品版本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608ADD4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标准版 / 宽屏版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A58895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标准版27吋16:9，宽屏版34吋21:9</w:t>
            </w:r>
          </w:p>
        </w:tc>
      </w:tr>
      <w:tr w:rsidR="006A5FE1" w14:paraId="50CDF2B1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6C2025E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操作系统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285AEBC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Android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313270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终端运行系统为 Android，版本根据主板适配确定</w:t>
            </w:r>
          </w:p>
        </w:tc>
      </w:tr>
      <w:tr w:rsidR="006A5FE1" w14:paraId="023FAC4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E4496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主控平台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BE05A0B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RK3588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8EB343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系统平台固定采用 RK3588</w:t>
            </w:r>
          </w:p>
        </w:tc>
      </w:tr>
      <w:tr w:rsidR="006A5FE1" w14:paraId="5D61156C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FC0E86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显示能力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06A06B4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本地4K显示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3401B3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本地显示能力支持 4K@60Hz</w:t>
            </w:r>
          </w:p>
        </w:tc>
      </w:tr>
      <w:tr w:rsidR="006A5FE1" w14:paraId="675D659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07FC78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回显能力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11619B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HDMI回显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7E6ABE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支持1路 HDMI 回显，目标能力4K@30Hz</w:t>
            </w:r>
          </w:p>
        </w:tc>
      </w:tr>
      <w:tr w:rsidR="006A5FE1" w14:paraId="1BC8DF3A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050FB71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网络流能力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46EEACC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多路视频预览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D67A24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支持8路1080p网络视频</w:t>
            </w:r>
            <w:proofErr w:type="gramStart"/>
            <w:r>
              <w:rPr>
                <w:sz w:val="19"/>
                <w:lang w:eastAsia="zh-CN"/>
              </w:rPr>
              <w:t>流同时</w:t>
            </w:r>
            <w:proofErr w:type="gramEnd"/>
            <w:r>
              <w:rPr>
                <w:sz w:val="19"/>
                <w:lang w:eastAsia="zh-CN"/>
              </w:rPr>
              <w:t>显示</w:t>
            </w:r>
          </w:p>
        </w:tc>
      </w:tr>
      <w:tr w:rsidR="006A5FE1" w14:paraId="2B8F15FB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428635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触控方式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C783EC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电容触控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C0D0BE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优先采用电容式多点触控</w:t>
            </w:r>
          </w:p>
        </w:tc>
      </w:tr>
      <w:tr w:rsidR="006A5FE1" w14:paraId="6FC70C45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B4B0F5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网络接口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7997FED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双网口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718DC4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控制通信、网络视频流、业务/管理网络</w:t>
            </w:r>
          </w:p>
        </w:tc>
      </w:tr>
      <w:tr w:rsidR="006A5FE1" w14:paraId="10097C3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22E9EA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USB接口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189B34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4路USB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6AB07F1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后部2路、前部2路，用于键鼠、U盘、维护操作</w:t>
            </w:r>
          </w:p>
        </w:tc>
      </w:tr>
      <w:tr w:rsidR="006A5FE1" w14:paraId="3EC06B37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6EE128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音频输出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064AB89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1路音频口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7B992F8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输出指定信号源音频</w:t>
            </w:r>
            <w:proofErr w:type="gramStart"/>
            <w:r>
              <w:rPr>
                <w:sz w:val="19"/>
                <w:lang w:eastAsia="zh-CN"/>
              </w:rPr>
              <w:t>至运行</w:t>
            </w:r>
            <w:proofErr w:type="gramEnd"/>
            <w:r>
              <w:rPr>
                <w:sz w:val="19"/>
                <w:lang w:eastAsia="zh-CN"/>
              </w:rPr>
              <w:t>中心音响系统</w:t>
            </w:r>
          </w:p>
        </w:tc>
      </w:tr>
      <w:tr w:rsidR="006A5FE1" w14:paraId="0197C14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6DDE07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本地扬声器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8FA0E8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6C0B1E5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本地发声</w:t>
            </w:r>
            <w:proofErr w:type="gramStart"/>
            <w:r>
              <w:rPr>
                <w:sz w:val="19"/>
                <w:lang w:eastAsia="zh-CN"/>
              </w:rPr>
              <w:t>非刚需</w:t>
            </w:r>
            <w:proofErr w:type="gramEnd"/>
            <w:r>
              <w:rPr>
                <w:sz w:val="19"/>
                <w:lang w:eastAsia="zh-CN"/>
              </w:rPr>
              <w:t>，但为</w:t>
            </w:r>
            <w:proofErr w:type="gramStart"/>
            <w:r>
              <w:rPr>
                <w:sz w:val="19"/>
                <w:lang w:eastAsia="zh-CN"/>
              </w:rPr>
              <w:t>未来能力</w:t>
            </w:r>
            <w:proofErr w:type="gramEnd"/>
            <w:r>
              <w:rPr>
                <w:sz w:val="19"/>
                <w:lang w:eastAsia="zh-CN"/>
              </w:rPr>
              <w:t>预留</w:t>
            </w:r>
          </w:p>
        </w:tc>
      </w:tr>
      <w:tr w:rsidR="006A5FE1" w14:paraId="4C615C2A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5DE9A5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拾音能力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37D38B0B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需要具备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989F3F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用于语音交互、语音控制等扩展能力</w:t>
            </w:r>
          </w:p>
        </w:tc>
      </w:tr>
      <w:tr w:rsidR="006A5FE1" w14:paraId="52CA23B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E19A6C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按键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491EF86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开关机按键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2B78E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前部开关机/唤醒</w:t>
            </w:r>
          </w:p>
        </w:tc>
      </w:tr>
      <w:tr w:rsidR="006A5FE1" w14:paraId="7002023B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FC7F4C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使用寿命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25052D1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5年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2A0705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满足运行中心长期部署要求</w:t>
            </w:r>
          </w:p>
        </w:tc>
      </w:tr>
    </w:tbl>
    <w:p w14:paraId="181C88B9" w14:textId="77777777" w:rsidR="006A5FE1" w:rsidRDefault="006A5FE1">
      <w:pPr>
        <w:spacing w:after="120"/>
        <w:rPr>
          <w:rFonts w:hint="eastAsia"/>
          <w:lang w:eastAsia="zh-CN"/>
        </w:rPr>
      </w:pPr>
    </w:p>
    <w:p w14:paraId="19B5DB47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3.3 主板规格输入</w:t>
      </w:r>
    </w:p>
    <w:p w14:paraId="70AA03D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显控终端当前硬件主板核心配置如下：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630642E9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456323A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075BACF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规格</w:t>
            </w:r>
          </w:p>
        </w:tc>
      </w:tr>
      <w:tr w:rsidR="006A5FE1" w14:paraId="4500E95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241C8A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主控芯片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30BC5B2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RK3588，</w:t>
            </w:r>
            <w:proofErr w:type="gramStart"/>
            <w:r>
              <w:rPr>
                <w:sz w:val="19"/>
                <w:lang w:eastAsia="zh-CN"/>
              </w:rPr>
              <w:t>八核64位</w:t>
            </w:r>
            <w:proofErr w:type="gramEnd"/>
            <w:r>
              <w:rPr>
                <w:sz w:val="19"/>
                <w:lang w:eastAsia="zh-CN"/>
              </w:rPr>
              <w:t>处理器，最高主频2.2GHz</w:t>
            </w:r>
          </w:p>
        </w:tc>
      </w:tr>
      <w:tr w:rsidR="006A5FE1" w14:paraId="6528E58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F05869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GPU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209986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ARM Mali-G610 MP4</w:t>
            </w:r>
          </w:p>
        </w:tc>
      </w:tr>
      <w:tr w:rsidR="006A5FE1" w14:paraId="53348144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CF9A59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NPU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053356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6 TOPS，支持 INT4 / INT8 / INT16 等推理能力</w:t>
            </w:r>
          </w:p>
        </w:tc>
      </w:tr>
      <w:tr w:rsidR="006A5FE1" w14:paraId="02D7E69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04FE72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内存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46431D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8GB LPDDR4x</w:t>
            </w:r>
          </w:p>
        </w:tc>
      </w:tr>
      <w:tr w:rsidR="006A5FE1" w14:paraId="36DA2D29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FB4C84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存储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5750F5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64GB eMMC</w:t>
            </w:r>
          </w:p>
        </w:tc>
      </w:tr>
      <w:tr w:rsidR="006A5FE1" w14:paraId="7AAF5C4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B034C5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操作系统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894ACA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Android，最终版本以软件适配结果为准</w:t>
            </w:r>
          </w:p>
        </w:tc>
      </w:tr>
      <w:tr w:rsidR="006A5FE1" w14:paraId="39D46E7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472F34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HDMI输入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38EB66D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 HDMI IN，用于大屏回显输入</w:t>
            </w:r>
          </w:p>
        </w:tc>
      </w:tr>
      <w:tr w:rsidR="006A5FE1" w14:paraId="1F8FBAF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59DAAF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HDMI输出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CB464E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1路对外 HDMI OUT</w:t>
            </w:r>
          </w:p>
        </w:tc>
      </w:tr>
      <w:tr w:rsidR="006A5FE1" w14:paraId="714B98F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804C01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显示接口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94B1AB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本机屏幕优先采用 HDMI 显示链路，</w:t>
            </w:r>
            <w:proofErr w:type="spellStart"/>
            <w:r>
              <w:rPr>
                <w:sz w:val="19"/>
                <w:lang w:eastAsia="zh-CN"/>
              </w:rPr>
              <w:t>eDP</w:t>
            </w:r>
            <w:proofErr w:type="spellEnd"/>
            <w:r>
              <w:rPr>
                <w:sz w:val="19"/>
                <w:lang w:eastAsia="zh-CN"/>
              </w:rPr>
              <w:t xml:space="preserve"> 作为备选</w:t>
            </w:r>
          </w:p>
        </w:tc>
      </w:tr>
      <w:tr w:rsidR="006A5FE1" w14:paraId="58104B8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C38436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57F84A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2路千兆以太网，WiFi6，蓝牙5.0</w:t>
            </w:r>
          </w:p>
        </w:tc>
      </w:tr>
      <w:tr w:rsidR="006A5FE1" w14:paraId="66C03F7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42EBD4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USB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02140D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后部USB × 2，前部USB × 2</w:t>
            </w:r>
          </w:p>
        </w:tc>
      </w:tr>
      <w:tr w:rsidR="006A5FE1" w14:paraId="117F4EB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8503C4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音频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926686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后部1路音频口，支持外部音响输出</w:t>
            </w:r>
          </w:p>
        </w:tc>
      </w:tr>
      <w:tr w:rsidR="006A5FE1" w14:paraId="1AB1D38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BFCB26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触控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854078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电容式多点触控，</w:t>
            </w:r>
            <w:proofErr w:type="gramStart"/>
            <w:r>
              <w:rPr>
                <w:sz w:val="19"/>
                <w:lang w:eastAsia="zh-CN"/>
              </w:rPr>
              <w:t>触控模组</w:t>
            </w:r>
            <w:proofErr w:type="gramEnd"/>
            <w:r>
              <w:rPr>
                <w:sz w:val="19"/>
                <w:lang w:eastAsia="zh-CN"/>
              </w:rPr>
              <w:t>接入主板触摸接口</w:t>
            </w:r>
          </w:p>
        </w:tc>
      </w:tr>
      <w:tr w:rsidR="006A5FE1" w14:paraId="6037C6B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30BF9A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电源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6D75EDF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DC 12V输入，整机功率需另行核算</w:t>
            </w:r>
          </w:p>
        </w:tc>
      </w:tr>
      <w:tr w:rsidR="006A5FE1" w14:paraId="729CD9A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6CF698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主板尺寸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E0FE3A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148 × 106 × 20.5 mm</w:t>
            </w:r>
          </w:p>
        </w:tc>
      </w:tr>
      <w:tr w:rsidR="006A5FE1" w14:paraId="013E764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655C13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工作温度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2E3339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0℃～70℃，推荐5℃～35℃</w:t>
            </w:r>
          </w:p>
        </w:tc>
      </w:tr>
    </w:tbl>
    <w:p w14:paraId="544B6C03" w14:textId="77777777" w:rsidR="006A5FE1" w:rsidRDefault="006A5FE1">
      <w:pPr>
        <w:spacing w:after="120"/>
        <w:rPr>
          <w:rFonts w:hint="eastAsia"/>
        </w:rPr>
      </w:pPr>
    </w:p>
    <w:p w14:paraId="6C7B851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说明：主板规格可满足显控终端的主控平台、HDMI输入、网络、USB、音频、触控、Android系统等基础需求。由于整机包含大尺寸屏幕、</w:t>
      </w:r>
      <w:proofErr w:type="gramStart"/>
      <w:r>
        <w:rPr>
          <w:lang w:eastAsia="zh-CN"/>
        </w:rPr>
        <w:t>触控模组</w:t>
      </w:r>
      <w:proofErr w:type="gramEnd"/>
      <w:r>
        <w:rPr>
          <w:lang w:eastAsia="zh-CN"/>
        </w:rPr>
        <w:t>、背光、电源适配、扬声器等部件，</w:t>
      </w:r>
      <w:proofErr w:type="gramStart"/>
      <w:r>
        <w:rPr>
          <w:lang w:eastAsia="zh-CN"/>
        </w:rPr>
        <w:t>整机级</w:t>
      </w:r>
      <w:proofErr w:type="gramEnd"/>
      <w:r>
        <w:rPr>
          <w:lang w:eastAsia="zh-CN"/>
        </w:rPr>
        <w:t>电源和散热不能仅按主板功耗估算，需在结构和样机阶段进一步验证。</w:t>
      </w:r>
    </w:p>
    <w:p w14:paraId="59AE5631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3.4 </w:t>
      </w:r>
      <w:proofErr w:type="spellStart"/>
      <w:r>
        <w:rPr>
          <w:b/>
          <w:color w:val="003399"/>
          <w:sz w:val="22"/>
        </w:rPr>
        <w:t>显控软件对硬件的需求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097E234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02D798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软件能力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3B9C272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对硬件的要求</w:t>
            </w:r>
          </w:p>
        </w:tc>
      </w:tr>
      <w:tr w:rsidR="006A5FE1" w14:paraId="0F9B3F7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DCDE49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场景切换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EC67C4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触控响应及时，网络通信稳定</w:t>
            </w:r>
          </w:p>
        </w:tc>
      </w:tr>
      <w:tr w:rsidR="006A5FE1" w14:paraId="2CBAD7E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1DF43A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大屏回显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D331BB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支持 HDMI </w:t>
            </w:r>
            <w:proofErr w:type="gramStart"/>
            <w:r>
              <w:rPr>
                <w:sz w:val="19"/>
                <w:lang w:eastAsia="zh-CN"/>
              </w:rPr>
              <w:t>输入回显</w:t>
            </w:r>
            <w:proofErr w:type="gramEnd"/>
            <w:r>
              <w:rPr>
                <w:sz w:val="19"/>
                <w:lang w:eastAsia="zh-CN"/>
              </w:rPr>
              <w:t>，并在本地界面流畅显示</w:t>
            </w:r>
          </w:p>
        </w:tc>
      </w:tr>
      <w:tr w:rsidR="006A5FE1" w14:paraId="26E839D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6F8A69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信号源预览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C1B85C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支持多路1080p网络视频</w:t>
            </w:r>
            <w:proofErr w:type="gramStart"/>
            <w:r>
              <w:rPr>
                <w:sz w:val="19"/>
                <w:lang w:eastAsia="zh-CN"/>
              </w:rPr>
              <w:t>流同时</w:t>
            </w:r>
            <w:proofErr w:type="gramEnd"/>
            <w:r>
              <w:rPr>
                <w:sz w:val="19"/>
                <w:lang w:eastAsia="zh-CN"/>
              </w:rPr>
              <w:t>解码/显示</w:t>
            </w:r>
          </w:p>
        </w:tc>
      </w:tr>
      <w:tr w:rsidR="006A5FE1" w14:paraId="00F3818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5FF2A4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信号源搜索与拖拽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905720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触控精度高，屏幕尺寸足够支撑复杂界面</w:t>
            </w:r>
          </w:p>
        </w:tc>
      </w:tr>
      <w:tr w:rsidR="006A5FE1" w14:paraId="0078692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8BC165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远程反控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2B1F7B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支持网络通信、</w:t>
            </w:r>
            <w:proofErr w:type="gramStart"/>
            <w:r>
              <w:rPr>
                <w:sz w:val="19"/>
                <w:lang w:eastAsia="zh-CN"/>
              </w:rPr>
              <w:t>键鼠输入</w:t>
            </w:r>
            <w:proofErr w:type="gramEnd"/>
            <w:r>
              <w:rPr>
                <w:sz w:val="19"/>
                <w:lang w:eastAsia="zh-CN"/>
              </w:rPr>
              <w:t>、稳定的系统运行环境</w:t>
            </w:r>
          </w:p>
        </w:tc>
      </w:tr>
      <w:tr w:rsidR="006A5FE1" w14:paraId="6AD06D4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667CF1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音频监听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77F544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支持音频输出到外部音响系统</w:t>
            </w:r>
          </w:p>
        </w:tc>
      </w:tr>
      <w:tr w:rsidR="006A5FE1" w14:paraId="121BCC0D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8FCF5A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语音扩展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B694F8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具备拾音能力，为后续语音交互预留</w:t>
            </w:r>
          </w:p>
        </w:tc>
      </w:tr>
      <w:tr w:rsidR="006A5FE1" w14:paraId="13CF8D4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F6FCD9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后台配置与维护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F2EDC8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支持键盘、鼠标、U盘等维护方式</w:t>
            </w:r>
          </w:p>
        </w:tc>
      </w:tr>
    </w:tbl>
    <w:p w14:paraId="1C6C7D6B" w14:textId="77777777" w:rsidR="006A5FE1" w:rsidRDefault="006A5FE1">
      <w:pPr>
        <w:spacing w:after="120"/>
        <w:rPr>
          <w:rFonts w:hint="eastAsia"/>
          <w:lang w:eastAsia="zh-CN"/>
        </w:rPr>
      </w:pPr>
    </w:p>
    <w:p w14:paraId="09143F6D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3.5 部署环境输入</w:t>
      </w:r>
    </w:p>
    <w:p w14:paraId="68D1EBFF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1. 操作台部署</w:t>
      </w:r>
      <w:r>
        <w:rPr>
          <w:lang w:eastAsia="zh-CN"/>
        </w:rPr>
        <w:t xml:space="preserve">  </w:t>
      </w:r>
    </w:p>
    <w:p w14:paraId="585786B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设备放置于运行中心操作台上，需与整体空间风格协调。</w:t>
      </w:r>
    </w:p>
    <w:p w14:paraId="30D784E7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2. 长时间运行</w:t>
      </w:r>
      <w:r>
        <w:rPr>
          <w:lang w:eastAsia="zh-CN"/>
        </w:rPr>
        <w:t xml:space="preserve">  </w:t>
      </w:r>
    </w:p>
    <w:p w14:paraId="57125FC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运行中心通常长时间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断电，终端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>长期稳定运行。</w:t>
      </w:r>
    </w:p>
    <w:p w14:paraId="76F0D7D6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3. 线缆可视性要求高</w:t>
      </w:r>
      <w:r>
        <w:rPr>
          <w:lang w:eastAsia="zh-CN"/>
        </w:rPr>
        <w:t xml:space="preserve">  </w:t>
      </w:r>
    </w:p>
    <w:p w14:paraId="109533B1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接待、展示环境对桌面整洁度要求高，接口和走线需尽量隐藏。</w:t>
      </w:r>
    </w:p>
    <w:p w14:paraId="46ECC605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4. 站姿和坐姿并存</w:t>
      </w:r>
      <w:r>
        <w:rPr>
          <w:lang w:eastAsia="zh-CN"/>
        </w:rPr>
        <w:t xml:space="preserve">  </w:t>
      </w:r>
    </w:p>
    <w:p w14:paraId="04759AE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接待讲解时多为站姿触控；后台配置和维护时多为</w:t>
      </w:r>
      <w:proofErr w:type="gramStart"/>
      <w:r>
        <w:rPr>
          <w:lang w:eastAsia="zh-CN"/>
        </w:rPr>
        <w:t>坐姿键鼠操作</w:t>
      </w:r>
      <w:proofErr w:type="gramEnd"/>
      <w:r>
        <w:rPr>
          <w:lang w:eastAsia="zh-CN"/>
        </w:rPr>
        <w:t>。</w:t>
      </w:r>
    </w:p>
    <w:p w14:paraId="2EC4C878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5. 外接设备较多</w:t>
      </w:r>
      <w:r>
        <w:rPr>
          <w:lang w:eastAsia="zh-CN"/>
        </w:rPr>
        <w:t xml:space="preserve">  </w:t>
      </w:r>
    </w:p>
    <w:p w14:paraId="4E4B65A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可能接入网络、HDMI回显、音频输出、电源、键鼠、U盘等设备，需合理规划接口位置。</w:t>
      </w:r>
    </w:p>
    <w:p w14:paraId="3D88A5FE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3E54DCB0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4. 系统总体架构</w:t>
      </w:r>
    </w:p>
    <w:p w14:paraId="58A3167D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4.1 系统组成</w:t>
      </w:r>
    </w:p>
    <w:p w14:paraId="03A2AF5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运行中心显控终端作为运行中心显控系统的前端操作设备，</w:t>
      </w:r>
      <w:proofErr w:type="gramStart"/>
      <w:r>
        <w:rPr>
          <w:lang w:eastAsia="zh-CN"/>
        </w:rPr>
        <w:t>与拼控</w:t>
      </w:r>
      <w:proofErr w:type="gramEnd"/>
      <w:r>
        <w:rPr>
          <w:lang w:eastAsia="zh-CN"/>
        </w:rPr>
        <w:t>主机、拼接大屏、信号源设备和外部音响系统共同构成完整运行环境。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1DED97E4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32DBF6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组成部分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5D15871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6A5FE1" w14:paraId="69FCE36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EE8C15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显控终端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24D492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运行安卓显控软件，提供触控操作、回显显示、信号源预览、音频输出和维护接口</w:t>
            </w:r>
          </w:p>
        </w:tc>
      </w:tr>
      <w:tr w:rsidR="006A5FE1" w14:paraId="0A19398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5AD4FD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解码拼控主机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4DC14D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接收显控终端控制指令，执行视频解码、窗口拼接、大屏输出</w:t>
            </w:r>
          </w:p>
        </w:tc>
      </w:tr>
      <w:tr w:rsidR="006A5FE1" w14:paraId="5A95712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4BFCDD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拼接大屏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D47E7D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显示最终拼接画面</w:t>
            </w:r>
          </w:p>
        </w:tc>
      </w:tr>
      <w:tr w:rsidR="006A5FE1" w14:paraId="11EDA1F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221D2E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信号源设备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56A4F8E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提供电脑画面、摄像头画面、平台画面等视频内容</w:t>
            </w:r>
          </w:p>
        </w:tc>
      </w:tr>
      <w:tr w:rsidR="006A5FE1" w14:paraId="7E76BBA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46B57B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编码器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51129A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将电脑HDMI等信号转为网络视频流</w:t>
            </w:r>
          </w:p>
        </w:tc>
      </w:tr>
      <w:tr w:rsidR="006A5FE1" w14:paraId="0D55D77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C0A28C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网络交换设备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CCA060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提供显控终端、</w:t>
            </w:r>
            <w:proofErr w:type="gramStart"/>
            <w:r>
              <w:rPr>
                <w:sz w:val="19"/>
                <w:lang w:eastAsia="zh-CN"/>
              </w:rPr>
              <w:t>拼控主机</w:t>
            </w:r>
            <w:proofErr w:type="gramEnd"/>
            <w:r>
              <w:rPr>
                <w:sz w:val="19"/>
                <w:lang w:eastAsia="zh-CN"/>
              </w:rPr>
              <w:t>、编码器、摄像头之间的网络连接</w:t>
            </w:r>
          </w:p>
        </w:tc>
      </w:tr>
      <w:tr w:rsidR="006A5FE1" w14:paraId="44337CA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137CE6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外部音响系统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4F69EB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播放显控终端输出的指定信号源音频</w:t>
            </w:r>
          </w:p>
        </w:tc>
      </w:tr>
      <w:tr w:rsidR="006A5FE1" w14:paraId="37CE683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64269B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键鼠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U盘等外设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CDE50C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用于后台配置、维护、升级、日志导出等操作</w:t>
            </w:r>
          </w:p>
        </w:tc>
      </w:tr>
    </w:tbl>
    <w:p w14:paraId="0481ECF7" w14:textId="77777777" w:rsidR="006A5FE1" w:rsidRDefault="006A5FE1">
      <w:pPr>
        <w:spacing w:after="120"/>
        <w:rPr>
          <w:rFonts w:hint="eastAsia"/>
          <w:lang w:eastAsia="zh-CN"/>
        </w:rPr>
      </w:pPr>
    </w:p>
    <w:p w14:paraId="076C7C6D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4.2 整机硬件架构</w:t>
      </w:r>
    </w:p>
    <w:p w14:paraId="67EE1A04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运行中心显控终端</w:t>
      </w:r>
    </w:p>
    <w:p w14:paraId="3469030A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3BA66C93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├── </w:t>
      </w:r>
      <w:proofErr w:type="gramStart"/>
      <w:r>
        <w:rPr>
          <w:rFonts w:ascii="Courier New" w:hAnsi="Courier New"/>
          <w:color w:val="1A1A5A"/>
          <w:sz w:val="18"/>
          <w:lang w:eastAsia="zh-CN"/>
        </w:rPr>
        <w:t>显示与触控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>模块</w:t>
      </w:r>
    </w:p>
    <w:p w14:paraId="7AA02A5A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   ├── 27</w:t>
      </w:r>
      <w:r>
        <w:rPr>
          <w:rFonts w:ascii="Courier New" w:hAnsi="Courier New"/>
          <w:color w:val="1A1A5A"/>
          <w:sz w:val="18"/>
          <w:lang w:eastAsia="zh-CN"/>
        </w:rPr>
        <w:t>吋</w:t>
      </w:r>
      <w:r>
        <w:rPr>
          <w:rFonts w:ascii="Courier New" w:hAnsi="Courier New"/>
          <w:color w:val="1A1A5A"/>
          <w:sz w:val="18"/>
          <w:lang w:eastAsia="zh-CN"/>
        </w:rPr>
        <w:t xml:space="preserve"> / 34</w:t>
      </w:r>
      <w:r>
        <w:rPr>
          <w:rFonts w:ascii="Courier New" w:hAnsi="Courier New"/>
          <w:color w:val="1A1A5A"/>
          <w:sz w:val="18"/>
          <w:lang w:eastAsia="zh-CN"/>
        </w:rPr>
        <w:t>吋显示屏</w:t>
      </w:r>
    </w:p>
    <w:p w14:paraId="6D85AE90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电容式多点</w:t>
      </w:r>
      <w:proofErr w:type="gramStart"/>
      <w:r>
        <w:rPr>
          <w:rFonts w:ascii="Courier New" w:hAnsi="Courier New"/>
          <w:color w:val="1A1A5A"/>
          <w:sz w:val="18"/>
          <w:lang w:eastAsia="zh-CN"/>
        </w:rPr>
        <w:t>触控模组</w:t>
      </w:r>
      <w:proofErr w:type="gramEnd"/>
    </w:p>
    <w:p w14:paraId="3C86AB7F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</w:t>
      </w:r>
      <w:r>
        <w:rPr>
          <w:rFonts w:ascii="Courier New" w:hAnsi="Courier New"/>
          <w:color w:val="1A1A5A"/>
          <w:sz w:val="18"/>
          <w:lang w:eastAsia="zh-CN"/>
        </w:rPr>
        <w:t>屏幕驱动与背光供电</w:t>
      </w:r>
    </w:p>
    <w:p w14:paraId="156DF13E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35CCA3A7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├── </w:t>
      </w:r>
      <w:r>
        <w:rPr>
          <w:rFonts w:ascii="Courier New" w:hAnsi="Courier New"/>
          <w:color w:val="1A1A5A"/>
          <w:sz w:val="18"/>
          <w:lang w:eastAsia="zh-CN"/>
        </w:rPr>
        <w:t>主控计算模块</w:t>
      </w:r>
    </w:p>
    <w:p w14:paraId="06AF0621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038AC5E8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RK3588 </w:t>
      </w:r>
      <w:r>
        <w:rPr>
          <w:rFonts w:ascii="Courier New" w:hAnsi="Courier New"/>
          <w:color w:val="1A1A5A"/>
          <w:sz w:val="18"/>
          <w:lang w:eastAsia="zh-CN"/>
        </w:rPr>
        <w:t>主控芯片</w:t>
      </w:r>
    </w:p>
    <w:p w14:paraId="7DD7054F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8GB LPDDR4x </w:t>
      </w:r>
      <w:r>
        <w:rPr>
          <w:rFonts w:ascii="Courier New" w:hAnsi="Courier New"/>
          <w:color w:val="1A1A5A"/>
          <w:sz w:val="18"/>
          <w:lang w:eastAsia="zh-CN"/>
        </w:rPr>
        <w:t>内存</w:t>
      </w:r>
    </w:p>
    <w:p w14:paraId="3CF39219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64GB eMMC </w:t>
      </w:r>
      <w:r>
        <w:rPr>
          <w:rFonts w:ascii="Courier New" w:hAnsi="Courier New"/>
          <w:color w:val="1A1A5A"/>
          <w:sz w:val="18"/>
          <w:lang w:eastAsia="zh-CN"/>
        </w:rPr>
        <w:t>存储</w:t>
      </w:r>
    </w:p>
    <w:p w14:paraId="6738A039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02678E11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├── </w:t>
      </w:r>
      <w:r>
        <w:rPr>
          <w:rFonts w:ascii="Courier New" w:hAnsi="Courier New"/>
          <w:color w:val="1A1A5A"/>
          <w:sz w:val="18"/>
          <w:lang w:eastAsia="zh-CN"/>
        </w:rPr>
        <w:t>视频输入与显示模块</w:t>
      </w:r>
    </w:p>
    <w:p w14:paraId="59C1D01B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   ├── HDMI IN</w:t>
      </w:r>
      <w:r>
        <w:rPr>
          <w:rFonts w:ascii="Courier New" w:hAnsi="Courier New"/>
          <w:color w:val="1A1A5A"/>
          <w:sz w:val="18"/>
          <w:lang w:eastAsia="zh-CN"/>
        </w:rPr>
        <w:t>：接入拼接大屏回显</w:t>
      </w:r>
    </w:p>
    <w:p w14:paraId="7B5982E9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内部显示链路：驱动终端屏幕</w:t>
      </w:r>
    </w:p>
    <w:p w14:paraId="34001317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</w:t>
      </w:r>
      <w:r>
        <w:rPr>
          <w:rFonts w:ascii="Courier New" w:hAnsi="Courier New"/>
          <w:color w:val="1A1A5A"/>
          <w:sz w:val="18"/>
          <w:lang w:eastAsia="zh-CN"/>
        </w:rPr>
        <w:t>网络视频流：接入摄像头</w:t>
      </w:r>
      <w:r>
        <w:rPr>
          <w:rFonts w:ascii="Courier New" w:hAnsi="Courier New"/>
          <w:color w:val="1A1A5A"/>
          <w:sz w:val="18"/>
          <w:lang w:eastAsia="zh-CN"/>
        </w:rPr>
        <w:t>/</w:t>
      </w:r>
      <w:r>
        <w:rPr>
          <w:rFonts w:ascii="Courier New" w:hAnsi="Courier New"/>
          <w:color w:val="1A1A5A"/>
          <w:sz w:val="18"/>
          <w:lang w:eastAsia="zh-CN"/>
        </w:rPr>
        <w:t>编码器视频流</w:t>
      </w:r>
    </w:p>
    <w:p w14:paraId="01E9294F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68E267E8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├── </w:t>
      </w:r>
      <w:r>
        <w:rPr>
          <w:rFonts w:ascii="Courier New" w:hAnsi="Courier New"/>
          <w:color w:val="1A1A5A"/>
          <w:sz w:val="18"/>
          <w:lang w:eastAsia="zh-CN"/>
        </w:rPr>
        <w:t>网络通信模块</w:t>
      </w:r>
    </w:p>
    <w:p w14:paraId="50B90F91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双千兆网口</w:t>
      </w:r>
    </w:p>
    <w:p w14:paraId="669707D0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   ├── WiFi6</w:t>
      </w:r>
    </w:p>
    <w:p w14:paraId="4B13A41B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</w:t>
      </w:r>
      <w:proofErr w:type="gramStart"/>
      <w:r>
        <w:rPr>
          <w:rFonts w:ascii="Courier New" w:hAnsi="Courier New"/>
          <w:color w:val="1A1A5A"/>
          <w:sz w:val="18"/>
          <w:lang w:eastAsia="zh-CN"/>
        </w:rPr>
        <w:t>蓝牙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>5.0</w:t>
      </w:r>
    </w:p>
    <w:p w14:paraId="4B8B8F14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43FCC1FD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lastRenderedPageBreak/>
        <w:t xml:space="preserve">├── </w:t>
      </w:r>
      <w:r>
        <w:rPr>
          <w:rFonts w:ascii="Courier New" w:hAnsi="Courier New"/>
          <w:color w:val="1A1A5A"/>
          <w:sz w:val="18"/>
          <w:lang w:eastAsia="zh-CN"/>
        </w:rPr>
        <w:t>音频与语音模块</w:t>
      </w:r>
    </w:p>
    <w:p w14:paraId="52AAEAF0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音频输出接口</w:t>
      </w:r>
    </w:p>
    <w:p w14:paraId="0203E5D6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本地扬声器预留</w:t>
      </w:r>
    </w:p>
    <w:p w14:paraId="6A9504C0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</w:t>
      </w:r>
      <w:r>
        <w:rPr>
          <w:rFonts w:ascii="Courier New" w:hAnsi="Courier New"/>
          <w:color w:val="1A1A5A"/>
          <w:sz w:val="18"/>
          <w:lang w:eastAsia="zh-CN"/>
        </w:rPr>
        <w:t>麦克风</w:t>
      </w:r>
      <w:r>
        <w:rPr>
          <w:rFonts w:ascii="Courier New" w:hAnsi="Courier New"/>
          <w:color w:val="1A1A5A"/>
          <w:sz w:val="18"/>
          <w:lang w:eastAsia="zh-CN"/>
        </w:rPr>
        <w:t>/</w:t>
      </w:r>
      <w:r>
        <w:rPr>
          <w:rFonts w:ascii="Courier New" w:hAnsi="Courier New"/>
          <w:color w:val="1A1A5A"/>
          <w:sz w:val="18"/>
          <w:lang w:eastAsia="zh-CN"/>
        </w:rPr>
        <w:t>拾音组件</w:t>
      </w:r>
    </w:p>
    <w:p w14:paraId="71E43AED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5BB58CA2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├── </w:t>
      </w:r>
      <w:r>
        <w:rPr>
          <w:rFonts w:ascii="Courier New" w:hAnsi="Courier New"/>
          <w:color w:val="1A1A5A"/>
          <w:sz w:val="18"/>
          <w:lang w:eastAsia="zh-CN"/>
        </w:rPr>
        <w:t>外设与维护模块</w:t>
      </w:r>
    </w:p>
    <w:p w14:paraId="5EE10A7A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</w:rPr>
      </w:pPr>
      <w:r>
        <w:rPr>
          <w:rFonts w:ascii="Courier New" w:hAnsi="Courier New"/>
          <w:color w:val="1A1A5A"/>
          <w:sz w:val="18"/>
        </w:rPr>
        <w:t xml:space="preserve">│   ├── </w:t>
      </w:r>
      <w:proofErr w:type="spellStart"/>
      <w:r>
        <w:rPr>
          <w:rFonts w:ascii="Courier New" w:hAnsi="Courier New"/>
          <w:color w:val="1A1A5A"/>
          <w:sz w:val="18"/>
        </w:rPr>
        <w:t>后部</w:t>
      </w:r>
      <w:r>
        <w:rPr>
          <w:rFonts w:ascii="Courier New" w:hAnsi="Courier New"/>
          <w:color w:val="1A1A5A"/>
          <w:sz w:val="18"/>
        </w:rPr>
        <w:t>USB</w:t>
      </w:r>
      <w:proofErr w:type="spellEnd"/>
      <w:r>
        <w:rPr>
          <w:rFonts w:ascii="Courier New" w:hAnsi="Courier New"/>
          <w:color w:val="1A1A5A"/>
          <w:sz w:val="18"/>
        </w:rPr>
        <w:t xml:space="preserve"> × 2</w:t>
      </w:r>
    </w:p>
    <w:p w14:paraId="7A5BCC2C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</w:rPr>
      </w:pPr>
      <w:r>
        <w:rPr>
          <w:rFonts w:ascii="Courier New" w:hAnsi="Courier New"/>
          <w:color w:val="1A1A5A"/>
          <w:sz w:val="18"/>
        </w:rPr>
        <w:t xml:space="preserve">│   ├── </w:t>
      </w:r>
      <w:r>
        <w:rPr>
          <w:rFonts w:ascii="Courier New" w:hAnsi="Courier New"/>
          <w:color w:val="1A1A5A"/>
          <w:sz w:val="18"/>
        </w:rPr>
        <w:t>前部</w:t>
      </w:r>
      <w:r>
        <w:rPr>
          <w:rFonts w:ascii="Courier New" w:hAnsi="Courier New"/>
          <w:color w:val="1A1A5A"/>
          <w:sz w:val="18"/>
        </w:rPr>
        <w:t>USB × 2</w:t>
      </w:r>
    </w:p>
    <w:p w14:paraId="2EB4BCBB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</w:t>
      </w:r>
      <w:r>
        <w:rPr>
          <w:rFonts w:ascii="Courier New" w:hAnsi="Courier New"/>
          <w:color w:val="1A1A5A"/>
          <w:sz w:val="18"/>
          <w:lang w:eastAsia="zh-CN"/>
        </w:rPr>
        <w:t>前部开关机按键</w:t>
      </w:r>
    </w:p>
    <w:p w14:paraId="66B91870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65EB7DF7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├── </w:t>
      </w:r>
      <w:r>
        <w:rPr>
          <w:rFonts w:ascii="Courier New" w:hAnsi="Courier New"/>
          <w:color w:val="1A1A5A"/>
          <w:sz w:val="18"/>
          <w:lang w:eastAsia="zh-CN"/>
        </w:rPr>
        <w:t>电源模块</w:t>
      </w:r>
    </w:p>
    <w:p w14:paraId="164C618C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主板</w:t>
      </w:r>
      <w:r>
        <w:rPr>
          <w:rFonts w:ascii="Courier New" w:hAnsi="Courier New"/>
          <w:color w:val="1A1A5A"/>
          <w:sz w:val="18"/>
          <w:lang w:eastAsia="zh-CN"/>
        </w:rPr>
        <w:t xml:space="preserve"> DC 12V </w:t>
      </w:r>
      <w:r>
        <w:rPr>
          <w:rFonts w:ascii="Courier New" w:hAnsi="Courier New"/>
          <w:color w:val="1A1A5A"/>
          <w:sz w:val="18"/>
          <w:lang w:eastAsia="zh-CN"/>
        </w:rPr>
        <w:t>输入</w:t>
      </w:r>
    </w:p>
    <w:p w14:paraId="0B46F228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屏幕与背光供电</w:t>
      </w:r>
    </w:p>
    <w:p w14:paraId="3BC4A825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├── </w:t>
      </w:r>
      <w:r>
        <w:rPr>
          <w:rFonts w:ascii="Courier New" w:hAnsi="Courier New"/>
          <w:color w:val="1A1A5A"/>
          <w:sz w:val="18"/>
          <w:lang w:eastAsia="zh-CN"/>
        </w:rPr>
        <w:t>触控与外设供电</w:t>
      </w:r>
    </w:p>
    <w:p w14:paraId="02737574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│   └── </w:t>
      </w:r>
      <w:r>
        <w:rPr>
          <w:rFonts w:ascii="Courier New" w:hAnsi="Courier New"/>
          <w:color w:val="1A1A5A"/>
          <w:sz w:val="18"/>
          <w:lang w:eastAsia="zh-CN"/>
        </w:rPr>
        <w:t>整机电源适配器</w:t>
      </w:r>
    </w:p>
    <w:p w14:paraId="226D86BC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│</w:t>
      </w:r>
    </w:p>
    <w:p w14:paraId="5ED6987D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└── </w:t>
      </w:r>
      <w:r>
        <w:rPr>
          <w:rFonts w:ascii="Courier New" w:hAnsi="Courier New"/>
          <w:color w:val="1A1A5A"/>
          <w:sz w:val="18"/>
          <w:lang w:eastAsia="zh-CN"/>
        </w:rPr>
        <w:t>结构与散热模块</w:t>
      </w:r>
    </w:p>
    <w:p w14:paraId="69A4DB1C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├── </w:t>
      </w:r>
      <w:r>
        <w:rPr>
          <w:rFonts w:ascii="Courier New" w:hAnsi="Courier New"/>
          <w:color w:val="1A1A5A"/>
          <w:sz w:val="18"/>
          <w:lang w:eastAsia="zh-CN"/>
        </w:rPr>
        <w:t>薄屏主体</w:t>
      </w:r>
    </w:p>
    <w:p w14:paraId="7476A9FE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├── </w:t>
      </w:r>
      <w:r>
        <w:rPr>
          <w:rFonts w:ascii="Courier New" w:hAnsi="Courier New"/>
          <w:color w:val="1A1A5A"/>
          <w:sz w:val="18"/>
          <w:lang w:eastAsia="zh-CN"/>
        </w:rPr>
        <w:t>后置支撑臂</w:t>
      </w:r>
    </w:p>
    <w:p w14:paraId="076479E6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├── </w:t>
      </w:r>
      <w:r>
        <w:rPr>
          <w:rFonts w:ascii="Courier New" w:hAnsi="Courier New"/>
          <w:color w:val="1A1A5A"/>
          <w:sz w:val="18"/>
          <w:lang w:eastAsia="zh-CN"/>
        </w:rPr>
        <w:t>横向底座</w:t>
      </w:r>
    </w:p>
    <w:p w14:paraId="34A53383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├── </w:t>
      </w:r>
      <w:r>
        <w:rPr>
          <w:rFonts w:ascii="Courier New" w:hAnsi="Courier New"/>
          <w:color w:val="1A1A5A"/>
          <w:sz w:val="18"/>
          <w:lang w:eastAsia="zh-CN"/>
        </w:rPr>
        <w:t>接口隐藏与走线结构</w:t>
      </w:r>
    </w:p>
    <w:p w14:paraId="40B602F4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└── </w:t>
      </w:r>
      <w:r>
        <w:rPr>
          <w:rFonts w:ascii="Courier New" w:hAnsi="Courier New"/>
          <w:color w:val="1A1A5A"/>
          <w:sz w:val="18"/>
          <w:lang w:eastAsia="zh-CN"/>
        </w:rPr>
        <w:t>散热通道</w:t>
      </w:r>
    </w:p>
    <w:p w14:paraId="219C26B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4.3 与外部系统关系</w:t>
      </w:r>
    </w:p>
    <w:p w14:paraId="7E86907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显控终端不直接</w:t>
      </w:r>
      <w:proofErr w:type="gramStart"/>
      <w:r>
        <w:rPr>
          <w:lang w:eastAsia="zh-CN"/>
        </w:rPr>
        <w:t>承担拼控主机</w:t>
      </w:r>
      <w:proofErr w:type="gramEnd"/>
      <w:r>
        <w:rPr>
          <w:lang w:eastAsia="zh-CN"/>
        </w:rPr>
        <w:t>的视频拼接任务，而是作为前端操作和显示终端，与外部系统协同工作。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F37B10E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B61692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外部对象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330C702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与显控终端关系</w:t>
            </w:r>
          </w:p>
        </w:tc>
      </w:tr>
      <w:tr w:rsidR="006A5FE1" w14:paraId="0DFB1B6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6904FF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解码拼控主机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39585D2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显控终端通过网络发送控制指令，</w:t>
            </w:r>
            <w:proofErr w:type="gramStart"/>
            <w:r>
              <w:rPr>
                <w:sz w:val="19"/>
                <w:lang w:eastAsia="zh-CN"/>
              </w:rPr>
              <w:t>拼控主机</w:t>
            </w:r>
            <w:proofErr w:type="gramEnd"/>
            <w:r>
              <w:rPr>
                <w:sz w:val="19"/>
                <w:lang w:eastAsia="zh-CN"/>
              </w:rPr>
              <w:t>执行窗口切换、信号源替换、放大上墙等动作</w:t>
            </w:r>
          </w:p>
        </w:tc>
      </w:tr>
      <w:tr w:rsidR="006A5FE1" w14:paraId="5C0BF4E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558188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拼接大屏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4FB1335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显控终端通过 HDMI 回显查看拼接大屏当前画面</w:t>
            </w:r>
          </w:p>
        </w:tc>
      </w:tr>
      <w:tr w:rsidR="006A5FE1" w14:paraId="70685689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1BF7A1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摄像头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39BBB05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显控终端可通过网络接入部分视频流，用于本地预览</w:t>
            </w:r>
          </w:p>
        </w:tc>
      </w:tr>
      <w:tr w:rsidR="006A5FE1" w14:paraId="12750AC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DCCC5A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编码器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63C833B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将电脑HDMI信号转为网络流，</w:t>
            </w:r>
            <w:proofErr w:type="gramStart"/>
            <w:r>
              <w:rPr>
                <w:sz w:val="19"/>
                <w:lang w:eastAsia="zh-CN"/>
              </w:rPr>
              <w:t>供显控软件</w:t>
            </w:r>
            <w:proofErr w:type="gramEnd"/>
            <w:r>
              <w:rPr>
                <w:sz w:val="19"/>
                <w:lang w:eastAsia="zh-CN"/>
              </w:rPr>
              <w:t>预览或调度</w:t>
            </w:r>
          </w:p>
        </w:tc>
      </w:tr>
      <w:tr w:rsidR="006A5FE1" w14:paraId="15E43479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F2AAA6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电脑信号源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2D87A9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通过编码器和反控配置接入系统，用于电脑画面展示和远程操作</w:t>
            </w:r>
          </w:p>
        </w:tc>
      </w:tr>
      <w:tr w:rsidR="006A5FE1" w14:paraId="221F340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EBDC73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外部音响系统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190913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显控终端将指定信号源音频输出至音响系统</w:t>
            </w:r>
          </w:p>
        </w:tc>
      </w:tr>
      <w:tr w:rsidR="006A5FE1" w14:paraId="0172181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21CF7D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运维外设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C5C067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键盘、鼠标、U盘等通过USB接入终端，用于配置和维护</w:t>
            </w:r>
          </w:p>
        </w:tc>
      </w:tr>
    </w:tbl>
    <w:p w14:paraId="11139D6D" w14:textId="77777777" w:rsidR="006A5FE1" w:rsidRDefault="006A5FE1">
      <w:pPr>
        <w:spacing w:after="120"/>
        <w:rPr>
          <w:rFonts w:hint="eastAsia"/>
          <w:lang w:eastAsia="zh-CN"/>
        </w:rPr>
      </w:pPr>
    </w:p>
    <w:p w14:paraId="388B1B5E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4.4 </w:t>
      </w:r>
      <w:proofErr w:type="spellStart"/>
      <w:r>
        <w:rPr>
          <w:b/>
          <w:color w:val="003399"/>
          <w:sz w:val="22"/>
        </w:rPr>
        <w:t>数据与信号流向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0B0AE926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4BA5B00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118" w:type="dxa"/>
            <w:shd w:val="clear" w:color="auto" w:fill="003399"/>
            <w:vAlign w:val="center"/>
          </w:tcPr>
          <w:p w14:paraId="2E5F4B5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流向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18DA556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3BB748ED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C9F080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控制指令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3C0401B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显控终端 → 拼控主机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0C25EB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场景切换、信号源替换、放大、轮巡、反控等操作指令</w:t>
            </w:r>
          </w:p>
        </w:tc>
      </w:tr>
      <w:tr w:rsidR="006A5FE1" w14:paraId="2F674E6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1756E6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回显信号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1198DE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拼控主机 HDMI 环出 → 显控终端 HDMI IN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C66D0D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显示拼接大屏当前完整合成画面</w:t>
            </w:r>
          </w:p>
        </w:tc>
      </w:tr>
      <w:tr w:rsidR="006A5FE1" w14:paraId="1C871AFA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93738F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网络视频流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4690593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摄像头/编码器/平台 → 显控终端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2ABC7FF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用于底部预览区、信号源预览、局部视频显示</w:t>
            </w:r>
          </w:p>
        </w:tc>
      </w:tr>
      <w:tr w:rsidR="006A5FE1" w14:paraId="753851B6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622AB4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音频信号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7B11C76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 → 外部音响系统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41C1AA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输出当前监听的单路信号源音频</w:t>
            </w:r>
          </w:p>
        </w:tc>
      </w:tr>
    </w:tbl>
    <w:p w14:paraId="0CA39E7E" w14:textId="77777777" w:rsidR="006A5FE1" w:rsidRDefault="006A5FE1">
      <w:pPr>
        <w:spacing w:after="120"/>
        <w:rPr>
          <w:rFonts w:hint="eastAsia"/>
          <w:lang w:eastAsia="zh-CN"/>
        </w:rPr>
      </w:pPr>
    </w:p>
    <w:p w14:paraId="7C04067C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4.5 硬件设计边界</w:t>
      </w:r>
    </w:p>
    <w:p w14:paraId="4179C48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显控终端硬件设计需重点保障：</w:t>
      </w:r>
    </w:p>
    <w:p w14:paraId="77751DB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安卓显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稳定运行</w:t>
      </w:r>
    </w:p>
    <w:p w14:paraId="6302224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1路 HDMI 回显画面显示</w:t>
      </w:r>
    </w:p>
    <w:p w14:paraId="63E95F7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8路1080p网络流同时显示</w:t>
      </w:r>
    </w:p>
    <w:p w14:paraId="0AFF82F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4K@60Hz本地显示</w:t>
      </w:r>
    </w:p>
    <w:p w14:paraId="074FFC7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电容触控交互</w:t>
      </w:r>
    </w:p>
    <w:p w14:paraId="22947C8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音频输出与拾音能力</w:t>
      </w:r>
    </w:p>
    <w:p w14:paraId="357A1C1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USB / 网络等维护接口</w:t>
      </w:r>
    </w:p>
    <w:p w14:paraId="2894580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长时间运行可靠性</w:t>
      </w:r>
    </w:p>
    <w:p w14:paraId="5E02BF5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操作台部署和线缆隐藏</w:t>
      </w:r>
    </w:p>
    <w:p w14:paraId="2A72630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显控终端硬件不承担以下职责：</w:t>
      </w:r>
    </w:p>
    <w:p w14:paraId="014E3D9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拼接大屏视频拼接合成</w:t>
      </w:r>
    </w:p>
    <w:p w14:paraId="319DA43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信号</w:t>
      </w:r>
      <w:proofErr w:type="gramStart"/>
      <w:r>
        <w:rPr>
          <w:lang w:eastAsia="zh-CN"/>
        </w:rPr>
        <w:t>源统一</w:t>
      </w:r>
      <w:proofErr w:type="gramEnd"/>
      <w:r>
        <w:rPr>
          <w:lang w:eastAsia="zh-CN"/>
        </w:rPr>
        <w:t>解码输出到大屏</w:t>
      </w:r>
    </w:p>
    <w:p w14:paraId="07B1D47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拼控主机</w:t>
      </w:r>
      <w:proofErr w:type="gramEnd"/>
      <w:r>
        <w:rPr>
          <w:lang w:eastAsia="zh-CN"/>
        </w:rPr>
        <w:t>内部板卡控制</w:t>
      </w:r>
    </w:p>
    <w:p w14:paraId="4C2F6E5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lastRenderedPageBreak/>
        <w:t xml:space="preserve">● </w:t>
      </w:r>
      <w:r>
        <w:rPr>
          <w:lang w:eastAsia="zh-CN"/>
        </w:rPr>
        <w:t>摄像头、编码器、电脑主机等外部设备硬件能力</w:t>
      </w:r>
    </w:p>
    <w:p w14:paraId="52A9EBA5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4.6 </w:t>
      </w:r>
      <w:proofErr w:type="spellStart"/>
      <w:r>
        <w:rPr>
          <w:b/>
          <w:color w:val="003399"/>
          <w:sz w:val="22"/>
        </w:rPr>
        <w:t>总体设计约束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0AD83DCD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5BC1F2D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约束项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3A8E943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528ADB1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4C789B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主控平台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5FAD35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固定采用 RK3588</w:t>
            </w:r>
          </w:p>
        </w:tc>
      </w:tr>
      <w:tr w:rsidR="006A5FE1" w14:paraId="7FC21A0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402FDE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内存与存储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1D47CB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当前确定为 8GB内存 + 64GB eMMC</w:t>
            </w:r>
          </w:p>
        </w:tc>
      </w:tr>
      <w:tr w:rsidR="006A5FE1" w14:paraId="644BB37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46C6CC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操作系统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E970FF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Android，版本随主板适配确定</w:t>
            </w:r>
          </w:p>
        </w:tc>
      </w:tr>
      <w:tr w:rsidR="006A5FE1" w14:paraId="26D5E54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72FF1E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156034C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目标支持 4K@60Hz</w:t>
            </w:r>
          </w:p>
        </w:tc>
      </w:tr>
      <w:tr w:rsidR="006A5FE1" w14:paraId="779D82A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6C8A71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HDMI回显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ABFB55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目标支持 1路 HDMI 回显 4K@30Hz，样机阶段验证</w:t>
            </w:r>
          </w:p>
        </w:tc>
      </w:tr>
      <w:tr w:rsidR="006A5FE1" w14:paraId="24D4BB4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0AB3B8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网络流显示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416AC1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 8路1080p网络流同界面显示</w:t>
            </w:r>
          </w:p>
        </w:tc>
      </w:tr>
      <w:tr w:rsidR="006A5FE1" w14:paraId="5AF2BB9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0228E2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产品形态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8B460D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优先采用触控一体机</w:t>
            </w:r>
          </w:p>
        </w:tc>
      </w:tr>
      <w:tr w:rsidR="006A5FE1" w14:paraId="17B25D7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D137A4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使用姿态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5F45E6C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站姿触控优先，兼顾坐姿</w:t>
            </w:r>
            <w:proofErr w:type="gramStart"/>
            <w:r>
              <w:rPr>
                <w:sz w:val="19"/>
                <w:lang w:eastAsia="zh-CN"/>
              </w:rPr>
              <w:t>键鼠操作</w:t>
            </w:r>
            <w:proofErr w:type="gramEnd"/>
          </w:p>
        </w:tc>
      </w:tr>
      <w:tr w:rsidR="006A5FE1" w14:paraId="6337491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0B898E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电源设计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34CE239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整机电源需覆盖主板、屏幕、背光、触控、音频和USB外设总功耗</w:t>
            </w:r>
          </w:p>
        </w:tc>
      </w:tr>
      <w:tr w:rsidR="006A5FE1" w14:paraId="7D82CEB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AFCDCC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显示接口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1AE0F0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本机屏幕优先采用 HDMI 显示链路，</w:t>
            </w:r>
            <w:proofErr w:type="spellStart"/>
            <w:r>
              <w:rPr>
                <w:sz w:val="19"/>
                <w:lang w:eastAsia="zh-CN"/>
              </w:rPr>
              <w:t>eDP</w:t>
            </w:r>
            <w:proofErr w:type="spellEnd"/>
            <w:r>
              <w:rPr>
                <w:sz w:val="19"/>
                <w:lang w:eastAsia="zh-CN"/>
              </w:rPr>
              <w:t xml:space="preserve"> 作为备选</w:t>
            </w:r>
          </w:p>
        </w:tc>
      </w:tr>
    </w:tbl>
    <w:p w14:paraId="1E4025A8" w14:textId="77777777" w:rsidR="006A5FE1" w:rsidRDefault="006A5FE1">
      <w:pPr>
        <w:spacing w:after="120"/>
        <w:rPr>
          <w:rFonts w:hint="eastAsia"/>
          <w:lang w:eastAsia="zh-CN"/>
        </w:rPr>
      </w:pPr>
    </w:p>
    <w:p w14:paraId="1DF17147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52938310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5. 硬件平台设计</w:t>
      </w:r>
    </w:p>
    <w:p w14:paraId="0017E797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5.1 主控平台选型</w:t>
      </w:r>
    </w:p>
    <w:p w14:paraId="301C391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运行中心显控终端主控平台采用 DC-A588-V04 主板，核心处理器为</w:t>
      </w:r>
      <w:proofErr w:type="gramStart"/>
      <w:r>
        <w:rPr>
          <w:lang w:eastAsia="zh-CN"/>
        </w:rPr>
        <w:t>瑞芯微</w:t>
      </w:r>
      <w:proofErr w:type="gramEnd"/>
      <w:r>
        <w:rPr>
          <w:lang w:eastAsia="zh-CN"/>
        </w:rPr>
        <w:t xml:space="preserve"> RK3588。</w:t>
      </w:r>
    </w:p>
    <w:p w14:paraId="45C7DC4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 xml:space="preserve">RK3588 </w:t>
      </w:r>
      <w:proofErr w:type="gramStart"/>
      <w:r>
        <w:rPr>
          <w:lang w:eastAsia="zh-CN"/>
        </w:rPr>
        <w:t>是八核</w:t>
      </w:r>
      <w:proofErr w:type="gramEnd"/>
      <w:r>
        <w:rPr>
          <w:lang w:eastAsia="zh-CN"/>
        </w:rPr>
        <w:t xml:space="preserve"> 64 位处理器，采用 4 × Cortex-A76 + 4 × Cortex-A55 架构，最高主频 2.2GHz，具备较强的图形显示、视频处理、网络通信和安卓应用运行能力，适合用于运行中心显控终端的多窗口界面、回显显示、网络视频预览和触控交互场景。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11E8AA92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F5AC05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779107E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设计选型</w:t>
            </w:r>
          </w:p>
        </w:tc>
      </w:tr>
      <w:tr w:rsidR="006A5FE1" w14:paraId="4A77EE84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5E4568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主控芯片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3D7D7A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RK3588</w:t>
            </w:r>
          </w:p>
        </w:tc>
      </w:tr>
      <w:tr w:rsidR="006A5FE1" w14:paraId="7300FD4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6060C2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内存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610E0C7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8GB LPDDR4x</w:t>
            </w:r>
          </w:p>
        </w:tc>
      </w:tr>
      <w:tr w:rsidR="006A5FE1" w14:paraId="7EDA9D6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8019B0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存储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0A46C4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64GB eMMC</w:t>
            </w:r>
          </w:p>
        </w:tc>
      </w:tr>
      <w:tr w:rsidR="006A5FE1" w14:paraId="6EA02F3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3D49E4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操作系统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EC8F65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Android，具体版本根据主板适配确定</w:t>
            </w:r>
          </w:p>
        </w:tc>
      </w:tr>
      <w:tr w:rsidR="006A5FE1" w14:paraId="14418614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23F49B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使用场景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0FC908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安卓显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运行、4K界面显示、HDMI回显显示、网络流预览、触</w:t>
            </w:r>
            <w:r>
              <w:rPr>
                <w:sz w:val="19"/>
                <w:lang w:eastAsia="zh-CN"/>
              </w:rPr>
              <w:lastRenderedPageBreak/>
              <w:t>控交互</w:t>
            </w:r>
          </w:p>
        </w:tc>
      </w:tr>
    </w:tbl>
    <w:p w14:paraId="30C16A7C" w14:textId="77777777" w:rsidR="006A5FE1" w:rsidRDefault="006A5FE1">
      <w:pPr>
        <w:spacing w:after="120"/>
        <w:rPr>
          <w:rFonts w:hint="eastAsia"/>
          <w:lang w:eastAsia="zh-CN"/>
        </w:rPr>
      </w:pPr>
    </w:p>
    <w:p w14:paraId="071ED9E3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5.2 存储设计</w:t>
      </w:r>
    </w:p>
    <w:p w14:paraId="45998DD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显控终端采用 64GB eMMC 作为系统存储，用于存放 Android 系统、显控软件、配置缓存、日志文件、升级</w:t>
      </w:r>
      <w:proofErr w:type="gramStart"/>
      <w:r>
        <w:rPr>
          <w:lang w:eastAsia="zh-CN"/>
        </w:rPr>
        <w:t>包临时</w:t>
      </w:r>
      <w:proofErr w:type="gramEnd"/>
      <w:r>
        <w:rPr>
          <w:lang w:eastAsia="zh-CN"/>
        </w:rPr>
        <w:t>文件等。</w:t>
      </w:r>
    </w:p>
    <w:p w14:paraId="2EE349A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显控终端不承担大规模本地录像存储任务，因此：</w:t>
      </w:r>
    </w:p>
    <w:p w14:paraId="608E19C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配置本地大容量硬盘；</w:t>
      </w:r>
    </w:p>
    <w:p w14:paraId="468006B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不提供 TF 卡口；</w:t>
      </w:r>
    </w:p>
    <w:p w14:paraId="388F6EE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不以本地存储扩展作为核心能力；</w:t>
      </w:r>
    </w:p>
    <w:p w14:paraId="719D8EF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长期运行过程中需控制日志、缓存、升级包残留，避免影响系统稳定性。</w:t>
      </w:r>
    </w:p>
    <w:p w14:paraId="44839DA2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5.3 操作系统设计</w:t>
      </w:r>
    </w:p>
    <w:p w14:paraId="0843375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终端运行系统为 Android，具体版本根据 DC-A588-V04 主板适配能力和显控软件兼容性确定。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93358F5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5AE657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5E763DF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41FA668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1E8AC5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启动方式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6291AE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开机后自动进入显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或显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入口</w:t>
            </w:r>
          </w:p>
        </w:tc>
      </w:tr>
      <w:tr w:rsidR="006A5FE1" w14:paraId="14E9FE0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E3B91D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运行模式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E56042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支持长时间前台运行显</w:t>
            </w:r>
            <w:proofErr w:type="gramStart"/>
            <w:r>
              <w:rPr>
                <w:sz w:val="19"/>
                <w:lang w:eastAsia="zh-CN"/>
              </w:rPr>
              <w:t>控应用</w:t>
            </w:r>
            <w:proofErr w:type="gramEnd"/>
          </w:p>
        </w:tc>
      </w:tr>
      <w:tr w:rsidR="006A5FE1" w14:paraId="36E83D7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FC1F17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外设支持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E58FCD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支持触控、键盘、鼠标、U盘、HDMI输入、音频输出等外设</w:t>
            </w:r>
          </w:p>
        </w:tc>
      </w:tr>
      <w:tr w:rsidR="006A5FE1" w14:paraId="00E6460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689C53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网络支持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6E60569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支持有线网络优先，</w:t>
            </w:r>
            <w:proofErr w:type="spellStart"/>
            <w:r>
              <w:rPr>
                <w:sz w:val="19"/>
                <w:lang w:eastAsia="zh-CN"/>
              </w:rPr>
              <w:t>WiFi</w:t>
            </w:r>
            <w:proofErr w:type="spellEnd"/>
            <w:r>
              <w:rPr>
                <w:sz w:val="19"/>
                <w:lang w:eastAsia="zh-CN"/>
              </w:rPr>
              <w:t>作为辅助或调试使用</w:t>
            </w:r>
          </w:p>
        </w:tc>
      </w:tr>
      <w:tr w:rsidR="006A5FE1" w14:paraId="65DF063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D1A5C4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系统维护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752FDC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支持升级、日志导出、调试和恢复</w:t>
            </w:r>
          </w:p>
        </w:tc>
      </w:tr>
      <w:tr w:rsidR="006A5FE1" w14:paraId="6D882F6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7FF17C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稳定性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041207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长时间运行不应出现应用异常退出、系统卡死、触控失效等问题</w:t>
            </w:r>
          </w:p>
        </w:tc>
      </w:tr>
    </w:tbl>
    <w:p w14:paraId="1C8F7403" w14:textId="77777777" w:rsidR="006A5FE1" w:rsidRDefault="006A5FE1">
      <w:pPr>
        <w:spacing w:after="120"/>
        <w:rPr>
          <w:rFonts w:hint="eastAsia"/>
          <w:lang w:eastAsia="zh-CN"/>
        </w:rPr>
      </w:pPr>
    </w:p>
    <w:p w14:paraId="466258A7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5.4 </w:t>
      </w:r>
      <w:proofErr w:type="spellStart"/>
      <w:r>
        <w:rPr>
          <w:b/>
          <w:color w:val="003399"/>
          <w:sz w:val="22"/>
        </w:rPr>
        <w:t>视频输入与显示能力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3351AF73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45EFD60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w="3118" w:type="dxa"/>
            <w:shd w:val="clear" w:color="auto" w:fill="003399"/>
            <w:vAlign w:val="center"/>
          </w:tcPr>
          <w:p w14:paraId="1CF2E92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设计目标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2DE7DE8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0067C39D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FC49BA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14943D7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160607D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用于显示显</w:t>
            </w:r>
            <w:proofErr w:type="gramStart"/>
            <w:r>
              <w:rPr>
                <w:sz w:val="19"/>
                <w:lang w:eastAsia="zh-CN"/>
              </w:rPr>
              <w:t>控软件主</w:t>
            </w:r>
            <w:proofErr w:type="gramEnd"/>
            <w:r>
              <w:rPr>
                <w:sz w:val="19"/>
                <w:lang w:eastAsia="zh-CN"/>
              </w:rPr>
              <w:t>界面</w:t>
            </w:r>
          </w:p>
        </w:tc>
      </w:tr>
      <w:tr w:rsidR="006A5FE1" w14:paraId="4AAACFD7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7C7FED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HDMI回显输入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3E88E07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1路，目标4K@30Hz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418135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接收拼控主机</w:t>
            </w:r>
            <w:proofErr w:type="gramEnd"/>
            <w:r>
              <w:rPr>
                <w:sz w:val="19"/>
                <w:lang w:eastAsia="zh-CN"/>
              </w:rPr>
              <w:t xml:space="preserve"> HDMI 环出画面，作为大屏回显</w:t>
            </w:r>
          </w:p>
        </w:tc>
      </w:tr>
      <w:tr w:rsidR="006A5FE1" w14:paraId="61B40656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15F43FC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网络视频流预览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563F728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8路1080p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B18CE6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用于信号源预览区域或局部视频窗口</w:t>
            </w:r>
          </w:p>
        </w:tc>
      </w:tr>
      <w:tr w:rsidR="006A5FE1" w14:paraId="0806E79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263E9C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多画面同时显示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5E0D787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支持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5D4993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HDMI回显和8路网络流需在同一界面</w:t>
            </w:r>
            <w:r>
              <w:rPr>
                <w:sz w:val="19"/>
                <w:lang w:eastAsia="zh-CN"/>
              </w:rPr>
              <w:lastRenderedPageBreak/>
              <w:t>中同时显示</w:t>
            </w:r>
          </w:p>
        </w:tc>
      </w:tr>
      <w:tr w:rsidR="006A5FE1" w14:paraId="5D23756F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0BEE609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对外HDMI输出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52FB920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181E4AA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用于扩展显示、调试显示或后续场景扩展</w:t>
            </w:r>
          </w:p>
        </w:tc>
      </w:tr>
    </w:tbl>
    <w:p w14:paraId="345D1212" w14:textId="77777777" w:rsidR="006A5FE1" w:rsidRDefault="006A5FE1">
      <w:pPr>
        <w:spacing w:after="120"/>
        <w:rPr>
          <w:rFonts w:hint="eastAsia"/>
          <w:lang w:eastAsia="zh-CN"/>
        </w:rPr>
      </w:pPr>
    </w:p>
    <w:p w14:paraId="718B01D8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7CD2BC5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拼接</w:t>
      </w:r>
      <w:proofErr w:type="gramStart"/>
      <w:r>
        <w:rPr>
          <w:lang w:eastAsia="zh-CN"/>
        </w:rPr>
        <w:t>屏当前</w:t>
      </w:r>
      <w:proofErr w:type="gramEnd"/>
      <w:r>
        <w:rPr>
          <w:lang w:eastAsia="zh-CN"/>
        </w:rPr>
        <w:t>合成画面</w:t>
      </w:r>
      <w:proofErr w:type="gramStart"/>
      <w:r>
        <w:rPr>
          <w:lang w:eastAsia="zh-CN"/>
        </w:rPr>
        <w:t>由拼控</w:t>
      </w:r>
      <w:proofErr w:type="gramEnd"/>
      <w:r>
        <w:rPr>
          <w:lang w:eastAsia="zh-CN"/>
        </w:rPr>
        <w:t>主机通过 HDMI 环出输出，接入显控终端的 HDMI IN。</w:t>
      </w:r>
    </w:p>
    <w:p w14:paraId="3B9065F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显控终端将该路 HDMI IN 画面作为“大屏回显”显示，用于操作人员确认拼接</w:t>
      </w:r>
      <w:proofErr w:type="gramStart"/>
      <w:r>
        <w:rPr>
          <w:lang w:eastAsia="zh-CN"/>
        </w:rPr>
        <w:t>屏实际</w:t>
      </w:r>
      <w:proofErr w:type="gramEnd"/>
      <w:r>
        <w:rPr>
          <w:lang w:eastAsia="zh-CN"/>
        </w:rPr>
        <w:t>显示状态。</w:t>
      </w:r>
    </w:p>
    <w:p w14:paraId="2DA59C0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HDMI回显是拼接</w:t>
      </w:r>
      <w:proofErr w:type="gramStart"/>
      <w:r>
        <w:rPr>
          <w:lang w:eastAsia="zh-CN"/>
        </w:rPr>
        <w:t>屏最终</w:t>
      </w:r>
      <w:proofErr w:type="gramEnd"/>
      <w:r>
        <w:rPr>
          <w:lang w:eastAsia="zh-CN"/>
        </w:rPr>
        <w:t>合成后的完整画面，不是某一路单独信号源。</w:t>
      </w:r>
    </w:p>
    <w:p w14:paraId="455EF7A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拼接合成由</w:t>
      </w:r>
      <w:proofErr w:type="gramStart"/>
      <w:r>
        <w:rPr>
          <w:lang w:eastAsia="zh-CN"/>
        </w:rPr>
        <w:t>解码拼控主机</w:t>
      </w:r>
      <w:proofErr w:type="gramEnd"/>
      <w:r>
        <w:rPr>
          <w:lang w:eastAsia="zh-CN"/>
        </w:rPr>
        <w:t>完成，显控终端不承担拼接合成计算。</w:t>
      </w:r>
    </w:p>
    <w:p w14:paraId="674FB654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HDMI回显 4K@30Hz 为设计目标，需在样机阶段结合主板、驱动和显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进行验证。</w:t>
      </w:r>
    </w:p>
    <w:p w14:paraId="7812AD9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网络流预览用于前端操作辅助，不等同</w:t>
      </w:r>
      <w:proofErr w:type="gramStart"/>
      <w:r>
        <w:rPr>
          <w:lang w:eastAsia="zh-CN"/>
        </w:rPr>
        <w:t>于拼控主机</w:t>
      </w:r>
      <w:proofErr w:type="gramEnd"/>
      <w:r>
        <w:rPr>
          <w:lang w:eastAsia="zh-CN"/>
        </w:rPr>
        <w:t>的大屏输出能力。</w:t>
      </w:r>
    </w:p>
    <w:p w14:paraId="7F9AB4CC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5.5 网络通信设计</w:t>
      </w:r>
    </w:p>
    <w:p w14:paraId="6D16FDC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显控终端后部提供双千兆网口。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417"/>
        <w:gridCol w:w="2268"/>
        <w:gridCol w:w="2551"/>
        <w:gridCol w:w="2494"/>
      </w:tblGrid>
      <w:tr w:rsidR="006A5FE1" w14:paraId="44C00748" w14:textId="77777777">
        <w:trPr>
          <w:jc w:val="center"/>
        </w:trPr>
        <w:tc>
          <w:tcPr>
            <w:tcW w:w="1417" w:type="dxa"/>
            <w:shd w:val="clear" w:color="auto" w:fill="003399"/>
            <w:vAlign w:val="center"/>
          </w:tcPr>
          <w:p w14:paraId="26139FE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接口</w:t>
            </w:r>
            <w:proofErr w:type="spellEnd"/>
          </w:p>
        </w:tc>
        <w:tc>
          <w:tcPr>
            <w:tcW w:w="2268" w:type="dxa"/>
            <w:shd w:val="clear" w:color="auto" w:fill="003399"/>
            <w:vAlign w:val="center"/>
          </w:tcPr>
          <w:p w14:paraId="59E93EB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w="2551" w:type="dxa"/>
            <w:shd w:val="clear" w:color="auto" w:fill="003399"/>
            <w:vAlign w:val="center"/>
          </w:tcPr>
          <w:p w14:paraId="6417293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2494" w:type="dxa"/>
            <w:shd w:val="clear" w:color="auto" w:fill="003399"/>
            <w:vAlign w:val="center"/>
          </w:tcPr>
          <w:p w14:paraId="6794710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6A5FE1" w14:paraId="62A69868" w14:textId="77777777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15E43FC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千兆网口</w:t>
            </w:r>
          </w:p>
        </w:tc>
        <w:tc>
          <w:tcPr>
            <w:tcW w:w="2268" w:type="dxa"/>
            <w:shd w:val="clear" w:color="auto" w:fill="EAEEF4"/>
            <w:vAlign w:val="center"/>
          </w:tcPr>
          <w:p w14:paraId="706FA15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shd w:val="clear" w:color="auto" w:fill="EAEEF4"/>
            <w:vAlign w:val="center"/>
          </w:tcPr>
          <w:p w14:paraId="058D5D9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</w:t>
            </w:r>
          </w:p>
        </w:tc>
        <w:tc>
          <w:tcPr>
            <w:tcW w:w="2494" w:type="dxa"/>
            <w:shd w:val="clear" w:color="auto" w:fill="EAEEF4"/>
            <w:vAlign w:val="center"/>
          </w:tcPr>
          <w:p w14:paraId="1B4C8C1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控制通信、网络视频流、业务/管理网络</w:t>
            </w:r>
          </w:p>
        </w:tc>
      </w:tr>
    </w:tbl>
    <w:p w14:paraId="2C31B004" w14:textId="77777777" w:rsidR="006A5FE1" w:rsidRDefault="006A5FE1">
      <w:pPr>
        <w:spacing w:after="120"/>
        <w:rPr>
          <w:rFonts w:hint="eastAsia"/>
          <w:lang w:eastAsia="zh-CN"/>
        </w:rPr>
      </w:pPr>
    </w:p>
    <w:p w14:paraId="093A41F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设计要求：</w:t>
      </w:r>
    </w:p>
    <w:p w14:paraId="1B00DF7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正式部署场景优先使用有线网络。</w:t>
      </w:r>
    </w:p>
    <w:p w14:paraId="0B89D06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显控终端</w:t>
      </w:r>
      <w:proofErr w:type="gramStart"/>
      <w:r>
        <w:rPr>
          <w:lang w:eastAsia="zh-CN"/>
        </w:rPr>
        <w:t>与拼控主机需网络</w:t>
      </w:r>
      <w:proofErr w:type="gramEnd"/>
      <w:r>
        <w:rPr>
          <w:lang w:eastAsia="zh-CN"/>
        </w:rPr>
        <w:t>可达，控制指令无明显延迟。</w:t>
      </w:r>
    </w:p>
    <w:p w14:paraId="410D59D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网络视频流拉取需保障带宽和稳定性。</w:t>
      </w:r>
    </w:p>
    <w:p w14:paraId="383C2CBA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双网口可用于业务网/管理网隔离，或用于现场网络冗余与扩展。</w:t>
      </w:r>
    </w:p>
    <w:p w14:paraId="778CA81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不作为正式运行中心部署的主链路，除非现场网络条件明确允许。</w:t>
      </w:r>
    </w:p>
    <w:p w14:paraId="6A18A5D6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5.6 对外接口设计</w:t>
      </w:r>
    </w:p>
    <w:p w14:paraId="4E9EE0C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显控终端最终对外接口如下。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417"/>
        <w:gridCol w:w="2268"/>
        <w:gridCol w:w="2551"/>
        <w:gridCol w:w="2494"/>
      </w:tblGrid>
      <w:tr w:rsidR="006A5FE1" w14:paraId="691039C8" w14:textId="77777777">
        <w:trPr>
          <w:jc w:val="center"/>
        </w:trPr>
        <w:tc>
          <w:tcPr>
            <w:tcW w:w="1417" w:type="dxa"/>
            <w:shd w:val="clear" w:color="auto" w:fill="003399"/>
            <w:vAlign w:val="center"/>
          </w:tcPr>
          <w:p w14:paraId="40220A8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接口</w:t>
            </w:r>
            <w:proofErr w:type="spellEnd"/>
          </w:p>
        </w:tc>
        <w:tc>
          <w:tcPr>
            <w:tcW w:w="2268" w:type="dxa"/>
            <w:shd w:val="clear" w:color="auto" w:fill="003399"/>
            <w:vAlign w:val="center"/>
          </w:tcPr>
          <w:p w14:paraId="74FBE8B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w="2551" w:type="dxa"/>
            <w:shd w:val="clear" w:color="auto" w:fill="003399"/>
            <w:vAlign w:val="center"/>
          </w:tcPr>
          <w:p w14:paraId="7F1C7DD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2494" w:type="dxa"/>
            <w:shd w:val="clear" w:color="auto" w:fill="003399"/>
            <w:vAlign w:val="center"/>
          </w:tcPr>
          <w:p w14:paraId="0315740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6A5FE1" w14:paraId="32CB1C9A" w14:textId="77777777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2E858B5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HDMI IN</w:t>
            </w:r>
          </w:p>
        </w:tc>
        <w:tc>
          <w:tcPr>
            <w:tcW w:w="2268" w:type="dxa"/>
            <w:shd w:val="clear" w:color="auto" w:fill="EAEEF4"/>
            <w:vAlign w:val="center"/>
          </w:tcPr>
          <w:p w14:paraId="543E953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shd w:val="clear" w:color="auto" w:fill="EAEEF4"/>
            <w:vAlign w:val="center"/>
          </w:tcPr>
          <w:p w14:paraId="7FEF434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</w:t>
            </w:r>
          </w:p>
        </w:tc>
        <w:tc>
          <w:tcPr>
            <w:tcW w:w="2494" w:type="dxa"/>
            <w:shd w:val="clear" w:color="auto" w:fill="EAEEF4"/>
            <w:vAlign w:val="center"/>
          </w:tcPr>
          <w:p w14:paraId="18F60FD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接收拼控主机</w:t>
            </w:r>
            <w:proofErr w:type="gramEnd"/>
            <w:r>
              <w:rPr>
                <w:sz w:val="19"/>
                <w:lang w:eastAsia="zh-CN"/>
              </w:rPr>
              <w:t xml:space="preserve"> HDMI 环出画面，作为大屏回显输入</w:t>
            </w:r>
          </w:p>
        </w:tc>
      </w:tr>
      <w:tr w:rsidR="006A5FE1" w14:paraId="5377D2AC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51503D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OUT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240CB9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ACEFEBB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20EF91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对外视频输出接口，可用于扩展显示、调试显示或后续场景扩展</w:t>
            </w:r>
          </w:p>
        </w:tc>
      </w:tr>
      <w:tr w:rsidR="006A5FE1" w14:paraId="50A65FAD" w14:textId="77777777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36D9F8C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千兆网口</w:t>
            </w:r>
            <w:proofErr w:type="spellEnd"/>
          </w:p>
        </w:tc>
        <w:tc>
          <w:tcPr>
            <w:tcW w:w="2268" w:type="dxa"/>
            <w:shd w:val="clear" w:color="auto" w:fill="EAEEF4"/>
            <w:vAlign w:val="center"/>
          </w:tcPr>
          <w:p w14:paraId="632A0AD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shd w:val="clear" w:color="auto" w:fill="EAEEF4"/>
            <w:vAlign w:val="center"/>
          </w:tcPr>
          <w:p w14:paraId="5EEFA3F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</w:t>
            </w:r>
          </w:p>
        </w:tc>
        <w:tc>
          <w:tcPr>
            <w:tcW w:w="2494" w:type="dxa"/>
            <w:shd w:val="clear" w:color="auto" w:fill="EAEEF4"/>
            <w:vAlign w:val="center"/>
          </w:tcPr>
          <w:p w14:paraId="2A711E5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控制通信、网络视频流、业务/管理网络</w:t>
            </w:r>
          </w:p>
        </w:tc>
      </w:tr>
      <w:tr w:rsidR="006A5FE1" w14:paraId="2D2D2EF5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9B148C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音频口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4142382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471616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CB1699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输出指定信号源音频</w:t>
            </w:r>
            <w:proofErr w:type="gramStart"/>
            <w:r>
              <w:rPr>
                <w:sz w:val="19"/>
                <w:lang w:eastAsia="zh-CN"/>
              </w:rPr>
              <w:t>至运行</w:t>
            </w:r>
            <w:proofErr w:type="gramEnd"/>
            <w:r>
              <w:rPr>
                <w:sz w:val="19"/>
                <w:lang w:eastAsia="zh-CN"/>
              </w:rPr>
              <w:t>中心音响系统</w:t>
            </w:r>
          </w:p>
        </w:tc>
      </w:tr>
      <w:tr w:rsidR="006A5FE1" w14:paraId="6DB239E8" w14:textId="77777777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396F4A1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USB</w:t>
            </w:r>
          </w:p>
        </w:tc>
        <w:tc>
          <w:tcPr>
            <w:tcW w:w="2268" w:type="dxa"/>
            <w:shd w:val="clear" w:color="auto" w:fill="EAEEF4"/>
            <w:vAlign w:val="center"/>
          </w:tcPr>
          <w:p w14:paraId="7D79389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shd w:val="clear" w:color="auto" w:fill="EAEEF4"/>
            <w:vAlign w:val="center"/>
          </w:tcPr>
          <w:p w14:paraId="2E7C6DC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</w:t>
            </w:r>
          </w:p>
        </w:tc>
        <w:tc>
          <w:tcPr>
            <w:tcW w:w="2494" w:type="dxa"/>
            <w:shd w:val="clear" w:color="auto" w:fill="EAEEF4"/>
            <w:vAlign w:val="center"/>
          </w:tcPr>
          <w:p w14:paraId="768BD68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固定接入键鼠、维护设备或其他外设</w:t>
            </w:r>
          </w:p>
        </w:tc>
      </w:tr>
      <w:tr w:rsidR="006A5FE1" w14:paraId="27458388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964681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USB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BFA79C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31F647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65E35D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临时接入U盘、键鼠、维护设备</w:t>
            </w:r>
          </w:p>
        </w:tc>
      </w:tr>
      <w:tr w:rsidR="006A5FE1" w14:paraId="56CEDDB9" w14:textId="77777777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30D3B1E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开关机按键</w:t>
            </w:r>
            <w:proofErr w:type="spellEnd"/>
          </w:p>
        </w:tc>
        <w:tc>
          <w:tcPr>
            <w:tcW w:w="2268" w:type="dxa"/>
            <w:shd w:val="clear" w:color="auto" w:fill="EAEEF4"/>
            <w:vAlign w:val="center"/>
          </w:tcPr>
          <w:p w14:paraId="445BC46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shd w:val="clear" w:color="auto" w:fill="EAEEF4"/>
            <w:vAlign w:val="center"/>
          </w:tcPr>
          <w:p w14:paraId="0F8B729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</w:t>
            </w:r>
          </w:p>
        </w:tc>
        <w:tc>
          <w:tcPr>
            <w:tcW w:w="2494" w:type="dxa"/>
            <w:shd w:val="clear" w:color="auto" w:fill="EAEEF4"/>
            <w:vAlign w:val="center"/>
          </w:tcPr>
          <w:p w14:paraId="73B7373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开关机/唤醒</w:t>
            </w:r>
          </w:p>
        </w:tc>
      </w:tr>
    </w:tbl>
    <w:p w14:paraId="591CF5D2" w14:textId="77777777" w:rsidR="006A5FE1" w:rsidRDefault="006A5FE1">
      <w:pPr>
        <w:spacing w:after="120"/>
        <w:rPr>
          <w:rFonts w:hint="eastAsia"/>
        </w:rPr>
      </w:pPr>
    </w:p>
    <w:p w14:paraId="470F5D8B" w14:textId="77777777" w:rsidR="006A5FE1" w:rsidRDefault="00000000">
      <w:pPr>
        <w:spacing w:before="40" w:after="80" w:line="312" w:lineRule="auto"/>
        <w:rPr>
          <w:rFonts w:hint="eastAsia"/>
        </w:rPr>
      </w:pPr>
      <w:r>
        <w:t>接口布局原则：</w:t>
      </w:r>
    </w:p>
    <w:p w14:paraId="338478AF" w14:textId="77777777" w:rsidR="006A5FE1" w:rsidRDefault="00000000">
      <w:pPr>
        <w:spacing w:before="80" w:after="40" w:line="312" w:lineRule="auto"/>
        <w:ind w:left="432" w:hanging="432"/>
        <w:rPr>
          <w:rFonts w:hint="eastAsia"/>
        </w:rPr>
      </w:pPr>
      <w:r>
        <w:rPr>
          <w:b/>
          <w:color w:val="003399"/>
        </w:rPr>
        <w:t>1. 长期接线后置</w:t>
      </w:r>
      <w:r>
        <w:t xml:space="preserve">  </w:t>
      </w:r>
    </w:p>
    <w:p w14:paraId="7C16AD9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HDMI IN、HDMI OUT、网口、音频口、电源等长期</w:t>
      </w:r>
      <w:proofErr w:type="gramStart"/>
      <w:r>
        <w:rPr>
          <w:lang w:eastAsia="zh-CN"/>
        </w:rPr>
        <w:t>连接线缆应布置</w:t>
      </w:r>
      <w:proofErr w:type="gramEnd"/>
      <w:r>
        <w:rPr>
          <w:lang w:eastAsia="zh-CN"/>
        </w:rPr>
        <w:t>在后部，便于</w:t>
      </w:r>
      <w:proofErr w:type="gramStart"/>
      <w:r>
        <w:rPr>
          <w:lang w:eastAsia="zh-CN"/>
        </w:rPr>
        <w:t>隐藏走</w:t>
      </w:r>
      <w:proofErr w:type="gramEnd"/>
      <w:r>
        <w:rPr>
          <w:lang w:eastAsia="zh-CN"/>
        </w:rPr>
        <w:t>线。</w:t>
      </w:r>
    </w:p>
    <w:p w14:paraId="0D0E2F6F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2. 临时维护前置</w:t>
      </w:r>
      <w:r>
        <w:rPr>
          <w:lang w:eastAsia="zh-CN"/>
        </w:rPr>
        <w:t xml:space="preserve">  </w:t>
      </w:r>
    </w:p>
    <w:p w14:paraId="743E6400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前部 USB 口用于临时接入 U盘、</w:t>
      </w:r>
      <w:proofErr w:type="gramStart"/>
      <w:r>
        <w:rPr>
          <w:lang w:eastAsia="zh-CN"/>
        </w:rPr>
        <w:t>键鼠等</w:t>
      </w:r>
      <w:proofErr w:type="gramEnd"/>
      <w:r>
        <w:rPr>
          <w:lang w:eastAsia="zh-CN"/>
        </w:rPr>
        <w:t>维护设备，方便现场操作。</w:t>
      </w:r>
    </w:p>
    <w:p w14:paraId="188F5A6D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3. 减少桌面线缆暴露</w:t>
      </w:r>
      <w:r>
        <w:rPr>
          <w:lang w:eastAsia="zh-CN"/>
        </w:rPr>
        <w:t xml:space="preserve">  </w:t>
      </w:r>
    </w:p>
    <w:p w14:paraId="4E8CB5F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后部接口应配合支架和结构设计隐藏线缆，保证运行中心操作台整洁。</w:t>
      </w:r>
    </w:p>
    <w:p w14:paraId="072E225F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4. 不提供TF卡口</w:t>
      </w:r>
      <w:r>
        <w:rPr>
          <w:lang w:eastAsia="zh-CN"/>
        </w:rPr>
        <w:t xml:space="preserve">  </w:t>
      </w:r>
    </w:p>
    <w:p w14:paraId="0FE9553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整机不提供TF卡扩展口，系统升级、日志导出和模板导入优先通过USB完成。</w:t>
      </w:r>
    </w:p>
    <w:p w14:paraId="05776D30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5. 不暴露Type-C作为用户接口</w:t>
      </w:r>
      <w:r>
        <w:rPr>
          <w:lang w:eastAsia="zh-CN"/>
        </w:rPr>
        <w:t xml:space="preserve">  </w:t>
      </w:r>
    </w:p>
    <w:p w14:paraId="51A4791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若主板保留内部调试口或OTG能力，可作为</w:t>
      </w:r>
      <w:proofErr w:type="gramStart"/>
      <w:r>
        <w:rPr>
          <w:lang w:eastAsia="zh-CN"/>
        </w:rPr>
        <w:t>产线调试</w:t>
      </w:r>
      <w:proofErr w:type="gramEnd"/>
      <w:r>
        <w:rPr>
          <w:lang w:eastAsia="zh-CN"/>
        </w:rPr>
        <w:t>或售后维护能力，不作为用户日常对外接口定义。</w:t>
      </w:r>
    </w:p>
    <w:p w14:paraId="2DC753F5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5.7 USB与维护接口设计</w:t>
      </w:r>
    </w:p>
    <w:p w14:paraId="52ECB29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整机共提供4路对外USB接口：</w:t>
      </w:r>
    </w:p>
    <w:p w14:paraId="5D8C7431" w14:textId="77777777" w:rsidR="006A5FE1" w:rsidRDefault="00000000">
      <w:pPr>
        <w:spacing w:before="20" w:after="40" w:line="312" w:lineRule="auto"/>
        <w:ind w:left="360" w:hanging="317"/>
        <w:rPr>
          <w:rFonts w:hint="eastAsia"/>
        </w:rPr>
      </w:pPr>
      <w:r>
        <w:rPr>
          <w:b/>
          <w:color w:val="66CC00"/>
          <w:sz w:val="16"/>
        </w:rPr>
        <w:t xml:space="preserve">● </w:t>
      </w:r>
      <w:proofErr w:type="spellStart"/>
      <w:r>
        <w:t>后部</w:t>
      </w:r>
      <w:proofErr w:type="spellEnd"/>
      <w:r>
        <w:t xml:space="preserve"> USB × 2</w:t>
      </w:r>
    </w:p>
    <w:p w14:paraId="7052691E" w14:textId="77777777" w:rsidR="006A5FE1" w:rsidRDefault="00000000">
      <w:pPr>
        <w:spacing w:before="20" w:after="40" w:line="312" w:lineRule="auto"/>
        <w:ind w:left="360" w:hanging="317"/>
        <w:rPr>
          <w:rFonts w:hint="eastAsia"/>
        </w:rPr>
      </w:pPr>
      <w:r>
        <w:rPr>
          <w:b/>
          <w:color w:val="66CC00"/>
          <w:sz w:val="16"/>
        </w:rPr>
        <w:t xml:space="preserve">● </w:t>
      </w:r>
      <w:r>
        <w:t>前部 USB × 2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A643C43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2497A4A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68936A5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接口建议</w:t>
            </w:r>
          </w:p>
        </w:tc>
      </w:tr>
      <w:tr w:rsidR="006A5FE1" w14:paraId="45FE5C1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268C54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键盘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386641F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后部USB</w:t>
            </w:r>
          </w:p>
        </w:tc>
      </w:tr>
      <w:tr w:rsidR="006A5FE1" w14:paraId="617FB2C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A203F7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鼠标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522E9E6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后部USB</w:t>
            </w:r>
          </w:p>
        </w:tc>
      </w:tr>
      <w:tr w:rsidR="006A5FE1" w14:paraId="24FFF16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AFA629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U盘升级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2A4528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前部USB</w:t>
            </w:r>
          </w:p>
        </w:tc>
      </w:tr>
      <w:tr w:rsidR="006A5FE1" w14:paraId="1C1076D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9DD7C0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日志导出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10EAD59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前部USB</w:t>
            </w:r>
          </w:p>
        </w:tc>
      </w:tr>
      <w:tr w:rsidR="006A5FE1" w14:paraId="229CE52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EABFB6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临时维护设备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6D8B4C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前部USB</w:t>
            </w:r>
          </w:p>
        </w:tc>
      </w:tr>
      <w:tr w:rsidR="006A5FE1" w14:paraId="7458CCB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80FEA5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备用外设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159E48B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后部或前部USB</w:t>
            </w:r>
          </w:p>
        </w:tc>
      </w:tr>
    </w:tbl>
    <w:p w14:paraId="0DB2EE84" w14:textId="77777777" w:rsidR="006A5FE1" w:rsidRDefault="006A5FE1">
      <w:pPr>
        <w:spacing w:after="120"/>
        <w:rPr>
          <w:rFonts w:hint="eastAsia"/>
        </w:rPr>
      </w:pPr>
    </w:p>
    <w:p w14:paraId="2474E3A5" w14:textId="77777777" w:rsidR="006A5FE1" w:rsidRDefault="00000000">
      <w:pPr>
        <w:spacing w:before="40" w:after="80" w:line="312" w:lineRule="auto"/>
        <w:rPr>
          <w:rFonts w:hint="eastAsia"/>
        </w:rPr>
      </w:pPr>
      <w:r>
        <w:t>说明：</w:t>
      </w:r>
    </w:p>
    <w:p w14:paraId="334DF26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后部USB适合长期接入键盘、鼠标等固定外设。</w:t>
      </w:r>
    </w:p>
    <w:p w14:paraId="505A365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前部USB适合临时插入U盘、维护工具。</w:t>
      </w:r>
    </w:p>
    <w:p w14:paraId="2FE43D7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USB供电能力需结合主板规格限制，整机设计中需避免多个高功耗USB外设同时使用导致供电不足。</w:t>
      </w:r>
    </w:p>
    <w:p w14:paraId="6215DF9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5.8 音频与语音硬件设计</w:t>
      </w:r>
    </w:p>
    <w:p w14:paraId="7C30290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显控终端后部提供1路音频口，用于将指定信号源音频输出</w:t>
      </w:r>
      <w:proofErr w:type="gramStart"/>
      <w:r>
        <w:rPr>
          <w:lang w:eastAsia="zh-CN"/>
        </w:rPr>
        <w:t>至运行</w:t>
      </w:r>
      <w:proofErr w:type="gramEnd"/>
      <w:r>
        <w:rPr>
          <w:lang w:eastAsia="zh-CN"/>
        </w:rPr>
        <w:t>中心现有音响系统。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45C71FAD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5EA3DF9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功能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4FC4A3A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设计要求</w:t>
            </w:r>
          </w:p>
        </w:tc>
      </w:tr>
      <w:tr w:rsidR="006A5FE1" w14:paraId="1D12673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316F9C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音频输出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37A120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后部1路音频口，接入外部音响系统</w:t>
            </w:r>
          </w:p>
        </w:tc>
      </w:tr>
      <w:tr w:rsidR="006A5FE1" w14:paraId="342EC13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60F980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本地扬声器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F49257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预留本地扬声器能力，非</w:t>
            </w:r>
            <w:proofErr w:type="gramStart"/>
            <w:r>
              <w:rPr>
                <w:sz w:val="19"/>
                <w:lang w:eastAsia="zh-CN"/>
              </w:rPr>
              <w:t>当前刚需</w:t>
            </w:r>
            <w:proofErr w:type="gramEnd"/>
          </w:p>
        </w:tc>
      </w:tr>
      <w:tr w:rsidR="006A5FE1" w14:paraId="11DEB52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0B7080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麦克风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拾音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8BB3B4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需具备拾音能力，用于后续语音交互、语音控制等扩展</w:t>
            </w:r>
          </w:p>
        </w:tc>
      </w:tr>
      <w:tr w:rsidR="006A5FE1" w14:paraId="4AD6479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7D805F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音量控制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56911A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通过软件音量控制为主，可结合硬件音量能力实现</w:t>
            </w:r>
          </w:p>
        </w:tc>
      </w:tr>
    </w:tbl>
    <w:p w14:paraId="19850B84" w14:textId="77777777" w:rsidR="006A5FE1" w:rsidRDefault="006A5FE1">
      <w:pPr>
        <w:spacing w:after="120"/>
        <w:rPr>
          <w:rFonts w:hint="eastAsia"/>
          <w:lang w:eastAsia="zh-CN"/>
        </w:rPr>
      </w:pPr>
    </w:p>
    <w:p w14:paraId="201783C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4127EF7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运行中心多数场景下不依赖</w:t>
      </w:r>
      <w:proofErr w:type="gramStart"/>
      <w:r>
        <w:rPr>
          <w:lang w:eastAsia="zh-CN"/>
        </w:rPr>
        <w:t>终端本地</w:t>
      </w:r>
      <w:proofErr w:type="gramEnd"/>
      <w:r>
        <w:rPr>
          <w:lang w:eastAsia="zh-CN"/>
        </w:rPr>
        <w:t>发声，优先保障外部音响输出。</w:t>
      </w:r>
    </w:p>
    <w:p w14:paraId="341A979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本地扬声器作为未来外放提示音、系统提示、演示声音的功能预留。</w:t>
      </w:r>
    </w:p>
    <w:p w14:paraId="7B35B91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lastRenderedPageBreak/>
        <w:t xml:space="preserve">● </w:t>
      </w:r>
      <w:r>
        <w:rPr>
          <w:lang w:eastAsia="zh-CN"/>
        </w:rPr>
        <w:t>拾音能力主要用于后续智能体交互、语音场景切换、语音控制拼接大屏等扩展能力。</w:t>
      </w:r>
    </w:p>
    <w:p w14:paraId="570AADA0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5.9 电源与按键设计</w:t>
      </w:r>
    </w:p>
    <w:p w14:paraId="4FB3C02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显控终端前部提供开关机按键，用于整机开关机或唤醒操作。</w:t>
      </w:r>
    </w:p>
    <w:p w14:paraId="3DDF304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电源设计需覆盖：</w:t>
      </w:r>
    </w:p>
    <w:p w14:paraId="364C99D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RK3588 主板</w:t>
      </w:r>
    </w:p>
    <w:p w14:paraId="33B5C85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27吋 / 34吋显示屏</w:t>
      </w:r>
    </w:p>
    <w:p w14:paraId="5FD343D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屏幕背光</w:t>
      </w:r>
    </w:p>
    <w:p w14:paraId="46DD61B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触控模组</w:t>
      </w:r>
      <w:proofErr w:type="gramEnd"/>
    </w:p>
    <w:p w14:paraId="35FAC3E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音频功放 / 扬声器</w:t>
      </w:r>
    </w:p>
    <w:p w14:paraId="703A82F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USB外设</w:t>
      </w:r>
    </w:p>
    <w:p w14:paraId="0FBFC00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风扇或散热组件</w:t>
      </w:r>
    </w:p>
    <w:p w14:paraId="4A35EB1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其他扩展外设</w:t>
      </w:r>
    </w:p>
    <w:p w14:paraId="1187929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设计要求：</w:t>
      </w:r>
    </w:p>
    <w:p w14:paraId="190F732A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电源适配器不能仅按主板功耗选型，应按整机最大负载估算。</w:t>
      </w:r>
    </w:p>
    <w:p w14:paraId="00C1D09A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电源方案需预留功率余量。</w:t>
      </w:r>
    </w:p>
    <w:p w14:paraId="266C5C3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电源接口应明确标识并具备</w:t>
      </w:r>
      <w:proofErr w:type="gramStart"/>
      <w:r>
        <w:rPr>
          <w:lang w:eastAsia="zh-CN"/>
        </w:rPr>
        <w:t>防呆设计</w:t>
      </w:r>
      <w:proofErr w:type="gramEnd"/>
      <w:r>
        <w:rPr>
          <w:lang w:eastAsia="zh-CN"/>
        </w:rPr>
        <w:t>。</w:t>
      </w:r>
    </w:p>
    <w:p w14:paraId="261A93A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满足运行中心长期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断电使用要求。</w:t>
      </w:r>
    </w:p>
    <w:p w14:paraId="649E712C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2D6899D6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 xml:space="preserve">6. </w:t>
      </w:r>
      <w:proofErr w:type="gramStart"/>
      <w:r>
        <w:rPr>
          <w:b/>
          <w:color w:val="003399"/>
          <w:sz w:val="24"/>
          <w:lang w:eastAsia="zh-CN"/>
        </w:rPr>
        <w:t>显示与触控</w:t>
      </w:r>
      <w:proofErr w:type="gramEnd"/>
      <w:r>
        <w:rPr>
          <w:b/>
          <w:color w:val="003399"/>
          <w:sz w:val="24"/>
          <w:lang w:eastAsia="zh-CN"/>
        </w:rPr>
        <w:t>设计</w:t>
      </w:r>
    </w:p>
    <w:p w14:paraId="20E277A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6.1 屏幕版本设计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5B571E81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2B15953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760949D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标准版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5D63DE6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宽屏版</w:t>
            </w:r>
          </w:p>
        </w:tc>
      </w:tr>
      <w:tr w:rsidR="006A5FE1" w14:paraId="2B3A5F8F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83A30F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屏幕尺寸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2B74BE4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27吋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38B5A2F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34吋</w:t>
            </w:r>
          </w:p>
        </w:tc>
      </w:tr>
      <w:tr w:rsidR="006A5FE1" w14:paraId="1B2FF42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970CBC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屏幕比例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45D75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16:9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D64482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21:9</w:t>
            </w:r>
          </w:p>
        </w:tc>
      </w:tr>
      <w:tr w:rsidR="006A5FE1" w14:paraId="7C980840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19B55D2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本地显示目标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5DC429E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987DF8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</w:tr>
      <w:tr w:rsidR="006A5FE1" w14:paraId="2BA5479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816BE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典型使用场景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31518B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中小型运行中心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6B620D4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中大型运行中心</w:t>
            </w:r>
          </w:p>
        </w:tc>
      </w:tr>
      <w:tr w:rsidR="006A5FE1" w14:paraId="0217445C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7EB87F8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产品形态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0701AB8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触控一体机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661D035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触控一体机</w:t>
            </w:r>
          </w:p>
        </w:tc>
      </w:tr>
    </w:tbl>
    <w:p w14:paraId="51A61FAA" w14:textId="77777777" w:rsidR="006A5FE1" w:rsidRDefault="006A5FE1">
      <w:pPr>
        <w:spacing w:after="120"/>
        <w:rPr>
          <w:rFonts w:hint="eastAsia"/>
        </w:rPr>
      </w:pPr>
    </w:p>
    <w:p w14:paraId="6D1996F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两个版本应保持统一的工业设计语言和交互逻辑。</w:t>
      </w:r>
    </w:p>
    <w:p w14:paraId="09C1B39D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6.2 本机屏幕显示链路</w:t>
      </w:r>
    </w:p>
    <w:p w14:paraId="671449E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本机屏幕显示链路优先采用 HDMI 方案。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0E77B8FA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106401C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显示链路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67A5077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411CF1D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253E092B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20014CE" w14:textId="77777777" w:rsidR="006A5FE1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内部 HDMI 显示链路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782AEF56" w14:textId="77777777" w:rsidR="006A5FE1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优先方案</w:t>
            </w:r>
            <w:proofErr w:type="spellEnd"/>
          </w:p>
        </w:tc>
        <w:tc>
          <w:tcPr>
            <w:tcW w:w="3628" w:type="dxa"/>
            <w:shd w:val="clear" w:color="auto" w:fill="EAEEF4"/>
            <w:vAlign w:val="center"/>
          </w:tcPr>
          <w:p w14:paraId="222CA18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用于驱动27/34吋4K本机屏幕</w:t>
            </w:r>
          </w:p>
        </w:tc>
      </w:tr>
      <w:tr w:rsidR="006A5FE1" w14:paraId="62C5A9A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7F28EE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eDP显示链路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0F60734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备选方案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23267D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根据屏幕模组和主板贴装情况评估</w:t>
            </w:r>
          </w:p>
        </w:tc>
      </w:tr>
      <w:tr w:rsidR="006A5FE1" w14:paraId="22923E23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40A0E4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LVDS显示链路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20D2F43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不建议作为4K主显示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7EFB8D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LVDS更适合1080p级别屏幕，不满足4K主显示目标</w:t>
            </w:r>
          </w:p>
        </w:tc>
      </w:tr>
    </w:tbl>
    <w:p w14:paraId="5F668321" w14:textId="77777777" w:rsidR="006A5FE1" w:rsidRDefault="006A5FE1">
      <w:pPr>
        <w:spacing w:after="120"/>
        <w:rPr>
          <w:rFonts w:hint="eastAsia"/>
          <w:lang w:eastAsia="zh-CN"/>
        </w:rPr>
      </w:pPr>
    </w:p>
    <w:p w14:paraId="7AC16E9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69BC7C6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后部 HDMI OUT 是整机对外输出接口，不作为唯一的本机屏幕显示链路描述。</w:t>
      </w:r>
    </w:p>
    <w:p w14:paraId="7EFC9A3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本机屏幕驱动方式需结合屏幕模组、驱动板、结构空间、线缆走向和主板接口最终确定。</w:t>
      </w:r>
    </w:p>
    <w:p w14:paraId="3BB5D97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若采用内部 HDMI 显示链路，需要确认屏幕驱动板供电、信号稳定性和结构固定方式。</w:t>
      </w:r>
    </w:p>
    <w:p w14:paraId="4A63C8C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 xml:space="preserve">若采用 </w:t>
      </w:r>
      <w:proofErr w:type="spellStart"/>
      <w:r>
        <w:rPr>
          <w:lang w:eastAsia="zh-CN"/>
        </w:rPr>
        <w:t>eDP</w:t>
      </w:r>
      <w:proofErr w:type="spellEnd"/>
      <w:r>
        <w:rPr>
          <w:lang w:eastAsia="zh-CN"/>
        </w:rPr>
        <w:t>，需要确认主板贴装状态、屏幕兼容性和转接方案。</w:t>
      </w:r>
    </w:p>
    <w:p w14:paraId="71193B86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6.3 HDMI回显显示</w:t>
      </w:r>
    </w:p>
    <w:p w14:paraId="700D725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显控终端通过后部 HDMI IN 接口接入大屏回显。</w:t>
      </w:r>
    </w:p>
    <w:p w14:paraId="4EE8A51C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proofErr w:type="gramStart"/>
      <w:r>
        <w:rPr>
          <w:rFonts w:ascii="Courier New" w:hAnsi="Courier New"/>
          <w:color w:val="1A1A5A"/>
          <w:sz w:val="18"/>
          <w:lang w:eastAsia="zh-CN"/>
        </w:rPr>
        <w:t>拼控主机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 xml:space="preserve"> / </w:t>
      </w:r>
      <w:r>
        <w:rPr>
          <w:rFonts w:ascii="Courier New" w:hAnsi="Courier New"/>
          <w:color w:val="1A1A5A"/>
          <w:sz w:val="18"/>
          <w:lang w:eastAsia="zh-CN"/>
        </w:rPr>
        <w:t>大屏合成画面</w:t>
      </w:r>
      <w:r>
        <w:rPr>
          <w:rFonts w:ascii="Courier New" w:hAnsi="Courier New"/>
          <w:color w:val="1A1A5A"/>
          <w:sz w:val="18"/>
          <w:lang w:eastAsia="zh-CN"/>
        </w:rPr>
        <w:t xml:space="preserve"> HDMI </w:t>
      </w:r>
      <w:r>
        <w:rPr>
          <w:rFonts w:ascii="Courier New" w:hAnsi="Courier New"/>
          <w:color w:val="1A1A5A"/>
          <w:sz w:val="18"/>
          <w:lang w:eastAsia="zh-CN"/>
        </w:rPr>
        <w:t>环出</w:t>
      </w:r>
    </w:p>
    <w:p w14:paraId="4E1308D9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    ↓</w:t>
      </w:r>
    </w:p>
    <w:p w14:paraId="4B475954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显控终端</w:t>
      </w:r>
      <w:r>
        <w:rPr>
          <w:rFonts w:ascii="Courier New" w:hAnsi="Courier New"/>
          <w:color w:val="1A1A5A"/>
          <w:sz w:val="18"/>
          <w:lang w:eastAsia="zh-CN"/>
        </w:rPr>
        <w:t xml:space="preserve"> HDMI IN</w:t>
      </w:r>
    </w:p>
    <w:p w14:paraId="0B3AC5F5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    ↓</w:t>
      </w:r>
    </w:p>
    <w:p w14:paraId="68C904B2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显</w:t>
      </w:r>
      <w:proofErr w:type="gramStart"/>
      <w:r>
        <w:rPr>
          <w:rFonts w:ascii="Courier New" w:hAnsi="Courier New"/>
          <w:color w:val="1A1A5A"/>
          <w:sz w:val="18"/>
          <w:lang w:eastAsia="zh-CN"/>
        </w:rPr>
        <w:t>控软件回显区域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>显示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069DC5F3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2C5FF7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00E5B00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377A61E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DBFAC7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输入方式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D497E2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HDMI IN</w:t>
            </w:r>
          </w:p>
        </w:tc>
      </w:tr>
      <w:tr w:rsidR="006A5FE1" w14:paraId="79E4A69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D0BE2B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回显来源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C057EF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拼控主机 HDMI 环出</w:t>
            </w:r>
          </w:p>
        </w:tc>
      </w:tr>
      <w:tr w:rsidR="006A5FE1" w14:paraId="72FA4F52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3D6E49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回显内容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60D301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拼接</w:t>
            </w:r>
            <w:proofErr w:type="gramStart"/>
            <w:r>
              <w:rPr>
                <w:sz w:val="19"/>
                <w:lang w:eastAsia="zh-CN"/>
              </w:rPr>
              <w:t>屏最终</w:t>
            </w:r>
            <w:proofErr w:type="gramEnd"/>
            <w:r>
              <w:rPr>
                <w:sz w:val="19"/>
                <w:lang w:eastAsia="zh-CN"/>
              </w:rPr>
              <w:t>合成后的完整画面</w:t>
            </w:r>
          </w:p>
        </w:tc>
      </w:tr>
      <w:tr w:rsidR="006A5FE1" w14:paraId="11BC759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7C1F7E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回显路数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74FF6D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</w:t>
            </w:r>
          </w:p>
        </w:tc>
      </w:tr>
      <w:tr w:rsidR="006A5FE1" w14:paraId="3FD8C5E2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5F8B8A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目标能力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31D1272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4K@30Hz</w:t>
            </w:r>
          </w:p>
        </w:tc>
      </w:tr>
      <w:tr w:rsidR="006A5FE1" w14:paraId="0531D2E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A2C557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显示方式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11D721A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在显</w:t>
            </w:r>
            <w:proofErr w:type="gramStart"/>
            <w:r>
              <w:rPr>
                <w:sz w:val="19"/>
                <w:lang w:eastAsia="zh-CN"/>
              </w:rPr>
              <w:t>控软件主</w:t>
            </w:r>
            <w:proofErr w:type="gramEnd"/>
            <w:r>
              <w:rPr>
                <w:sz w:val="19"/>
                <w:lang w:eastAsia="zh-CN"/>
              </w:rPr>
              <w:t>界面中实时显示</w:t>
            </w:r>
          </w:p>
        </w:tc>
      </w:tr>
      <w:tr w:rsidR="006A5FE1" w14:paraId="00BC6DB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375220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FA7BAF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大屏状态确认、窗口选择、拖拽替换、放大上墙判断</w:t>
            </w:r>
          </w:p>
        </w:tc>
      </w:tr>
    </w:tbl>
    <w:p w14:paraId="57C928F1" w14:textId="77777777" w:rsidR="006A5FE1" w:rsidRDefault="006A5FE1">
      <w:pPr>
        <w:spacing w:after="120"/>
        <w:rPr>
          <w:rFonts w:hint="eastAsia"/>
          <w:lang w:eastAsia="zh-CN"/>
        </w:rPr>
      </w:pPr>
    </w:p>
    <w:p w14:paraId="5B34993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0BE7AFDA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回显画面是拼接</w:t>
      </w:r>
      <w:proofErr w:type="gramStart"/>
      <w:r>
        <w:rPr>
          <w:lang w:eastAsia="zh-CN"/>
        </w:rPr>
        <w:t>屏当前</w:t>
      </w:r>
      <w:proofErr w:type="gramEnd"/>
      <w:r>
        <w:rPr>
          <w:lang w:eastAsia="zh-CN"/>
        </w:rPr>
        <w:t>显示结果，不是单路信号源。</w:t>
      </w:r>
    </w:p>
    <w:p w14:paraId="5251E6E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回</w:t>
      </w:r>
      <w:proofErr w:type="gramStart"/>
      <w:r>
        <w:rPr>
          <w:lang w:eastAsia="zh-CN"/>
        </w:rPr>
        <w:t>显用于</w:t>
      </w:r>
      <w:proofErr w:type="gramEnd"/>
      <w:r>
        <w:rPr>
          <w:lang w:eastAsia="zh-CN"/>
        </w:rPr>
        <w:t>辅助操作，不</w:t>
      </w:r>
      <w:proofErr w:type="gramStart"/>
      <w:r>
        <w:rPr>
          <w:lang w:eastAsia="zh-CN"/>
        </w:rPr>
        <w:t>改变拼控主机</w:t>
      </w:r>
      <w:proofErr w:type="gramEnd"/>
      <w:r>
        <w:rPr>
          <w:lang w:eastAsia="zh-CN"/>
        </w:rPr>
        <w:t>输出逻辑。</w:t>
      </w:r>
    </w:p>
    <w:p w14:paraId="2B1337C8" w14:textId="77777777" w:rsidR="006A5FE1" w:rsidRDefault="00000000">
      <w:pPr>
        <w:spacing w:before="20" w:after="40" w:line="312" w:lineRule="auto"/>
        <w:ind w:left="360" w:hanging="317"/>
        <w:rPr>
          <w:rFonts w:hint="eastAsia"/>
        </w:rPr>
      </w:pPr>
      <w:r>
        <w:rPr>
          <w:b/>
          <w:color w:val="66CC00"/>
          <w:sz w:val="16"/>
        </w:rPr>
        <w:t xml:space="preserve">● </w:t>
      </w:r>
      <w:r>
        <w:t>HDMI回显4K@30Hz需在样机阶段进行实际验证。</w:t>
      </w:r>
    </w:p>
    <w:p w14:paraId="1B4FB8A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6.4 网络视频流显示</w:t>
      </w:r>
    </w:p>
    <w:p w14:paraId="5C6C36C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>8路1080p网络视频</w:t>
      </w:r>
      <w:proofErr w:type="gramStart"/>
      <w:r>
        <w:rPr>
          <w:lang w:eastAsia="zh-CN"/>
        </w:rPr>
        <w:t>流同时</w:t>
      </w:r>
      <w:proofErr w:type="gramEnd"/>
      <w:r>
        <w:rPr>
          <w:lang w:eastAsia="zh-CN"/>
        </w:rPr>
        <w:t>显示，作为信号源预览和操作辅助能力。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2CDF4BCD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3E7DAAF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76155EB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39A6DB1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D6BCFA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视频路数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C0A7E9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8路</w:t>
            </w:r>
          </w:p>
        </w:tc>
      </w:tr>
      <w:tr w:rsidR="006A5FE1" w14:paraId="41C0260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12FEDC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单路分辨率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6C1BEC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1080p</w:t>
            </w:r>
          </w:p>
        </w:tc>
      </w:tr>
      <w:tr w:rsidR="006A5FE1" w14:paraId="7CAF6B1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37F45D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显示方式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4A8040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与回显画面在同一界面中同时显示</w:t>
            </w:r>
          </w:p>
        </w:tc>
      </w:tr>
      <w:tr w:rsidR="006A5FE1" w14:paraId="3A794CA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0AC366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9B11B8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信号源预览、目标信号源识别、拖拽上墙前确认</w:t>
            </w:r>
          </w:p>
        </w:tc>
      </w:tr>
      <w:tr w:rsidR="006A5FE1" w14:paraId="204D05D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A7F6BC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能力边界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5559BF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本地预览能力，不</w:t>
            </w:r>
            <w:proofErr w:type="gramStart"/>
            <w:r>
              <w:rPr>
                <w:sz w:val="19"/>
                <w:lang w:eastAsia="zh-CN"/>
              </w:rPr>
              <w:t>代表拼控主机</w:t>
            </w:r>
            <w:proofErr w:type="gramEnd"/>
            <w:r>
              <w:rPr>
                <w:sz w:val="19"/>
                <w:lang w:eastAsia="zh-CN"/>
              </w:rPr>
              <w:t>大屏输出能力</w:t>
            </w:r>
          </w:p>
        </w:tc>
      </w:tr>
    </w:tbl>
    <w:p w14:paraId="45E59193" w14:textId="77777777" w:rsidR="006A5FE1" w:rsidRDefault="006A5FE1">
      <w:pPr>
        <w:spacing w:after="120"/>
        <w:rPr>
          <w:rFonts w:hint="eastAsia"/>
          <w:lang w:eastAsia="zh-CN"/>
        </w:rPr>
      </w:pPr>
    </w:p>
    <w:p w14:paraId="130E7C0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2DB9319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网络视频流通</w:t>
      </w:r>
      <w:proofErr w:type="gramStart"/>
      <w:r>
        <w:rPr>
          <w:lang w:eastAsia="zh-CN"/>
        </w:rPr>
        <w:t>常来自</w:t>
      </w:r>
      <w:proofErr w:type="gramEnd"/>
      <w:r>
        <w:rPr>
          <w:lang w:eastAsia="zh-CN"/>
        </w:rPr>
        <w:t>摄像头、编码器或平台转发流。</w:t>
      </w:r>
    </w:p>
    <w:p w14:paraId="34B17E2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8路1080p同时显示需结合安卓系统、硬件解码能力和显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播放器进行验证。</w:t>
      </w:r>
    </w:p>
    <w:p w14:paraId="1840518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网络流预览画质可根据界面尺寸和性能策略</w:t>
      </w:r>
      <w:proofErr w:type="gramStart"/>
      <w:r>
        <w:rPr>
          <w:lang w:eastAsia="zh-CN"/>
        </w:rPr>
        <w:t>采用主码流或子码流</w:t>
      </w:r>
      <w:proofErr w:type="gramEnd"/>
      <w:r>
        <w:rPr>
          <w:lang w:eastAsia="zh-CN"/>
        </w:rPr>
        <w:t>，具体由软件策略确定。</w:t>
      </w:r>
    </w:p>
    <w:p w14:paraId="7684F2A5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6.5 触控设计</w:t>
      </w:r>
    </w:p>
    <w:p w14:paraId="655DAA23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显控终端优先采用电容式多点触控方案。</w:t>
      </w:r>
    </w:p>
    <w:p w14:paraId="5554E6D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触</w:t>
      </w:r>
      <w:proofErr w:type="gramStart"/>
      <w:r>
        <w:rPr>
          <w:lang w:eastAsia="zh-CN"/>
        </w:rPr>
        <w:t>控操作</w:t>
      </w:r>
      <w:proofErr w:type="gramEnd"/>
      <w:r>
        <w:rPr>
          <w:lang w:eastAsia="zh-CN"/>
        </w:rPr>
        <w:t>需支撑以下典型交互：</w:t>
      </w:r>
    </w:p>
    <w:p w14:paraId="3528B60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场景点击切换</w:t>
      </w:r>
    </w:p>
    <w:p w14:paraId="75DCD26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lastRenderedPageBreak/>
        <w:t xml:space="preserve">● </w:t>
      </w:r>
      <w:r>
        <w:rPr>
          <w:lang w:eastAsia="zh-CN"/>
        </w:rPr>
        <w:t>信号源点击选中</w:t>
      </w:r>
    </w:p>
    <w:p w14:paraId="3381D1A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信号</w:t>
      </w:r>
      <w:proofErr w:type="gramStart"/>
      <w:r>
        <w:rPr>
          <w:lang w:eastAsia="zh-CN"/>
        </w:rPr>
        <w:t>源长按拖拽</w:t>
      </w:r>
      <w:proofErr w:type="gramEnd"/>
    </w:p>
    <w:p w14:paraId="1653D72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回显窗口点击选中</w:t>
      </w:r>
    </w:p>
    <w:p w14:paraId="29716F2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弹窗按钮</w:t>
      </w:r>
      <w:proofErr w:type="gramEnd"/>
      <w:r>
        <w:rPr>
          <w:lang w:eastAsia="zh-CN"/>
        </w:rPr>
        <w:t>操作</w:t>
      </w:r>
    </w:p>
    <w:p w14:paraId="7FC0D97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搜索输入</w:t>
      </w:r>
    </w:p>
    <w:p w14:paraId="2462B47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列表滑动</w:t>
      </w:r>
    </w:p>
    <w:p w14:paraId="79B13E9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音量、轮巡、反控等快捷控制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5C00EBA5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FBA59F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4B1ABE3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09707DB4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A5D0FB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触控方式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F30426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电容式多点触控</w:t>
            </w:r>
          </w:p>
        </w:tc>
      </w:tr>
      <w:tr w:rsidR="006A5FE1" w14:paraId="4DD47A0C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B9327C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触控稳定性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1769B86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长时间运行后不应出现漂移、失灵、</w:t>
            </w:r>
            <w:proofErr w:type="gramStart"/>
            <w:r>
              <w:rPr>
                <w:sz w:val="19"/>
                <w:lang w:eastAsia="zh-CN"/>
              </w:rPr>
              <w:t>断触</w:t>
            </w:r>
            <w:proofErr w:type="gramEnd"/>
          </w:p>
        </w:tc>
      </w:tr>
      <w:tr w:rsidR="006A5FE1" w14:paraId="5AF2B25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B5AF96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拖拽体验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C1E8C2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信号源拖拽应跟手、准确</w:t>
            </w:r>
          </w:p>
        </w:tc>
      </w:tr>
      <w:tr w:rsidR="006A5FE1" w14:paraId="417FFF2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BAFAF9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站姿体验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DEFBF0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不同身高用户站立操作时，触</w:t>
            </w:r>
            <w:proofErr w:type="gramStart"/>
            <w:r>
              <w:rPr>
                <w:sz w:val="19"/>
                <w:lang w:eastAsia="zh-CN"/>
              </w:rPr>
              <w:t>控角度</w:t>
            </w:r>
            <w:proofErr w:type="gramEnd"/>
            <w:r>
              <w:rPr>
                <w:sz w:val="19"/>
                <w:lang w:eastAsia="zh-CN"/>
              </w:rPr>
              <w:t>应舒适</w:t>
            </w:r>
          </w:p>
        </w:tc>
      </w:tr>
      <w:tr w:rsidR="006A5FE1" w14:paraId="265EC19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66B666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坐姿体验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1459B2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</w:t>
            </w:r>
            <w:proofErr w:type="gramStart"/>
            <w:r>
              <w:rPr>
                <w:sz w:val="19"/>
                <w:lang w:eastAsia="zh-CN"/>
              </w:rPr>
              <w:t>维人员</w:t>
            </w:r>
            <w:proofErr w:type="gramEnd"/>
            <w:r>
              <w:rPr>
                <w:sz w:val="19"/>
                <w:lang w:eastAsia="zh-CN"/>
              </w:rPr>
              <w:t>坐姿操作时，支持精细点击与输入</w:t>
            </w:r>
          </w:p>
        </w:tc>
      </w:tr>
      <w:tr w:rsidR="006A5FE1" w14:paraId="0F8FF9C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C34EF0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抗误触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5C2DC7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电源键、边缘区域和高频按钮需降低误</w:t>
            </w:r>
            <w:proofErr w:type="gramStart"/>
            <w:r>
              <w:rPr>
                <w:sz w:val="19"/>
                <w:lang w:eastAsia="zh-CN"/>
              </w:rPr>
              <w:t>触风险</w:t>
            </w:r>
            <w:proofErr w:type="gramEnd"/>
          </w:p>
        </w:tc>
      </w:tr>
    </w:tbl>
    <w:p w14:paraId="216D09A7" w14:textId="77777777" w:rsidR="006A5FE1" w:rsidRDefault="006A5FE1">
      <w:pPr>
        <w:spacing w:after="120"/>
        <w:rPr>
          <w:rFonts w:hint="eastAsia"/>
          <w:lang w:eastAsia="zh-CN"/>
        </w:rPr>
      </w:pPr>
    </w:p>
    <w:p w14:paraId="6F180968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6.6 </w:t>
      </w:r>
      <w:proofErr w:type="spellStart"/>
      <w:r>
        <w:rPr>
          <w:b/>
          <w:color w:val="003399"/>
          <w:sz w:val="22"/>
        </w:rPr>
        <w:t>站姿与坐姿适配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0C52EAFA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82DCE6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使用姿态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6053DD0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设计重点</w:t>
            </w:r>
          </w:p>
        </w:tc>
      </w:tr>
      <w:tr w:rsidR="006A5FE1" w14:paraId="736DAF6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40D2A5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站姿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81E74A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屏幕角度适合站立观看和触控，常用操作一键触达，整机稳定不晃动</w:t>
            </w:r>
          </w:p>
        </w:tc>
      </w:tr>
      <w:tr w:rsidR="006A5FE1" w14:paraId="3760BB8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1EE53D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坐姿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F122D4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支持键盘鼠标，便于配置、输入、维护和问题排查</w:t>
            </w:r>
          </w:p>
        </w:tc>
      </w:tr>
    </w:tbl>
    <w:p w14:paraId="15076B70" w14:textId="77777777" w:rsidR="006A5FE1" w:rsidRDefault="006A5FE1">
      <w:pPr>
        <w:spacing w:after="120"/>
        <w:rPr>
          <w:rFonts w:hint="eastAsia"/>
          <w:lang w:eastAsia="zh-CN"/>
        </w:rPr>
      </w:pPr>
    </w:p>
    <w:p w14:paraId="58B1540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支架角度建议：</w:t>
      </w:r>
    </w:p>
    <w:p w14:paraId="25F2183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站姿操作时，屏幕相对水平面的夹角建议支持 30°～60° 范围调节。</w:t>
      </w:r>
    </w:p>
    <w:p w14:paraId="5397D73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坐姿操作时，支架角度需兼顾运</w:t>
      </w:r>
      <w:proofErr w:type="gramStart"/>
      <w:r>
        <w:rPr>
          <w:lang w:eastAsia="zh-CN"/>
        </w:rPr>
        <w:t>维人员</w:t>
      </w:r>
      <w:proofErr w:type="gramEnd"/>
      <w:r>
        <w:rPr>
          <w:lang w:eastAsia="zh-CN"/>
        </w:rPr>
        <w:t>查看和</w:t>
      </w:r>
      <w:proofErr w:type="gramStart"/>
      <w:r>
        <w:rPr>
          <w:lang w:eastAsia="zh-CN"/>
        </w:rPr>
        <w:t>键鼠</w:t>
      </w:r>
      <w:proofErr w:type="gramEnd"/>
      <w:r>
        <w:rPr>
          <w:lang w:eastAsia="zh-CN"/>
        </w:rPr>
        <w:t>操作。</w:t>
      </w:r>
    </w:p>
    <w:p w14:paraId="0329102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支架需保证触</w:t>
      </w:r>
      <w:proofErr w:type="gramStart"/>
      <w:r>
        <w:rPr>
          <w:lang w:eastAsia="zh-CN"/>
        </w:rPr>
        <w:t>控操作</w:t>
      </w:r>
      <w:proofErr w:type="gramEnd"/>
      <w:r>
        <w:rPr>
          <w:lang w:eastAsia="zh-CN"/>
        </w:rPr>
        <w:t>时整机稳定，不应因点击、拖拽产生明显晃动。</w:t>
      </w:r>
    </w:p>
    <w:p w14:paraId="595DB5EE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7B195EC6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7. 回显与视频能力设计</w:t>
      </w:r>
    </w:p>
    <w:p w14:paraId="1755D7AE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lastRenderedPageBreak/>
        <w:t>7.1 设计目标</w:t>
      </w:r>
    </w:p>
    <w:p w14:paraId="533FEA8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显控终端的视频能力主要服务于显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前端操作，不承担拼接大屏的视频合成和输出任务。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27FB1BF7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56151F5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能力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03607F2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目标</w:t>
            </w:r>
          </w:p>
        </w:tc>
      </w:tr>
      <w:tr w:rsidR="006A5FE1" w14:paraId="706FA4A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76CA4E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大屏回显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DFFFBE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接入1路 HDMI 回显画面，目标4K@30Hz</w:t>
            </w:r>
          </w:p>
        </w:tc>
      </w:tr>
      <w:tr w:rsidR="006A5FE1" w14:paraId="7036077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60CB5C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网络视频预览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0A6206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支持8路1080p网络视频</w:t>
            </w:r>
            <w:proofErr w:type="gramStart"/>
            <w:r>
              <w:rPr>
                <w:sz w:val="19"/>
                <w:lang w:eastAsia="zh-CN"/>
              </w:rPr>
              <w:t>流同时</w:t>
            </w:r>
            <w:proofErr w:type="gramEnd"/>
            <w:r>
              <w:rPr>
                <w:sz w:val="19"/>
                <w:lang w:eastAsia="zh-CN"/>
              </w:rPr>
              <w:t>显示</w:t>
            </w:r>
          </w:p>
        </w:tc>
      </w:tr>
      <w:tr w:rsidR="006A5FE1" w14:paraId="30017B7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3C8C68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本地界面显示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28751DB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支持4K@60Hz显控软件界面</w:t>
            </w:r>
          </w:p>
        </w:tc>
      </w:tr>
      <w:tr w:rsidR="006A5FE1" w14:paraId="7E31C54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3EABF2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多画面同屏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1FB5029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HDMI回显与网络视频流可在同一界面同时显示</w:t>
            </w:r>
          </w:p>
        </w:tc>
      </w:tr>
      <w:tr w:rsidR="006A5FE1" w14:paraId="6258FA6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66B28B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操作辅助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806A79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支撑回显窗口选择、信号源预览、拖拽上墙、放大展示等交互</w:t>
            </w:r>
          </w:p>
        </w:tc>
      </w:tr>
    </w:tbl>
    <w:p w14:paraId="0A8BA02F" w14:textId="77777777" w:rsidR="006A5FE1" w:rsidRDefault="006A5FE1">
      <w:pPr>
        <w:spacing w:after="120"/>
        <w:rPr>
          <w:rFonts w:hint="eastAsia"/>
          <w:lang w:eastAsia="zh-CN"/>
        </w:rPr>
      </w:pPr>
    </w:p>
    <w:p w14:paraId="298CDF3A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7.2 HDMI回显链路</w:t>
      </w:r>
    </w:p>
    <w:p w14:paraId="1C5C77B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HDMI回显链路用于将拼接</w:t>
      </w:r>
      <w:proofErr w:type="gramStart"/>
      <w:r>
        <w:rPr>
          <w:lang w:eastAsia="zh-CN"/>
        </w:rPr>
        <w:t>屏当前</w:t>
      </w:r>
      <w:proofErr w:type="gramEnd"/>
      <w:r>
        <w:rPr>
          <w:lang w:eastAsia="zh-CN"/>
        </w:rPr>
        <w:t>实际显示画面同步到显控终端。</w:t>
      </w:r>
    </w:p>
    <w:p w14:paraId="226A1B99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proofErr w:type="gramStart"/>
      <w:r>
        <w:rPr>
          <w:rFonts w:ascii="Courier New" w:hAnsi="Courier New"/>
          <w:color w:val="1A1A5A"/>
          <w:sz w:val="18"/>
          <w:lang w:eastAsia="zh-CN"/>
        </w:rPr>
        <w:t>拼控主机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>生成拼接</w:t>
      </w:r>
      <w:proofErr w:type="gramStart"/>
      <w:r>
        <w:rPr>
          <w:rFonts w:ascii="Courier New" w:hAnsi="Courier New"/>
          <w:color w:val="1A1A5A"/>
          <w:sz w:val="18"/>
          <w:lang w:eastAsia="zh-CN"/>
        </w:rPr>
        <w:t>屏最终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>合成画面</w:t>
      </w:r>
    </w:p>
    <w:p w14:paraId="5BB18E2D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    ↓</w:t>
      </w:r>
    </w:p>
    <w:p w14:paraId="45A84D22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proofErr w:type="gramStart"/>
      <w:r>
        <w:rPr>
          <w:rFonts w:ascii="Courier New" w:hAnsi="Courier New"/>
          <w:color w:val="1A1A5A"/>
          <w:sz w:val="18"/>
          <w:lang w:eastAsia="zh-CN"/>
        </w:rPr>
        <w:t>拼控主机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 xml:space="preserve"> HDMI </w:t>
      </w:r>
      <w:r>
        <w:rPr>
          <w:rFonts w:ascii="Courier New" w:hAnsi="Courier New"/>
          <w:color w:val="1A1A5A"/>
          <w:sz w:val="18"/>
          <w:lang w:eastAsia="zh-CN"/>
        </w:rPr>
        <w:t>环出</w:t>
      </w:r>
    </w:p>
    <w:p w14:paraId="64A3E3B2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    ↓</w:t>
      </w:r>
    </w:p>
    <w:p w14:paraId="7E631567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显控终端后部</w:t>
      </w:r>
      <w:r>
        <w:rPr>
          <w:rFonts w:ascii="Courier New" w:hAnsi="Courier New"/>
          <w:color w:val="1A1A5A"/>
          <w:sz w:val="18"/>
          <w:lang w:eastAsia="zh-CN"/>
        </w:rPr>
        <w:t xml:space="preserve"> HDMI IN</w:t>
      </w:r>
    </w:p>
    <w:p w14:paraId="3A390648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 xml:space="preserve">        ↓</w:t>
      </w:r>
    </w:p>
    <w:p w14:paraId="38B2C75B" w14:textId="77777777" w:rsidR="006A5FE1" w:rsidRDefault="00000000">
      <w:pPr>
        <w:shd w:val="clear" w:color="auto" w:fill="F2F4F8"/>
        <w:spacing w:after="0" w:line="288" w:lineRule="auto"/>
        <w:ind w:left="432"/>
        <w:rPr>
          <w:rFonts w:hint="eastAsia"/>
          <w:lang w:eastAsia="zh-CN"/>
        </w:rPr>
      </w:pPr>
      <w:r>
        <w:rPr>
          <w:rFonts w:ascii="Courier New" w:hAnsi="Courier New"/>
          <w:color w:val="1A1A5A"/>
          <w:sz w:val="18"/>
          <w:lang w:eastAsia="zh-CN"/>
        </w:rPr>
        <w:t>显</w:t>
      </w:r>
      <w:proofErr w:type="gramStart"/>
      <w:r>
        <w:rPr>
          <w:rFonts w:ascii="Courier New" w:hAnsi="Courier New"/>
          <w:color w:val="1A1A5A"/>
          <w:sz w:val="18"/>
          <w:lang w:eastAsia="zh-CN"/>
        </w:rPr>
        <w:t>控软件回显区域</w:t>
      </w:r>
      <w:proofErr w:type="gramEnd"/>
      <w:r>
        <w:rPr>
          <w:rFonts w:ascii="Courier New" w:hAnsi="Courier New"/>
          <w:color w:val="1A1A5A"/>
          <w:sz w:val="18"/>
          <w:lang w:eastAsia="zh-CN"/>
        </w:rPr>
        <w:t>显示</w:t>
      </w:r>
    </w:p>
    <w:p w14:paraId="3D96C7A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回</w:t>
      </w:r>
      <w:proofErr w:type="gramStart"/>
      <w:r>
        <w:rPr>
          <w:lang w:eastAsia="zh-CN"/>
        </w:rPr>
        <w:t>显设计</w:t>
      </w:r>
      <w:proofErr w:type="gramEnd"/>
      <w:r>
        <w:rPr>
          <w:lang w:eastAsia="zh-CN"/>
        </w:rPr>
        <w:t>说明：</w:t>
      </w:r>
    </w:p>
    <w:p w14:paraId="5C76F49D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1. </w:t>
      </w:r>
      <w:r>
        <w:rPr>
          <w:lang w:eastAsia="zh-CN"/>
        </w:rPr>
        <w:t>回</w:t>
      </w:r>
      <w:proofErr w:type="gramStart"/>
      <w:r>
        <w:rPr>
          <w:lang w:eastAsia="zh-CN"/>
        </w:rPr>
        <w:t>显来自拼控</w:t>
      </w:r>
      <w:proofErr w:type="gramEnd"/>
      <w:r>
        <w:rPr>
          <w:lang w:eastAsia="zh-CN"/>
        </w:rPr>
        <w:t>主机 HDMI 环出，是拼接</w:t>
      </w:r>
      <w:proofErr w:type="gramStart"/>
      <w:r>
        <w:rPr>
          <w:lang w:eastAsia="zh-CN"/>
        </w:rPr>
        <w:t>屏当前</w:t>
      </w:r>
      <w:proofErr w:type="gramEnd"/>
      <w:r>
        <w:rPr>
          <w:lang w:eastAsia="zh-CN"/>
        </w:rPr>
        <w:t>完整合成画面。</w:t>
      </w:r>
    </w:p>
    <w:p w14:paraId="5A9310C9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2. </w:t>
      </w:r>
      <w:r>
        <w:rPr>
          <w:lang w:eastAsia="zh-CN"/>
        </w:rPr>
        <w:t>回</w:t>
      </w:r>
      <w:proofErr w:type="gramStart"/>
      <w:r>
        <w:rPr>
          <w:lang w:eastAsia="zh-CN"/>
        </w:rPr>
        <w:t>显用于</w:t>
      </w:r>
      <w:proofErr w:type="gramEnd"/>
      <w:r>
        <w:rPr>
          <w:lang w:eastAsia="zh-CN"/>
        </w:rPr>
        <w:t>操作人员确认大屏当前实际显示内容，辅助完成窗口选择、目标替换、放大展示等操作。</w:t>
      </w:r>
    </w:p>
    <w:p w14:paraId="56F7E27C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3. </w:t>
      </w:r>
      <w:r>
        <w:rPr>
          <w:lang w:eastAsia="zh-CN"/>
        </w:rPr>
        <w:t>设计目标为 1 路 HDMI 输入，4K@30Hz。</w:t>
      </w:r>
    </w:p>
    <w:p w14:paraId="7EB8855C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4. </w:t>
      </w:r>
      <w:r>
        <w:rPr>
          <w:lang w:eastAsia="zh-CN"/>
        </w:rPr>
        <w:t>显控终端只显示回显，不负责拼接大屏的视频合成。</w:t>
      </w:r>
    </w:p>
    <w:p w14:paraId="07E12438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5. </w:t>
      </w:r>
      <w:r>
        <w:rPr>
          <w:lang w:eastAsia="zh-CN"/>
        </w:rPr>
        <w:t>HDMI回</w:t>
      </w:r>
      <w:proofErr w:type="gramStart"/>
      <w:r>
        <w:rPr>
          <w:lang w:eastAsia="zh-CN"/>
        </w:rPr>
        <w:t>显能力需</w:t>
      </w:r>
      <w:proofErr w:type="gramEnd"/>
      <w:r>
        <w:rPr>
          <w:lang w:eastAsia="zh-CN"/>
        </w:rPr>
        <w:t>在样机阶段验证，包括分辨率、帧率、延迟、稳定性和长时间显示效果。</w:t>
      </w:r>
    </w:p>
    <w:p w14:paraId="63372D51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7.3 网络视频流预览</w:t>
      </w:r>
    </w:p>
    <w:p w14:paraId="56D26660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网络视频流预览用于在显控</w:t>
      </w:r>
      <w:proofErr w:type="gramStart"/>
      <w:r>
        <w:rPr>
          <w:lang w:eastAsia="zh-CN"/>
        </w:rPr>
        <w:t>终端本地</w:t>
      </w:r>
      <w:proofErr w:type="gramEnd"/>
      <w:r>
        <w:rPr>
          <w:lang w:eastAsia="zh-CN"/>
        </w:rPr>
        <w:t>显示信号源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或局部视频画面，便于操作人员识别目标信号源。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6AD16685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60AE449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18896AC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6C3BD5E9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E56F88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同时显示路数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989F2F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8路</w:t>
            </w:r>
          </w:p>
        </w:tc>
      </w:tr>
      <w:tr w:rsidR="006A5FE1" w14:paraId="30234CC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E8A2B1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单路分辨率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5A46E2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1080p</w:t>
            </w:r>
          </w:p>
        </w:tc>
      </w:tr>
      <w:tr w:rsidR="006A5FE1" w14:paraId="4047018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5452A0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视频来源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5969860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摄像头、编码器、平台转发流等</w:t>
            </w:r>
          </w:p>
        </w:tc>
      </w:tr>
      <w:tr w:rsidR="006A5FE1" w14:paraId="27FFA42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F1242C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显示位置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A97AE1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信号源预览区、</w:t>
            </w:r>
            <w:proofErr w:type="gramStart"/>
            <w:r>
              <w:rPr>
                <w:sz w:val="19"/>
                <w:lang w:eastAsia="zh-CN"/>
              </w:rPr>
              <w:t>局部弹窗或</w:t>
            </w:r>
            <w:proofErr w:type="gramEnd"/>
            <w:r>
              <w:rPr>
                <w:sz w:val="19"/>
                <w:lang w:eastAsia="zh-CN"/>
              </w:rPr>
              <w:t>辅助窗口</w:t>
            </w:r>
          </w:p>
        </w:tc>
      </w:tr>
      <w:tr w:rsidR="006A5FE1" w14:paraId="64FDB12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549D56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主要用途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C8D54D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信号源识别、预览确认、拖拽上墙前判断</w:t>
            </w:r>
          </w:p>
        </w:tc>
      </w:tr>
    </w:tbl>
    <w:p w14:paraId="7382CDBB" w14:textId="77777777" w:rsidR="006A5FE1" w:rsidRDefault="006A5FE1">
      <w:pPr>
        <w:spacing w:after="120"/>
        <w:rPr>
          <w:rFonts w:hint="eastAsia"/>
          <w:lang w:eastAsia="zh-CN"/>
        </w:rPr>
      </w:pPr>
    </w:p>
    <w:p w14:paraId="7C1B7C9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视频流策略：</w:t>
      </w:r>
    </w:p>
    <w:p w14:paraId="458777D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本地预览可根据界面尺寸和性能策略</w:t>
      </w:r>
      <w:proofErr w:type="gramStart"/>
      <w:r>
        <w:rPr>
          <w:lang w:eastAsia="zh-CN"/>
        </w:rPr>
        <w:t>选择主码流或子码流</w:t>
      </w:r>
      <w:proofErr w:type="gramEnd"/>
      <w:r>
        <w:rPr>
          <w:lang w:eastAsia="zh-CN"/>
        </w:rPr>
        <w:t>。</w:t>
      </w:r>
    </w:p>
    <w:p w14:paraId="790E0604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底部</w:t>
      </w:r>
      <w:proofErr w:type="gramStart"/>
      <w:r>
        <w:rPr>
          <w:lang w:eastAsia="zh-CN"/>
        </w:rPr>
        <w:t>缩略图区域</w:t>
      </w:r>
      <w:proofErr w:type="gramEnd"/>
      <w:r>
        <w:rPr>
          <w:lang w:eastAsia="zh-CN"/>
        </w:rPr>
        <w:t>可优先</w:t>
      </w:r>
      <w:proofErr w:type="gramStart"/>
      <w:r>
        <w:rPr>
          <w:lang w:eastAsia="zh-CN"/>
        </w:rPr>
        <w:t>采用子码流</w:t>
      </w:r>
      <w:proofErr w:type="gramEnd"/>
      <w:r>
        <w:rPr>
          <w:lang w:eastAsia="zh-CN"/>
        </w:rPr>
        <w:t>或低分辨率预览流。</w:t>
      </w:r>
    </w:p>
    <w:p w14:paraId="2A09B22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放大预览时可切换为更高分辨率码流。</w:t>
      </w:r>
    </w:p>
    <w:p w14:paraId="51044ED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8路1080p同时显示需结合播放器方案、硬件解码能力和网络条件验证。</w:t>
      </w:r>
    </w:p>
    <w:p w14:paraId="2D50A129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7.4 多画面同屏显示</w:t>
      </w:r>
    </w:p>
    <w:p w14:paraId="094377B1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 xml:space="preserve"> HDMI 回显与网络视频流在同一软件界面中同时显示。</w:t>
      </w:r>
    </w:p>
    <w:p w14:paraId="7C5373F3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典型界面组成包括：</w:t>
      </w:r>
    </w:p>
    <w:p w14:paraId="28942964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中部大屏回显区域</w:t>
      </w:r>
    </w:p>
    <w:p w14:paraId="57049B6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底部信号源预览区</w:t>
      </w:r>
    </w:p>
    <w:p w14:paraId="66CA692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左侧信号</w:t>
      </w:r>
      <w:proofErr w:type="gramStart"/>
      <w:r>
        <w:rPr>
          <w:lang w:eastAsia="zh-CN"/>
        </w:rPr>
        <w:t>源结构树</w:t>
      </w:r>
      <w:proofErr w:type="gramEnd"/>
    </w:p>
    <w:p w14:paraId="7E2FDEF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控制按钮栏</w:t>
      </w:r>
    </w:p>
    <w:p w14:paraId="0D8AA57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弹窗面板</w:t>
      </w:r>
      <w:proofErr w:type="gramEnd"/>
    </w:p>
    <w:p w14:paraId="1AFAB55A" w14:textId="77777777" w:rsidR="006A5FE1" w:rsidRDefault="00000000">
      <w:pPr>
        <w:spacing w:before="20" w:after="40" w:line="312" w:lineRule="auto"/>
        <w:ind w:left="360" w:hanging="317"/>
        <w:rPr>
          <w:rFonts w:hint="eastAsia"/>
        </w:rPr>
      </w:pPr>
      <w:r>
        <w:rPr>
          <w:b/>
          <w:color w:val="66CC00"/>
          <w:sz w:val="16"/>
        </w:rPr>
        <w:t xml:space="preserve">● </w:t>
      </w:r>
      <w:proofErr w:type="spellStart"/>
      <w:r>
        <w:t>状态提示区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199F658A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F0BFF7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2A54FDF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7CBA75D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307283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同屏显示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49D971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回显画面和网络流预览可同时存在</w:t>
            </w:r>
          </w:p>
        </w:tc>
      </w:tr>
      <w:tr w:rsidR="006A5FE1" w14:paraId="61A6047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848B30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界面流畅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8098E5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页面切换、拖拽、弹窗、列表滚动无明显卡顿</w:t>
            </w:r>
          </w:p>
        </w:tc>
      </w:tr>
      <w:tr w:rsidR="006A5FE1" w14:paraId="21EF9E4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906C5F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视频稳定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3E5620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回显和网络预览长时间显示不应黑屏、花屏、卡死</w:t>
            </w:r>
          </w:p>
        </w:tc>
      </w:tr>
      <w:tr w:rsidR="006A5FE1" w14:paraId="6673D34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09913C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资源控制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B98229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多路视频显示时需控制CPU/GPU/内存占用</w:t>
            </w:r>
          </w:p>
        </w:tc>
      </w:tr>
      <w:tr w:rsidR="006A5FE1" w14:paraId="5BE16D6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47CF04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降级策略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81B56E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网络或解码压力过高时，软件可降低预览流分辨率</w:t>
            </w:r>
            <w:proofErr w:type="gramStart"/>
            <w:r>
              <w:rPr>
                <w:sz w:val="19"/>
                <w:lang w:eastAsia="zh-CN"/>
              </w:rPr>
              <w:t>或帧率</w:t>
            </w:r>
            <w:proofErr w:type="gramEnd"/>
          </w:p>
        </w:tc>
      </w:tr>
    </w:tbl>
    <w:p w14:paraId="722DE213" w14:textId="77777777" w:rsidR="006A5FE1" w:rsidRDefault="006A5FE1">
      <w:pPr>
        <w:spacing w:after="120"/>
        <w:rPr>
          <w:rFonts w:hint="eastAsia"/>
          <w:lang w:eastAsia="zh-CN"/>
        </w:rPr>
      </w:pPr>
    </w:p>
    <w:p w14:paraId="6546E9D0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lastRenderedPageBreak/>
        <w:t xml:space="preserve">7.5 </w:t>
      </w:r>
      <w:proofErr w:type="spellStart"/>
      <w:r>
        <w:rPr>
          <w:b/>
          <w:color w:val="003399"/>
          <w:sz w:val="22"/>
        </w:rPr>
        <w:t>视频能力边界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215A62EE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6C84B49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3118" w:type="dxa"/>
            <w:shd w:val="clear" w:color="auto" w:fill="003399"/>
            <w:vAlign w:val="center"/>
          </w:tcPr>
          <w:p w14:paraId="3A10F18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是否由显控终端承担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370DA40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55085436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3921BC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拼接屏视频合成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373F860B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1B06200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由解码拼控主机完成</w:t>
            </w:r>
          </w:p>
        </w:tc>
      </w:tr>
      <w:tr w:rsidR="006A5FE1" w14:paraId="5FB17556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B936C0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大屏窗口布局输出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1A3AB7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EF6088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由解码拼控主机完成</w:t>
            </w:r>
          </w:p>
        </w:tc>
      </w:tr>
      <w:tr w:rsidR="006A5FE1" w14:paraId="4410CEB1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5EF45B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大屏信号源解码输出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3752B01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7A3AFD3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由解码拼控主机完成</w:t>
            </w:r>
          </w:p>
        </w:tc>
      </w:tr>
      <w:tr w:rsidR="006A5FE1" w14:paraId="711046B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3D640A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HDMI回显显示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D7A42A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365B8BD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显控终端接收并显示回显画面</w:t>
            </w:r>
          </w:p>
        </w:tc>
      </w:tr>
      <w:tr w:rsidR="006A5FE1" w14:paraId="2610B57C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1874C5C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网络流本地预览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52D31B4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7CB874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用于前端操作辅助</w:t>
            </w:r>
          </w:p>
        </w:tc>
      </w:tr>
      <w:tr w:rsidR="006A5FE1" w14:paraId="615B4B2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A0F2CF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本地界面渲染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33CCE2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EBE9B5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运行在</w:t>
            </w:r>
            <w:proofErr w:type="gramStart"/>
            <w:r>
              <w:rPr>
                <w:sz w:val="19"/>
                <w:lang w:eastAsia="zh-CN"/>
              </w:rPr>
              <w:t>终端本地</w:t>
            </w:r>
            <w:proofErr w:type="gramEnd"/>
          </w:p>
        </w:tc>
      </w:tr>
      <w:tr w:rsidR="006A5FE1" w14:paraId="1A12D007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065DECA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音频监听输出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5C4BCCC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62FCDF6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输出当前选定信号源音频</w:t>
            </w:r>
          </w:p>
        </w:tc>
      </w:tr>
    </w:tbl>
    <w:p w14:paraId="5EC36812" w14:textId="77777777" w:rsidR="006A5FE1" w:rsidRDefault="006A5FE1">
      <w:pPr>
        <w:spacing w:after="120"/>
        <w:rPr>
          <w:rFonts w:hint="eastAsia"/>
          <w:lang w:eastAsia="zh-CN"/>
        </w:rPr>
      </w:pPr>
    </w:p>
    <w:p w14:paraId="097C57FA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7.6 </w:t>
      </w:r>
      <w:proofErr w:type="spellStart"/>
      <w:r>
        <w:rPr>
          <w:b/>
          <w:color w:val="003399"/>
          <w:sz w:val="22"/>
        </w:rPr>
        <w:t>样机验证要求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5DC8B33A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247D8B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195144C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验证内容</w:t>
            </w:r>
          </w:p>
        </w:tc>
      </w:tr>
      <w:tr w:rsidR="006A5FE1" w14:paraId="124019A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790B19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HDMI回显输入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4FA529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4K@30Hz输入识别、显示稳定性</w:t>
            </w:r>
          </w:p>
        </w:tc>
      </w:tr>
      <w:tr w:rsidR="006A5FE1" w14:paraId="32FD035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02482C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回显延迟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53BA73E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操作大屏后，终端回显变化延迟是否可接受</w:t>
            </w:r>
          </w:p>
        </w:tc>
      </w:tr>
      <w:tr w:rsidR="006A5FE1" w14:paraId="48A8949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F75F0B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长时间回显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AA009E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连续运行不少于24小时无黑屏、花屏、断流</w:t>
            </w:r>
          </w:p>
        </w:tc>
      </w:tr>
      <w:tr w:rsidR="006A5FE1" w14:paraId="590E8EB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659757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8路1080p预览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0FC45C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同界面同时显示8路网络流是否稳定</w:t>
            </w:r>
          </w:p>
        </w:tc>
      </w:tr>
      <w:tr w:rsidR="006A5FE1" w14:paraId="5302C46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E85894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回显+预览并发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3F116C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HDMI回显与8路网络流同时显示时系统是否稳定</w:t>
            </w:r>
          </w:p>
        </w:tc>
      </w:tr>
      <w:tr w:rsidR="006A5FE1" w14:paraId="2437909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C35788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触控拖拽并发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A5E06C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多视频显示时拖拽、点击、</w:t>
            </w:r>
            <w:proofErr w:type="gramStart"/>
            <w:r>
              <w:rPr>
                <w:sz w:val="19"/>
                <w:lang w:eastAsia="zh-CN"/>
              </w:rPr>
              <w:t>弹窗是否</w:t>
            </w:r>
            <w:proofErr w:type="gramEnd"/>
            <w:r>
              <w:rPr>
                <w:sz w:val="19"/>
                <w:lang w:eastAsia="zh-CN"/>
              </w:rPr>
              <w:t>流畅</w:t>
            </w:r>
          </w:p>
        </w:tc>
      </w:tr>
      <w:tr w:rsidR="006A5FE1" w14:paraId="268EEC0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2B2811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资源占用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5101F5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CPU、GPU、内存、温度是否在合理范围</w:t>
            </w:r>
          </w:p>
        </w:tc>
      </w:tr>
      <w:tr w:rsidR="006A5FE1" w14:paraId="26E4AA1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400B0F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异常恢复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991BBF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HDMI断开、网络流断开后恢复能力</w:t>
            </w:r>
          </w:p>
        </w:tc>
      </w:tr>
    </w:tbl>
    <w:p w14:paraId="2D5E8A34" w14:textId="77777777" w:rsidR="006A5FE1" w:rsidRDefault="006A5FE1">
      <w:pPr>
        <w:spacing w:after="120"/>
        <w:rPr>
          <w:rFonts w:hint="eastAsia"/>
          <w:lang w:eastAsia="zh-CN"/>
        </w:rPr>
      </w:pPr>
    </w:p>
    <w:p w14:paraId="1EE8AFCE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5FAD2D2D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8. 音频与语音设计</w:t>
      </w:r>
    </w:p>
    <w:p w14:paraId="11AB1229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8.1 设计目标</w:t>
      </w:r>
    </w:p>
    <w:p w14:paraId="6AE4573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显控终端音频与语音能力主要服务于两个方向：</w:t>
      </w:r>
    </w:p>
    <w:p w14:paraId="54F25B74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1. 音频输出</w:t>
      </w:r>
      <w:r>
        <w:rPr>
          <w:lang w:eastAsia="zh-CN"/>
        </w:rPr>
        <w:t xml:space="preserve">  </w:t>
      </w:r>
    </w:p>
    <w:p w14:paraId="70AB4AD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将指定信号源音频输出</w:t>
      </w:r>
      <w:proofErr w:type="gramStart"/>
      <w:r>
        <w:rPr>
          <w:lang w:eastAsia="zh-CN"/>
        </w:rPr>
        <w:t>至运行</w:t>
      </w:r>
      <w:proofErr w:type="gramEnd"/>
      <w:r>
        <w:rPr>
          <w:lang w:eastAsia="zh-CN"/>
        </w:rPr>
        <w:t>中心现有音响系统，用于监听或现场播放。</w:t>
      </w:r>
    </w:p>
    <w:p w14:paraId="7662911C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lastRenderedPageBreak/>
        <w:t>2. 语音输入预留</w:t>
      </w:r>
      <w:r>
        <w:rPr>
          <w:lang w:eastAsia="zh-CN"/>
        </w:rPr>
        <w:t xml:space="preserve">  </w:t>
      </w:r>
    </w:p>
    <w:p w14:paraId="3E65E72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通过麦克风/拾音组件为未来语音交互、语音控制、智能体能力预留硬件基础。</w:t>
      </w:r>
    </w:p>
    <w:p w14:paraId="66622A2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8.2 音频输出设计</w:t>
      </w:r>
    </w:p>
    <w:p w14:paraId="5EF8B3B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显控终端后部提供1路音频口，用于连接运行中心外部音响系统。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15224685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614977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5F031AA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19C247B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EF82B9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输出接口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1AD206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后部1路音频口</w:t>
            </w:r>
          </w:p>
        </w:tc>
      </w:tr>
      <w:tr w:rsidR="006A5FE1" w14:paraId="27C89E3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D455DC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输出对象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92BFE5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运行中心外部音响系统</w:t>
            </w:r>
          </w:p>
        </w:tc>
      </w:tr>
      <w:tr w:rsidR="006A5FE1" w14:paraId="44DA6BF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66AFC7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音频来源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163986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当前选定的信号源音频</w:t>
            </w:r>
          </w:p>
        </w:tc>
      </w:tr>
      <w:tr w:rsidR="006A5FE1" w14:paraId="5C2A584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A6D376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控制方式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AF24AC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由显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控制当前监听对象和音量</w:t>
            </w:r>
          </w:p>
        </w:tc>
      </w:tr>
      <w:tr w:rsidR="006A5FE1" w14:paraId="22741BD4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F8A76C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使用方式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DFBDDA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单路监听互斥，同一时间只输出一路信号源音频</w:t>
            </w:r>
          </w:p>
        </w:tc>
      </w:tr>
    </w:tbl>
    <w:p w14:paraId="5B5C4FA8" w14:textId="77777777" w:rsidR="006A5FE1" w:rsidRDefault="006A5FE1">
      <w:pPr>
        <w:spacing w:after="120"/>
        <w:rPr>
          <w:rFonts w:hint="eastAsia"/>
          <w:lang w:eastAsia="zh-CN"/>
        </w:rPr>
      </w:pPr>
    </w:p>
    <w:p w14:paraId="7F68D058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730DCAE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</w:t>
      </w:r>
      <w:proofErr w:type="gramStart"/>
      <w:r>
        <w:rPr>
          <w:lang w:eastAsia="zh-CN"/>
        </w:rPr>
        <w:t>控软件</w:t>
      </w:r>
      <w:proofErr w:type="gramEnd"/>
      <w:r>
        <w:rPr>
          <w:lang w:eastAsia="zh-CN"/>
        </w:rPr>
        <w:t>中开启某路信号源音频后，系统将该路音频输出至外部音响。</w:t>
      </w:r>
    </w:p>
    <w:p w14:paraId="732D374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同一时间只监听一路信号源，避免多路声音混杂。</w:t>
      </w:r>
    </w:p>
    <w:p w14:paraId="28AFD19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用户可通过软件中的“一键静音”快速关闭当前监听。</w:t>
      </w:r>
    </w:p>
    <w:p w14:paraId="7C08DD2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后部</w:t>
      </w:r>
      <w:proofErr w:type="gramStart"/>
      <w:r>
        <w:rPr>
          <w:lang w:eastAsia="zh-CN"/>
        </w:rPr>
        <w:t>音频口需保证</w:t>
      </w:r>
      <w:proofErr w:type="gramEnd"/>
      <w:r>
        <w:rPr>
          <w:lang w:eastAsia="zh-CN"/>
        </w:rPr>
        <w:t>长期接线稳定，适合接入运行中心现有音响系统。</w:t>
      </w:r>
    </w:p>
    <w:p w14:paraId="7B1A1E8D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8.3 本地扬声器预留</w:t>
      </w:r>
    </w:p>
    <w:p w14:paraId="3412F658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运行中心大多数场景下不依赖显控</w:t>
      </w:r>
      <w:proofErr w:type="gramStart"/>
      <w:r>
        <w:rPr>
          <w:lang w:eastAsia="zh-CN"/>
        </w:rPr>
        <w:t>终端本地</w:t>
      </w:r>
      <w:proofErr w:type="gramEnd"/>
      <w:r>
        <w:rPr>
          <w:lang w:eastAsia="zh-CN"/>
        </w:rPr>
        <w:t>发声，因此本地扬声器不是当前核心刚需。</w:t>
      </w:r>
    </w:p>
    <w:p w14:paraId="56814FD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但从后续扩展考虑，整机设计建议预留本地扬声器能力，用于：</w:t>
      </w:r>
    </w:p>
    <w:p w14:paraId="39E06B4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系统提示音</w:t>
      </w:r>
    </w:p>
    <w:p w14:paraId="717F846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异常告警提示</w:t>
      </w:r>
    </w:p>
    <w:p w14:paraId="4406B9C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本地演示声音</w:t>
      </w:r>
    </w:p>
    <w:p w14:paraId="5111219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后续功能扩展</w:t>
      </w:r>
    </w:p>
    <w:p w14:paraId="19437195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如果结构或成本受限，本地扬声器可作为选配或预留能力处理。</w:t>
      </w:r>
    </w:p>
    <w:p w14:paraId="4B692A09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8.4 拾音能力设计</w:t>
      </w:r>
    </w:p>
    <w:p w14:paraId="1C7E6AF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显控终端需具备拾音能力，用于未来语音交互扩展。</w:t>
      </w:r>
    </w:p>
    <w:p w14:paraId="38DB764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可能应用包括：</w:t>
      </w:r>
    </w:p>
    <w:p w14:paraId="5656549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语音切换场景</w:t>
      </w:r>
    </w:p>
    <w:p w14:paraId="48F919C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语音调取信号源</w:t>
      </w:r>
    </w:p>
    <w:p w14:paraId="175E9BB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语音控制拼接大屏</w:t>
      </w:r>
    </w:p>
    <w:p w14:paraId="2389A78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智能体交互</w:t>
      </w:r>
    </w:p>
    <w:p w14:paraId="72EDE32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会议或讲解场景下的语音输入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5DB42F09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2B2F3C1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4E20DC6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5FF5D50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47D616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拾音组件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390DC2C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内置麦克风或麦克风阵列，根据结构方案确定</w:t>
            </w:r>
          </w:p>
        </w:tc>
      </w:tr>
      <w:tr w:rsidR="006A5FE1" w14:paraId="19418EF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4FB83F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使用场景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00209D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近场语音输入为主</w:t>
            </w:r>
          </w:p>
        </w:tc>
      </w:tr>
      <w:tr w:rsidR="006A5FE1" w14:paraId="2D60F48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315B92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软件接口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36CBB7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Android系统可识别并调用</w:t>
            </w:r>
          </w:p>
        </w:tc>
      </w:tr>
      <w:tr w:rsidR="006A5FE1" w14:paraId="71D6E88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B922BF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结构位置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1ADC12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避免被外壳、支架、桌面遮挡</w:t>
            </w:r>
          </w:p>
        </w:tc>
      </w:tr>
      <w:tr w:rsidR="006A5FE1" w14:paraId="3ED5E6A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CA35F3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抗干扰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28837E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尽量远离风扇、电源、高频信号线等干扰源</w:t>
            </w:r>
          </w:p>
        </w:tc>
      </w:tr>
    </w:tbl>
    <w:p w14:paraId="2EFF2616" w14:textId="77777777" w:rsidR="006A5FE1" w:rsidRDefault="006A5FE1">
      <w:pPr>
        <w:spacing w:after="120"/>
        <w:rPr>
          <w:rFonts w:hint="eastAsia"/>
          <w:lang w:eastAsia="zh-CN"/>
        </w:rPr>
      </w:pPr>
    </w:p>
    <w:p w14:paraId="0D64DD0E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8.5 </w:t>
      </w:r>
      <w:proofErr w:type="spellStart"/>
      <w:r>
        <w:rPr>
          <w:b/>
          <w:color w:val="003399"/>
          <w:sz w:val="22"/>
        </w:rPr>
        <w:t>音频验证要求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01942933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71812B5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0369815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验证内容</w:t>
            </w:r>
          </w:p>
        </w:tc>
      </w:tr>
      <w:tr w:rsidR="006A5FE1" w14:paraId="451D14C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BFD324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音频输出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B7F138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是否可正常输出至外部音响</w:t>
            </w:r>
          </w:p>
        </w:tc>
      </w:tr>
      <w:tr w:rsidR="006A5FE1" w14:paraId="106C525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7B3A3C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音量控制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19EB40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软件音量调节是否有效</w:t>
            </w:r>
          </w:p>
        </w:tc>
      </w:tr>
      <w:tr w:rsidR="006A5FE1" w14:paraId="4C7D405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6A0CF5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单路监听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23F2BB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切换不同信号源音频时是否互斥</w:t>
            </w:r>
          </w:p>
        </w:tc>
      </w:tr>
      <w:tr w:rsidR="006A5FE1" w14:paraId="6CFEE4E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C1ACF5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一键静音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B90CC6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静音后外部音响是否立即停止输出</w:t>
            </w:r>
          </w:p>
        </w:tc>
      </w:tr>
      <w:tr w:rsidR="006A5FE1" w14:paraId="37A25F2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9A18A4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长时间播放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5429D8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连续播放无杂音、断音、失真</w:t>
            </w:r>
          </w:p>
        </w:tc>
      </w:tr>
      <w:tr w:rsidR="006A5FE1" w14:paraId="059B41A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B28E82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拾音识别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B5E241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Android系统是否可识别麦克风输入</w:t>
            </w:r>
          </w:p>
        </w:tc>
      </w:tr>
      <w:tr w:rsidR="006A5FE1" w14:paraId="34F359D9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031649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拾音效果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1ED3AB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站姿/坐姿近场说话是否可被稳定采集</w:t>
            </w:r>
          </w:p>
        </w:tc>
      </w:tr>
    </w:tbl>
    <w:p w14:paraId="76CAB6F7" w14:textId="77777777" w:rsidR="006A5FE1" w:rsidRDefault="006A5FE1">
      <w:pPr>
        <w:spacing w:after="120"/>
        <w:rPr>
          <w:rFonts w:hint="eastAsia"/>
          <w:lang w:eastAsia="zh-CN"/>
        </w:rPr>
      </w:pPr>
    </w:p>
    <w:p w14:paraId="59DA1977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1F0FCE43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9. 结构与工业设计</w:t>
      </w:r>
    </w:p>
    <w:p w14:paraId="3C68A6A0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9.1 设计目标</w:t>
      </w:r>
    </w:p>
    <w:p w14:paraId="15CD0A2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显控终端部署在运行中心操作台，是直接面向运维人员、讲解人员和部分领导用户的交互设备。因此，整机结构和工业设计不仅要满足硬件功能，还要体现专业、高级、简洁、易用的产品形象。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F813D04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760ABB8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目标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14C9099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11526832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C0EC2E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专业感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D57187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区别于普通办公显示器，体现运行中心专用显控终端属性</w:t>
            </w:r>
          </w:p>
        </w:tc>
      </w:tr>
      <w:tr w:rsidR="006A5FE1" w14:paraId="672AD5C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1740D6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高级感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C33B81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与运行中心、指挥中心、智慧校园展示空间匹配</w:t>
            </w:r>
          </w:p>
        </w:tc>
      </w:tr>
      <w:tr w:rsidR="006A5FE1" w14:paraId="6A41EB0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157F16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易用性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5D512D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支持站姿触控和坐姿</w:t>
            </w:r>
            <w:proofErr w:type="gramStart"/>
            <w:r>
              <w:rPr>
                <w:sz w:val="19"/>
                <w:lang w:eastAsia="zh-CN"/>
              </w:rPr>
              <w:t>键鼠操作</w:t>
            </w:r>
            <w:proofErr w:type="gramEnd"/>
          </w:p>
        </w:tc>
      </w:tr>
      <w:tr w:rsidR="006A5FE1" w14:paraId="60D4622C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DE2223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稳定性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67486EE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触控、拖拽时整机不明显晃动</w:t>
            </w:r>
          </w:p>
        </w:tc>
      </w:tr>
      <w:tr w:rsidR="006A5FE1" w14:paraId="7D59E5C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EC7174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整洁性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6D53B8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接口和线缆尽量隐藏，保持操作台干净</w:t>
            </w:r>
          </w:p>
        </w:tc>
      </w:tr>
      <w:tr w:rsidR="006A5FE1" w14:paraId="59DBB7F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CD23DB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可维护性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897927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前部USB便于临时维护，后部接口便于长期接线</w:t>
            </w:r>
          </w:p>
        </w:tc>
      </w:tr>
    </w:tbl>
    <w:p w14:paraId="5D2DC13E" w14:textId="77777777" w:rsidR="006A5FE1" w:rsidRDefault="006A5FE1">
      <w:pPr>
        <w:spacing w:after="120"/>
        <w:rPr>
          <w:rFonts w:hint="eastAsia"/>
          <w:lang w:eastAsia="zh-CN"/>
        </w:rPr>
      </w:pPr>
    </w:p>
    <w:p w14:paraId="3F5B560B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9.2 整机形态</w:t>
      </w:r>
    </w:p>
    <w:p w14:paraId="2E00BAC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显控终端优先采用触控一体机形态，整体形态参考“薄屏主体 + 后置支撑臂 + 横向底座”的结构方式。</w:t>
      </w:r>
    </w:p>
    <w:p w14:paraId="6D09B1B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整机组成包括：</w:t>
      </w:r>
    </w:p>
    <w:p w14:paraId="27F3A26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显示屏和</w:t>
      </w:r>
      <w:proofErr w:type="gramStart"/>
      <w:r>
        <w:rPr>
          <w:lang w:eastAsia="zh-CN"/>
        </w:rPr>
        <w:t>触控模组</w:t>
      </w:r>
      <w:proofErr w:type="gramEnd"/>
    </w:p>
    <w:p w14:paraId="48A9487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proofErr w:type="gramStart"/>
      <w:r>
        <w:rPr>
          <w:lang w:eastAsia="zh-CN"/>
        </w:rPr>
        <w:t>前壳</w:t>
      </w:r>
      <w:proofErr w:type="gramEnd"/>
      <w:r>
        <w:rPr>
          <w:lang w:eastAsia="zh-CN"/>
        </w:rPr>
        <w:t>/后壳</w:t>
      </w:r>
    </w:p>
    <w:p w14:paraId="214DE64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RK3588主板及接口板</w:t>
      </w:r>
    </w:p>
    <w:p w14:paraId="448824F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音频与拾音组件</w:t>
      </w:r>
    </w:p>
    <w:p w14:paraId="35FEABD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电源与散热模块</w:t>
      </w:r>
    </w:p>
    <w:p w14:paraId="0612181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可调节支架</w:t>
      </w:r>
    </w:p>
    <w:p w14:paraId="7F33EA4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线缆隐藏结构</w:t>
      </w:r>
    </w:p>
    <w:p w14:paraId="05B056A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形态要求：</w:t>
      </w:r>
    </w:p>
    <w:p w14:paraId="58FA086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整机不应呈现普通显示器观感。</w:t>
      </w:r>
    </w:p>
    <w:p w14:paraId="0B225F2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外观应简洁、科技感、未来感。</w:t>
      </w:r>
    </w:p>
    <w:p w14:paraId="40A8D99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边框、支架、底座比例需协调。</w:t>
      </w:r>
    </w:p>
    <w:p w14:paraId="28B07D2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不宜过于厚重或工业化。</w:t>
      </w:r>
    </w:p>
    <w:p w14:paraId="15BF02D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正面应减少无关开孔和复杂装饰。</w:t>
      </w:r>
    </w:p>
    <w:p w14:paraId="5BDC9D4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lastRenderedPageBreak/>
        <w:t xml:space="preserve">● </w:t>
      </w:r>
      <w:r>
        <w:rPr>
          <w:lang w:eastAsia="zh-CN"/>
        </w:rPr>
        <w:t>前部USB与开关机按键应整合在不破坏整体观感的位置。</w:t>
      </w:r>
    </w:p>
    <w:p w14:paraId="398A0528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9.3 支架设计</w:t>
      </w:r>
    </w:p>
    <w:p w14:paraId="7EF4A5F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支架是显控终端结构设计的重点之一，需要同时满足站姿触控和坐姿运维两类场景。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6E2C8933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A91190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7B790E7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71ADB2C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D985C8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调节方式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923137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优先手动调节</w:t>
            </w:r>
          </w:p>
        </w:tc>
      </w:tr>
      <w:tr w:rsidR="006A5FE1" w14:paraId="698AE2D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FB1AA7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角度范围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4DE51CB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支持30°～60°范围调节</w:t>
            </w:r>
          </w:p>
        </w:tc>
      </w:tr>
      <w:tr w:rsidR="006A5FE1" w14:paraId="3CF092E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02CDD2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稳定性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42BBCA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触控屏幕任意位置时不明显晃动</w:t>
            </w:r>
          </w:p>
        </w:tc>
      </w:tr>
      <w:tr w:rsidR="006A5FE1" w14:paraId="4FB46A8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440920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操作便利性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6C2E851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调节过程简单，不需要复杂工具</w:t>
            </w:r>
          </w:p>
        </w:tc>
      </w:tr>
      <w:tr w:rsidR="006A5FE1" w14:paraId="207BFE6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768305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线缆隐藏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31324E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支架需配合后部接口实现线缆收纳</w:t>
            </w:r>
          </w:p>
        </w:tc>
      </w:tr>
      <w:tr w:rsidR="006A5FE1" w14:paraId="7CC3DC9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FDB5D4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外观一致性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D965EE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支架设计语言与整机保持统一</w:t>
            </w:r>
          </w:p>
        </w:tc>
      </w:tr>
    </w:tbl>
    <w:p w14:paraId="00F3A0A6" w14:textId="77777777" w:rsidR="006A5FE1" w:rsidRDefault="006A5FE1">
      <w:pPr>
        <w:spacing w:after="120"/>
        <w:rPr>
          <w:rFonts w:hint="eastAsia"/>
          <w:lang w:eastAsia="zh-CN"/>
        </w:rPr>
      </w:pPr>
    </w:p>
    <w:p w14:paraId="1D66AE8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</w:t>
      </w:r>
    </w:p>
    <w:p w14:paraId="07429A6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站姿使用时，屏幕角度需适合不同身高用户触控。</w:t>
      </w:r>
    </w:p>
    <w:p w14:paraId="2129741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坐姿使用时，屏幕角度需</w:t>
      </w:r>
      <w:proofErr w:type="gramStart"/>
      <w:r>
        <w:rPr>
          <w:lang w:eastAsia="zh-CN"/>
        </w:rPr>
        <w:t>适合键鼠配置</w:t>
      </w:r>
      <w:proofErr w:type="gramEnd"/>
      <w:r>
        <w:rPr>
          <w:lang w:eastAsia="zh-CN"/>
        </w:rPr>
        <w:t>和近距离查看。</w:t>
      </w:r>
    </w:p>
    <w:p w14:paraId="4E564C7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支架底座需具备足够重量或结构稳定性，避免拖拽操作时整机位移。</w:t>
      </w:r>
    </w:p>
    <w:p w14:paraId="5FC0275D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9.4 接口布局与走线设计</w:t>
      </w:r>
    </w:p>
    <w:p w14:paraId="69B310DF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整机接口按“长期接线后置、临时维护前置”的原则布局。</w:t>
      </w:r>
    </w:p>
    <w:p w14:paraId="159B1F0B" w14:textId="77777777" w:rsidR="006A5FE1" w:rsidRDefault="00000000">
      <w:pPr>
        <w:spacing w:before="40" w:after="80" w:line="312" w:lineRule="auto"/>
        <w:rPr>
          <w:rFonts w:hint="eastAsia"/>
        </w:rPr>
      </w:pPr>
      <w:proofErr w:type="spellStart"/>
      <w:r>
        <w:t>后部接口</w:t>
      </w:r>
      <w:proofErr w:type="spellEnd"/>
      <w:r>
        <w:t>：</w:t>
      </w:r>
    </w:p>
    <w:p w14:paraId="7B02AF47" w14:textId="77777777" w:rsidR="006A5FE1" w:rsidRDefault="00000000">
      <w:pPr>
        <w:spacing w:before="20" w:after="40" w:line="312" w:lineRule="auto"/>
        <w:ind w:left="360" w:hanging="317"/>
        <w:rPr>
          <w:rFonts w:hint="eastAsia"/>
        </w:rPr>
      </w:pPr>
      <w:r>
        <w:rPr>
          <w:b/>
          <w:color w:val="66CC00"/>
          <w:sz w:val="16"/>
        </w:rPr>
        <w:t xml:space="preserve">● </w:t>
      </w:r>
      <w:r>
        <w:t>HDMI IN</w:t>
      </w:r>
    </w:p>
    <w:p w14:paraId="310B1F2B" w14:textId="77777777" w:rsidR="006A5FE1" w:rsidRDefault="00000000">
      <w:pPr>
        <w:spacing w:before="20" w:after="40" w:line="312" w:lineRule="auto"/>
        <w:ind w:left="360" w:hanging="317"/>
        <w:rPr>
          <w:rFonts w:hint="eastAsia"/>
        </w:rPr>
      </w:pPr>
      <w:r>
        <w:rPr>
          <w:b/>
          <w:color w:val="66CC00"/>
          <w:sz w:val="16"/>
        </w:rPr>
        <w:t xml:space="preserve">● </w:t>
      </w:r>
      <w:r>
        <w:t>HDMI OUT</w:t>
      </w:r>
    </w:p>
    <w:p w14:paraId="12B78F8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双网口</w:t>
      </w:r>
    </w:p>
    <w:p w14:paraId="270954B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音频口</w:t>
      </w:r>
    </w:p>
    <w:p w14:paraId="2C044FF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后部USB × 2</w:t>
      </w:r>
    </w:p>
    <w:p w14:paraId="3C7D96B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电源接口</w:t>
      </w:r>
    </w:p>
    <w:p w14:paraId="390CDE33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前部接口：</w:t>
      </w:r>
    </w:p>
    <w:p w14:paraId="3DB528F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开关机按键</w:t>
      </w:r>
    </w:p>
    <w:p w14:paraId="69F053E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lastRenderedPageBreak/>
        <w:t xml:space="preserve">● </w:t>
      </w:r>
      <w:r>
        <w:rPr>
          <w:lang w:eastAsia="zh-CN"/>
        </w:rPr>
        <w:t>前部USB × 2</w:t>
      </w:r>
    </w:p>
    <w:p w14:paraId="43D0BC0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设计要求：</w:t>
      </w:r>
    </w:p>
    <w:p w14:paraId="39C97DCE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1. 后部线缆隐藏</w:t>
      </w:r>
      <w:r>
        <w:rPr>
          <w:lang w:eastAsia="zh-CN"/>
        </w:rPr>
        <w:t xml:space="preserve">  </w:t>
      </w:r>
    </w:p>
    <w:p w14:paraId="01EC22F4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长期连接的 HDMI、网线、音频线、电源线应通过后部或支架结构</w:t>
      </w:r>
      <w:proofErr w:type="gramStart"/>
      <w:r>
        <w:rPr>
          <w:lang w:eastAsia="zh-CN"/>
        </w:rPr>
        <w:t>隐藏走</w:t>
      </w:r>
      <w:proofErr w:type="gramEnd"/>
      <w:r>
        <w:rPr>
          <w:lang w:eastAsia="zh-CN"/>
        </w:rPr>
        <w:t>线，减少桌面线缆暴露。</w:t>
      </w:r>
    </w:p>
    <w:p w14:paraId="5B059952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2. 前部维护便利</w:t>
      </w:r>
      <w:r>
        <w:rPr>
          <w:lang w:eastAsia="zh-CN"/>
        </w:rPr>
        <w:t xml:space="preserve">  </w:t>
      </w:r>
    </w:p>
    <w:p w14:paraId="00D7BED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前部USB用于临时接入U盘、</w:t>
      </w:r>
      <w:proofErr w:type="gramStart"/>
      <w:r>
        <w:rPr>
          <w:lang w:eastAsia="zh-CN"/>
        </w:rPr>
        <w:t>键鼠或</w:t>
      </w:r>
      <w:proofErr w:type="gramEnd"/>
      <w:r>
        <w:rPr>
          <w:lang w:eastAsia="zh-CN"/>
        </w:rPr>
        <w:t>维护设备，应便于操作人员快速插拔。</w:t>
      </w:r>
    </w:p>
    <w:p w14:paraId="6FC1766D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3. 接口标识清晰</w:t>
      </w:r>
      <w:r>
        <w:rPr>
          <w:lang w:eastAsia="zh-CN"/>
        </w:rPr>
        <w:t xml:space="preserve">  </w:t>
      </w:r>
    </w:p>
    <w:p w14:paraId="6BE92D81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接口需有清晰标识，便于现场安装和售后维护。</w:t>
      </w:r>
    </w:p>
    <w:p w14:paraId="6B83A79F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4. 避免误插</w:t>
      </w:r>
      <w:r>
        <w:rPr>
          <w:lang w:eastAsia="zh-CN"/>
        </w:rPr>
        <w:t xml:space="preserve">  </w:t>
      </w:r>
    </w:p>
    <w:p w14:paraId="34C25F0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HDMI IN 和 HDMI OUT 应通过位置、标识或颜色区分，避免安装时接反。</w:t>
      </w:r>
    </w:p>
    <w:p w14:paraId="1FC51293" w14:textId="77777777" w:rsidR="006A5FE1" w:rsidRDefault="00000000">
      <w:pPr>
        <w:spacing w:before="80" w:after="4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>5. 接口强度</w:t>
      </w:r>
      <w:r>
        <w:rPr>
          <w:lang w:eastAsia="zh-CN"/>
        </w:rPr>
        <w:t xml:space="preserve">  </w:t>
      </w:r>
    </w:p>
    <w:p w14:paraId="66664241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后部长期连接接口需具备良好的固定和抗拉拽能力。</w:t>
      </w:r>
    </w:p>
    <w:p w14:paraId="7C08A1EF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9.5 散热设计</w:t>
      </w:r>
    </w:p>
    <w:p w14:paraId="7239445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显控终端需</w:t>
      </w:r>
      <w:proofErr w:type="gramStart"/>
      <w:r>
        <w:rPr>
          <w:lang w:eastAsia="zh-CN"/>
        </w:rPr>
        <w:t>满足长</w:t>
      </w:r>
      <w:proofErr w:type="gramEnd"/>
      <w:r>
        <w:rPr>
          <w:lang w:eastAsia="zh-CN"/>
        </w:rPr>
        <w:t>时间运行要求，散热设计需覆盖主板、屏幕背光、电源模块等主要热源。</w:t>
      </w:r>
    </w:p>
    <w:p w14:paraId="1A00650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主要热源包括：</w:t>
      </w:r>
    </w:p>
    <w:p w14:paraId="1C315F4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RK3588主板</w:t>
      </w:r>
    </w:p>
    <w:p w14:paraId="2D21833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屏幕背光</w:t>
      </w:r>
    </w:p>
    <w:p w14:paraId="79B4571B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电源适配/电源转换模块</w:t>
      </w:r>
    </w:p>
    <w:p w14:paraId="167E9D7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音频功放</w:t>
      </w:r>
    </w:p>
    <w:p w14:paraId="126CE03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USB外设供电</w:t>
      </w:r>
    </w:p>
    <w:p w14:paraId="75E15D1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可能存在的风扇或散热组件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0F94758A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61BE0CE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原则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5302055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4E322C5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D6DDDD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长时间稳定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AE354A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满足运行中心长期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断电使用</w:t>
            </w:r>
          </w:p>
        </w:tc>
      </w:tr>
      <w:tr w:rsidR="006A5FE1" w14:paraId="46F8957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5DC7BA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低噪声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6813C7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运行中心接待和展示场景下不应产生明显噪声</w:t>
            </w:r>
          </w:p>
        </w:tc>
      </w:tr>
      <w:tr w:rsidR="006A5FE1" w14:paraId="6FA8C5A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98BBF7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不影响外观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13D170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散热孔位应与外观设计协调</w:t>
            </w:r>
          </w:p>
        </w:tc>
      </w:tr>
      <w:tr w:rsidR="006A5FE1" w14:paraId="762FB39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8B453C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不影响触控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8FF536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长时间运行后前面板触摸区域温升应可接受</w:t>
            </w:r>
          </w:p>
        </w:tc>
      </w:tr>
      <w:tr w:rsidR="006A5FE1" w14:paraId="44C156D4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F0A918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易维护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37E063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如使用风扇，应考虑灰尘、寿命和后期维护</w:t>
            </w:r>
          </w:p>
        </w:tc>
      </w:tr>
    </w:tbl>
    <w:p w14:paraId="482CDDC1" w14:textId="77777777" w:rsidR="006A5FE1" w:rsidRDefault="006A5FE1">
      <w:pPr>
        <w:spacing w:after="120"/>
        <w:rPr>
          <w:rFonts w:hint="eastAsia"/>
          <w:lang w:eastAsia="zh-CN"/>
        </w:rPr>
      </w:pPr>
    </w:p>
    <w:p w14:paraId="7C440DA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建议在样机阶段进行温升测试，重点关注高亮度显示、HDMI回显、8路网络流同时显示、长时间运行条件下的温度表现。</w:t>
      </w:r>
    </w:p>
    <w:p w14:paraId="59CD9A82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9.6 材料与外观设计</w:t>
      </w:r>
    </w:p>
    <w:p w14:paraId="3FAD6663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整机外观颜色确定为银色，整体风格应体现科技感、专业感和高级感，与运行中心操作台、拼接大屏和现代化展示空间相匹配。</w:t>
      </w:r>
    </w:p>
    <w:p w14:paraId="7A3DB2C9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设计要求：</w:t>
      </w:r>
    </w:p>
    <w:p w14:paraId="2C00CC8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整机主</w:t>
      </w:r>
      <w:proofErr w:type="gramStart"/>
      <w:r>
        <w:rPr>
          <w:lang w:eastAsia="zh-CN"/>
        </w:rPr>
        <w:t>色采</w:t>
      </w:r>
      <w:proofErr w:type="gramEnd"/>
      <w:r>
        <w:rPr>
          <w:lang w:eastAsia="zh-CN"/>
        </w:rPr>
        <w:t>用银色。</w:t>
      </w:r>
    </w:p>
    <w:p w14:paraId="35B2DBC4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表面质感建议采用细腻哑光或半哑光金属质感，避免高反光镜面影响观感。</w:t>
      </w:r>
    </w:p>
    <w:p w14:paraId="29A5B2B0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前面板尽量简洁，减少复杂装饰。</w:t>
      </w:r>
    </w:p>
    <w:p w14:paraId="54C4E48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边框宽度应控制在合理范围，避免厚重。</w:t>
      </w:r>
    </w:p>
    <w:p w14:paraId="207FD9A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支架与底座颜色、材质、工艺应与主机保持一致。</w:t>
      </w:r>
    </w:p>
    <w:p w14:paraId="63CE720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外壳表面应耐指纹、易清洁。</w:t>
      </w:r>
    </w:p>
    <w:p w14:paraId="01F9488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前部USB和开关机按键位置需兼顾美观与实用。</w:t>
      </w:r>
    </w:p>
    <w:p w14:paraId="535FBEDA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底座扬声器开孔需排列规整，避免影响整机高级感。</w:t>
      </w:r>
    </w:p>
    <w:p w14:paraId="1B29954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接口区域应尽量隐藏，减少线缆外露。</w:t>
      </w:r>
    </w:p>
    <w:p w14:paraId="25518F3B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9.7 </w:t>
      </w:r>
      <w:proofErr w:type="spellStart"/>
      <w:r>
        <w:rPr>
          <w:b/>
          <w:color w:val="003399"/>
          <w:sz w:val="22"/>
        </w:rPr>
        <w:t>结构验证要求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4266DFD9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44F07F4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594EE2F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验证内容</w:t>
            </w:r>
          </w:p>
        </w:tc>
      </w:tr>
      <w:tr w:rsidR="006A5FE1" w14:paraId="2106561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FA65CC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支架稳定性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C42FD9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站姿触控、拖拽时整机不明显晃动</w:t>
            </w:r>
          </w:p>
        </w:tc>
      </w:tr>
      <w:tr w:rsidR="006A5FE1" w14:paraId="6A5C048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B2206A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角度调节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365FB0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30°～60°范围调节是否顺畅、可靠</w:t>
            </w:r>
          </w:p>
        </w:tc>
      </w:tr>
      <w:tr w:rsidR="006A5FE1" w14:paraId="2C61B8E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7265F5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线缆隐藏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6259F6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后部线缆接入后桌面是否整洁</w:t>
            </w:r>
          </w:p>
        </w:tc>
      </w:tr>
      <w:tr w:rsidR="006A5FE1" w14:paraId="66DDDC1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BFEE7A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接口插拔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D0AEAC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前后USB、HDMI、网口、音频口插拔是否方便</w:t>
            </w:r>
          </w:p>
        </w:tc>
      </w:tr>
      <w:tr w:rsidR="006A5FE1" w14:paraId="0C4E3E9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85030B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接口误插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76AEE8B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HDMI IN/OUT标识是否清晰</w:t>
            </w:r>
          </w:p>
        </w:tc>
      </w:tr>
      <w:tr w:rsidR="006A5FE1" w14:paraId="1D4EC84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0C2DBA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散热表现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E71582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长时间运行温升是否满足要求</w:t>
            </w:r>
          </w:p>
        </w:tc>
      </w:tr>
      <w:tr w:rsidR="006A5FE1" w14:paraId="0C072AB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265060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外观一致性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28A639E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标准版和宽屏版是否保持统一设计语言</w:t>
            </w:r>
          </w:p>
        </w:tc>
      </w:tr>
      <w:tr w:rsidR="006A5FE1" w14:paraId="128CB11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9FE1D8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维护便利性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4C05BB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U盘升级、日志导出、</w:t>
            </w:r>
            <w:proofErr w:type="gramStart"/>
            <w:r>
              <w:rPr>
                <w:sz w:val="19"/>
                <w:lang w:eastAsia="zh-CN"/>
              </w:rPr>
              <w:t>键鼠接入</w:t>
            </w:r>
            <w:proofErr w:type="gramEnd"/>
            <w:r>
              <w:rPr>
                <w:sz w:val="19"/>
                <w:lang w:eastAsia="zh-CN"/>
              </w:rPr>
              <w:t>是否方便</w:t>
            </w:r>
          </w:p>
        </w:tc>
      </w:tr>
    </w:tbl>
    <w:p w14:paraId="3A718443" w14:textId="77777777" w:rsidR="006A5FE1" w:rsidRDefault="006A5FE1">
      <w:pPr>
        <w:spacing w:after="120"/>
        <w:rPr>
          <w:rFonts w:hint="eastAsia"/>
          <w:lang w:eastAsia="zh-CN"/>
        </w:rPr>
      </w:pPr>
    </w:p>
    <w:p w14:paraId="2FEBC2D3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029DF33F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10. 电源与可靠性设计</w:t>
      </w:r>
    </w:p>
    <w:p w14:paraId="00895C28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10.1 电源设计目标</w:t>
      </w:r>
    </w:p>
    <w:p w14:paraId="30A11AB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显控终端需满足运行中心长期部署和长时间运行要求。整机电源设计不能仅依据主板功耗选型，而应综合考虑主板、屏幕、背光、触控、音频、USB外设和散热组件的总功耗。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211F6869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2F8AA11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7452A20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05F9512B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CF54F4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主板供电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9EFF79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DC 12V输入</w:t>
            </w:r>
          </w:p>
        </w:tc>
      </w:tr>
      <w:tr w:rsidR="006A5FE1" w14:paraId="2ACC378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8AB89D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整机供电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7D468F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外置电源适配器供电</w:t>
            </w:r>
          </w:p>
        </w:tc>
      </w:tr>
      <w:tr w:rsidR="006A5FE1" w14:paraId="1BD03C7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77B27D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供电对象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AB4F96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主板、屏幕、背光、触控、音频、USB、散热组件</w:t>
            </w:r>
          </w:p>
        </w:tc>
      </w:tr>
      <w:tr w:rsidR="006A5FE1" w14:paraId="0DFBE3B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EAD1BA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功率余量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20A3E1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需预留外设接入和长时间运行余量</w:t>
            </w:r>
          </w:p>
        </w:tc>
      </w:tr>
      <w:tr w:rsidR="006A5FE1" w14:paraId="35B1312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35B157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使用场景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2853E62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运行中心长期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断电运行</w:t>
            </w:r>
          </w:p>
        </w:tc>
      </w:tr>
      <w:tr w:rsidR="006A5FE1" w14:paraId="2945037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9B8380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安全性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B49621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电源接口明确标识，避免误插和接触不良</w:t>
            </w:r>
          </w:p>
        </w:tc>
      </w:tr>
    </w:tbl>
    <w:p w14:paraId="57A3CB45" w14:textId="77777777" w:rsidR="006A5FE1" w:rsidRDefault="006A5FE1">
      <w:pPr>
        <w:spacing w:after="120"/>
        <w:rPr>
          <w:rFonts w:hint="eastAsia"/>
          <w:lang w:eastAsia="zh-CN"/>
        </w:rPr>
      </w:pPr>
    </w:p>
    <w:p w14:paraId="41B9EF62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说明：主板建议电源规格为 12V 2-5A，但该参数仅覆盖主板及部分外设需求。27</w:t>
      </w:r>
      <w:proofErr w:type="gramStart"/>
      <w:r>
        <w:rPr>
          <w:lang w:eastAsia="zh-CN"/>
        </w:rPr>
        <w:t>吋和</w:t>
      </w:r>
      <w:proofErr w:type="gramEnd"/>
      <w:r>
        <w:rPr>
          <w:lang w:eastAsia="zh-CN"/>
        </w:rPr>
        <w:t>34吋整机包含大尺寸屏幕和背光系统，整机适配器功率需在结构样机和电气评估阶段单独核算。</w:t>
      </w:r>
    </w:p>
    <w:p w14:paraId="152149DC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10.2 电源接口与走线</w:t>
      </w:r>
    </w:p>
    <w:p w14:paraId="391B4CCC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电源接口建议布置在整机后部，配合支架和底座进行</w:t>
      </w:r>
      <w:proofErr w:type="gramStart"/>
      <w:r>
        <w:rPr>
          <w:lang w:eastAsia="zh-CN"/>
        </w:rPr>
        <w:t>隐藏走</w:t>
      </w:r>
      <w:proofErr w:type="gramEnd"/>
      <w:r>
        <w:rPr>
          <w:lang w:eastAsia="zh-CN"/>
        </w:rPr>
        <w:t>线。</w:t>
      </w:r>
    </w:p>
    <w:p w14:paraId="675DF9B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设计要求：</w:t>
      </w:r>
    </w:p>
    <w:p w14:paraId="1B419F86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1. </w:t>
      </w:r>
      <w:r>
        <w:rPr>
          <w:lang w:eastAsia="zh-CN"/>
        </w:rPr>
        <w:t>电源线应从后部或底座区域引出，避免在操作台正面暴露。</w:t>
      </w:r>
    </w:p>
    <w:p w14:paraId="3F919A71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2. </w:t>
      </w:r>
      <w:r>
        <w:rPr>
          <w:lang w:eastAsia="zh-CN"/>
        </w:rPr>
        <w:t>电源接口应具备明确标识。</w:t>
      </w:r>
    </w:p>
    <w:p w14:paraId="4FDEB4D2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3. </w:t>
      </w:r>
      <w:r>
        <w:rPr>
          <w:lang w:eastAsia="zh-CN"/>
        </w:rPr>
        <w:t>电源接口应有足够插拔强度，避免长期使用后松动。</w:t>
      </w:r>
    </w:p>
    <w:p w14:paraId="2DCBB8FA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4. </w:t>
      </w:r>
      <w:r>
        <w:rPr>
          <w:lang w:eastAsia="zh-CN"/>
        </w:rPr>
        <w:t>电源线与 HDMI、网线、音频线等长期线缆应统一收纳。</w:t>
      </w:r>
    </w:p>
    <w:p w14:paraId="7B841CBE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5. </w:t>
      </w:r>
      <w:r>
        <w:rPr>
          <w:lang w:eastAsia="zh-CN"/>
        </w:rPr>
        <w:t>若条件允许，可在底座或支架中</w:t>
      </w:r>
      <w:proofErr w:type="gramStart"/>
      <w:r>
        <w:rPr>
          <w:lang w:eastAsia="zh-CN"/>
        </w:rPr>
        <w:t>预留走</w:t>
      </w:r>
      <w:proofErr w:type="gramEnd"/>
      <w:r>
        <w:rPr>
          <w:lang w:eastAsia="zh-CN"/>
        </w:rPr>
        <w:t>线通道。</w:t>
      </w:r>
    </w:p>
    <w:p w14:paraId="164FA1A2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10.3 </w:t>
      </w:r>
      <w:proofErr w:type="spellStart"/>
      <w:r>
        <w:rPr>
          <w:b/>
          <w:color w:val="003399"/>
          <w:sz w:val="22"/>
        </w:rPr>
        <w:t>长时间运行可靠性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359625E4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7F87A0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项目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626E1E8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:rsidR="006A5FE1" w14:paraId="537D866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C38778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系统稳定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D4ECF8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长时间运行显控软件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崩溃、不死机</w:t>
            </w:r>
          </w:p>
        </w:tc>
      </w:tr>
      <w:tr w:rsidR="006A5FE1" w14:paraId="07CDD4C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199F52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显示稳定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A5EF44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本地屏幕长时间显示无黑屏、闪烁、花屏</w:t>
            </w:r>
          </w:p>
        </w:tc>
      </w:tr>
      <w:tr w:rsidR="006A5FE1" w14:paraId="202703C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E67DA3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回显稳定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12B2B3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HDMI回显长时间显示稳定</w:t>
            </w:r>
          </w:p>
        </w:tc>
      </w:tr>
      <w:tr w:rsidR="006A5FE1" w14:paraId="23DA8CB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3C9A95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网络稳定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A7133B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与拼控</w:t>
            </w:r>
            <w:proofErr w:type="gramEnd"/>
            <w:r>
              <w:rPr>
                <w:sz w:val="19"/>
                <w:lang w:eastAsia="zh-CN"/>
              </w:rPr>
              <w:t>主机通信稳定，网络流预览不中断或可恢复</w:t>
            </w:r>
          </w:p>
        </w:tc>
      </w:tr>
      <w:tr w:rsidR="006A5FE1" w14:paraId="2BC47412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2540A2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触控稳定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3D16B90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长时间运行后</w:t>
            </w:r>
            <w:proofErr w:type="gramStart"/>
            <w:r>
              <w:rPr>
                <w:sz w:val="19"/>
                <w:lang w:eastAsia="zh-CN"/>
              </w:rPr>
              <w:t>触控不漂移</w:t>
            </w:r>
            <w:proofErr w:type="gramEnd"/>
            <w:r>
              <w:rPr>
                <w:sz w:val="19"/>
                <w:lang w:eastAsia="zh-CN"/>
              </w:rPr>
              <w:t>、不失灵</w:t>
            </w:r>
          </w:p>
        </w:tc>
      </w:tr>
      <w:tr w:rsidR="006A5FE1" w14:paraId="1389BFB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AA5910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音频稳定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CBAC0F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音频输出无明显杂音、断音</w:t>
            </w:r>
          </w:p>
        </w:tc>
      </w:tr>
      <w:tr w:rsidR="006A5FE1" w14:paraId="523C3BEA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68D80B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温升可控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D90ACA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满载运行时外壳和触</w:t>
            </w:r>
            <w:proofErr w:type="gramStart"/>
            <w:r>
              <w:rPr>
                <w:sz w:val="19"/>
                <w:lang w:eastAsia="zh-CN"/>
              </w:rPr>
              <w:t>控区域</w:t>
            </w:r>
            <w:proofErr w:type="gramEnd"/>
            <w:r>
              <w:rPr>
                <w:sz w:val="19"/>
                <w:lang w:eastAsia="zh-CN"/>
              </w:rPr>
              <w:t>温度可接受</w:t>
            </w:r>
          </w:p>
        </w:tc>
      </w:tr>
    </w:tbl>
    <w:p w14:paraId="6BD35127" w14:textId="77777777" w:rsidR="006A5FE1" w:rsidRDefault="006A5FE1">
      <w:pPr>
        <w:spacing w:after="120"/>
        <w:rPr>
          <w:rFonts w:hint="eastAsia"/>
          <w:lang w:eastAsia="zh-CN"/>
        </w:rPr>
      </w:pPr>
    </w:p>
    <w:p w14:paraId="24DD3A82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10.4 散热可靠性</w:t>
      </w:r>
    </w:p>
    <w:p w14:paraId="561A5216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主要热源包括：</w:t>
      </w:r>
    </w:p>
    <w:p w14:paraId="4ACBED0F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RK3588主板</w:t>
      </w:r>
    </w:p>
    <w:p w14:paraId="0C5234D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屏幕背光</w:t>
      </w:r>
    </w:p>
    <w:p w14:paraId="48C1CE28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电源转换模块</w:t>
      </w:r>
    </w:p>
    <w:p w14:paraId="4E0EBB4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音频功放</w:t>
      </w:r>
    </w:p>
    <w:p w14:paraId="2632ADF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USB外设供电</w:t>
      </w:r>
    </w:p>
    <w:p w14:paraId="0147BDA9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显示驱动板</w:t>
      </w:r>
    </w:p>
    <w:p w14:paraId="3843BE5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散热组件自身</w:t>
      </w:r>
    </w:p>
    <w:p w14:paraId="19E996BA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散热设计要求：</w:t>
      </w:r>
    </w:p>
    <w:p w14:paraId="31482654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1. </w:t>
      </w:r>
      <w:r>
        <w:rPr>
          <w:lang w:eastAsia="zh-CN"/>
        </w:rPr>
        <w:t>满足高亮度显示、HDMI回显、8路网络流同时显示条件下的温升控制。</w:t>
      </w:r>
    </w:p>
    <w:p w14:paraId="37F3264E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2. </w:t>
      </w:r>
      <w:r>
        <w:rPr>
          <w:lang w:eastAsia="zh-CN"/>
        </w:rPr>
        <w:t>散热结构不应破坏整机外观。</w:t>
      </w:r>
    </w:p>
    <w:p w14:paraId="0611443F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3. </w:t>
      </w:r>
      <w:r>
        <w:rPr>
          <w:lang w:eastAsia="zh-CN"/>
        </w:rPr>
        <w:t>散热孔不应被支架、底座或操作台遮挡。</w:t>
      </w:r>
    </w:p>
    <w:p w14:paraId="5F73EA6B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4. </w:t>
      </w:r>
      <w:r>
        <w:rPr>
          <w:lang w:eastAsia="zh-CN"/>
        </w:rPr>
        <w:t>若采用风扇，应优先低噪声方案，避免影响运行中心接待和讲解。</w:t>
      </w:r>
    </w:p>
    <w:p w14:paraId="7CF4FA49" w14:textId="77777777" w:rsidR="006A5FE1" w:rsidRDefault="00000000">
      <w:pPr>
        <w:spacing w:before="40" w:after="60" w:line="312" w:lineRule="auto"/>
        <w:ind w:left="432" w:hanging="432"/>
        <w:rPr>
          <w:rFonts w:hint="eastAsia"/>
          <w:lang w:eastAsia="zh-CN"/>
        </w:rPr>
      </w:pPr>
      <w:r>
        <w:rPr>
          <w:b/>
          <w:color w:val="003399"/>
          <w:lang w:eastAsia="zh-CN"/>
        </w:rPr>
        <w:t xml:space="preserve">5. </w:t>
      </w:r>
      <w:r>
        <w:rPr>
          <w:lang w:eastAsia="zh-CN"/>
        </w:rPr>
        <w:t>需考虑灰尘堆积后的散热衰减和维护便利性。</w:t>
      </w:r>
    </w:p>
    <w:p w14:paraId="5D32C68B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10.5 </w:t>
      </w:r>
      <w:proofErr w:type="spellStart"/>
      <w:r>
        <w:rPr>
          <w:b/>
          <w:color w:val="003399"/>
          <w:sz w:val="22"/>
        </w:rPr>
        <w:t>接口可靠性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7F875F7B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7FF79E6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5985DD4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可靠性要求</w:t>
            </w:r>
          </w:p>
        </w:tc>
      </w:tr>
      <w:tr w:rsidR="006A5FE1" w14:paraId="36A88A2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766FEB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HDMI IN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545ED2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长期</w:t>
            </w:r>
            <w:proofErr w:type="gramStart"/>
            <w:r>
              <w:rPr>
                <w:sz w:val="19"/>
                <w:lang w:eastAsia="zh-CN"/>
              </w:rPr>
              <w:t>接入回显</w:t>
            </w:r>
            <w:proofErr w:type="gramEnd"/>
            <w:r>
              <w:rPr>
                <w:sz w:val="19"/>
                <w:lang w:eastAsia="zh-CN"/>
              </w:rPr>
              <w:t>线缆，需稳定识别信号，避免松动</w:t>
            </w:r>
          </w:p>
        </w:tc>
      </w:tr>
      <w:tr w:rsidR="006A5FE1" w14:paraId="4626F7E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AC8B37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OUT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009A9A8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对外扩展或调试输出，需标识清晰</w:t>
            </w:r>
          </w:p>
        </w:tc>
      </w:tr>
      <w:tr w:rsidR="006A5FE1" w14:paraId="64B011A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000F7A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双网口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20291FA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长期连接，需具备良好插拔寿命和卡扣稳定性</w:t>
            </w:r>
          </w:p>
        </w:tc>
      </w:tr>
      <w:tr w:rsidR="006A5FE1" w14:paraId="348EECE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1A2E2A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音频口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0DEF5F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长期连接外部音响系统，避免接触不良</w:t>
            </w:r>
          </w:p>
        </w:tc>
      </w:tr>
      <w:tr w:rsidR="006A5FE1" w14:paraId="17AC4EF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A22602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后部USB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3CFD85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支持键鼠等长期接入</w:t>
            </w:r>
          </w:p>
        </w:tc>
      </w:tr>
      <w:tr w:rsidR="006A5FE1" w14:paraId="41BF47D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85E11C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前部USB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5BDCD40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支持频繁插拔U盘和维护设备</w:t>
            </w:r>
          </w:p>
        </w:tc>
      </w:tr>
      <w:tr w:rsidR="006A5FE1" w14:paraId="1D850C5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233020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电源接口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9E0BB7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防松动、防误插，满足长期运行</w:t>
            </w:r>
          </w:p>
        </w:tc>
      </w:tr>
    </w:tbl>
    <w:p w14:paraId="14382BD9" w14:textId="77777777" w:rsidR="006A5FE1" w:rsidRDefault="006A5FE1">
      <w:pPr>
        <w:spacing w:after="120"/>
        <w:rPr>
          <w:rFonts w:hint="eastAsia"/>
          <w:lang w:eastAsia="zh-CN"/>
        </w:rPr>
      </w:pPr>
    </w:p>
    <w:p w14:paraId="49F6D210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10.6 外观与结构可靠性</w:t>
      </w:r>
    </w:p>
    <w:p w14:paraId="1CE58C6D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整机采用银色外观，形态参考“薄屏主体 + 后置支撑臂 + 横向底座”的结构方式。</w:t>
      </w:r>
    </w:p>
    <w:p w14:paraId="2D48F88E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结构可靠性要求：</w:t>
      </w:r>
    </w:p>
    <w:p w14:paraId="637439F3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薄</w:t>
      </w:r>
      <w:proofErr w:type="gramStart"/>
      <w:r>
        <w:rPr>
          <w:lang w:eastAsia="zh-CN"/>
        </w:rPr>
        <w:t>屏主体</w:t>
      </w:r>
      <w:proofErr w:type="gramEnd"/>
      <w:r>
        <w:rPr>
          <w:lang w:eastAsia="zh-CN"/>
        </w:rPr>
        <w:t>应保证足够结构强度。</w:t>
      </w:r>
    </w:p>
    <w:p w14:paraId="7CDFFB5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后置</w:t>
      </w:r>
      <w:proofErr w:type="gramStart"/>
      <w:r>
        <w:rPr>
          <w:lang w:eastAsia="zh-CN"/>
        </w:rPr>
        <w:t>支撑臂应支撑</w:t>
      </w:r>
      <w:proofErr w:type="gramEnd"/>
      <w:r>
        <w:rPr>
          <w:lang w:eastAsia="zh-CN"/>
        </w:rPr>
        <w:t>不同角度下的屏幕重量。</w:t>
      </w:r>
    </w:p>
    <w:p w14:paraId="37BB01B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横向底座需具备足够稳定性和配重能力。</w:t>
      </w:r>
    </w:p>
    <w:p w14:paraId="1C3CB42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站姿触控、拖拽操作时整机不应明显晃动。</w:t>
      </w:r>
    </w:p>
    <w:p w14:paraId="5FD7EF44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支架长期调节后不应出现松垮、异响或角度保持失效。</w:t>
      </w:r>
    </w:p>
    <w:p w14:paraId="7A02FF42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底座扬声器开孔、散热孔和走线结构需兼顾外观和功能。</w:t>
      </w:r>
    </w:p>
    <w:p w14:paraId="600774F8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191F40D0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11. 测试与验收方案</w:t>
      </w:r>
    </w:p>
    <w:p w14:paraId="5F06228F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11.1 测试目标</w:t>
      </w:r>
    </w:p>
    <w:p w14:paraId="0968AE3B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测试目标是验证显控终端样机是否满足硬件PRD、总体设计和运行中心实际使用需求。</w:t>
      </w:r>
    </w:p>
    <w:p w14:paraId="0FF0BE97" w14:textId="77777777" w:rsidR="006A5FE1" w:rsidRDefault="00000000">
      <w:pPr>
        <w:spacing w:before="40" w:after="80" w:line="312" w:lineRule="auto"/>
        <w:rPr>
          <w:rFonts w:hint="eastAsia"/>
          <w:lang w:eastAsia="zh-CN"/>
        </w:rPr>
      </w:pPr>
      <w:r>
        <w:rPr>
          <w:lang w:eastAsia="zh-CN"/>
        </w:rPr>
        <w:t>测试范围包括：</w:t>
      </w:r>
    </w:p>
    <w:p w14:paraId="21CC6054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外观结构</w:t>
      </w:r>
    </w:p>
    <w:p w14:paraId="38983635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显示能力</w:t>
      </w:r>
    </w:p>
    <w:p w14:paraId="426451D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HDMI回显</w:t>
      </w:r>
    </w:p>
    <w:p w14:paraId="1DA5777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网络视频预览</w:t>
      </w:r>
    </w:p>
    <w:p w14:paraId="6FE58E9C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lastRenderedPageBreak/>
        <w:t xml:space="preserve">● </w:t>
      </w:r>
      <w:r>
        <w:rPr>
          <w:lang w:eastAsia="zh-CN"/>
        </w:rPr>
        <w:t>触控体验</w:t>
      </w:r>
    </w:p>
    <w:p w14:paraId="549CEA36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接口功能</w:t>
      </w:r>
    </w:p>
    <w:p w14:paraId="22D1F70E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音频与拾音</w:t>
      </w:r>
    </w:p>
    <w:p w14:paraId="6BFF9AF7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电源与散热</w:t>
      </w:r>
    </w:p>
    <w:p w14:paraId="47E8EF7D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长时间稳定性</w:t>
      </w:r>
    </w:p>
    <w:p w14:paraId="4E386EB1" w14:textId="77777777" w:rsidR="006A5FE1" w:rsidRDefault="00000000">
      <w:pPr>
        <w:spacing w:before="20" w:after="40" w:line="312" w:lineRule="auto"/>
        <w:ind w:left="360" w:hanging="317"/>
        <w:rPr>
          <w:rFonts w:hint="eastAsia"/>
          <w:lang w:eastAsia="zh-CN"/>
        </w:rPr>
      </w:pPr>
      <w:r>
        <w:rPr>
          <w:b/>
          <w:color w:val="66CC00"/>
          <w:sz w:val="16"/>
          <w:lang w:eastAsia="zh-CN"/>
        </w:rPr>
        <w:t xml:space="preserve">● </w:t>
      </w:r>
      <w:r>
        <w:rPr>
          <w:lang w:eastAsia="zh-CN"/>
        </w:rPr>
        <w:t>维护能力</w:t>
      </w:r>
    </w:p>
    <w:p w14:paraId="65FB65CC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11.2 硬件规格验收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105B84D6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787D39B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验收项</w:t>
            </w:r>
            <w:proofErr w:type="spellEnd"/>
          </w:p>
        </w:tc>
        <w:tc>
          <w:tcPr>
            <w:tcW w:w="6180" w:type="dxa"/>
            <w:shd w:val="clear" w:color="auto" w:fill="003399"/>
            <w:vAlign w:val="center"/>
          </w:tcPr>
          <w:p w14:paraId="771C364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验收要求</w:t>
            </w:r>
          </w:p>
        </w:tc>
      </w:tr>
      <w:tr w:rsidR="006A5FE1" w14:paraId="38DF9C5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203B20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产品版本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2D1776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标准版27吋16:9，宽屏版34吋21:9</w:t>
            </w:r>
          </w:p>
        </w:tc>
      </w:tr>
      <w:tr w:rsidR="006A5FE1" w14:paraId="0FFCEF4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57D863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主控平台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6B9360F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RK3588</w:t>
            </w:r>
          </w:p>
        </w:tc>
      </w:tr>
      <w:tr w:rsidR="006A5FE1" w14:paraId="680CA4C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5744C2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内存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999B04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8GB</w:t>
            </w:r>
          </w:p>
        </w:tc>
      </w:tr>
      <w:tr w:rsidR="006A5FE1" w14:paraId="03FE850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81A525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存储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4D5AA9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64GB</w:t>
            </w:r>
          </w:p>
        </w:tc>
      </w:tr>
      <w:tr w:rsidR="006A5FE1" w14:paraId="56EFCEB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6412D8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操作系统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D7CC72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Android系统正常启动</w:t>
            </w:r>
          </w:p>
        </w:tc>
      </w:tr>
      <w:tr w:rsidR="006A5FE1" w14:paraId="76A9EAA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8DB511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0C3128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目标支持4K@60Hz</w:t>
            </w:r>
          </w:p>
        </w:tc>
      </w:tr>
      <w:tr w:rsidR="006A5FE1" w14:paraId="03FE4E5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F9CECC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触控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2355B5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电容式多点触控正常</w:t>
            </w:r>
          </w:p>
        </w:tc>
      </w:tr>
      <w:tr w:rsidR="006A5FE1" w14:paraId="35408A4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E0EF29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对外接口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E7E103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 IN、HDMI OUT、双网口、音频口、前后USB、开关机按键符合定义</w:t>
            </w:r>
          </w:p>
        </w:tc>
      </w:tr>
      <w:tr w:rsidR="006A5FE1" w14:paraId="6B9CD5A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806D65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TF卡口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95A633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整机不提供TF卡口</w:t>
            </w:r>
          </w:p>
        </w:tc>
      </w:tr>
      <w:tr w:rsidR="006A5FE1" w14:paraId="5E786AE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ABD22A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Type-C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44E69F4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不作为用户日常对外接口定义</w:t>
            </w:r>
          </w:p>
        </w:tc>
      </w:tr>
    </w:tbl>
    <w:p w14:paraId="4CAB495C" w14:textId="77777777" w:rsidR="006A5FE1" w:rsidRDefault="006A5FE1">
      <w:pPr>
        <w:spacing w:after="120"/>
        <w:rPr>
          <w:rFonts w:hint="eastAsia"/>
          <w:lang w:eastAsia="zh-CN"/>
        </w:rPr>
      </w:pPr>
    </w:p>
    <w:p w14:paraId="622A35E5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11.3 </w:t>
      </w:r>
      <w:proofErr w:type="spellStart"/>
      <w:r>
        <w:rPr>
          <w:b/>
          <w:color w:val="003399"/>
          <w:sz w:val="22"/>
        </w:rPr>
        <w:t>显示与回显测试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5BEE61D0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08628C7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47B3E89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523702E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32B3F8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D32000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验证显</w:t>
            </w:r>
            <w:proofErr w:type="gramStart"/>
            <w:r>
              <w:rPr>
                <w:sz w:val="19"/>
                <w:lang w:eastAsia="zh-CN"/>
              </w:rPr>
              <w:t>控软件</w:t>
            </w:r>
            <w:proofErr w:type="gramEnd"/>
            <w:r>
              <w:rPr>
                <w:sz w:val="19"/>
                <w:lang w:eastAsia="zh-CN"/>
              </w:rPr>
              <w:t>在本机屏幕显示是否清晰、流畅</w:t>
            </w:r>
          </w:p>
        </w:tc>
      </w:tr>
      <w:tr w:rsidR="006A5FE1" w14:paraId="7B0023E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37717E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分辨率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ADCFDC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验证4K显示目标是否达成</w:t>
            </w:r>
          </w:p>
        </w:tc>
      </w:tr>
      <w:tr w:rsidR="006A5FE1" w14:paraId="3D4E32C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F6EAE6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HDMI回显输入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426BDD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验证拼控主机</w:t>
            </w:r>
            <w:proofErr w:type="gramEnd"/>
            <w:r>
              <w:rPr>
                <w:sz w:val="19"/>
                <w:lang w:eastAsia="zh-CN"/>
              </w:rPr>
              <w:t>HDMI环出接入HDMI IN后是否正常显示</w:t>
            </w:r>
          </w:p>
        </w:tc>
      </w:tr>
      <w:tr w:rsidR="006A5FE1" w14:paraId="49DDE68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BFDF8C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回显内容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93E660D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验证显示内容是否为拼接</w:t>
            </w:r>
            <w:proofErr w:type="gramStart"/>
            <w:r>
              <w:rPr>
                <w:sz w:val="19"/>
                <w:lang w:eastAsia="zh-CN"/>
              </w:rPr>
              <w:t>屏最终</w:t>
            </w:r>
            <w:proofErr w:type="gramEnd"/>
            <w:r>
              <w:rPr>
                <w:sz w:val="19"/>
                <w:lang w:eastAsia="zh-CN"/>
              </w:rPr>
              <w:t>合成画面</w:t>
            </w:r>
          </w:p>
        </w:tc>
      </w:tr>
      <w:tr w:rsidR="006A5FE1" w14:paraId="0EA520D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0E2834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回显稳定性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CD3A67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长时间显示无黑屏、闪烁、花屏</w:t>
            </w:r>
          </w:p>
        </w:tc>
      </w:tr>
      <w:tr w:rsidR="006A5FE1" w14:paraId="5DDA792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FEA494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回显延迟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A0ADD5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操作大屏后，终端回显响应延迟是否可接受</w:t>
            </w:r>
          </w:p>
        </w:tc>
      </w:tr>
      <w:tr w:rsidR="006A5FE1" w14:paraId="495FF97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1675EA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HDMI断开恢复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5A72C6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拔插回显信号后，系统能否恢复显示</w:t>
            </w:r>
          </w:p>
        </w:tc>
      </w:tr>
    </w:tbl>
    <w:p w14:paraId="01F1EFA0" w14:textId="77777777" w:rsidR="006A5FE1" w:rsidRDefault="006A5FE1">
      <w:pPr>
        <w:spacing w:after="120"/>
        <w:rPr>
          <w:rFonts w:hint="eastAsia"/>
          <w:lang w:eastAsia="zh-CN"/>
        </w:rPr>
      </w:pPr>
    </w:p>
    <w:p w14:paraId="398272BD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11.4 </w:t>
      </w:r>
      <w:proofErr w:type="spellStart"/>
      <w:r>
        <w:rPr>
          <w:b/>
          <w:color w:val="003399"/>
          <w:sz w:val="22"/>
        </w:rPr>
        <w:t>网络视频流测试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426C9165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5C789D8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1A40C90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5AF420F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A129B9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单路预览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6E7F02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单路1080p网络</w:t>
            </w:r>
            <w:proofErr w:type="gramStart"/>
            <w:r>
              <w:rPr>
                <w:sz w:val="19"/>
                <w:lang w:eastAsia="zh-CN"/>
              </w:rPr>
              <w:t>流播放稳定</w:t>
            </w:r>
            <w:proofErr w:type="gramEnd"/>
          </w:p>
        </w:tc>
      </w:tr>
      <w:tr w:rsidR="006A5FE1" w14:paraId="1D462B5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2A2858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多路预览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0FE9F41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8路1080p网络流同时显示</w:t>
            </w:r>
          </w:p>
        </w:tc>
      </w:tr>
      <w:tr w:rsidR="006A5FE1" w14:paraId="079B2C9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7F879C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回显并发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026569D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HDMI回显 + 8路1080p网络流同屏显示</w:t>
            </w:r>
          </w:p>
        </w:tc>
      </w:tr>
      <w:tr w:rsidR="006A5FE1" w14:paraId="5730734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7094BA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网络断开恢复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6AA8577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网络流中断后软件是否可恢复</w:t>
            </w:r>
          </w:p>
        </w:tc>
      </w:tr>
      <w:tr w:rsidR="006A5FE1" w14:paraId="3EC70D8C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8C35F1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资源占用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7A237ED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CPU、GPU、内存占用是否合理</w:t>
            </w:r>
          </w:p>
        </w:tc>
      </w:tr>
      <w:tr w:rsidR="006A5FE1" w14:paraId="1F3A733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55F9A4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界面流畅度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6FAEC7F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多路视频显示时拖拽、点击、</w:t>
            </w:r>
            <w:proofErr w:type="gramStart"/>
            <w:r>
              <w:rPr>
                <w:sz w:val="19"/>
                <w:lang w:eastAsia="zh-CN"/>
              </w:rPr>
              <w:t>弹窗是否</w:t>
            </w:r>
            <w:proofErr w:type="gramEnd"/>
            <w:r>
              <w:rPr>
                <w:sz w:val="19"/>
                <w:lang w:eastAsia="zh-CN"/>
              </w:rPr>
              <w:t>流畅</w:t>
            </w:r>
          </w:p>
        </w:tc>
      </w:tr>
    </w:tbl>
    <w:p w14:paraId="206239FB" w14:textId="77777777" w:rsidR="006A5FE1" w:rsidRDefault="006A5FE1">
      <w:pPr>
        <w:spacing w:after="120"/>
        <w:rPr>
          <w:rFonts w:hint="eastAsia"/>
          <w:lang w:eastAsia="zh-CN"/>
        </w:rPr>
      </w:pPr>
    </w:p>
    <w:p w14:paraId="73570C7A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11.5 </w:t>
      </w:r>
      <w:proofErr w:type="spellStart"/>
      <w:r>
        <w:rPr>
          <w:b/>
          <w:color w:val="003399"/>
          <w:sz w:val="22"/>
        </w:rPr>
        <w:t>触控测试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55BAC24C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6D868A4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5D7467B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0B065B7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8BCC50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单点触控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CDED10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点击按钮、窗口、信号</w:t>
            </w:r>
            <w:proofErr w:type="gramStart"/>
            <w:r>
              <w:rPr>
                <w:sz w:val="19"/>
                <w:lang w:eastAsia="zh-CN"/>
              </w:rPr>
              <w:t>源是否</w:t>
            </w:r>
            <w:proofErr w:type="gramEnd"/>
            <w:r>
              <w:rPr>
                <w:sz w:val="19"/>
                <w:lang w:eastAsia="zh-CN"/>
              </w:rPr>
              <w:t>准确</w:t>
            </w:r>
          </w:p>
        </w:tc>
      </w:tr>
      <w:tr w:rsidR="006A5FE1" w14:paraId="3FD446A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DEF3D7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多点触控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2E16E82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多点触</w:t>
            </w:r>
            <w:proofErr w:type="gramStart"/>
            <w:r>
              <w:rPr>
                <w:sz w:val="19"/>
                <w:lang w:eastAsia="zh-CN"/>
              </w:rPr>
              <w:t>控功能</w:t>
            </w:r>
            <w:proofErr w:type="gramEnd"/>
            <w:r>
              <w:rPr>
                <w:sz w:val="19"/>
                <w:lang w:eastAsia="zh-CN"/>
              </w:rPr>
              <w:t>是否正常</w:t>
            </w:r>
          </w:p>
        </w:tc>
      </w:tr>
      <w:tr w:rsidR="006A5FE1" w14:paraId="48A7A83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DA6660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拖拽操作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03A4143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信号</w:t>
            </w:r>
            <w:proofErr w:type="gramStart"/>
            <w:r>
              <w:rPr>
                <w:sz w:val="19"/>
                <w:lang w:eastAsia="zh-CN"/>
              </w:rPr>
              <w:t>源长按拖拽</w:t>
            </w:r>
            <w:proofErr w:type="gramEnd"/>
            <w:r>
              <w:rPr>
                <w:sz w:val="19"/>
                <w:lang w:eastAsia="zh-CN"/>
              </w:rPr>
              <w:t>是否跟手</w:t>
            </w:r>
          </w:p>
        </w:tc>
      </w:tr>
      <w:tr w:rsidR="006A5FE1" w14:paraId="6DBE20AB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2ED2EF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长时间运行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402F32D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连续运行后</w:t>
            </w:r>
            <w:proofErr w:type="gramStart"/>
            <w:r>
              <w:rPr>
                <w:sz w:val="19"/>
                <w:lang w:eastAsia="zh-CN"/>
              </w:rPr>
              <w:t>触控不漂移</w:t>
            </w:r>
            <w:proofErr w:type="gramEnd"/>
            <w:r>
              <w:rPr>
                <w:sz w:val="19"/>
                <w:lang w:eastAsia="zh-CN"/>
              </w:rPr>
              <w:t>、不失灵</w:t>
            </w:r>
          </w:p>
        </w:tc>
      </w:tr>
      <w:tr w:rsidR="006A5FE1" w14:paraId="29B32D4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1F833A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边缘触控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9E2B7D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屏幕边缘区域是否可正常操作</w:t>
            </w:r>
          </w:p>
        </w:tc>
      </w:tr>
      <w:tr w:rsidR="006A5FE1" w14:paraId="7C95F96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9DC36B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站姿操作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02CAA8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不同身高用户站立触</w:t>
            </w:r>
            <w:proofErr w:type="gramStart"/>
            <w:r>
              <w:rPr>
                <w:sz w:val="19"/>
                <w:lang w:eastAsia="zh-CN"/>
              </w:rPr>
              <w:t>控是否</w:t>
            </w:r>
            <w:proofErr w:type="gramEnd"/>
            <w:r>
              <w:rPr>
                <w:sz w:val="19"/>
                <w:lang w:eastAsia="zh-CN"/>
              </w:rPr>
              <w:t>舒适</w:t>
            </w:r>
          </w:p>
        </w:tc>
      </w:tr>
      <w:tr w:rsidR="006A5FE1" w14:paraId="2A61306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08D6C2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坐姿操作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C7A497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</w:t>
            </w:r>
            <w:proofErr w:type="gramStart"/>
            <w:r>
              <w:rPr>
                <w:sz w:val="19"/>
                <w:lang w:eastAsia="zh-CN"/>
              </w:rPr>
              <w:t>维人员</w:t>
            </w:r>
            <w:proofErr w:type="gramEnd"/>
            <w:r>
              <w:rPr>
                <w:sz w:val="19"/>
                <w:lang w:eastAsia="zh-CN"/>
              </w:rPr>
              <w:t>坐姿操作是否可用</w:t>
            </w:r>
          </w:p>
        </w:tc>
      </w:tr>
    </w:tbl>
    <w:p w14:paraId="6D8A8EB2" w14:textId="77777777" w:rsidR="006A5FE1" w:rsidRDefault="006A5FE1">
      <w:pPr>
        <w:spacing w:after="120"/>
        <w:rPr>
          <w:rFonts w:hint="eastAsia"/>
          <w:lang w:eastAsia="zh-CN"/>
        </w:rPr>
      </w:pPr>
    </w:p>
    <w:p w14:paraId="7791341A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11.6 </w:t>
      </w:r>
      <w:proofErr w:type="spellStart"/>
      <w:r>
        <w:rPr>
          <w:b/>
          <w:color w:val="003399"/>
          <w:sz w:val="22"/>
        </w:rPr>
        <w:t>接口测试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0010F5A6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888C9F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52B8368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65227C50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5AC868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IN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6B266E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接入拼控主机</w:t>
            </w:r>
            <w:proofErr w:type="gramEnd"/>
            <w:r>
              <w:rPr>
                <w:sz w:val="19"/>
                <w:lang w:eastAsia="zh-CN"/>
              </w:rPr>
              <w:t>回显，验证识别和显示</w:t>
            </w:r>
          </w:p>
        </w:tc>
      </w:tr>
      <w:tr w:rsidR="006A5FE1" w14:paraId="7FAFEEE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708057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OUT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09C5ADF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外接显示设备，验证输出功能</w:t>
            </w:r>
          </w:p>
        </w:tc>
      </w:tr>
      <w:tr w:rsidR="006A5FE1" w14:paraId="1DC534AD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B6D6F7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网口1/网口2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5059BD6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分别验证网络通信和视频流拉取</w:t>
            </w:r>
          </w:p>
        </w:tc>
      </w:tr>
      <w:tr w:rsidR="006A5FE1" w14:paraId="34629F6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182932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后部USB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79545C3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键盘、鼠标接入测试</w:t>
            </w:r>
          </w:p>
        </w:tc>
      </w:tr>
      <w:tr w:rsidR="006A5FE1" w14:paraId="7D25933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689B17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前部USB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B692E6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U盘识别、升级包读取、日志导出测试</w:t>
            </w:r>
          </w:p>
        </w:tc>
      </w:tr>
      <w:tr w:rsidR="006A5FE1" w14:paraId="5EE1038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58D532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音频口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9BB3B5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输出至外部音响测试</w:t>
            </w:r>
          </w:p>
        </w:tc>
      </w:tr>
      <w:tr w:rsidR="006A5FE1" w14:paraId="2E5636F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9501F7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开关机按键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11D4DE0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开机、关机或唤醒功能测试</w:t>
            </w:r>
          </w:p>
        </w:tc>
      </w:tr>
    </w:tbl>
    <w:p w14:paraId="3C8770B5" w14:textId="77777777" w:rsidR="006A5FE1" w:rsidRDefault="006A5FE1">
      <w:pPr>
        <w:spacing w:after="120"/>
        <w:rPr>
          <w:rFonts w:hint="eastAsia"/>
          <w:lang w:eastAsia="zh-CN"/>
        </w:rPr>
      </w:pPr>
    </w:p>
    <w:p w14:paraId="32FB9477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11.7 </w:t>
      </w:r>
      <w:proofErr w:type="spellStart"/>
      <w:r>
        <w:rPr>
          <w:b/>
          <w:color w:val="003399"/>
          <w:sz w:val="22"/>
        </w:rPr>
        <w:t>音频与拾音测试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37CDF277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787B625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3079480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4A9ABCC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2DB8D9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音频输出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BD44CF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指定信号源音频可输出至外部音响</w:t>
            </w:r>
          </w:p>
        </w:tc>
      </w:tr>
      <w:tr w:rsidR="006A5FE1" w14:paraId="3FC2A01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D4A39E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单路监听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139B16B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切换信号源音频时保持互斥</w:t>
            </w:r>
          </w:p>
        </w:tc>
      </w:tr>
      <w:tr w:rsidR="006A5FE1" w14:paraId="0C84E4BE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883EAF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一键静音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67D90AE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静音后音频立即关闭</w:t>
            </w:r>
          </w:p>
        </w:tc>
      </w:tr>
      <w:tr w:rsidR="006A5FE1" w14:paraId="025401B0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147FAC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长时间播放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216D8A0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无明显杂音、断音、失真</w:t>
            </w:r>
          </w:p>
        </w:tc>
      </w:tr>
      <w:tr w:rsidR="006A5FE1" w14:paraId="2606A59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BD16EB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本地扬声器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C90472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如预留扬声器，验证发声能力</w:t>
            </w:r>
          </w:p>
        </w:tc>
      </w:tr>
      <w:tr w:rsidR="006A5FE1" w14:paraId="422F0A8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80C814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麦克风拾音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42C95E2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Android系统可识别拾音输入</w:t>
            </w:r>
          </w:p>
        </w:tc>
      </w:tr>
      <w:tr w:rsidR="006A5FE1" w14:paraId="47FFB12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21B4255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近场语音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1708CF2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站姿/坐姿说话可被稳定采集</w:t>
            </w:r>
          </w:p>
        </w:tc>
      </w:tr>
    </w:tbl>
    <w:p w14:paraId="373C28E5" w14:textId="77777777" w:rsidR="006A5FE1" w:rsidRDefault="006A5FE1">
      <w:pPr>
        <w:spacing w:after="120"/>
        <w:rPr>
          <w:rFonts w:hint="eastAsia"/>
          <w:lang w:eastAsia="zh-CN"/>
        </w:rPr>
      </w:pPr>
    </w:p>
    <w:p w14:paraId="19F9991C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11.8 </w:t>
      </w:r>
      <w:proofErr w:type="spellStart"/>
      <w:r>
        <w:rPr>
          <w:b/>
          <w:color w:val="003399"/>
          <w:sz w:val="22"/>
        </w:rPr>
        <w:t>电源与散热测试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665F9499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1773785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43DBE7F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1FC84E96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7BD49A8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整机启动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263A25C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电源接入后可正常启动</w:t>
            </w:r>
          </w:p>
        </w:tc>
      </w:tr>
      <w:tr w:rsidR="006A5FE1" w14:paraId="679D231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27B9DA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长时间运行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B5C866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连续运行24小时以上无异常</w:t>
            </w:r>
          </w:p>
        </w:tc>
      </w:tr>
      <w:tr w:rsidR="006A5FE1" w14:paraId="6A32E68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125804F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满载测试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55C463B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HDMI回显 + 8路网络流 + 触</w:t>
            </w:r>
            <w:proofErr w:type="gramStart"/>
            <w:r>
              <w:rPr>
                <w:sz w:val="19"/>
                <w:lang w:eastAsia="zh-CN"/>
              </w:rPr>
              <w:t>控操作</w:t>
            </w:r>
            <w:proofErr w:type="gramEnd"/>
            <w:r>
              <w:rPr>
                <w:sz w:val="19"/>
                <w:lang w:eastAsia="zh-CN"/>
              </w:rPr>
              <w:t>并发</w:t>
            </w:r>
          </w:p>
        </w:tc>
      </w:tr>
      <w:tr w:rsidR="006A5FE1" w14:paraId="22C1E80D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DC1E07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外壳温升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1CC396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前面板、后壳、支架区域温升可接受</w:t>
            </w:r>
          </w:p>
        </w:tc>
      </w:tr>
      <w:tr w:rsidR="006A5FE1" w14:paraId="2D2E8205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3EFFBD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噪声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289D14A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如采用风扇，运行噪声不影响接待讲解</w:t>
            </w:r>
          </w:p>
        </w:tc>
      </w:tr>
      <w:tr w:rsidR="006A5FE1" w14:paraId="07C67F4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C3EBF7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USB供电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3E45687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多个USB外设接入时供电稳定</w:t>
            </w:r>
          </w:p>
        </w:tc>
      </w:tr>
      <w:tr w:rsidR="006A5FE1" w14:paraId="2AFD49E8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650D373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断电恢复</w:t>
            </w:r>
            <w:proofErr w:type="spellEnd"/>
          </w:p>
        </w:tc>
        <w:tc>
          <w:tcPr>
            <w:tcW w:w="6180" w:type="dxa"/>
            <w:shd w:val="clear" w:color="auto" w:fill="EAEEF4"/>
            <w:vAlign w:val="center"/>
          </w:tcPr>
          <w:p w14:paraId="470BCE7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异常断电后重新上电是否正常启动</w:t>
            </w:r>
          </w:p>
        </w:tc>
      </w:tr>
    </w:tbl>
    <w:p w14:paraId="52092179" w14:textId="77777777" w:rsidR="006A5FE1" w:rsidRDefault="006A5FE1">
      <w:pPr>
        <w:spacing w:after="120"/>
        <w:rPr>
          <w:rFonts w:hint="eastAsia"/>
          <w:lang w:eastAsia="zh-CN"/>
        </w:rPr>
      </w:pPr>
    </w:p>
    <w:p w14:paraId="4355F0C7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11.9 </w:t>
      </w:r>
      <w:proofErr w:type="spellStart"/>
      <w:r>
        <w:rPr>
          <w:b/>
          <w:color w:val="003399"/>
          <w:sz w:val="22"/>
        </w:rPr>
        <w:t>结构与外观测试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551"/>
        <w:gridCol w:w="6180"/>
      </w:tblGrid>
      <w:tr w:rsidR="006A5FE1" w14:paraId="1078F1E4" w14:textId="77777777">
        <w:trPr>
          <w:jc w:val="center"/>
        </w:trPr>
        <w:tc>
          <w:tcPr>
            <w:tcW w:w="2551" w:type="dxa"/>
            <w:shd w:val="clear" w:color="auto" w:fill="003399"/>
            <w:vAlign w:val="center"/>
          </w:tcPr>
          <w:p w14:paraId="5302E99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测试项</w:t>
            </w:r>
          </w:p>
        </w:tc>
        <w:tc>
          <w:tcPr>
            <w:tcW w:w="6180" w:type="dxa"/>
            <w:shd w:val="clear" w:color="auto" w:fill="003399"/>
            <w:vAlign w:val="center"/>
          </w:tcPr>
          <w:p w14:paraId="31C93EB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测试内容</w:t>
            </w:r>
          </w:p>
        </w:tc>
      </w:tr>
      <w:tr w:rsidR="006A5FE1" w14:paraId="79ADC3A3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0AE47CC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外观颜色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7A9322D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整机银色效果符合设计要求</w:t>
            </w:r>
          </w:p>
        </w:tc>
      </w:tr>
      <w:tr w:rsidR="006A5FE1" w14:paraId="30472D12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A37438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表面工艺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526102B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不易沾指纹，易清洁</w:t>
            </w:r>
          </w:p>
        </w:tc>
      </w:tr>
      <w:tr w:rsidR="006A5FE1" w14:paraId="0654948F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3598D12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支架稳定性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429C6ED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触控和拖拽时不明显晃动</w:t>
            </w:r>
          </w:p>
        </w:tc>
      </w:tr>
      <w:tr w:rsidR="006A5FE1" w14:paraId="716EFB23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5D3E7B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支架角度</w:t>
            </w:r>
            <w:proofErr w:type="spellEnd"/>
          </w:p>
        </w:tc>
        <w:tc>
          <w:tcPr>
            <w:tcW w:w="6180" w:type="dxa"/>
            <w:shd w:val="clear" w:color="auto" w:fill="FFFFFF"/>
            <w:vAlign w:val="center"/>
          </w:tcPr>
          <w:p w14:paraId="5D6E744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30°～60°范围调节可靠</w:t>
            </w:r>
          </w:p>
        </w:tc>
      </w:tr>
      <w:tr w:rsidR="006A5FE1" w14:paraId="73C7D137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49A574E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前部USB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6B81F60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位置便于临时插拔</w:t>
            </w:r>
          </w:p>
        </w:tc>
      </w:tr>
      <w:tr w:rsidR="006A5FE1" w14:paraId="12AB4D84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3B21C3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后部接口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72F095A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接线后线缆可隐藏</w:t>
            </w:r>
          </w:p>
        </w:tc>
      </w:tr>
      <w:tr w:rsidR="006A5FE1" w14:paraId="4D3FD961" w14:textId="77777777">
        <w:trPr>
          <w:jc w:val="center"/>
        </w:trPr>
        <w:tc>
          <w:tcPr>
            <w:tcW w:w="2551" w:type="dxa"/>
            <w:shd w:val="clear" w:color="auto" w:fill="EAEEF4"/>
            <w:vAlign w:val="center"/>
          </w:tcPr>
          <w:p w14:paraId="50C98D0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IN/OUT标识</w:t>
            </w:r>
          </w:p>
        </w:tc>
        <w:tc>
          <w:tcPr>
            <w:tcW w:w="6180" w:type="dxa"/>
            <w:shd w:val="clear" w:color="auto" w:fill="EAEEF4"/>
            <w:vAlign w:val="center"/>
          </w:tcPr>
          <w:p w14:paraId="5F33473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清晰区分，避免误插</w:t>
            </w:r>
          </w:p>
        </w:tc>
      </w:tr>
      <w:tr w:rsidR="006A5FE1" w14:paraId="6D27402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583344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底座开孔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5788F8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扬声器孔/散热孔排列规整</w:t>
            </w:r>
          </w:p>
        </w:tc>
      </w:tr>
    </w:tbl>
    <w:p w14:paraId="15D4F9A7" w14:textId="77777777" w:rsidR="006A5FE1" w:rsidRDefault="006A5FE1">
      <w:pPr>
        <w:spacing w:after="120"/>
        <w:rPr>
          <w:rFonts w:hint="eastAsia"/>
          <w:lang w:eastAsia="zh-CN"/>
        </w:rPr>
      </w:pPr>
    </w:p>
    <w:p w14:paraId="267A3B49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3A411B2A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12. 风险与待确认项</w:t>
      </w:r>
    </w:p>
    <w:p w14:paraId="6EBBE436" w14:textId="77777777" w:rsidR="006A5FE1" w:rsidRDefault="00000000">
      <w:pPr>
        <w:spacing w:before="160" w:after="60"/>
        <w:rPr>
          <w:rFonts w:hint="eastAsia"/>
          <w:lang w:eastAsia="zh-CN"/>
        </w:rPr>
      </w:pPr>
      <w:r>
        <w:rPr>
          <w:b/>
          <w:color w:val="003399"/>
          <w:sz w:val="22"/>
          <w:lang w:eastAsia="zh-CN"/>
        </w:rPr>
        <w:t>12.1 硬件平台风险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6DF71FA9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392ED02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风险项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53F4F8D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77FADCD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应对措施</w:t>
            </w:r>
          </w:p>
        </w:tc>
      </w:tr>
      <w:tr w:rsidR="006A5FE1" w14:paraId="46B34D69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C86847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HDMI回显4K@30Hz稳定性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0F949CA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主板规格支持4K输入，但实际显示效果需验证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349865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样机阶段进行长时间回显测试</w:t>
            </w:r>
          </w:p>
        </w:tc>
      </w:tr>
      <w:tr w:rsidR="006A5FE1" w14:paraId="2D3707B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7AD898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8路1080p并发显示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78154A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多路网络流对CPU/GPU/内存有压力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799AAB8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软件播放器优化，必要时</w:t>
            </w:r>
            <w:proofErr w:type="gramStart"/>
            <w:r>
              <w:rPr>
                <w:sz w:val="19"/>
                <w:lang w:eastAsia="zh-CN"/>
              </w:rPr>
              <w:t>采用子码流</w:t>
            </w:r>
            <w:proofErr w:type="gramEnd"/>
            <w:r>
              <w:rPr>
                <w:sz w:val="19"/>
                <w:lang w:eastAsia="zh-CN"/>
              </w:rPr>
              <w:t>或</w:t>
            </w:r>
            <w:proofErr w:type="gramStart"/>
            <w:r>
              <w:rPr>
                <w:sz w:val="19"/>
                <w:lang w:eastAsia="zh-CN"/>
              </w:rPr>
              <w:t>降低帧率</w:t>
            </w:r>
            <w:proofErr w:type="gramEnd"/>
          </w:p>
        </w:tc>
      </w:tr>
      <w:tr w:rsidR="006A5FE1" w14:paraId="5CD45CB1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330047F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Android长期运行稳定性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54295021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长时间运行可能出现内存泄漏、应用异常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FF3F39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进行长时间稳定性测试和系统看门狗策略</w:t>
            </w:r>
          </w:p>
        </w:tc>
      </w:tr>
      <w:tr w:rsidR="006A5FE1" w14:paraId="5C47019C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9F4C9A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整机散热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1EE9770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大屏幕+主板+视频解码可能产生较高热量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D87C2B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样机阶段进行满载温升测试</w:t>
            </w:r>
          </w:p>
        </w:tc>
      </w:tr>
      <w:tr w:rsidR="006A5FE1" w14:paraId="724B0E2C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B15B0F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USB供电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7A33A24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多个外设接入可能导致供电压力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29E5DC8E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限制高功耗外设，验证USB供电能力</w:t>
            </w:r>
          </w:p>
        </w:tc>
      </w:tr>
    </w:tbl>
    <w:p w14:paraId="446B9EFA" w14:textId="77777777" w:rsidR="006A5FE1" w:rsidRDefault="006A5FE1">
      <w:pPr>
        <w:spacing w:after="120"/>
        <w:rPr>
          <w:rFonts w:hint="eastAsia"/>
          <w:lang w:eastAsia="zh-CN"/>
        </w:rPr>
      </w:pPr>
    </w:p>
    <w:p w14:paraId="6FBEB35C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12.2 </w:t>
      </w:r>
      <w:proofErr w:type="spellStart"/>
      <w:r>
        <w:rPr>
          <w:b/>
          <w:color w:val="003399"/>
          <w:sz w:val="22"/>
        </w:rPr>
        <w:t>显示与结构风险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2100"/>
        <w:gridCol w:w="3002"/>
        <w:gridCol w:w="3628"/>
      </w:tblGrid>
      <w:tr w:rsidR="006A5FE1" w14:paraId="510D5436" w14:textId="77777777" w:rsidTr="00246B3E">
        <w:trPr>
          <w:jc w:val="center"/>
        </w:trPr>
        <w:tc>
          <w:tcPr>
            <w:tcW w:w="2100" w:type="dxa"/>
            <w:shd w:val="clear" w:color="auto" w:fill="003399"/>
            <w:vAlign w:val="center"/>
          </w:tcPr>
          <w:p w14:paraId="01F3C8C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风险项</w:t>
            </w:r>
            <w:proofErr w:type="spellEnd"/>
          </w:p>
        </w:tc>
        <w:tc>
          <w:tcPr>
            <w:tcW w:w="3002" w:type="dxa"/>
            <w:shd w:val="clear" w:color="auto" w:fill="003399"/>
            <w:vAlign w:val="center"/>
          </w:tcPr>
          <w:p w14:paraId="0069898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6BCDCBB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应对措施</w:t>
            </w:r>
          </w:p>
        </w:tc>
      </w:tr>
      <w:tr w:rsidR="006A5FE1" w14:paraId="6EEB7094" w14:textId="77777777" w:rsidTr="00246B3E">
        <w:trPr>
          <w:jc w:val="center"/>
        </w:trPr>
        <w:tc>
          <w:tcPr>
            <w:tcW w:w="2100" w:type="dxa"/>
            <w:shd w:val="clear" w:color="auto" w:fill="EAEEF4"/>
            <w:vAlign w:val="center"/>
          </w:tcPr>
          <w:p w14:paraId="07648DB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本机4K显示链路</w:t>
            </w:r>
          </w:p>
        </w:tc>
        <w:tc>
          <w:tcPr>
            <w:tcW w:w="3002" w:type="dxa"/>
            <w:shd w:val="clear" w:color="auto" w:fill="EAEEF4"/>
            <w:vAlign w:val="center"/>
          </w:tcPr>
          <w:p w14:paraId="379E314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HDMI/</w:t>
            </w:r>
            <w:proofErr w:type="spellStart"/>
            <w:r>
              <w:rPr>
                <w:sz w:val="19"/>
                <w:lang w:eastAsia="zh-CN"/>
              </w:rPr>
              <w:t>eDP</w:t>
            </w:r>
            <w:proofErr w:type="spellEnd"/>
            <w:r>
              <w:rPr>
                <w:sz w:val="19"/>
                <w:lang w:eastAsia="zh-CN"/>
              </w:rPr>
              <w:t>/驱动</w:t>
            </w:r>
            <w:proofErr w:type="gramStart"/>
            <w:r>
              <w:rPr>
                <w:sz w:val="19"/>
                <w:lang w:eastAsia="zh-CN"/>
              </w:rPr>
              <w:t>板方案</w:t>
            </w:r>
            <w:proofErr w:type="gramEnd"/>
            <w:r>
              <w:rPr>
                <w:sz w:val="19"/>
                <w:lang w:eastAsia="zh-CN"/>
              </w:rPr>
              <w:t>需和屏幕模组匹配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AD52B5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优先验证HDMI显示链路，</w:t>
            </w:r>
            <w:proofErr w:type="spellStart"/>
            <w:r>
              <w:rPr>
                <w:sz w:val="19"/>
                <w:lang w:eastAsia="zh-CN"/>
              </w:rPr>
              <w:t>eDP</w:t>
            </w:r>
            <w:proofErr w:type="spellEnd"/>
            <w:r>
              <w:rPr>
                <w:sz w:val="19"/>
                <w:lang w:eastAsia="zh-CN"/>
              </w:rPr>
              <w:t>作为备选</w:t>
            </w:r>
          </w:p>
        </w:tc>
      </w:tr>
      <w:tr w:rsidR="006A5FE1" w14:paraId="5B0A2FFA" w14:textId="77777777" w:rsidTr="00246B3E">
        <w:trPr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594AD9C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宽屏版UI适配</w:t>
            </w:r>
            <w:proofErr w:type="spellEnd"/>
          </w:p>
        </w:tc>
        <w:tc>
          <w:tcPr>
            <w:tcW w:w="3002" w:type="dxa"/>
            <w:shd w:val="clear" w:color="auto" w:fill="FFFFFF"/>
            <w:vAlign w:val="center"/>
          </w:tcPr>
          <w:p w14:paraId="27914C1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34吋21:9界面与标准版差异较大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C20A29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软件需适配不同屏幕比例</w:t>
            </w:r>
          </w:p>
        </w:tc>
      </w:tr>
      <w:tr w:rsidR="006A5FE1" w14:paraId="0B3AD737" w14:textId="77777777" w:rsidTr="00246B3E">
        <w:trPr>
          <w:jc w:val="center"/>
        </w:trPr>
        <w:tc>
          <w:tcPr>
            <w:tcW w:w="2100" w:type="dxa"/>
            <w:shd w:val="clear" w:color="auto" w:fill="EAEEF4"/>
            <w:vAlign w:val="center"/>
          </w:tcPr>
          <w:p w14:paraId="30DF81B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支架稳定性</w:t>
            </w:r>
            <w:proofErr w:type="spellEnd"/>
          </w:p>
        </w:tc>
        <w:tc>
          <w:tcPr>
            <w:tcW w:w="3002" w:type="dxa"/>
            <w:shd w:val="clear" w:color="auto" w:fill="EAEEF4"/>
            <w:vAlign w:val="center"/>
          </w:tcPr>
          <w:p w14:paraId="097FC836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大尺寸屏幕站姿</w:t>
            </w:r>
            <w:proofErr w:type="gramStart"/>
            <w:r>
              <w:rPr>
                <w:sz w:val="19"/>
                <w:lang w:eastAsia="zh-CN"/>
              </w:rPr>
              <w:t>触控时可能</w:t>
            </w:r>
            <w:proofErr w:type="gramEnd"/>
            <w:r>
              <w:rPr>
                <w:sz w:val="19"/>
                <w:lang w:eastAsia="zh-CN"/>
              </w:rPr>
              <w:t>晃动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6306FBA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加强底座配重和支撑</w:t>
            </w:r>
            <w:proofErr w:type="gramStart"/>
            <w:r>
              <w:rPr>
                <w:sz w:val="19"/>
                <w:lang w:eastAsia="zh-CN"/>
              </w:rPr>
              <w:t>臂结构</w:t>
            </w:r>
            <w:proofErr w:type="gramEnd"/>
          </w:p>
        </w:tc>
      </w:tr>
      <w:tr w:rsidR="006A5FE1" w14:paraId="45153F4E" w14:textId="77777777" w:rsidTr="00246B3E">
        <w:trPr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6B5F05A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线缆隐藏</w:t>
            </w:r>
            <w:proofErr w:type="spellEnd"/>
          </w:p>
        </w:tc>
        <w:tc>
          <w:tcPr>
            <w:tcW w:w="3002" w:type="dxa"/>
            <w:shd w:val="clear" w:color="auto" w:fill="FFFFFF"/>
            <w:vAlign w:val="center"/>
          </w:tcPr>
          <w:p w14:paraId="376821F2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接口较多，后部线缆容易杂乱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30EB11C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支架和底座</w:t>
            </w:r>
            <w:proofErr w:type="gramStart"/>
            <w:r>
              <w:rPr>
                <w:sz w:val="19"/>
                <w:lang w:eastAsia="zh-CN"/>
              </w:rPr>
              <w:t>预留走</w:t>
            </w:r>
            <w:proofErr w:type="gramEnd"/>
            <w:r>
              <w:rPr>
                <w:sz w:val="19"/>
                <w:lang w:eastAsia="zh-CN"/>
              </w:rPr>
              <w:t>线通道</w:t>
            </w:r>
          </w:p>
        </w:tc>
      </w:tr>
      <w:tr w:rsidR="006A5FE1" w14:paraId="0EE818E9" w14:textId="77777777" w:rsidTr="00246B3E">
        <w:trPr>
          <w:jc w:val="center"/>
        </w:trPr>
        <w:tc>
          <w:tcPr>
            <w:tcW w:w="2100" w:type="dxa"/>
            <w:shd w:val="clear" w:color="auto" w:fill="EAEEF4"/>
            <w:vAlign w:val="center"/>
          </w:tcPr>
          <w:p w14:paraId="5B2A688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银色外观工艺</w:t>
            </w:r>
            <w:proofErr w:type="spellEnd"/>
          </w:p>
        </w:tc>
        <w:tc>
          <w:tcPr>
            <w:tcW w:w="3002" w:type="dxa"/>
            <w:shd w:val="clear" w:color="auto" w:fill="EAEEF4"/>
            <w:vAlign w:val="center"/>
          </w:tcPr>
          <w:p w14:paraId="04F8F10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银色表面可能出现色差、划痕、反光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D43D8F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确认表面处理工艺和样件效果</w:t>
            </w:r>
          </w:p>
        </w:tc>
      </w:tr>
    </w:tbl>
    <w:p w14:paraId="7910628E" w14:textId="77777777" w:rsidR="006A5FE1" w:rsidRDefault="006A5FE1">
      <w:pPr>
        <w:spacing w:after="120"/>
        <w:rPr>
          <w:rFonts w:hint="eastAsia"/>
          <w:lang w:eastAsia="zh-CN"/>
        </w:rPr>
      </w:pPr>
    </w:p>
    <w:p w14:paraId="04A1DF78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12.3 </w:t>
      </w:r>
      <w:proofErr w:type="spellStart"/>
      <w:r>
        <w:rPr>
          <w:b/>
          <w:color w:val="003399"/>
          <w:sz w:val="22"/>
        </w:rPr>
        <w:t>功能边界风险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4B1BD62C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5106B81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风险项</w:t>
            </w:r>
          </w:p>
        </w:tc>
        <w:tc>
          <w:tcPr>
            <w:tcW w:w="3118" w:type="dxa"/>
            <w:shd w:val="clear" w:color="auto" w:fill="003399"/>
            <w:vAlign w:val="center"/>
          </w:tcPr>
          <w:p w14:paraId="09D023D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10FCBE4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应对措施</w:t>
            </w:r>
          </w:p>
        </w:tc>
      </w:tr>
      <w:tr w:rsidR="006A5FE1" w14:paraId="705660BA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05F43AEB" w14:textId="77777777" w:rsidR="006A5FE1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用户误认为终端</w:t>
            </w:r>
            <w:proofErr w:type="gramStart"/>
            <w:r>
              <w:rPr>
                <w:b/>
                <w:sz w:val="19"/>
                <w:lang w:eastAsia="zh-CN"/>
              </w:rPr>
              <w:t>承担拼控</w:t>
            </w:r>
            <w:proofErr w:type="gramEnd"/>
          </w:p>
        </w:tc>
        <w:tc>
          <w:tcPr>
            <w:tcW w:w="3118" w:type="dxa"/>
            <w:shd w:val="clear" w:color="auto" w:fill="EAEEF4"/>
            <w:vAlign w:val="center"/>
          </w:tcPr>
          <w:p w14:paraId="0584F030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显控终端只负责操作、回显和预览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7FF185C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文档和培训中明确</w:t>
            </w:r>
            <w:proofErr w:type="gramStart"/>
            <w:r>
              <w:rPr>
                <w:sz w:val="19"/>
                <w:lang w:eastAsia="zh-CN"/>
              </w:rPr>
              <w:t>拼控由拼控</w:t>
            </w:r>
            <w:proofErr w:type="gramEnd"/>
            <w:r>
              <w:rPr>
                <w:sz w:val="19"/>
                <w:lang w:eastAsia="zh-CN"/>
              </w:rPr>
              <w:t>主机完成</w:t>
            </w:r>
          </w:p>
        </w:tc>
      </w:tr>
      <w:tr w:rsidR="006A5FE1" w14:paraId="3990993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CC9C19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IN/</w:t>
            </w:r>
            <w:proofErr w:type="spellStart"/>
            <w:r>
              <w:rPr>
                <w:b/>
                <w:sz w:val="19"/>
              </w:rPr>
              <w:t>OUT误接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2313DD93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两个HDMI接口用途不同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C281A9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接口丝印、颜色或布局区分</w:t>
            </w:r>
          </w:p>
        </w:tc>
      </w:tr>
      <w:tr w:rsidR="006A5FE1" w14:paraId="363AD8D4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7B530A6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前部USB误用</w:t>
            </w:r>
            <w:proofErr w:type="spellEnd"/>
          </w:p>
        </w:tc>
        <w:tc>
          <w:tcPr>
            <w:tcW w:w="3118" w:type="dxa"/>
            <w:shd w:val="clear" w:color="auto" w:fill="EAEEF4"/>
            <w:vAlign w:val="center"/>
          </w:tcPr>
          <w:p w14:paraId="3BC3046F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频繁插拔可能影响外观或接口寿命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438DE945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选用耐插拔接口，结构加强</w:t>
            </w:r>
          </w:p>
        </w:tc>
      </w:tr>
      <w:tr w:rsidR="006A5FE1" w14:paraId="05EE188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A9D11E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音频输出场景差异</w:t>
            </w:r>
            <w:proofErr w:type="spellEnd"/>
          </w:p>
        </w:tc>
        <w:tc>
          <w:tcPr>
            <w:tcW w:w="3118" w:type="dxa"/>
            <w:shd w:val="clear" w:color="auto" w:fill="FFFFFF"/>
            <w:vAlign w:val="center"/>
          </w:tcPr>
          <w:p w14:paraId="46C4E9C4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不同运行中心音响接口不同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B48E10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预留转接方案或适配线材</w:t>
            </w:r>
          </w:p>
        </w:tc>
      </w:tr>
    </w:tbl>
    <w:p w14:paraId="1A2E8E24" w14:textId="77777777" w:rsidR="006A5FE1" w:rsidRDefault="006A5FE1">
      <w:pPr>
        <w:spacing w:after="120"/>
        <w:rPr>
          <w:rFonts w:hint="eastAsia"/>
          <w:lang w:eastAsia="zh-CN"/>
        </w:rPr>
      </w:pPr>
    </w:p>
    <w:p w14:paraId="070FB1EE" w14:textId="77777777" w:rsidR="006A5FE1" w:rsidRDefault="00000000">
      <w:pPr>
        <w:spacing w:before="160" w:after="60"/>
        <w:rPr>
          <w:rFonts w:hint="eastAsia"/>
        </w:rPr>
      </w:pPr>
      <w:r>
        <w:rPr>
          <w:b/>
          <w:color w:val="003399"/>
          <w:sz w:val="22"/>
        </w:rPr>
        <w:t xml:space="preserve">12.4 </w:t>
      </w:r>
      <w:proofErr w:type="spellStart"/>
      <w:r>
        <w:rPr>
          <w:b/>
          <w:color w:val="003399"/>
          <w:sz w:val="22"/>
        </w:rPr>
        <w:t>待确认项</w:t>
      </w:r>
      <w:proofErr w:type="spellEnd"/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3235"/>
        <w:gridCol w:w="5496"/>
      </w:tblGrid>
      <w:tr w:rsidR="006A5FE1" w14:paraId="554EAD80" w14:textId="77777777" w:rsidTr="00FD3CAE">
        <w:trPr>
          <w:jc w:val="center"/>
        </w:trPr>
        <w:tc>
          <w:tcPr>
            <w:tcW w:w="3235" w:type="dxa"/>
            <w:shd w:val="clear" w:color="auto" w:fill="003399"/>
            <w:vAlign w:val="center"/>
          </w:tcPr>
          <w:p w14:paraId="0029A97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待确认项</w:t>
            </w:r>
            <w:proofErr w:type="spellEnd"/>
          </w:p>
        </w:tc>
        <w:tc>
          <w:tcPr>
            <w:tcW w:w="5496" w:type="dxa"/>
            <w:shd w:val="clear" w:color="auto" w:fill="003399"/>
            <w:vAlign w:val="center"/>
          </w:tcPr>
          <w:p w14:paraId="59560D7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</w:tr>
      <w:tr w:rsidR="006A5FE1" w14:paraId="4969A612" w14:textId="77777777" w:rsidTr="00FD3CAE">
        <w:trPr>
          <w:jc w:val="center"/>
        </w:trPr>
        <w:tc>
          <w:tcPr>
            <w:tcW w:w="3235" w:type="dxa"/>
            <w:shd w:val="clear" w:color="auto" w:fill="EAEEF4"/>
            <w:vAlign w:val="center"/>
          </w:tcPr>
          <w:p w14:paraId="4662DC9E" w14:textId="77777777" w:rsidR="006A5FE1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标准版/宽屏</w:t>
            </w:r>
            <w:proofErr w:type="gramStart"/>
            <w:r>
              <w:rPr>
                <w:b/>
                <w:sz w:val="19"/>
                <w:lang w:eastAsia="zh-CN"/>
              </w:rPr>
              <w:t>版具体</w:t>
            </w:r>
            <w:proofErr w:type="gramEnd"/>
            <w:r>
              <w:rPr>
                <w:b/>
                <w:sz w:val="19"/>
                <w:lang w:eastAsia="zh-CN"/>
              </w:rPr>
              <w:t>屏幕型号</w:t>
            </w:r>
          </w:p>
        </w:tc>
        <w:tc>
          <w:tcPr>
            <w:tcW w:w="5496" w:type="dxa"/>
            <w:shd w:val="clear" w:color="auto" w:fill="EAEEF4"/>
            <w:vAlign w:val="center"/>
          </w:tcPr>
          <w:p w14:paraId="59B6806C" w14:textId="5E9AAEC0" w:rsidR="006A5FE1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待确认</w:t>
            </w:r>
            <w:proofErr w:type="spellEnd"/>
          </w:p>
        </w:tc>
      </w:tr>
      <w:tr w:rsidR="006A5FE1" w14:paraId="1359FF72" w14:textId="77777777" w:rsidTr="00FD3CAE">
        <w:trPr>
          <w:jc w:val="center"/>
        </w:trPr>
        <w:tc>
          <w:tcPr>
            <w:tcW w:w="3235" w:type="dxa"/>
            <w:shd w:val="clear" w:color="auto" w:fill="FFFFFF"/>
            <w:vAlign w:val="center"/>
          </w:tcPr>
          <w:p w14:paraId="7514DD86" w14:textId="77777777" w:rsidR="006A5FE1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本机屏幕最终显示链路</w:t>
            </w:r>
          </w:p>
        </w:tc>
        <w:tc>
          <w:tcPr>
            <w:tcW w:w="5496" w:type="dxa"/>
            <w:shd w:val="clear" w:color="auto" w:fill="FFFFFF"/>
            <w:vAlign w:val="center"/>
          </w:tcPr>
          <w:p w14:paraId="3C83477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优先HDMI，待样机验证</w:t>
            </w:r>
          </w:p>
        </w:tc>
      </w:tr>
      <w:tr w:rsidR="006A5FE1" w14:paraId="01BE56F4" w14:textId="77777777" w:rsidTr="00FD3CAE">
        <w:trPr>
          <w:jc w:val="center"/>
        </w:trPr>
        <w:tc>
          <w:tcPr>
            <w:tcW w:w="3235" w:type="dxa"/>
            <w:shd w:val="clear" w:color="auto" w:fill="EAEEF4"/>
            <w:vAlign w:val="center"/>
          </w:tcPr>
          <w:p w14:paraId="7EA9700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整机电源适配器功率</w:t>
            </w:r>
            <w:proofErr w:type="spellEnd"/>
          </w:p>
        </w:tc>
        <w:tc>
          <w:tcPr>
            <w:tcW w:w="5496" w:type="dxa"/>
            <w:shd w:val="clear" w:color="auto" w:fill="EAEEF4"/>
            <w:vAlign w:val="center"/>
          </w:tcPr>
          <w:p w14:paraId="453AF46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待整机功耗评估</w:t>
            </w:r>
          </w:p>
        </w:tc>
      </w:tr>
      <w:tr w:rsidR="006A5FE1" w14:paraId="55AD0E24" w14:textId="77777777" w:rsidTr="00FD3CAE">
        <w:trPr>
          <w:jc w:val="center"/>
        </w:trPr>
        <w:tc>
          <w:tcPr>
            <w:tcW w:w="3235" w:type="dxa"/>
            <w:shd w:val="clear" w:color="auto" w:fill="FFFFFF"/>
            <w:vAlign w:val="center"/>
          </w:tcPr>
          <w:p w14:paraId="7E1A921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本地扬声器是否标配</w:t>
            </w:r>
          </w:p>
        </w:tc>
        <w:tc>
          <w:tcPr>
            <w:tcW w:w="5496" w:type="dxa"/>
            <w:shd w:val="clear" w:color="auto" w:fill="FFFFFF"/>
            <w:vAlign w:val="center"/>
          </w:tcPr>
          <w:p w14:paraId="5C62CF0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当前按预留能力处理</w:t>
            </w:r>
          </w:p>
        </w:tc>
      </w:tr>
      <w:tr w:rsidR="006A5FE1" w14:paraId="53724C2C" w14:textId="77777777" w:rsidTr="00FD3CAE">
        <w:trPr>
          <w:jc w:val="center"/>
        </w:trPr>
        <w:tc>
          <w:tcPr>
            <w:tcW w:w="3235" w:type="dxa"/>
            <w:shd w:val="clear" w:color="auto" w:fill="EAEEF4"/>
            <w:vAlign w:val="center"/>
          </w:tcPr>
          <w:p w14:paraId="6B0469A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麦克风形态</w:t>
            </w:r>
          </w:p>
        </w:tc>
        <w:tc>
          <w:tcPr>
            <w:tcW w:w="5496" w:type="dxa"/>
            <w:shd w:val="clear" w:color="auto" w:fill="EAEEF4"/>
            <w:vAlign w:val="center"/>
          </w:tcPr>
          <w:p w14:paraId="2356C939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内置麦克风或麦克风阵列</w:t>
            </w:r>
            <w:proofErr w:type="gramStart"/>
            <w:r>
              <w:rPr>
                <w:sz w:val="19"/>
                <w:lang w:eastAsia="zh-CN"/>
              </w:rPr>
              <w:t>待结构</w:t>
            </w:r>
            <w:proofErr w:type="gramEnd"/>
            <w:r>
              <w:rPr>
                <w:sz w:val="19"/>
                <w:lang w:eastAsia="zh-CN"/>
              </w:rPr>
              <w:t>确认</w:t>
            </w:r>
          </w:p>
        </w:tc>
      </w:tr>
      <w:tr w:rsidR="006A5FE1" w14:paraId="5B67DBD9" w14:textId="77777777" w:rsidTr="00FD3CAE">
        <w:trPr>
          <w:jc w:val="center"/>
        </w:trPr>
        <w:tc>
          <w:tcPr>
            <w:tcW w:w="3235" w:type="dxa"/>
            <w:shd w:val="clear" w:color="auto" w:fill="FFFFFF"/>
            <w:vAlign w:val="center"/>
          </w:tcPr>
          <w:p w14:paraId="62E1243A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散热方式</w:t>
            </w:r>
            <w:proofErr w:type="spellEnd"/>
          </w:p>
        </w:tc>
        <w:tc>
          <w:tcPr>
            <w:tcW w:w="5496" w:type="dxa"/>
            <w:shd w:val="clear" w:color="auto" w:fill="FFFFFF"/>
            <w:vAlign w:val="center"/>
          </w:tcPr>
          <w:p w14:paraId="7237A2A7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被动散热或主动散热待样机验证</w:t>
            </w:r>
          </w:p>
        </w:tc>
      </w:tr>
      <w:tr w:rsidR="006A5FE1" w14:paraId="35B6DA5F" w14:textId="77777777" w:rsidTr="00FD3CAE">
        <w:trPr>
          <w:jc w:val="center"/>
        </w:trPr>
        <w:tc>
          <w:tcPr>
            <w:tcW w:w="3235" w:type="dxa"/>
            <w:shd w:val="clear" w:color="auto" w:fill="EAEEF4"/>
            <w:vAlign w:val="center"/>
          </w:tcPr>
          <w:p w14:paraId="3A6A055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银色表面处理工艺</w:t>
            </w:r>
            <w:proofErr w:type="spellEnd"/>
          </w:p>
        </w:tc>
        <w:tc>
          <w:tcPr>
            <w:tcW w:w="5496" w:type="dxa"/>
            <w:shd w:val="clear" w:color="auto" w:fill="EAEEF4"/>
            <w:vAlign w:val="center"/>
          </w:tcPr>
          <w:p w14:paraId="105C084B" w14:textId="77777777" w:rsidR="006A5FE1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待工业设计和样件确认</w:t>
            </w:r>
          </w:p>
        </w:tc>
      </w:tr>
    </w:tbl>
    <w:p w14:paraId="42E44009" w14:textId="77777777" w:rsidR="006A5FE1" w:rsidRDefault="006A5FE1">
      <w:pPr>
        <w:spacing w:after="120"/>
        <w:rPr>
          <w:rFonts w:hint="eastAsia"/>
          <w:lang w:eastAsia="zh-CN"/>
        </w:rPr>
      </w:pPr>
    </w:p>
    <w:p w14:paraId="497964B9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  <w:lang w:eastAsia="zh-CN"/>
        </w:rPr>
      </w:pPr>
    </w:p>
    <w:p w14:paraId="5119E3AC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  <w:lang w:eastAsia="zh-CN"/>
        </w:rPr>
      </w:pPr>
      <w:r>
        <w:rPr>
          <w:b/>
          <w:color w:val="003399"/>
          <w:sz w:val="24"/>
          <w:lang w:eastAsia="zh-CN"/>
        </w:rPr>
        <w:t>附录A：硬件规格汇总表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984"/>
        <w:gridCol w:w="3118"/>
        <w:gridCol w:w="3628"/>
      </w:tblGrid>
      <w:tr w:rsidR="006A5FE1" w14:paraId="1FA9E7E4" w14:textId="77777777">
        <w:trPr>
          <w:jc w:val="center"/>
        </w:trPr>
        <w:tc>
          <w:tcPr>
            <w:tcW w:w="1984" w:type="dxa"/>
            <w:shd w:val="clear" w:color="auto" w:fill="003399"/>
            <w:vAlign w:val="center"/>
          </w:tcPr>
          <w:p w14:paraId="69402ED9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3118" w:type="dxa"/>
            <w:shd w:val="clear" w:color="auto" w:fill="003399"/>
            <w:vAlign w:val="center"/>
          </w:tcPr>
          <w:p w14:paraId="5E52343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标准版</w:t>
            </w:r>
          </w:p>
        </w:tc>
        <w:tc>
          <w:tcPr>
            <w:tcW w:w="3628" w:type="dxa"/>
            <w:shd w:val="clear" w:color="auto" w:fill="003399"/>
            <w:vAlign w:val="center"/>
          </w:tcPr>
          <w:p w14:paraId="12AA05B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宽屏版</w:t>
            </w:r>
          </w:p>
        </w:tc>
      </w:tr>
      <w:tr w:rsidR="006A5FE1" w14:paraId="491ECE12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431E85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产品形态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19AA917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触控一体机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3F9B6FD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触控一体机</w:t>
            </w:r>
          </w:p>
        </w:tc>
      </w:tr>
      <w:tr w:rsidR="006A5FE1" w14:paraId="277E68F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DD45424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颜色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5ACCD7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银色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153D0C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银色</w:t>
            </w:r>
          </w:p>
        </w:tc>
      </w:tr>
      <w:tr w:rsidR="006A5FE1" w14:paraId="7A95D6F8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378DCEC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屏幕尺寸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56429C9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27吋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47DD65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34吋</w:t>
            </w:r>
          </w:p>
        </w:tc>
      </w:tr>
      <w:tr w:rsidR="006A5FE1" w14:paraId="7B9ABDF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164EDD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屏幕比例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80533C8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16:9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AA0885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21:9</w:t>
            </w:r>
          </w:p>
        </w:tc>
      </w:tr>
      <w:tr w:rsidR="006A5FE1" w14:paraId="6C190611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7A771A5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本地显示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4639E1C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35968FD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4K@60Hz</w:t>
            </w:r>
          </w:p>
        </w:tc>
      </w:tr>
      <w:tr w:rsidR="006A5FE1" w14:paraId="0AB1BEB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70AA7A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主控平台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ECE4D5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RK3588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B78F73E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RK3588</w:t>
            </w:r>
          </w:p>
        </w:tc>
      </w:tr>
      <w:tr w:rsidR="006A5FE1" w14:paraId="749B47BD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FED7CD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内存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34DB3D91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8GB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59D5A80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8GB</w:t>
            </w:r>
          </w:p>
        </w:tc>
      </w:tr>
      <w:tr w:rsidR="006A5FE1" w14:paraId="050929D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41C16E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存储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A72522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64GB eMMC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B48704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64GB eMMC</w:t>
            </w:r>
          </w:p>
        </w:tc>
      </w:tr>
      <w:tr w:rsidR="006A5FE1" w14:paraId="626D8225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4B96FE3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操作系统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7AA3470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Android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64E93A4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Android</w:t>
            </w:r>
          </w:p>
        </w:tc>
      </w:tr>
      <w:tr w:rsidR="006A5FE1" w14:paraId="5CB9518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E26A2CE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IN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B4078C0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1路，大屏回显输入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3653545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1路，大屏回显输入</w:t>
            </w:r>
          </w:p>
        </w:tc>
      </w:tr>
      <w:tr w:rsidR="006A5FE1" w14:paraId="322335B3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4C79DAD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HDMI OUT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79CC934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1路，对外输出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383A5D8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1路，对外输出</w:t>
            </w:r>
          </w:p>
        </w:tc>
      </w:tr>
      <w:tr w:rsidR="006A5FE1" w14:paraId="4BAB5EAB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BCFE13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网口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0FF652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2路千兆网口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0D94EA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2路千兆网口</w:t>
            </w:r>
          </w:p>
        </w:tc>
      </w:tr>
      <w:tr w:rsidR="006A5FE1" w14:paraId="6C0D0A9C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085BA59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USB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3EEC085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后部2路 + 前部2路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008C8D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后部2路 + 前部2路</w:t>
            </w:r>
          </w:p>
        </w:tc>
      </w:tr>
      <w:tr w:rsidR="006A5FE1" w14:paraId="7104FBB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B5CF936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TF卡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8D15B8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不提供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2B0BB0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不提供</w:t>
            </w:r>
          </w:p>
        </w:tc>
      </w:tr>
      <w:tr w:rsidR="006A5FE1" w14:paraId="0D0556E8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6738E64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Type-C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0CE7337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不作为用户对外接口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1CAF52B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不作为用户对外接口</w:t>
            </w:r>
          </w:p>
        </w:tc>
      </w:tr>
      <w:tr w:rsidR="006A5FE1" w14:paraId="12201D3D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0E3B1A3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音频口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A228C43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1路，外部音响输出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A6BBC34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1路，外部音响输出</w:t>
            </w:r>
          </w:p>
        </w:tc>
      </w:tr>
      <w:tr w:rsidR="006A5FE1" w14:paraId="27A31DC1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750E7AD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本地扬声器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478C319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68588996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6A5FE1" w14:paraId="6FDED2DC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7B93BEC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拾音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83C992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具备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7CC9E3A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具备</w:t>
            </w:r>
          </w:p>
        </w:tc>
      </w:tr>
      <w:tr w:rsidR="006A5FE1" w14:paraId="1E39CAD9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524C402D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开关机按键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5246DABC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前部1个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034236B7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前部1个</w:t>
            </w:r>
          </w:p>
        </w:tc>
      </w:tr>
      <w:tr w:rsidR="006A5FE1" w14:paraId="6C87A69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A279B7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支架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C82CF6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30°～60°建议调节范围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15CB48F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30°～60°建议调节范围</w:t>
            </w:r>
          </w:p>
        </w:tc>
      </w:tr>
      <w:tr w:rsidR="006A5FE1" w14:paraId="4462320B" w14:textId="77777777">
        <w:trPr>
          <w:jc w:val="center"/>
        </w:trPr>
        <w:tc>
          <w:tcPr>
            <w:tcW w:w="1984" w:type="dxa"/>
            <w:shd w:val="clear" w:color="auto" w:fill="EAEEF4"/>
            <w:vAlign w:val="center"/>
          </w:tcPr>
          <w:p w14:paraId="2B0FDEFB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使用寿命</w:t>
            </w:r>
          </w:p>
        </w:tc>
        <w:tc>
          <w:tcPr>
            <w:tcW w:w="3118" w:type="dxa"/>
            <w:shd w:val="clear" w:color="auto" w:fill="EAEEF4"/>
            <w:vAlign w:val="center"/>
          </w:tcPr>
          <w:p w14:paraId="1AEA0619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5年</w:t>
            </w:r>
          </w:p>
        </w:tc>
        <w:tc>
          <w:tcPr>
            <w:tcW w:w="3628" w:type="dxa"/>
            <w:shd w:val="clear" w:color="auto" w:fill="EAEEF4"/>
            <w:vAlign w:val="center"/>
          </w:tcPr>
          <w:p w14:paraId="1EF8A86D" w14:textId="77777777" w:rsidR="006A5FE1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9"/>
              </w:rPr>
              <w:t>5年</w:t>
            </w:r>
          </w:p>
        </w:tc>
      </w:tr>
    </w:tbl>
    <w:p w14:paraId="06269EAD" w14:textId="77777777" w:rsidR="006A5FE1" w:rsidRDefault="006A5FE1">
      <w:pPr>
        <w:spacing w:after="120"/>
        <w:rPr>
          <w:rFonts w:hint="eastAsia"/>
        </w:rPr>
      </w:pPr>
    </w:p>
    <w:p w14:paraId="12A1FBB0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</w:rPr>
      </w:pPr>
    </w:p>
    <w:p w14:paraId="6B414230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</w:rPr>
      </w:pPr>
      <w:r>
        <w:rPr>
          <w:b/>
          <w:color w:val="003399"/>
          <w:sz w:val="24"/>
        </w:rPr>
        <w:t>附录B：接口定义汇总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1417"/>
        <w:gridCol w:w="1534"/>
        <w:gridCol w:w="1843"/>
        <w:gridCol w:w="3936"/>
      </w:tblGrid>
      <w:tr w:rsidR="006A5FE1" w14:paraId="4DB1D09F" w14:textId="77777777" w:rsidTr="00A92F55">
        <w:trPr>
          <w:jc w:val="center"/>
        </w:trPr>
        <w:tc>
          <w:tcPr>
            <w:tcW w:w="1417" w:type="dxa"/>
            <w:shd w:val="clear" w:color="auto" w:fill="003399"/>
            <w:vAlign w:val="center"/>
          </w:tcPr>
          <w:p w14:paraId="41950E91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位置</w:t>
            </w:r>
            <w:proofErr w:type="spellEnd"/>
          </w:p>
        </w:tc>
        <w:tc>
          <w:tcPr>
            <w:tcW w:w="1534" w:type="dxa"/>
            <w:shd w:val="clear" w:color="auto" w:fill="003399"/>
            <w:vAlign w:val="center"/>
          </w:tcPr>
          <w:p w14:paraId="0E5CB682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w="1843" w:type="dxa"/>
            <w:shd w:val="clear" w:color="auto" w:fill="003399"/>
            <w:vAlign w:val="center"/>
          </w:tcPr>
          <w:p w14:paraId="15D246F0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w="3936" w:type="dxa"/>
            <w:shd w:val="clear" w:color="auto" w:fill="003399"/>
            <w:vAlign w:val="center"/>
          </w:tcPr>
          <w:p w14:paraId="3EF8110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6A5FE1" w14:paraId="24250118" w14:textId="77777777" w:rsidTr="00A92F55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399D3B81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后部</w:t>
            </w:r>
          </w:p>
        </w:tc>
        <w:tc>
          <w:tcPr>
            <w:tcW w:w="1534" w:type="dxa"/>
            <w:shd w:val="clear" w:color="auto" w:fill="EAEEF4"/>
            <w:vAlign w:val="center"/>
          </w:tcPr>
          <w:p w14:paraId="6000923D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HDMI IN</w:t>
            </w:r>
          </w:p>
        </w:tc>
        <w:tc>
          <w:tcPr>
            <w:tcW w:w="1843" w:type="dxa"/>
            <w:shd w:val="clear" w:color="auto" w:fill="EAEEF4"/>
            <w:vAlign w:val="center"/>
          </w:tcPr>
          <w:p w14:paraId="10F707DA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936" w:type="dxa"/>
            <w:shd w:val="clear" w:color="auto" w:fill="EAEEF4"/>
            <w:vAlign w:val="center"/>
          </w:tcPr>
          <w:p w14:paraId="6FF4F9EE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接收拼控主机</w:t>
            </w:r>
            <w:proofErr w:type="gramEnd"/>
            <w:r>
              <w:rPr>
                <w:sz w:val="19"/>
                <w:lang w:eastAsia="zh-CN"/>
              </w:rPr>
              <w:t>HDMI环出画面，作为大屏回显</w:t>
            </w:r>
          </w:p>
        </w:tc>
      </w:tr>
      <w:tr w:rsidR="006A5FE1" w14:paraId="6A2D52ED" w14:textId="77777777" w:rsidTr="00A92F55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AA7C345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后部</w:t>
            </w:r>
            <w:proofErr w:type="spellEnd"/>
          </w:p>
        </w:tc>
        <w:tc>
          <w:tcPr>
            <w:tcW w:w="1534" w:type="dxa"/>
            <w:shd w:val="clear" w:color="auto" w:fill="FFFFFF"/>
            <w:vAlign w:val="center"/>
          </w:tcPr>
          <w:p w14:paraId="50FB07D4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HDMI OUT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9684115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936" w:type="dxa"/>
            <w:shd w:val="clear" w:color="auto" w:fill="FFFFFF"/>
            <w:vAlign w:val="center"/>
          </w:tcPr>
          <w:p w14:paraId="3F95A024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对外显示输出</w:t>
            </w:r>
          </w:p>
        </w:tc>
      </w:tr>
      <w:tr w:rsidR="006A5FE1" w14:paraId="69E19788" w14:textId="77777777" w:rsidTr="00A92F55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67D343BC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后部</w:t>
            </w:r>
          </w:p>
        </w:tc>
        <w:tc>
          <w:tcPr>
            <w:tcW w:w="1534" w:type="dxa"/>
            <w:shd w:val="clear" w:color="auto" w:fill="EAEEF4"/>
            <w:vAlign w:val="center"/>
          </w:tcPr>
          <w:p w14:paraId="2EDA63E1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千兆网口</w:t>
            </w:r>
          </w:p>
        </w:tc>
        <w:tc>
          <w:tcPr>
            <w:tcW w:w="1843" w:type="dxa"/>
            <w:shd w:val="clear" w:color="auto" w:fill="EAEEF4"/>
            <w:vAlign w:val="center"/>
          </w:tcPr>
          <w:p w14:paraId="0B368DC0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936" w:type="dxa"/>
            <w:shd w:val="clear" w:color="auto" w:fill="EAEEF4"/>
            <w:vAlign w:val="center"/>
          </w:tcPr>
          <w:p w14:paraId="46E8BE84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控制通信、网络视频流、业务/管理网络</w:t>
            </w:r>
          </w:p>
        </w:tc>
      </w:tr>
      <w:tr w:rsidR="006A5FE1" w14:paraId="52C8A93D" w14:textId="77777777" w:rsidTr="00A92F55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E7F247C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后部</w:t>
            </w:r>
            <w:proofErr w:type="spellEnd"/>
          </w:p>
        </w:tc>
        <w:tc>
          <w:tcPr>
            <w:tcW w:w="1534" w:type="dxa"/>
            <w:shd w:val="clear" w:color="auto" w:fill="FFFFFF"/>
            <w:vAlign w:val="center"/>
          </w:tcPr>
          <w:p w14:paraId="3EA767FD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音频口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74D1E91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936" w:type="dxa"/>
            <w:shd w:val="clear" w:color="auto" w:fill="FFFFFF"/>
            <w:vAlign w:val="center"/>
          </w:tcPr>
          <w:p w14:paraId="249A695C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输出</w:t>
            </w:r>
            <w:proofErr w:type="gramStart"/>
            <w:r>
              <w:rPr>
                <w:sz w:val="19"/>
                <w:lang w:eastAsia="zh-CN"/>
              </w:rPr>
              <w:t>至运行</w:t>
            </w:r>
            <w:proofErr w:type="gramEnd"/>
            <w:r>
              <w:rPr>
                <w:sz w:val="19"/>
                <w:lang w:eastAsia="zh-CN"/>
              </w:rPr>
              <w:t>中心外部音响</w:t>
            </w:r>
          </w:p>
        </w:tc>
      </w:tr>
      <w:tr w:rsidR="006A5FE1" w14:paraId="6DC1A586" w14:textId="77777777" w:rsidTr="00A92F55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7711798D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后部</w:t>
            </w:r>
            <w:proofErr w:type="spellEnd"/>
          </w:p>
        </w:tc>
        <w:tc>
          <w:tcPr>
            <w:tcW w:w="1534" w:type="dxa"/>
            <w:shd w:val="clear" w:color="auto" w:fill="EAEEF4"/>
            <w:vAlign w:val="center"/>
          </w:tcPr>
          <w:p w14:paraId="747101BE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USB</w:t>
            </w:r>
          </w:p>
        </w:tc>
        <w:tc>
          <w:tcPr>
            <w:tcW w:w="1843" w:type="dxa"/>
            <w:shd w:val="clear" w:color="auto" w:fill="EAEEF4"/>
            <w:vAlign w:val="center"/>
          </w:tcPr>
          <w:p w14:paraId="2E5CC90A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936" w:type="dxa"/>
            <w:shd w:val="clear" w:color="auto" w:fill="EAEEF4"/>
            <w:vAlign w:val="center"/>
          </w:tcPr>
          <w:p w14:paraId="38995794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固定</w:t>
            </w:r>
            <w:proofErr w:type="gramStart"/>
            <w:r>
              <w:rPr>
                <w:sz w:val="19"/>
                <w:lang w:eastAsia="zh-CN"/>
              </w:rPr>
              <w:t>接入键鼠或</w:t>
            </w:r>
            <w:proofErr w:type="gramEnd"/>
            <w:r>
              <w:rPr>
                <w:sz w:val="19"/>
                <w:lang w:eastAsia="zh-CN"/>
              </w:rPr>
              <w:t>维护设备</w:t>
            </w:r>
          </w:p>
        </w:tc>
      </w:tr>
      <w:tr w:rsidR="006A5FE1" w14:paraId="1843D40F" w14:textId="77777777" w:rsidTr="00A92F55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8F800F0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前部</w:t>
            </w:r>
            <w:proofErr w:type="spellEnd"/>
          </w:p>
        </w:tc>
        <w:tc>
          <w:tcPr>
            <w:tcW w:w="1534" w:type="dxa"/>
            <w:shd w:val="clear" w:color="auto" w:fill="FFFFFF"/>
            <w:vAlign w:val="center"/>
          </w:tcPr>
          <w:p w14:paraId="1D48C963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USB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C629869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936" w:type="dxa"/>
            <w:shd w:val="clear" w:color="auto" w:fill="FFFFFF"/>
            <w:vAlign w:val="center"/>
          </w:tcPr>
          <w:p w14:paraId="3D7DA586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临时接入U盘、键鼠、维护设备</w:t>
            </w:r>
          </w:p>
        </w:tc>
      </w:tr>
      <w:tr w:rsidR="006A5FE1" w14:paraId="18A27252" w14:textId="77777777" w:rsidTr="00A92F55">
        <w:trPr>
          <w:jc w:val="center"/>
        </w:trPr>
        <w:tc>
          <w:tcPr>
            <w:tcW w:w="1417" w:type="dxa"/>
            <w:shd w:val="clear" w:color="auto" w:fill="EAEEF4"/>
            <w:vAlign w:val="center"/>
          </w:tcPr>
          <w:p w14:paraId="7D2AF6C6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前部</w:t>
            </w:r>
            <w:proofErr w:type="spellEnd"/>
          </w:p>
        </w:tc>
        <w:tc>
          <w:tcPr>
            <w:tcW w:w="1534" w:type="dxa"/>
            <w:shd w:val="clear" w:color="auto" w:fill="EAEEF4"/>
            <w:vAlign w:val="center"/>
          </w:tcPr>
          <w:p w14:paraId="7449F406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开关机按键</w:t>
            </w:r>
          </w:p>
        </w:tc>
        <w:tc>
          <w:tcPr>
            <w:tcW w:w="1843" w:type="dxa"/>
            <w:shd w:val="clear" w:color="auto" w:fill="EAEEF4"/>
            <w:vAlign w:val="center"/>
          </w:tcPr>
          <w:p w14:paraId="5423922C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936" w:type="dxa"/>
            <w:shd w:val="clear" w:color="auto" w:fill="EAEEF4"/>
            <w:vAlign w:val="center"/>
          </w:tcPr>
          <w:p w14:paraId="73AB95E5" w14:textId="77777777" w:rsidR="006A5FE1" w:rsidRDefault="00000000" w:rsidP="00A92F5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开关机/唤醒</w:t>
            </w:r>
          </w:p>
        </w:tc>
      </w:tr>
    </w:tbl>
    <w:p w14:paraId="2B087EA5" w14:textId="77777777" w:rsidR="006A5FE1" w:rsidRDefault="006A5FE1">
      <w:pPr>
        <w:spacing w:after="120"/>
        <w:rPr>
          <w:rFonts w:hint="eastAsia"/>
        </w:rPr>
      </w:pPr>
    </w:p>
    <w:p w14:paraId="7FEF4506" w14:textId="77777777" w:rsidR="006A5FE1" w:rsidRDefault="006A5FE1">
      <w:pPr>
        <w:pBdr>
          <w:bottom w:val="single" w:sz="6" w:space="1" w:color="003399"/>
        </w:pBdr>
        <w:spacing w:before="120" w:after="120"/>
        <w:rPr>
          <w:rFonts w:hint="eastAsia"/>
        </w:rPr>
      </w:pPr>
    </w:p>
    <w:p w14:paraId="1937E327" w14:textId="77777777" w:rsidR="006A5FE1" w:rsidRDefault="00000000">
      <w:pPr>
        <w:pBdr>
          <w:left w:val="single" w:sz="12" w:space="6" w:color="003399"/>
        </w:pBdr>
        <w:spacing w:before="200" w:after="80"/>
        <w:rPr>
          <w:rFonts w:hint="eastAsia"/>
        </w:rPr>
      </w:pPr>
      <w:r>
        <w:rPr>
          <w:b/>
          <w:color w:val="003399"/>
          <w:sz w:val="24"/>
        </w:rPr>
        <w:t>附录C：参考资料</w:t>
      </w:r>
    </w:p>
    <w:tbl>
      <w:tblPr>
        <w:tblW w:w="0" w:type="auto"/>
        <w:jc w:val="center"/>
        <w:tblBorders>
          <w:top w:val="single" w:sz="4" w:space="0" w:color="003399"/>
          <w:left w:val="single" w:sz="4" w:space="0" w:color="003399"/>
          <w:bottom w:val="single" w:sz="4" w:space="0" w:color="003399"/>
          <w:right w:val="single" w:sz="4" w:space="0" w:color="003399"/>
          <w:insideH w:val="single" w:sz="2" w:space="0" w:color="BBCCDD"/>
          <w:insideV w:val="single" w:sz="2" w:space="0" w:color="BBCCDD"/>
        </w:tblBorders>
        <w:tblLook w:val="04A0" w:firstRow="1" w:lastRow="0" w:firstColumn="1" w:lastColumn="0" w:noHBand="0" w:noVBand="1"/>
      </w:tblPr>
      <w:tblGrid>
        <w:gridCol w:w="683"/>
        <w:gridCol w:w="3827"/>
        <w:gridCol w:w="4220"/>
      </w:tblGrid>
      <w:tr w:rsidR="006A5FE1" w14:paraId="0E76DE48" w14:textId="77777777" w:rsidTr="004E574F">
        <w:trPr>
          <w:jc w:val="center"/>
        </w:trPr>
        <w:tc>
          <w:tcPr>
            <w:tcW w:w="683" w:type="dxa"/>
            <w:shd w:val="clear" w:color="auto" w:fill="003399"/>
            <w:vAlign w:val="center"/>
          </w:tcPr>
          <w:p w14:paraId="10121F45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序号</w:t>
            </w:r>
            <w:proofErr w:type="spellEnd"/>
          </w:p>
        </w:tc>
        <w:tc>
          <w:tcPr>
            <w:tcW w:w="3827" w:type="dxa"/>
            <w:shd w:val="clear" w:color="auto" w:fill="003399"/>
            <w:vAlign w:val="center"/>
          </w:tcPr>
          <w:p w14:paraId="22465437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资料名称</w:t>
            </w:r>
          </w:p>
        </w:tc>
        <w:tc>
          <w:tcPr>
            <w:tcW w:w="4220" w:type="dxa"/>
            <w:shd w:val="clear" w:color="auto" w:fill="003399"/>
            <w:vAlign w:val="center"/>
          </w:tcPr>
          <w:p w14:paraId="7F1973A8" w14:textId="77777777" w:rsidR="006A5FE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6A5FE1" w14:paraId="01B8047A" w14:textId="77777777" w:rsidTr="004E574F">
        <w:trPr>
          <w:jc w:val="center"/>
        </w:trPr>
        <w:tc>
          <w:tcPr>
            <w:tcW w:w="683" w:type="dxa"/>
            <w:shd w:val="clear" w:color="auto" w:fill="EAEEF4"/>
            <w:vAlign w:val="center"/>
          </w:tcPr>
          <w:p w14:paraId="013A3984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3827" w:type="dxa"/>
            <w:shd w:val="clear" w:color="auto" w:fill="EAEEF4"/>
            <w:vAlign w:val="center"/>
          </w:tcPr>
          <w:p w14:paraId="31BD29C3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运行中心显控终端硬件需求PRD</w:t>
            </w:r>
          </w:p>
        </w:tc>
        <w:tc>
          <w:tcPr>
            <w:tcW w:w="4220" w:type="dxa"/>
            <w:shd w:val="clear" w:color="auto" w:fill="EAEEF4"/>
            <w:vAlign w:val="center"/>
          </w:tcPr>
          <w:p w14:paraId="40F7E925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硬件需求、产品形态、应用场景、接口需求</w:t>
            </w:r>
          </w:p>
        </w:tc>
      </w:tr>
      <w:tr w:rsidR="006A5FE1" w14:paraId="00D26C92" w14:textId="77777777" w:rsidTr="004E574F">
        <w:trPr>
          <w:jc w:val="center"/>
        </w:trPr>
        <w:tc>
          <w:tcPr>
            <w:tcW w:w="683" w:type="dxa"/>
            <w:shd w:val="clear" w:color="auto" w:fill="FFFFFF"/>
            <w:vAlign w:val="center"/>
          </w:tcPr>
          <w:p w14:paraId="0B9077D1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3827" w:type="dxa"/>
            <w:shd w:val="clear" w:color="auto" w:fill="FFFFFF"/>
            <w:vAlign w:val="center"/>
          </w:tcPr>
          <w:p w14:paraId="405148F2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DC-A588-V04 产品规格书</w:t>
            </w:r>
          </w:p>
        </w:tc>
        <w:tc>
          <w:tcPr>
            <w:tcW w:w="4220" w:type="dxa"/>
            <w:shd w:val="clear" w:color="auto" w:fill="FFFFFF"/>
            <w:vAlign w:val="center"/>
          </w:tcPr>
          <w:p w14:paraId="09684958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主板规格、接口能力、电气参数</w:t>
            </w:r>
          </w:p>
        </w:tc>
      </w:tr>
      <w:tr w:rsidR="006A5FE1" w14:paraId="59A8F336" w14:textId="77777777" w:rsidTr="004E574F">
        <w:trPr>
          <w:jc w:val="center"/>
        </w:trPr>
        <w:tc>
          <w:tcPr>
            <w:tcW w:w="683" w:type="dxa"/>
            <w:shd w:val="clear" w:color="auto" w:fill="EAEEF4"/>
            <w:vAlign w:val="center"/>
          </w:tcPr>
          <w:p w14:paraId="239BC7FA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3827" w:type="dxa"/>
            <w:shd w:val="clear" w:color="auto" w:fill="EAEEF4"/>
            <w:vAlign w:val="center"/>
          </w:tcPr>
          <w:p w14:paraId="2A53785F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流云芯总体设计说明书_V2.3</w:t>
            </w:r>
          </w:p>
        </w:tc>
        <w:tc>
          <w:tcPr>
            <w:tcW w:w="4220" w:type="dxa"/>
            <w:shd w:val="clear" w:color="auto" w:fill="EAEEF4"/>
            <w:vAlign w:val="center"/>
          </w:tcPr>
          <w:p w14:paraId="5F3D9C7B" w14:textId="77777777" w:rsidR="006A5FE1" w:rsidRDefault="00000000" w:rsidP="004E574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总体设计说明书格式参考</w:t>
            </w:r>
          </w:p>
        </w:tc>
      </w:tr>
    </w:tbl>
    <w:p w14:paraId="41873C94" w14:textId="77777777" w:rsidR="006A5FE1" w:rsidRDefault="006A5FE1">
      <w:pPr>
        <w:spacing w:after="120"/>
        <w:rPr>
          <w:rFonts w:hint="eastAsia"/>
          <w:lang w:eastAsia="zh-CN"/>
        </w:rPr>
      </w:pPr>
    </w:p>
    <w:sectPr w:rsidR="006A5FE1" w:rsidSect="00034616">
      <w:headerReference w:type="default" r:id="rId8"/>
      <w:pgSz w:w="12240" w:h="15840"/>
      <w:pgMar w:top="1247" w:right="1587" w:bottom="113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81104" w14:textId="77777777" w:rsidR="00032E20" w:rsidRDefault="00032E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1418A" w14:textId="77777777" w:rsidR="00032E20" w:rsidRDefault="00032E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9682" w14:textId="77777777" w:rsidR="00032E20" w:rsidRDefault="00032E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39B919" w14:textId="77777777" w:rsidR="00032E20" w:rsidRDefault="00032E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B12F5" w14:textId="77777777" w:rsidR="006A5FE1" w:rsidRDefault="00000000">
    <w:pPr>
      <w:pStyle w:val="a5"/>
      <w:pBdr>
        <w:bottom w:val="single" w:sz="6" w:space="2" w:color="003399"/>
      </w:pBdr>
      <w:spacing w:after="80"/>
      <w:rPr>
        <w:rFonts w:hint="eastAsia"/>
      </w:rPr>
    </w:pPr>
    <w:r>
      <w:rPr>
        <w:noProof/>
      </w:rPr>
      <w:drawing>
        <wp:inline distT="0" distB="0" distL="0" distR="0" wp14:anchorId="364D7A1C" wp14:editId="555257CA">
          <wp:extent cx="1463040" cy="24750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lipboard-2026-06-24T10-42-30-804Z-c53194d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2475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278">
    <w:abstractNumId w:val="8"/>
  </w:num>
  <w:num w:numId="2" w16cid:durableId="1771196714">
    <w:abstractNumId w:val="6"/>
  </w:num>
  <w:num w:numId="3" w16cid:durableId="1807580376">
    <w:abstractNumId w:val="5"/>
  </w:num>
  <w:num w:numId="4" w16cid:durableId="611014298">
    <w:abstractNumId w:val="4"/>
  </w:num>
  <w:num w:numId="5" w16cid:durableId="131364652">
    <w:abstractNumId w:val="7"/>
  </w:num>
  <w:num w:numId="6" w16cid:durableId="886185536">
    <w:abstractNumId w:val="3"/>
  </w:num>
  <w:num w:numId="7" w16cid:durableId="1793131164">
    <w:abstractNumId w:val="2"/>
  </w:num>
  <w:num w:numId="8" w16cid:durableId="556286403">
    <w:abstractNumId w:val="1"/>
  </w:num>
  <w:num w:numId="9" w16cid:durableId="185310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20"/>
    <w:rsid w:val="00034616"/>
    <w:rsid w:val="0006063C"/>
    <w:rsid w:val="000B298A"/>
    <w:rsid w:val="0015074B"/>
    <w:rsid w:val="002140F1"/>
    <w:rsid w:val="00246B3E"/>
    <w:rsid w:val="0029639D"/>
    <w:rsid w:val="00326F90"/>
    <w:rsid w:val="004E574F"/>
    <w:rsid w:val="006A5FE1"/>
    <w:rsid w:val="008215A1"/>
    <w:rsid w:val="00A92F55"/>
    <w:rsid w:val="00AA1D8D"/>
    <w:rsid w:val="00B47730"/>
    <w:rsid w:val="00CB0664"/>
    <w:rsid w:val="00FC693F"/>
    <w:rsid w:val="00FD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207085"/>
  <w14:defaultImageDpi w14:val="300"/>
  <w15:docId w15:val="{E29FB1FC-09CD-4E19-BED0-806C0CE8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E3A3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9455</Words>
  <Characters>10401</Characters>
  <Application>Microsoft Office Word</Application>
  <DocSecurity>0</DocSecurity>
  <Lines>1040</Lines>
  <Paragraphs>1654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泽琰 王</cp:lastModifiedBy>
  <cp:revision>7</cp:revision>
  <dcterms:created xsi:type="dcterms:W3CDTF">2013-12-23T23:15:00Z</dcterms:created>
  <dcterms:modified xsi:type="dcterms:W3CDTF">2026-06-25T09:37:00Z</dcterms:modified>
  <cp:category/>
</cp:coreProperties>
</file>