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bookmarkStart w:id="16" w:name="_GoBack"/>
      <w:bookmarkEnd w:id="16"/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汉唐资产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XZ-2098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2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"_Toc114091628" </w:instrText>
      </w:r>
      <w:r>
        <w:fldChar w:fldCharType="separate"/>
      </w:r>
      <w:r>
        <w:rPr>
          <w:rStyle w:val="32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</w:rPr>
        <w:t>概述</w:t>
      </w:r>
      <w:r>
        <w:tab/>
      </w:r>
      <w:r>
        <w:fldChar w:fldCharType="begin"/>
      </w:r>
      <w:r>
        <w:instrText xml:space="preserve"> PAGEREF _Toc114091628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"_Toc114091629" </w:instrText>
      </w:r>
      <w:r>
        <w:fldChar w:fldCharType="separate"/>
      </w:r>
      <w:r>
        <w:rPr>
          <w:rStyle w:val="32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_Toc114091629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"_Toc114091630" </w:instrText>
      </w:r>
      <w:r>
        <w:fldChar w:fldCharType="separate"/>
      </w:r>
      <w:r>
        <w:rPr>
          <w:rStyle w:val="32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_Toc114091630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"_Toc114091631" </w:instrText>
      </w:r>
      <w:r>
        <w:fldChar w:fldCharType="separate"/>
      </w:r>
      <w:r>
        <w:rPr>
          <w:rStyle w:val="32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_Toc114091631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"_Toc114091632" </w:instrText>
      </w:r>
      <w:r>
        <w:fldChar w:fldCharType="separate"/>
      </w:r>
      <w:r>
        <w:rPr>
          <w:rStyle w:val="32"/>
        </w:rPr>
        <w:t>1.3.1.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首页</w:t>
      </w:r>
      <w:r>
        <w:rPr>
          <w:rStyle w:val="32"/>
          <w:rFonts w:hint="eastAsia"/>
        </w:rPr>
        <w:t>轮播图表（</w:t>
      </w:r>
      <w:r>
        <w:rPr>
          <w:rStyle w:val="32"/>
        </w:rPr>
        <w:t>ht_banner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_Toc114091632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"_Toc114091633" </w:instrText>
      </w:r>
      <w:r>
        <w:fldChar w:fldCharType="separate"/>
      </w:r>
      <w:r>
        <w:rPr>
          <w:rStyle w:val="32"/>
        </w:rPr>
        <w:t>1.3.2.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新闻分类表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t>（</w:t>
      </w:r>
      <w:r>
        <w:rPr>
          <w:rStyle w:val="32"/>
        </w:rPr>
        <w:t>ht_cat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_Toc114091633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"_Toc114091634" </w:instrText>
      </w:r>
      <w:r>
        <w:fldChar w:fldCharType="separate"/>
      </w:r>
      <w:r>
        <w:rPr>
          <w:rStyle w:val="32"/>
          <w:lang w:eastAsia="zh-CN"/>
        </w:rPr>
        <w:t>1.3.3.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新闻数据表（</w:t>
      </w:r>
      <w:r>
        <w:rPr>
          <w:rStyle w:val="32"/>
        </w:rPr>
        <w:t>ht_news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"_Toc114091635" </w:instrText>
      </w:r>
      <w:r>
        <w:fldChar w:fldCharType="separate"/>
      </w:r>
      <w:r>
        <w:rPr>
          <w:rStyle w:val="32"/>
        </w:rPr>
        <w:t>1.3.4.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关于汉唐表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t>（</w:t>
      </w:r>
      <w:r>
        <w:rPr>
          <w:rStyle w:val="32"/>
        </w:rPr>
        <w:t>ht_about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_Toc114091635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"_Toc114091636" </w:instrText>
      </w:r>
      <w:r>
        <w:fldChar w:fldCharType="separate"/>
      </w:r>
      <w:r>
        <w:rPr>
          <w:rStyle w:val="32"/>
          <w:lang w:eastAsia="zh-CN"/>
        </w:rPr>
        <w:t>1.3.5.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公司大事件表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ht_event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"_Toc114091637" </w:instrText>
      </w:r>
      <w:r>
        <w:fldChar w:fldCharType="separate"/>
      </w:r>
      <w:r>
        <w:rPr>
          <w:rStyle w:val="32"/>
          <w:lang w:eastAsia="zh-CN"/>
        </w:rPr>
        <w:t>1.3.6.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旗下公司表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ht_member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"_Toc114091638" </w:instrText>
      </w:r>
      <w:r>
        <w:fldChar w:fldCharType="separate"/>
      </w:r>
      <w:r>
        <w:rPr>
          <w:rStyle w:val="32"/>
          <w:lang w:eastAsia="zh-CN"/>
        </w:rPr>
        <w:t>1.3.7.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公司业务表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ht_business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"_Toc114091639" </w:instrText>
      </w:r>
      <w:r>
        <w:fldChar w:fldCharType="separate"/>
      </w:r>
      <w:r>
        <w:rPr>
          <w:rStyle w:val="32"/>
          <w:lang w:eastAsia="zh-CN"/>
        </w:rPr>
        <w:t>1.3.8.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企业文化表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xz_culture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"_Toc114091640" </w:instrText>
      </w:r>
      <w:r>
        <w:fldChar w:fldCharType="separate"/>
      </w:r>
      <w:r>
        <w:rPr>
          <w:rStyle w:val="32"/>
          <w:lang w:eastAsia="zh-CN"/>
        </w:rPr>
        <w:t>1.3.9.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合作交流表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xz_cooperate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"_Toc114091641" </w:instrText>
      </w:r>
      <w:r>
        <w:fldChar w:fldCharType="separate"/>
      </w:r>
      <w:r>
        <w:rPr>
          <w:rStyle w:val="32"/>
          <w:lang w:eastAsia="zh-CN"/>
        </w:rPr>
        <w:t>1.3.10.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招贤纳士表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xz_job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"_Toc114091642" </w:instrText>
      </w:r>
      <w:r>
        <w:fldChar w:fldCharType="separate"/>
      </w:r>
      <w:r>
        <w:rPr>
          <w:rStyle w:val="32"/>
          <w:lang w:eastAsia="zh-CN"/>
        </w:rPr>
        <w:t>1.3.11.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联系我们表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xz_contact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"_Toc114091643" </w:instrText>
      </w:r>
      <w:r>
        <w:fldChar w:fldCharType="separate"/>
      </w:r>
      <w:r>
        <w:rPr>
          <w:rStyle w:val="32"/>
          <w:lang w:eastAsia="zh-CN"/>
        </w:rPr>
        <w:t>1.3.12.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合作伙伴表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xz_partner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_Toc114091643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0" w:name="_Toc114091628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114091629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</w:t>
      </w:r>
      <w:r>
        <w:rPr>
          <w:lang w:eastAsia="zh-CN"/>
        </w:rPr>
        <w:t>hantang;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114091630"/>
      <w:r>
        <w:rPr>
          <w:rFonts w:hint="eastAsia"/>
          <w:lang w:eastAsia="zh-CN"/>
        </w:rPr>
        <w:t>数据表清单</w:t>
      </w:r>
      <w:bookmarkEnd w:id="2"/>
    </w:p>
    <w:tbl>
      <w:tblPr>
        <w:tblStyle w:val="27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ht_banner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首页轮播图表，可以设置链接跳转指定位置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ht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partner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合作伙伴表，记录首页合作伙伴信息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ht_cat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新闻分类表，记录新闻分类信息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新闻中心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ht</w:t>
            </w:r>
            <w:r>
              <w:rPr>
                <w:szCs w:val="18"/>
              </w:rPr>
              <w:t>_news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新闻表，记录新闻数据，关联到新闻分类表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新闻中心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ht_about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关于汉唐表，记录了关于汉唐和董事长致辞两部分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关于汉唐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ht_event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公司大事件表，记录了公司大事件数据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关于汉唐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ht_member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旗下公司表，记录了都有哪些子公司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关于汉唐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ht_</w:t>
            </w:r>
            <w:r>
              <w:rPr>
                <w:rFonts w:hint="eastAsia"/>
                <w:szCs w:val="18"/>
                <w:lang w:eastAsia="zh-CN"/>
              </w:rPr>
              <w:t>bu</w:t>
            </w:r>
            <w:r>
              <w:rPr>
                <w:szCs w:val="18"/>
                <w:lang w:eastAsia="zh-CN"/>
              </w:rPr>
              <w:t>siness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公司业务表，记录公司的业务，包括私募基金、资产管理、财富管理、投资顾问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公司业务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ht_culture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企业文化表，包括核心理念和公司愿景两部分内容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企业文化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ht_cooperate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合作交流表，包括用户提交的项目推荐和投资意向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合作交流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ht_job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招贤纳士表，记录发表的招聘信息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招贤纳士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h</w:t>
            </w:r>
            <w:r>
              <w:rPr>
                <w:szCs w:val="18"/>
                <w:lang w:eastAsia="zh-CN"/>
              </w:rPr>
              <w:t>t_contact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联系我们表</w:t>
            </w:r>
            <w:r>
              <w:rPr>
                <w:rFonts w:hint="eastAsia"/>
                <w:szCs w:val="18"/>
                <w:lang w:eastAsia="zh-CN"/>
              </w:rPr>
              <w:t>，</w:t>
            </w:r>
            <w:r>
              <w:rPr>
                <w:szCs w:val="18"/>
                <w:lang w:eastAsia="zh-CN"/>
              </w:rPr>
              <w:t>记录各个公司的联系信息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联系我们</w:t>
            </w:r>
          </w:p>
        </w:tc>
      </w:tr>
    </w:tbl>
    <w:p>
      <w:pPr>
        <w:pStyle w:val="3"/>
        <w:numPr>
          <w:ilvl w:val="0"/>
          <w:numId w:val="0"/>
        </w:numPr>
        <w:rPr>
          <w:b w:val="0"/>
          <w:lang w:eastAsia="zh-CN"/>
        </w:rPr>
      </w:pPr>
    </w:p>
    <w:p>
      <w:pPr>
        <w:pStyle w:val="3"/>
        <w:rPr>
          <w:lang w:eastAsia="zh-CN"/>
        </w:rPr>
      </w:pPr>
      <w:bookmarkStart w:id="3" w:name="_Toc114091631"/>
      <w:r>
        <w:rPr>
          <w:rFonts w:hint="eastAsia"/>
          <w:lang w:eastAsia="zh-CN"/>
        </w:rPr>
        <w:t>数据表定义</w:t>
      </w:r>
      <w:bookmarkEnd w:id="3"/>
    </w:p>
    <w:p>
      <w:pPr>
        <w:pStyle w:val="4"/>
      </w:pPr>
      <w:bookmarkStart w:id="4" w:name="_Toc114091632"/>
      <w:r>
        <w:rPr>
          <w:rFonts w:hint="eastAsia"/>
          <w:lang w:eastAsia="zh-CN"/>
        </w:rPr>
        <w:t>首页</w:t>
      </w:r>
      <w:r>
        <w:rPr>
          <w:rFonts w:hint="eastAsia"/>
        </w:rPr>
        <w:t>轮播图表（</w:t>
      </w:r>
      <w:r>
        <w:t>ht_banner</w:t>
      </w:r>
      <w:r>
        <w:rPr>
          <w:rFonts w:hint="eastAsia"/>
        </w:rPr>
        <w:t>）</w:t>
      </w:r>
      <w:bookmarkEnd w:id="4"/>
    </w:p>
    <w:tbl>
      <w:tblPr>
        <w:tblStyle w:val="27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bid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title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href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链接地址</w:t>
            </w:r>
          </w:p>
        </w:tc>
      </w:tr>
    </w:tbl>
    <w:p>
      <w:pPr>
        <w:pStyle w:val="4"/>
      </w:pPr>
      <w:bookmarkStart w:id="5" w:name="_Toc114091633"/>
      <w:r>
        <w:rPr>
          <w:rFonts w:hint="eastAsia"/>
          <w:lang w:eastAsia="zh-CN"/>
        </w:rPr>
        <w:t>新闻分类表</w:t>
      </w:r>
      <w:r>
        <w:rPr>
          <w:rFonts w:hint="eastAsia"/>
        </w:rPr>
        <w:t xml:space="preserve"> （</w:t>
      </w:r>
      <w:r>
        <w:t>ht_cat</w:t>
      </w:r>
      <w:r>
        <w:rPr>
          <w:rFonts w:hint="eastAsia"/>
        </w:rPr>
        <w:t>）</w:t>
      </w:r>
      <w:bookmarkEnd w:id="5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cname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VARCHAR(8)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分类</w:t>
            </w:r>
            <w:r>
              <w:rPr>
                <w:szCs w:val="18"/>
              </w:rPr>
              <w:t>名称</w:t>
            </w:r>
          </w:p>
        </w:tc>
      </w:tr>
    </w:tbl>
    <w:p>
      <w:pPr>
        <w:pStyle w:val="4"/>
        <w:rPr>
          <w:lang w:eastAsia="zh-CN"/>
        </w:rPr>
      </w:pPr>
      <w:bookmarkStart w:id="6" w:name="_Toc114091634"/>
      <w:r>
        <w:rPr>
          <w:rFonts w:hint="eastAsia"/>
          <w:lang w:eastAsia="zh-CN"/>
        </w:rPr>
        <w:t>新闻数据表（</w:t>
      </w:r>
      <w:r>
        <w:rPr>
          <w:szCs w:val="18"/>
        </w:rPr>
        <w:t>ht_news</w:t>
      </w:r>
      <w:r>
        <w:rPr>
          <w:rFonts w:hint="eastAsia"/>
          <w:lang w:eastAsia="zh-CN"/>
        </w:rPr>
        <w:t>）</w:t>
      </w:r>
      <w:bookmarkEnd w:id="6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734"/>
        <w:gridCol w:w="2651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nid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title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ctime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BIGINT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发表</w:t>
            </w:r>
            <w:r>
              <w:rPr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detail</w:t>
            </w:r>
          </w:p>
        </w:tc>
        <w:tc>
          <w:tcPr>
            <w:tcW w:w="1612" w:type="dxa"/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VARCHAR(10240)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</w:t>
            </w:r>
            <w:r>
              <w:rPr>
                <w:color w:val="000000"/>
                <w:szCs w:val="18"/>
                <w:lang w:eastAsia="zh-CN"/>
              </w:rPr>
              <w:t>at_id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  <w:lang w:eastAsia="zh-CN"/>
              </w:rPr>
            </w:pPr>
            <w:r>
              <w:rPr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#</w:t>
            </w:r>
            <w:r>
              <w:rPr>
                <w:color w:val="000000"/>
                <w:szCs w:val="18"/>
              </w:rPr>
              <w:t>关联新闻分类的</w:t>
            </w:r>
            <w:r>
              <w:rPr>
                <w:rFonts w:hint="eastAsia"/>
                <w:color w:val="000000"/>
                <w:szCs w:val="18"/>
                <w:lang w:eastAsia="zh-CN"/>
              </w:rPr>
              <w:t>I</w:t>
            </w:r>
            <w:r>
              <w:rPr>
                <w:color w:val="000000"/>
                <w:szCs w:val="18"/>
                <w:lang w:eastAsia="zh-CN"/>
              </w:rPr>
              <w:t>D</w:t>
            </w:r>
          </w:p>
        </w:tc>
      </w:tr>
    </w:tbl>
    <w:p>
      <w:pPr>
        <w:pStyle w:val="4"/>
      </w:pPr>
      <w:bookmarkStart w:id="7" w:name="_Toc114091635"/>
      <w:r>
        <w:rPr>
          <w:rFonts w:hint="eastAsia"/>
          <w:lang w:eastAsia="zh-CN"/>
        </w:rPr>
        <w:t>关于汉唐表</w:t>
      </w:r>
      <w:r>
        <w:rPr>
          <w:rFonts w:hint="eastAsia"/>
        </w:rPr>
        <w:t xml:space="preserve"> （</w:t>
      </w:r>
      <w:r>
        <w:rPr>
          <w:szCs w:val="18"/>
        </w:rPr>
        <w:t>ht_about</w:t>
      </w:r>
      <w:r>
        <w:rPr>
          <w:rFonts w:hint="eastAsia"/>
        </w:rPr>
        <w:t>）</w:t>
      </w:r>
      <w:bookmarkEnd w:id="7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734"/>
        <w:gridCol w:w="3092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7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09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785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734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09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785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title</w:t>
            </w:r>
          </w:p>
        </w:tc>
        <w:tc>
          <w:tcPr>
            <w:tcW w:w="1734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092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detail</w:t>
            </w:r>
          </w:p>
        </w:tc>
        <w:tc>
          <w:tcPr>
            <w:tcW w:w="1734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VARCHAR(10240)</w:t>
            </w:r>
          </w:p>
        </w:tc>
        <w:tc>
          <w:tcPr>
            <w:tcW w:w="3092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</w:rPr>
              <w:t>内容</w:t>
            </w:r>
          </w:p>
        </w:tc>
      </w:tr>
    </w:tbl>
    <w:p>
      <w:pPr>
        <w:pStyle w:val="4"/>
        <w:rPr>
          <w:lang w:eastAsia="zh-CN"/>
        </w:rPr>
      </w:pPr>
      <w:bookmarkStart w:id="8" w:name="_Toc114091636"/>
      <w:r>
        <w:rPr>
          <w:rFonts w:hint="eastAsia"/>
          <w:lang w:eastAsia="zh-CN"/>
        </w:rPr>
        <w:t>公司大事件表 （</w:t>
      </w:r>
      <w:r>
        <w:rPr>
          <w:szCs w:val="18"/>
          <w:lang w:eastAsia="zh-CN"/>
        </w:rPr>
        <w:t>ht_event</w:t>
      </w:r>
      <w:r>
        <w:rPr>
          <w:rFonts w:hint="eastAsia"/>
          <w:lang w:eastAsia="zh-CN"/>
        </w:rPr>
        <w:t>）</w:t>
      </w:r>
      <w:bookmarkEnd w:id="8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e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title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ctime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DATE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时间</w:t>
            </w:r>
          </w:p>
        </w:tc>
      </w:tr>
    </w:tbl>
    <w:p>
      <w:pPr>
        <w:pStyle w:val="4"/>
        <w:rPr>
          <w:lang w:eastAsia="zh-CN"/>
        </w:rPr>
      </w:pPr>
      <w:bookmarkStart w:id="9" w:name="_Toc114091637"/>
      <w:r>
        <w:rPr>
          <w:rFonts w:hint="eastAsia"/>
          <w:lang w:eastAsia="zh-CN"/>
        </w:rPr>
        <w:t>旗下公司表 （</w:t>
      </w:r>
      <w:r>
        <w:rPr>
          <w:szCs w:val="18"/>
          <w:lang w:eastAsia="zh-CN"/>
        </w:rPr>
        <w:t>ht_member</w:t>
      </w:r>
      <w:r>
        <w:rPr>
          <w:rFonts w:hint="eastAsia"/>
          <w:lang w:eastAsia="zh-CN"/>
        </w:rPr>
        <w:t>）</w:t>
      </w:r>
      <w:bookmarkEnd w:id="9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mid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mname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公司名称</w:t>
            </w:r>
          </w:p>
        </w:tc>
      </w:tr>
    </w:tbl>
    <w:p>
      <w:pPr>
        <w:pStyle w:val="4"/>
        <w:rPr>
          <w:lang w:eastAsia="zh-CN"/>
        </w:rPr>
      </w:pPr>
      <w:bookmarkStart w:id="10" w:name="_Toc114091638"/>
      <w:r>
        <w:rPr>
          <w:rFonts w:hint="eastAsia"/>
          <w:lang w:eastAsia="zh-CN"/>
        </w:rPr>
        <w:t>公司业务表 （</w:t>
      </w:r>
      <w:r>
        <w:rPr>
          <w:lang w:eastAsia="zh-CN"/>
        </w:rPr>
        <w:t>ht_business</w:t>
      </w:r>
      <w:r>
        <w:rPr>
          <w:rFonts w:hint="eastAsia"/>
          <w:lang w:eastAsia="zh-CN"/>
        </w:rPr>
        <w:t>）</w:t>
      </w:r>
      <w:bookmarkEnd w:id="10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734"/>
        <w:gridCol w:w="3091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7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091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785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bid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34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091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785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734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091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detail  </w:t>
            </w:r>
          </w:p>
        </w:tc>
        <w:tc>
          <w:tcPr>
            <w:tcW w:w="1734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VARCHAR(10240)</w:t>
            </w:r>
          </w:p>
        </w:tc>
        <w:tc>
          <w:tcPr>
            <w:tcW w:w="3091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#详情</w:t>
            </w:r>
          </w:p>
        </w:tc>
      </w:tr>
    </w:tbl>
    <w:p>
      <w:pPr>
        <w:pStyle w:val="4"/>
        <w:rPr>
          <w:lang w:eastAsia="zh-CN"/>
        </w:rPr>
      </w:pPr>
      <w:bookmarkStart w:id="11" w:name="_Toc114091639"/>
      <w:r>
        <w:rPr>
          <w:rFonts w:hint="eastAsia"/>
          <w:lang w:eastAsia="zh-CN"/>
        </w:rPr>
        <w:t>企业文化表 （</w:t>
      </w:r>
      <w:r>
        <w:rPr>
          <w:lang w:eastAsia="zh-CN"/>
        </w:rPr>
        <w:t>xz_culture</w:t>
      </w:r>
      <w:r>
        <w:rPr>
          <w:rFonts w:hint="eastAsia"/>
          <w:lang w:eastAsia="zh-CN"/>
        </w:rPr>
        <w:t>）</w:t>
      </w:r>
      <w:bookmarkEnd w:id="11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title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detail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#详情</w:t>
            </w:r>
          </w:p>
        </w:tc>
      </w:tr>
    </w:tbl>
    <w:p>
      <w:pPr>
        <w:pStyle w:val="4"/>
        <w:rPr>
          <w:lang w:eastAsia="zh-CN"/>
        </w:rPr>
      </w:pPr>
      <w:bookmarkStart w:id="12" w:name="_Toc114091640"/>
      <w:r>
        <w:rPr>
          <w:rFonts w:hint="eastAsia"/>
          <w:lang w:eastAsia="zh-CN"/>
        </w:rPr>
        <w:t>合作交流表 （</w:t>
      </w:r>
      <w:r>
        <w:rPr>
          <w:szCs w:val="18"/>
          <w:lang w:eastAsia="zh-CN"/>
        </w:rPr>
        <w:t>xz_cooperate</w:t>
      </w:r>
      <w:r>
        <w:rPr>
          <w:rFonts w:hint="eastAsia"/>
          <w:lang w:eastAsia="zh-CN"/>
        </w:rPr>
        <w:t>）</w:t>
      </w:r>
      <w:bookmarkEnd w:id="12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734"/>
        <w:gridCol w:w="3091"/>
        <w:gridCol w:w="1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cname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phone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CHAR(11),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email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ARCHAR(32)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  <w:lang w:eastAsia="zh-CN"/>
              </w:rPr>
              <w:t>etail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ARCHAR(10240)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ctime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s_recommend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OOLEAN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-项目推荐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2-投资意向</w:t>
            </w:r>
          </w:p>
        </w:tc>
      </w:tr>
    </w:tbl>
    <w:p>
      <w:pPr>
        <w:pStyle w:val="4"/>
        <w:rPr>
          <w:lang w:eastAsia="zh-CN"/>
        </w:rPr>
      </w:pPr>
      <w:bookmarkStart w:id="13" w:name="_Toc114091641"/>
      <w:r>
        <w:rPr>
          <w:rFonts w:hint="eastAsia"/>
          <w:lang w:eastAsia="zh-CN"/>
        </w:rPr>
        <w:t>招贤纳士表 （</w:t>
      </w:r>
      <w:r>
        <w:rPr>
          <w:szCs w:val="18"/>
          <w:lang w:eastAsia="zh-CN"/>
        </w:rPr>
        <w:t>xz_job</w:t>
      </w:r>
      <w:r>
        <w:rPr>
          <w:rFonts w:hint="eastAsia"/>
          <w:lang w:eastAsia="zh-CN"/>
        </w:rPr>
        <w:t>）</w:t>
      </w:r>
      <w:bookmarkEnd w:id="13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jid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detail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ctime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发表时间</w:t>
            </w:r>
          </w:p>
        </w:tc>
      </w:tr>
    </w:tbl>
    <w:p>
      <w:pPr>
        <w:pStyle w:val="4"/>
        <w:rPr>
          <w:lang w:eastAsia="zh-CN"/>
        </w:rPr>
      </w:pPr>
      <w:bookmarkStart w:id="14" w:name="_Toc114091642"/>
      <w:r>
        <w:rPr>
          <w:rFonts w:hint="eastAsia"/>
          <w:lang w:eastAsia="zh-CN"/>
        </w:rPr>
        <w:t>联系我们表 （</w:t>
      </w:r>
      <w:r>
        <w:rPr>
          <w:szCs w:val="18"/>
          <w:lang w:eastAsia="zh-CN"/>
        </w:rPr>
        <w:t>xz_</w:t>
      </w:r>
      <w:r>
        <w:rPr>
          <w:rFonts w:hint="eastAsia"/>
          <w:szCs w:val="18"/>
          <w:lang w:eastAsia="zh-CN"/>
        </w:rPr>
        <w:t>c</w:t>
      </w:r>
      <w:r>
        <w:rPr>
          <w:szCs w:val="18"/>
          <w:lang w:eastAsia="zh-CN"/>
        </w:rPr>
        <w:t>ontact</w:t>
      </w:r>
      <w:r>
        <w:rPr>
          <w:rFonts w:hint="eastAsia"/>
          <w:lang w:eastAsia="zh-CN"/>
        </w:rPr>
        <w:t>）</w:t>
      </w:r>
      <w:bookmarkEnd w:id="14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cname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addr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el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CHAR(12)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ax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CHAR(12)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code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CHAR(6)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邮编</w:t>
            </w:r>
          </w:p>
        </w:tc>
      </w:tr>
    </w:tbl>
    <w:p>
      <w:pPr>
        <w:pStyle w:val="4"/>
        <w:rPr>
          <w:lang w:eastAsia="zh-CN"/>
        </w:rPr>
      </w:pPr>
      <w:bookmarkStart w:id="15" w:name="_Toc114091643"/>
      <w:r>
        <w:rPr>
          <w:rFonts w:hint="eastAsia"/>
          <w:lang w:eastAsia="zh-CN"/>
        </w:rPr>
        <w:t>合作伙伴表 （</w:t>
      </w:r>
      <w:r>
        <w:rPr>
          <w:szCs w:val="18"/>
          <w:lang w:eastAsia="zh-CN"/>
        </w:rPr>
        <w:t>xz_partner</w:t>
      </w:r>
      <w:r>
        <w:rPr>
          <w:rFonts w:hint="eastAsia"/>
          <w:lang w:eastAsia="zh-CN"/>
        </w:rPr>
        <w:t>）</w:t>
      </w:r>
      <w:bookmarkEnd w:id="15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pic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href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链接地址</w:t>
            </w:r>
          </w:p>
        </w:tc>
      </w:tr>
    </w:tbl>
    <w:p>
      <w:pPr>
        <w:pStyle w:val="12"/>
        <w:rPr>
          <w:lang w:eastAsia="zh-CN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b/>
        <w:bCs/>
        <w:szCs w:val="18"/>
      </w:rPr>
      <w:t>HT</w:t>
    </w:r>
    <w:r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</w:pPr>
    <w:r>
      <w:rPr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453133407" o:spid="_x0000_s2051" o:spt="136" type="#_x0000_t136" style="position:absolute;left:0pt;height:103.3pt;width:482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达内IT培训集团" style="font-family:华文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w:pict>
        <v:shape id="PowerPlusWaterMarkObject453133406" o:spid="_x0000_s2050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453133405" o:spid="_x0000_s2049" o:spt="136" type="#_x0000_t136" style="position:absolute;left:0pt;height:103.3pt;width:482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425" w:firstLine="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pStyle w:val="8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pStyle w:val="9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abstractNum w:abstractNumId="1">
    <w:nsid w:val="36C03385"/>
    <w:multiLevelType w:val="multilevel"/>
    <w:tmpl w:val="36C03385"/>
    <w:lvl w:ilvl="0" w:tentative="0">
      <w:start w:val="1"/>
      <w:numFmt w:val="decimal"/>
      <w:pStyle w:val="45"/>
      <w:lvlText w:val="8.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 w:tentative="0">
      <w:start w:val="1"/>
      <w:numFmt w:val="decimal"/>
      <w:pStyle w:val="39"/>
      <w:lvlText w:val="%1.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7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3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RlY2NmNzRmNzhmNjg4NzRjZWMxMDg0ZjNkMmNhMzgifQ=="/>
  </w:docVars>
  <w:rsids>
    <w:rsidRoot w:val="00443B1E"/>
    <w:rsid w:val="0000099C"/>
    <w:rsid w:val="0000141D"/>
    <w:rsid w:val="000045B1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B3A31"/>
    <w:rsid w:val="001C3720"/>
    <w:rsid w:val="001D5B61"/>
    <w:rsid w:val="001E0E9F"/>
    <w:rsid w:val="001E3D40"/>
    <w:rsid w:val="001E3E69"/>
    <w:rsid w:val="001E6473"/>
    <w:rsid w:val="001E72C5"/>
    <w:rsid w:val="00200AE4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088C"/>
    <w:rsid w:val="002D5F95"/>
    <w:rsid w:val="002E6607"/>
    <w:rsid w:val="002F65D8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3478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67B8F"/>
    <w:rsid w:val="00472D87"/>
    <w:rsid w:val="00476957"/>
    <w:rsid w:val="00494524"/>
    <w:rsid w:val="004E170C"/>
    <w:rsid w:val="004F3D3C"/>
    <w:rsid w:val="00511728"/>
    <w:rsid w:val="00522CBC"/>
    <w:rsid w:val="00534C11"/>
    <w:rsid w:val="00534FDF"/>
    <w:rsid w:val="00550E5A"/>
    <w:rsid w:val="005633CD"/>
    <w:rsid w:val="00567440"/>
    <w:rsid w:val="00572CDC"/>
    <w:rsid w:val="00574EC8"/>
    <w:rsid w:val="00580F01"/>
    <w:rsid w:val="005961A8"/>
    <w:rsid w:val="005A49D4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2B70"/>
    <w:rsid w:val="00624907"/>
    <w:rsid w:val="006338EB"/>
    <w:rsid w:val="00651E68"/>
    <w:rsid w:val="00656E37"/>
    <w:rsid w:val="006756CF"/>
    <w:rsid w:val="00677DF9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17670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A67E4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7466A"/>
    <w:rsid w:val="008A4C6C"/>
    <w:rsid w:val="008A543B"/>
    <w:rsid w:val="008B046C"/>
    <w:rsid w:val="008C415F"/>
    <w:rsid w:val="008C48C5"/>
    <w:rsid w:val="008C6516"/>
    <w:rsid w:val="008D2DA6"/>
    <w:rsid w:val="008D39D9"/>
    <w:rsid w:val="008D6554"/>
    <w:rsid w:val="008D6DE7"/>
    <w:rsid w:val="008E0076"/>
    <w:rsid w:val="008E220F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376B0"/>
    <w:rsid w:val="00940CD0"/>
    <w:rsid w:val="009465D7"/>
    <w:rsid w:val="00953CD6"/>
    <w:rsid w:val="00973AE3"/>
    <w:rsid w:val="00975FF2"/>
    <w:rsid w:val="009969F8"/>
    <w:rsid w:val="009A038B"/>
    <w:rsid w:val="009A26BC"/>
    <w:rsid w:val="009A4ED1"/>
    <w:rsid w:val="009B2DC9"/>
    <w:rsid w:val="009C0931"/>
    <w:rsid w:val="009C109B"/>
    <w:rsid w:val="009D2868"/>
    <w:rsid w:val="00A04E32"/>
    <w:rsid w:val="00A17170"/>
    <w:rsid w:val="00A202B7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41B43"/>
    <w:rsid w:val="00B56719"/>
    <w:rsid w:val="00B71DEE"/>
    <w:rsid w:val="00B7671D"/>
    <w:rsid w:val="00BA00E2"/>
    <w:rsid w:val="00BA0BBD"/>
    <w:rsid w:val="00BB59F8"/>
    <w:rsid w:val="00BD3E54"/>
    <w:rsid w:val="00BE4092"/>
    <w:rsid w:val="00BE5F40"/>
    <w:rsid w:val="00BF3430"/>
    <w:rsid w:val="00BF6A61"/>
    <w:rsid w:val="00C06870"/>
    <w:rsid w:val="00C102D5"/>
    <w:rsid w:val="00C116A2"/>
    <w:rsid w:val="00C13165"/>
    <w:rsid w:val="00C13270"/>
    <w:rsid w:val="00C23AEC"/>
    <w:rsid w:val="00C33BDA"/>
    <w:rsid w:val="00C42436"/>
    <w:rsid w:val="00C42EC7"/>
    <w:rsid w:val="00C51A3E"/>
    <w:rsid w:val="00C5237A"/>
    <w:rsid w:val="00C7362E"/>
    <w:rsid w:val="00C73FF4"/>
    <w:rsid w:val="00C904B2"/>
    <w:rsid w:val="00CA2C76"/>
    <w:rsid w:val="00CA4644"/>
    <w:rsid w:val="00CB686C"/>
    <w:rsid w:val="00CB748F"/>
    <w:rsid w:val="00CC0F8D"/>
    <w:rsid w:val="00CC17B8"/>
    <w:rsid w:val="00CE15D5"/>
    <w:rsid w:val="00CE7402"/>
    <w:rsid w:val="00CF253C"/>
    <w:rsid w:val="00D00518"/>
    <w:rsid w:val="00D16916"/>
    <w:rsid w:val="00D30A39"/>
    <w:rsid w:val="00D33343"/>
    <w:rsid w:val="00D34DC9"/>
    <w:rsid w:val="00D53E00"/>
    <w:rsid w:val="00D550EB"/>
    <w:rsid w:val="00D6694D"/>
    <w:rsid w:val="00D73F2F"/>
    <w:rsid w:val="00D91C81"/>
    <w:rsid w:val="00DA0925"/>
    <w:rsid w:val="00DA1FCF"/>
    <w:rsid w:val="00DD2859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3B6"/>
    <w:rsid w:val="00EB3535"/>
    <w:rsid w:val="00EB4C3E"/>
    <w:rsid w:val="00EC5A6E"/>
    <w:rsid w:val="00ED46A5"/>
    <w:rsid w:val="00ED68FC"/>
    <w:rsid w:val="00EE6158"/>
    <w:rsid w:val="00EF339D"/>
    <w:rsid w:val="00EF5DD2"/>
    <w:rsid w:val="00EF6571"/>
    <w:rsid w:val="00F035C7"/>
    <w:rsid w:val="00F04403"/>
    <w:rsid w:val="00F12108"/>
    <w:rsid w:val="00F20B82"/>
    <w:rsid w:val="00F23A27"/>
    <w:rsid w:val="00F353D0"/>
    <w:rsid w:val="00F65116"/>
    <w:rsid w:val="00F661D7"/>
    <w:rsid w:val="00F72962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  <w:rsid w:val="1F880179"/>
    <w:rsid w:val="5F5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link w:val="37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link w:val="33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5">
    <w:name w:val="heading 4"/>
    <w:basedOn w:val="1"/>
    <w:next w:val="1"/>
    <w:link w:val="35"/>
    <w:unhideWhenUsed/>
    <w:qFormat/>
    <w:uiPriority w:val="9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b/>
      <w:iCs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b/>
      <w:sz w:val="20"/>
      <w:szCs w:val="20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b/>
      <w:iCs/>
      <w:sz w:val="20"/>
      <w:szCs w:val="20"/>
    </w:rPr>
  </w:style>
  <w:style w:type="character" w:default="1" w:styleId="28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1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13">
    <w:name w:val="Document Map"/>
    <w:basedOn w:val="1"/>
    <w:link w:val="70"/>
    <w:semiHidden/>
    <w:unhideWhenUsed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uiPriority w:val="39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1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uiPriority w:val="39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17">
    <w:name w:val="Balloon Text"/>
    <w:basedOn w:val="1"/>
    <w:link w:val="73"/>
    <w:semiHidden/>
    <w:unhideWhenUsed/>
    <w:uiPriority w:val="99"/>
    <w:pPr>
      <w:spacing w:line="240" w:lineRule="auto"/>
    </w:pPr>
    <w:rPr>
      <w:szCs w:val="18"/>
    </w:rPr>
  </w:style>
  <w:style w:type="paragraph" w:styleId="18">
    <w:name w:val="footer"/>
    <w:basedOn w:val="1"/>
    <w:link w:val="7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9">
    <w:name w:val="header"/>
    <w:basedOn w:val="1"/>
    <w:link w:val="7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uiPriority w:val="39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22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toc 6"/>
    <w:basedOn w:val="1"/>
    <w:next w:val="1"/>
    <w:unhideWhenUsed/>
    <w:uiPriority w:val="39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4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25">
    <w:name w:val="toc 9"/>
    <w:basedOn w:val="1"/>
    <w:next w:val="1"/>
    <w:unhideWhenUsed/>
    <w:uiPriority w:val="39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26">
    <w:name w:val="Title"/>
    <w:basedOn w:val="1"/>
    <w:next w:val="1"/>
    <w:link w:val="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FollowedHyperlink"/>
    <w:basedOn w:val="28"/>
    <w:semiHidden/>
    <w:unhideWhenUsed/>
    <w:uiPriority w:val="99"/>
    <w:rPr>
      <w:color w:val="800080" w:themeColor="followedHyperlink"/>
      <w:u w:val="single"/>
    </w:rPr>
  </w:style>
  <w:style w:type="character" w:styleId="31">
    <w:name w:val="Emphasis"/>
    <w:basedOn w:val="28"/>
    <w:qFormat/>
    <w:uiPriority w:val="20"/>
    <w:rPr>
      <w:i/>
      <w:iCs/>
    </w:rPr>
  </w:style>
  <w:style w:type="character" w:styleId="32">
    <w:name w:val="Hyperlink"/>
    <w:basedOn w:val="28"/>
    <w:unhideWhenUsed/>
    <w:uiPriority w:val="99"/>
    <w:rPr>
      <w:color w:val="0000FF" w:themeColor="hyperlink"/>
      <w:u w:val="single"/>
    </w:rPr>
  </w:style>
  <w:style w:type="character" w:customStyle="1" w:styleId="33">
    <w:name w:val="标题 2 Char"/>
    <w:basedOn w:val="28"/>
    <w:link w:val="3"/>
    <w:uiPriority w:val="9"/>
    <w:rPr>
      <w:rFonts w:asciiTheme="majorHAnsi" w:hAnsiTheme="majorHAnsi" w:cstheme="majorBidi"/>
      <w:b/>
      <w:bCs/>
      <w:sz w:val="26"/>
      <w:szCs w:val="26"/>
    </w:rPr>
  </w:style>
  <w:style w:type="character" w:customStyle="1" w:styleId="34">
    <w:name w:val="标题 3 Char"/>
    <w:basedOn w:val="28"/>
    <w:link w:val="4"/>
    <w:uiPriority w:val="9"/>
    <w:rPr>
      <w:rFonts w:asciiTheme="majorHAnsi" w:hAnsiTheme="majorHAnsi" w:cstheme="majorBidi"/>
      <w:bCs/>
    </w:rPr>
  </w:style>
  <w:style w:type="character" w:customStyle="1" w:styleId="35">
    <w:name w:val="标题 4 Char"/>
    <w:basedOn w:val="28"/>
    <w:link w:val="5"/>
    <w:uiPriority w:val="9"/>
    <w:rPr>
      <w:rFonts w:cstheme="majorBidi"/>
      <w:bCs/>
      <w:iCs/>
    </w:rPr>
  </w:style>
  <w:style w:type="character" w:customStyle="1" w:styleId="36">
    <w:name w:val="标题 5 Char"/>
    <w:basedOn w:val="28"/>
    <w:link w:val="6"/>
    <w:uiPriority w:val="9"/>
    <w:rPr>
      <w:rFonts w:asciiTheme="majorHAnsi" w:hAnsiTheme="majorHAnsi" w:eastAsiaTheme="majorEastAsia" w:cstheme="majorBidi"/>
      <w:b/>
    </w:rPr>
  </w:style>
  <w:style w:type="character" w:customStyle="1" w:styleId="37">
    <w:name w:val="标题 1 Char"/>
    <w:basedOn w:val="28"/>
    <w:link w:val="2"/>
    <w:uiPriority w:val="9"/>
    <w:rPr>
      <w:rFonts w:cstheme="majorBidi"/>
      <w:b/>
      <w:bCs/>
      <w:sz w:val="32"/>
      <w:szCs w:val="28"/>
      <w:lang w:eastAsia="zh-CN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9">
    <w:name w:val="一级标题"/>
    <w:basedOn w:val="26"/>
    <w:link w:val="41"/>
    <w:uiPriority w:val="0"/>
    <w:pPr>
      <w:numPr>
        <w:ilvl w:val="0"/>
        <w:numId w:val="2"/>
      </w:numPr>
      <w:spacing w:beforeLines="150" w:afterLines="100" w:line="360" w:lineRule="auto"/>
    </w:pPr>
    <w:rPr>
      <w:rFonts w:ascii="微软雅黑" w:hAnsi="微软雅黑" w:eastAsia="微软雅黑"/>
      <w:kern w:val="2"/>
      <w:sz w:val="36"/>
      <w:szCs w:val="44"/>
    </w:rPr>
  </w:style>
  <w:style w:type="character" w:customStyle="1" w:styleId="40">
    <w:name w:val="标题 Char"/>
    <w:basedOn w:val="28"/>
    <w:link w:val="2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1">
    <w:name w:val="一级标题 Char"/>
    <w:link w:val="39"/>
    <w:uiPriority w:val="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42">
    <w:name w:val="二级标题"/>
    <w:basedOn w:val="22"/>
    <w:link w:val="44"/>
    <w:uiPriority w:val="0"/>
    <w:pPr>
      <w:numPr>
        <w:numId w:val="2"/>
      </w:numPr>
      <w:spacing w:beforeLines="150" w:afterLines="100"/>
    </w:pPr>
    <w:rPr>
      <w:rFonts w:ascii="微软雅黑" w:hAnsi="微软雅黑" w:eastAsia="微软雅黑"/>
      <w:b/>
      <w:kern w:val="2"/>
      <w:sz w:val="28"/>
    </w:rPr>
  </w:style>
  <w:style w:type="character" w:customStyle="1" w:styleId="43">
    <w:name w:val="副标题 Char"/>
    <w:basedOn w:val="28"/>
    <w:link w:val="2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44">
    <w:name w:val="二级标题 Char"/>
    <w:link w:val="42"/>
    <w:uiPriority w:val="0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45">
    <w:name w:val="三级标题"/>
    <w:basedOn w:val="1"/>
    <w:link w:val="46"/>
    <w:uiPriority w:val="0"/>
    <w:pPr>
      <w:numPr>
        <w:ilvl w:val="0"/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46">
    <w:name w:val="三级标题 Char"/>
    <w:link w:val="45"/>
    <w:uiPriority w:val="0"/>
    <w:rPr>
      <w:kern w:val="2"/>
      <w:sz w:val="21"/>
    </w:rPr>
  </w:style>
  <w:style w:type="paragraph" w:customStyle="1" w:styleId="47">
    <w:name w:val="四级标题"/>
    <w:basedOn w:val="45"/>
    <w:link w:val="48"/>
    <w:uiPriority w:val="0"/>
    <w:pPr>
      <w:numPr>
        <w:ilvl w:val="3"/>
        <w:numId w:val="2"/>
      </w:numPr>
    </w:pPr>
    <w:rPr>
      <w:sz w:val="24"/>
    </w:rPr>
  </w:style>
  <w:style w:type="character" w:customStyle="1" w:styleId="48">
    <w:name w:val="四级标题 Char"/>
    <w:link w:val="47"/>
    <w:uiPriority w:val="0"/>
    <w:rPr>
      <w:kern w:val="2"/>
      <w:sz w:val="24"/>
    </w:rPr>
  </w:style>
  <w:style w:type="paragraph" w:customStyle="1" w:styleId="49">
    <w:name w:val="图示"/>
    <w:basedOn w:val="1"/>
    <w:link w:val="50"/>
    <w:qFormat/>
    <w:uiPriority w:val="0"/>
    <w:pPr>
      <w:spacing w:beforeLines="50" w:afterLines="50"/>
      <w:jc w:val="center"/>
    </w:pPr>
    <w:rPr>
      <w:color w:val="464646"/>
      <w:sz w:val="21"/>
    </w:rPr>
  </w:style>
  <w:style w:type="character" w:customStyle="1" w:styleId="50">
    <w:name w:val="图示 Char"/>
    <w:link w:val="49"/>
    <w:uiPriority w:val="0"/>
    <w:rPr>
      <w:rFonts w:ascii="微软雅黑" w:hAnsi="微软雅黑" w:eastAsia="微软雅黑"/>
      <w:color w:val="464646"/>
      <w:sz w:val="21"/>
      <w:szCs w:val="21"/>
    </w:rPr>
  </w:style>
  <w:style w:type="paragraph" w:customStyle="1" w:styleId="51">
    <w:name w:val="列表正文"/>
    <w:basedOn w:val="1"/>
    <w:link w:val="52"/>
    <w:qFormat/>
    <w:uiPriority w:val="0"/>
    <w:pPr>
      <w:snapToGrid w:val="0"/>
      <w:ind w:firstLine="420"/>
    </w:pPr>
    <w:rPr>
      <w:kern w:val="2"/>
      <w:sz w:val="21"/>
    </w:rPr>
  </w:style>
  <w:style w:type="character" w:customStyle="1" w:styleId="52">
    <w:name w:val="列表正文 Char"/>
    <w:basedOn w:val="28"/>
    <w:link w:val="51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3">
    <w:name w:val="标题 6 Char"/>
    <w:basedOn w:val="28"/>
    <w:link w:val="7"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4">
    <w:name w:val="标题 7 Char"/>
    <w:basedOn w:val="28"/>
    <w:link w:val="8"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5">
    <w:name w:val="标题 8 Char"/>
    <w:basedOn w:val="28"/>
    <w:link w:val="9"/>
    <w:uiPriority w:val="9"/>
    <w:rPr>
      <w:rFonts w:asciiTheme="majorHAnsi" w:hAnsiTheme="majorHAnsi" w:eastAsiaTheme="majorEastAsia" w:cstheme="majorBidi"/>
      <w:b/>
      <w:sz w:val="20"/>
      <w:szCs w:val="20"/>
    </w:rPr>
  </w:style>
  <w:style w:type="character" w:customStyle="1" w:styleId="56">
    <w:name w:val="标题 9 Char"/>
    <w:basedOn w:val="28"/>
    <w:link w:val="10"/>
    <w:uiPriority w:val="9"/>
    <w:rPr>
      <w:rFonts w:asciiTheme="majorHAnsi" w:hAnsiTheme="majorHAnsi" w:eastAsiaTheme="majorEastAsia" w:cstheme="majorBidi"/>
      <w:b/>
      <w:iCs/>
      <w:sz w:val="20"/>
      <w:szCs w:val="20"/>
    </w:rPr>
  </w:style>
  <w:style w:type="paragraph" w:styleId="57">
    <w:name w:val="No Spacing"/>
    <w:qFormat/>
    <w:uiPriority w:val="1"/>
    <w:pPr>
      <w:spacing w:before="200" w:line="240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58">
    <w:name w:val="List Paragraph"/>
    <w:basedOn w:val="1"/>
    <w:qFormat/>
    <w:uiPriority w:val="34"/>
    <w:pPr>
      <w:ind w:left="720"/>
      <w:contextualSpacing/>
    </w:pPr>
  </w:style>
  <w:style w:type="paragraph" w:styleId="59">
    <w:name w:val="Quote"/>
    <w:basedOn w:val="1"/>
    <w:next w:val="1"/>
    <w:link w:val="60"/>
    <w:qFormat/>
    <w:uiPriority w:val="29"/>
    <w:rPr>
      <w:i/>
      <w:iCs/>
      <w:color w:val="000000" w:themeColor="text1"/>
    </w:rPr>
  </w:style>
  <w:style w:type="character" w:customStyle="1" w:styleId="60">
    <w:name w:val="引用 Char"/>
    <w:basedOn w:val="28"/>
    <w:link w:val="59"/>
    <w:uiPriority w:val="29"/>
    <w:rPr>
      <w:i/>
      <w:iCs/>
      <w:color w:val="000000" w:themeColor="text1"/>
    </w:rPr>
  </w:style>
  <w:style w:type="paragraph" w:styleId="61">
    <w:name w:val="Intense Quote"/>
    <w:basedOn w:val="1"/>
    <w:next w:val="1"/>
    <w:link w:val="62"/>
    <w:qFormat/>
    <w:uiPriority w:val="30"/>
    <w:pPr>
      <w:pBdr>
        <w:bottom w:val="single" w:color="4F81BD" w:themeColor="accent1" w:sz="4" w:space="4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62">
    <w:name w:val="明显引用 Char"/>
    <w:basedOn w:val="28"/>
    <w:link w:val="61"/>
    <w:uiPriority w:val="30"/>
    <w:rPr>
      <w:b/>
      <w:bCs/>
      <w:i/>
      <w:iCs/>
      <w:color w:val="4F81BD" w:themeColor="accent1"/>
    </w:rPr>
  </w:style>
  <w:style w:type="character" w:customStyle="1" w:styleId="63">
    <w:name w:val="Subtle Emphasis"/>
    <w:basedOn w:val="28"/>
    <w:qFormat/>
    <w:uiPriority w:val="19"/>
    <w:rPr>
      <w:i/>
      <w:iCs/>
      <w:color w:val="7F7F7F" w:themeColor="text1" w:themeTint="7F"/>
    </w:rPr>
  </w:style>
  <w:style w:type="character" w:customStyle="1" w:styleId="64">
    <w:name w:val="Intense Emphasis"/>
    <w:basedOn w:val="28"/>
    <w:qFormat/>
    <w:uiPriority w:val="21"/>
    <w:rPr>
      <w:b/>
      <w:bCs/>
      <w:i/>
      <w:iCs/>
      <w:color w:val="4F81BD" w:themeColor="accent1"/>
    </w:rPr>
  </w:style>
  <w:style w:type="character" w:customStyle="1" w:styleId="65">
    <w:name w:val="Subtle Reference"/>
    <w:basedOn w:val="28"/>
    <w:qFormat/>
    <w:uiPriority w:val="31"/>
    <w:rPr>
      <w:smallCaps/>
      <w:color w:val="C0504D" w:themeColor="accent2"/>
      <w:u w:val="single"/>
    </w:rPr>
  </w:style>
  <w:style w:type="character" w:customStyle="1" w:styleId="66">
    <w:name w:val="Intense Reference"/>
    <w:basedOn w:val="2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7">
    <w:name w:val="Book Title"/>
    <w:basedOn w:val="28"/>
    <w:qFormat/>
    <w:uiPriority w:val="33"/>
    <w:rPr>
      <w:b/>
      <w:bCs/>
      <w:smallCaps/>
      <w:spacing w:val="5"/>
    </w:rPr>
  </w:style>
  <w:style w:type="paragraph" w:customStyle="1" w:styleId="68">
    <w:name w:val="表题"/>
    <w:basedOn w:val="1"/>
    <w:link w:val="69"/>
    <w:uiPriority w:val="0"/>
    <w:pPr>
      <w:spacing w:beforeLines="100"/>
      <w:jc w:val="center"/>
    </w:pPr>
  </w:style>
  <w:style w:type="character" w:customStyle="1" w:styleId="69">
    <w:name w:val="表题 Char"/>
    <w:link w:val="68"/>
    <w:uiPriority w:val="0"/>
    <w:rPr>
      <w:rFonts w:ascii="微软雅黑" w:hAnsi="微软雅黑"/>
      <w:sz w:val="24"/>
      <w:szCs w:val="21"/>
    </w:rPr>
  </w:style>
  <w:style w:type="character" w:customStyle="1" w:styleId="70">
    <w:name w:val="文档结构图 Char"/>
    <w:basedOn w:val="28"/>
    <w:link w:val="13"/>
    <w:semiHidden/>
    <w:uiPriority w:val="99"/>
    <w:rPr>
      <w:rFonts w:ascii="宋体" w:eastAsia="宋体"/>
      <w:sz w:val="18"/>
      <w:szCs w:val="18"/>
    </w:rPr>
  </w:style>
  <w:style w:type="character" w:customStyle="1" w:styleId="71">
    <w:name w:val="页眉 Char"/>
    <w:basedOn w:val="28"/>
    <w:link w:val="19"/>
    <w:uiPriority w:val="99"/>
    <w:rPr>
      <w:sz w:val="18"/>
      <w:szCs w:val="18"/>
    </w:rPr>
  </w:style>
  <w:style w:type="character" w:customStyle="1" w:styleId="72">
    <w:name w:val="页脚 Char"/>
    <w:basedOn w:val="28"/>
    <w:link w:val="18"/>
    <w:uiPriority w:val="99"/>
    <w:rPr>
      <w:sz w:val="18"/>
      <w:szCs w:val="18"/>
    </w:rPr>
  </w:style>
  <w:style w:type="character" w:customStyle="1" w:styleId="73">
    <w:name w:val="批注框文本 Char"/>
    <w:basedOn w:val="28"/>
    <w:link w:val="17"/>
    <w:semiHidden/>
    <w:uiPriority w:val="99"/>
    <w:rPr>
      <w:sz w:val="18"/>
      <w:szCs w:val="18"/>
    </w:rPr>
  </w:style>
  <w:style w:type="paragraph" w:customStyle="1" w:styleId="74">
    <w:name w:val="文档正文"/>
    <w:basedOn w:val="1"/>
    <w:link w:val="75"/>
    <w:qFormat/>
    <w:uiPriority w:val="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75">
    <w:name w:val="文档正文 Char"/>
    <w:basedOn w:val="28"/>
    <w:link w:val="74"/>
    <w:uiPriority w:val="0"/>
    <w:rPr>
      <w:rFonts w:ascii="微软雅黑" w:hAnsi="微软雅黑" w:eastAsia="微软雅黑" w:cs="Times New Roman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E2D738-DBA3-41A9-9367-5CE25DDE4C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1023</Words>
  <Characters>2159</Characters>
  <Lines>27</Lines>
  <Paragraphs>7</Paragraphs>
  <TotalTime>1374</TotalTime>
  <ScaleCrop>false</ScaleCrop>
  <LinksUpToDate>false</LinksUpToDate>
  <CharactersWithSpaces>2405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2017-06-20T06:45:00Z</dcterms:created>
  <dc:creator>win7</dc:creator>
  <cp:lastModifiedBy>成亮</cp:lastModifiedBy>
  <dcterms:modified xsi:type="dcterms:W3CDTF">2022-12-01T10:05:29Z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28E4724742E848EF83D517E6A58054F1</vt:lpwstr>
  </property>
</Properties>
</file>