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?>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F92501">
      <w:pPr>
        <w:jc w:val="center"/>
        <w:rPr>
          <w:rFonts w:hint="eastAsia" w:ascii="宋体" w:hAnsi="宋体" w:eastAsia="宋体" w:cs="宋体"/>
          <w:sz w:val="52"/>
          <w:szCs w:val="52"/>
        </w:rPr>
      </w:pPr>
      <w:r>
        <w:rPr>
          <w:rFonts w:hint="eastAsia" w:ascii="宋体" w:hAnsi="宋体" w:eastAsia="宋体" w:cs="宋体"/>
          <w:b/>
          <w:bCs/>
          <w:color w:val="000000"/>
          <w:sz w:val="52"/>
          <w:szCs w:val="52"/>
        </w:rPr>
        <w:t>国元元信</w:t>
      </w:r>
    </w:p>
    <w:p w14:paraId="10803D48">
      <w:pPr>
        <w:jc w:val="center"/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b/>
          <w:bCs/>
          <w:color w:val="000000"/>
          <w:sz w:val="30"/>
          <w:szCs w:val="30"/>
        </w:rPr>
        <w:t>基线压力测试报告</w:t>
      </w:r>
    </w:p>
    <w:p w14:paraId="75610665">
      <w:pPr>
        <w:pStyle w:val="2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</w:rPr>
        <w:t>一、目标概述</w:t>
      </w:r>
    </w:p>
    <w:p w14:paraId="50E1BE1F">
      <w:pPr>
        <w:pStyle w:val="3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</w:t>
      </w:r>
      <w:r>
        <w:rPr>
          <w:rFonts w:hint="eastAsia" w:ascii="宋体" w:hAnsi="宋体" w:eastAsia="宋体" w:cs="宋体"/>
          <w:lang w:val="en-US" w:eastAsia="zh-CN"/>
        </w:rPr>
        <w:t>1</w:t>
      </w:r>
      <w:r>
        <w:rPr>
          <w:rFonts w:hint="eastAsia" w:ascii="宋体" w:hAnsi="宋体" w:eastAsia="宋体" w:cs="宋体"/>
        </w:rPr>
        <w:t xml:space="preserve"> 测试目标</w:t>
      </w:r>
    </w:p>
    <w:tbl>
      <w:tblPr>
        <w:tblStyle w:val="7"/>
        <w:tblW w:w="0" w:type="auto"/>
        <w:tblInd w:w="3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8"/>
        <w:gridCol w:w="6841"/>
      </w:tblGrid>
      <w:tr w14:paraId="6BD8A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1" w:hRule="atLeast"/>
        </w:trPr>
        <w:tc>
          <w:tcPr>
            <w:tcW w:w="718" w:type="dxa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auto"/>
          </w:tcPr>
          <w:p w14:paraId="06286B49">
            <w:pPr>
              <w:snapToGrid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</w:t>
            </w:r>
          </w:p>
        </w:tc>
        <w:tc>
          <w:tcPr>
            <w:tcW w:w="6841" w:type="dxa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auto"/>
          </w:tcPr>
          <w:p w14:paraId="27ECEF45">
            <w:pPr>
              <w:snapToGrid w:val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主要目标：信创服务器的业务性能，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应用各个场景下支持的接口性能</w:t>
            </w:r>
          </w:p>
        </w:tc>
      </w:tr>
      <w:tr w14:paraId="7BE1F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718" w:type="dxa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auto"/>
          </w:tcPr>
          <w:p w14:paraId="0DF326BF">
            <w:pPr>
              <w:snapToGrid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</w:t>
            </w:r>
          </w:p>
        </w:tc>
        <w:tc>
          <w:tcPr>
            <w:tcW w:w="6841" w:type="dxa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auto"/>
          </w:tcPr>
          <w:p w14:paraId="1F1B98C9">
            <w:pPr>
              <w:snapToGrid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其它辅助目标：信创的性能峰值；信创上业务运行的稳定性。</w:t>
            </w:r>
          </w:p>
        </w:tc>
      </w:tr>
    </w:tbl>
    <w:p w14:paraId="120446BB">
      <w:pPr>
        <w:pStyle w:val="2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二、压测场景</w:t>
      </w:r>
    </w:p>
    <w:p w14:paraId="33AC84E0">
      <w:pPr>
        <w:spacing w:line="360" w:lineRule="auto"/>
        <w:ind w:firstLine="480" w:firstLineChars="20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本次测试只对常见的业务场景进行单场景压测，相关CGI由mocksvr 抓取获得，且仅测试移动端的使用场景。</w:t>
      </w:r>
    </w:p>
    <w:tbl>
      <w:tblPr>
        <w:tblStyle w:val="7"/>
        <w:tblW w:w="0" w:type="auto"/>
        <w:tblInd w:w="3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3"/>
        <w:gridCol w:w="1328"/>
        <w:gridCol w:w="4444"/>
        <w:gridCol w:w="1427"/>
      </w:tblGrid>
      <w:tr w14:paraId="090BE3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024" w:type="dxa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E6E6E6"/>
          </w:tcPr>
          <w:p w14:paraId="341AE117">
            <w:pPr>
              <w:snapToGrid w:val="0"/>
              <w:jc w:val="left"/>
              <w:rPr>
                <w:rFonts w:hint="eastAsia" w:ascii="宋体" w:hAnsi="宋体" w:eastAsia="宋体" w:cs="宋体"/>
                <w:sz w:val="24"/>
                <w:szCs w:val="24"/>
                <w:shd w:val="clear" w:color="auto" w:fill="D8F4E5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shd w:val="clear" w:color="auto" w:fill="D8F4E5"/>
              </w:rPr>
              <w:t>序列</w:t>
            </w:r>
          </w:p>
        </w:tc>
        <w:tc>
          <w:tcPr>
            <w:tcW w:w="1329" w:type="dxa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E6E6E6"/>
          </w:tcPr>
          <w:p w14:paraId="3708872C">
            <w:pPr>
              <w:snapToGrid w:val="0"/>
              <w:jc w:val="left"/>
              <w:rPr>
                <w:rFonts w:hint="eastAsia" w:ascii="宋体" w:hAnsi="宋体" w:eastAsia="宋体" w:cs="宋体"/>
                <w:sz w:val="24"/>
                <w:szCs w:val="24"/>
                <w:shd w:val="clear" w:color="auto" w:fill="D8F4E5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shd w:val="clear" w:color="auto" w:fill="D8F4E5"/>
              </w:rPr>
              <w:t>压测场景</w:t>
            </w:r>
          </w:p>
        </w:tc>
        <w:tc>
          <w:tcPr>
            <w:tcW w:w="4447" w:type="dxa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E6E6E6"/>
          </w:tcPr>
          <w:p w14:paraId="0CAA8A56">
            <w:pPr>
              <w:snapToGrid w:val="0"/>
              <w:jc w:val="left"/>
              <w:rPr>
                <w:rFonts w:hint="eastAsia" w:ascii="宋体" w:hAnsi="宋体" w:eastAsia="宋体" w:cs="宋体"/>
                <w:sz w:val="24"/>
                <w:szCs w:val="24"/>
                <w:shd w:val="clear" w:color="auto" w:fill="D8F4E5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shd w:val="clear" w:color="auto" w:fill="D8F4E5"/>
              </w:rPr>
              <w:t>场景描述</w:t>
            </w:r>
          </w:p>
        </w:tc>
        <w:tc>
          <w:tcPr>
            <w:tcW w:w="1428" w:type="dxa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E6E6E6"/>
          </w:tcPr>
          <w:p w14:paraId="079E5961">
            <w:pPr>
              <w:snapToGrid w:val="0"/>
              <w:jc w:val="left"/>
              <w:rPr>
                <w:rFonts w:hint="eastAsia" w:ascii="宋体" w:hAnsi="宋体" w:eastAsia="宋体" w:cs="宋体"/>
                <w:sz w:val="24"/>
                <w:szCs w:val="24"/>
                <w:shd w:val="clear" w:color="auto" w:fill="D8F4E5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shd w:val="clear" w:color="auto" w:fill="D8F4E5"/>
              </w:rPr>
              <w:t>CGI调用数</w:t>
            </w:r>
          </w:p>
        </w:tc>
      </w:tr>
      <w:tr w14:paraId="3EF8C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024" w:type="dxa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auto"/>
          </w:tcPr>
          <w:p w14:paraId="1A06D47D">
            <w:pPr>
              <w:snapToGrid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场景1</w:t>
            </w:r>
          </w:p>
        </w:tc>
        <w:tc>
          <w:tcPr>
            <w:tcW w:w="1329" w:type="dxa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auto"/>
          </w:tcPr>
          <w:p w14:paraId="52BCBF62">
            <w:pPr>
              <w:snapToGrid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重新登录客户端</w:t>
            </w:r>
          </w:p>
        </w:tc>
        <w:tc>
          <w:tcPr>
            <w:tcW w:w="4447" w:type="dxa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auto"/>
          </w:tcPr>
          <w:p w14:paraId="65B86F64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一个用户会先检查是否已经登陆过：如果没有登陆，就去进行账号密码登陆，然后保存下来；如果已经登陆了，不再登陆；登录后会拉取最新消息。</w:t>
            </w:r>
          </w:p>
        </w:tc>
        <w:tc>
          <w:tcPr>
            <w:tcW w:w="1428" w:type="dxa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auto"/>
          </w:tcPr>
          <w:p w14:paraId="47431EF6">
            <w:pPr>
              <w:snapToGrid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21个CGI</w:t>
            </w:r>
          </w:p>
        </w:tc>
      </w:tr>
      <w:tr w14:paraId="1C4695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024" w:type="dxa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auto"/>
          </w:tcPr>
          <w:p w14:paraId="04C4FE96">
            <w:pPr>
              <w:snapToGrid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场景2</w:t>
            </w:r>
          </w:p>
        </w:tc>
        <w:tc>
          <w:tcPr>
            <w:tcW w:w="1329" w:type="dxa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auto"/>
          </w:tcPr>
          <w:p w14:paraId="78C8C63C">
            <w:pPr>
              <w:snapToGrid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冷启动</w:t>
            </w:r>
          </w:p>
        </w:tc>
        <w:tc>
          <w:tcPr>
            <w:tcW w:w="4447" w:type="dxa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auto"/>
          </w:tcPr>
          <w:p w14:paraId="04CCB0D6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用户已登录状态下，几天未使用国元元信后，再次打开国元元信的场景，登录后会拉取最新消息。不包含拉取组织架构信息。</w:t>
            </w:r>
          </w:p>
        </w:tc>
        <w:tc>
          <w:tcPr>
            <w:tcW w:w="1428" w:type="dxa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auto"/>
          </w:tcPr>
          <w:p w14:paraId="6D433459">
            <w:pPr>
              <w:snapToGrid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15个CGI</w:t>
            </w:r>
          </w:p>
        </w:tc>
      </w:tr>
      <w:tr w14:paraId="3BE3CF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024" w:type="dxa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auto"/>
          </w:tcPr>
          <w:p w14:paraId="42E21B5D">
            <w:pPr>
              <w:snapToGrid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场景3</w:t>
            </w:r>
          </w:p>
        </w:tc>
        <w:tc>
          <w:tcPr>
            <w:tcW w:w="1329" w:type="dxa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auto"/>
          </w:tcPr>
          <w:p w14:paraId="453B841C">
            <w:pPr>
              <w:snapToGrid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全量拉取组织架构</w:t>
            </w:r>
          </w:p>
        </w:tc>
        <w:tc>
          <w:tcPr>
            <w:tcW w:w="4447" w:type="dxa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auto"/>
          </w:tcPr>
          <w:p w14:paraId="0356E2A4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包含拉取架构信息与每个节点的数据。</w:t>
            </w:r>
          </w:p>
          <w:p w14:paraId="3FAEA15A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一个用户会先检查是否已经登陆过：如果没有登陆，就去进行账号密码登陆，然后保存下来；如果已经登陆了，不再登陆。不断请求GetArchChange，直到返回的version不再变化，每次拉取回的node数量最大1万。然后5千个node塞到1个GetArchNodeData请求中去请求。</w:t>
            </w:r>
          </w:p>
        </w:tc>
        <w:tc>
          <w:tcPr>
            <w:tcW w:w="1428" w:type="dxa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auto"/>
          </w:tcPr>
          <w:p w14:paraId="172EB6F0">
            <w:pPr>
              <w:snapToGrid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2个CGI</w:t>
            </w:r>
          </w:p>
        </w:tc>
      </w:tr>
      <w:tr w14:paraId="69A59F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024" w:type="dxa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auto"/>
          </w:tcPr>
          <w:p w14:paraId="6AD2DC06">
            <w:pPr>
              <w:snapToGrid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场景4</w:t>
            </w:r>
          </w:p>
        </w:tc>
        <w:tc>
          <w:tcPr>
            <w:tcW w:w="1329" w:type="dxa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auto"/>
          </w:tcPr>
          <w:p w14:paraId="2536931D">
            <w:pPr>
              <w:snapToGrid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打开图文消息</w:t>
            </w:r>
          </w:p>
        </w:tc>
        <w:tc>
          <w:tcPr>
            <w:tcW w:w="4447" w:type="dxa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auto"/>
          </w:tcPr>
          <w:p w14:paraId="64DAD5F1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打开应用推送的图文消息，包含拉取图文消息的URL与通过HTTP访问该文章。</w:t>
            </w:r>
          </w:p>
          <w:p w14:paraId="7753A2C6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一个用户会先检查是否已经登陆过：如果没有登陆，就去进行账号密码登陆，然后保存下来密钥信息；如果已经登陆了，不再登陆。先去访问CheckOAuth，成功回复中有真实的图文消息链接url。然后http请求真实的图文消息链接url</w:t>
            </w:r>
          </w:p>
        </w:tc>
        <w:tc>
          <w:tcPr>
            <w:tcW w:w="1428" w:type="dxa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auto"/>
          </w:tcPr>
          <w:p w14:paraId="56C15488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1个CGI调用和1次HTTP请求</w:t>
            </w:r>
          </w:p>
        </w:tc>
      </w:tr>
      <w:tr w14:paraId="1D637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024" w:type="dxa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auto"/>
          </w:tcPr>
          <w:p w14:paraId="6E670E08">
            <w:pPr>
              <w:snapToGrid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场景5</w:t>
            </w:r>
          </w:p>
        </w:tc>
        <w:tc>
          <w:tcPr>
            <w:tcW w:w="1329" w:type="dxa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auto"/>
          </w:tcPr>
          <w:p w14:paraId="3A7F873F">
            <w:pPr>
              <w:snapToGrid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发收消息和上传下载文件</w:t>
            </w:r>
          </w:p>
        </w:tc>
        <w:tc>
          <w:tcPr>
            <w:tcW w:w="4447" w:type="dxa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auto"/>
          </w:tcPr>
          <w:p w14:paraId="489183BA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一个用户会先cache中检查是否已经登陆过：如果没有登陆，就去进行账号密码登陆，然后cache保存下来密钥信息；如果已经登陆了，不再登陆。随机从cache中取出一个用户的vid，作为消息接收者，当前用户对他发一条消息。然后当前用户接收消息。上传一个512KB大小的文件，然后下载此文件。</w:t>
            </w:r>
          </w:p>
        </w:tc>
        <w:tc>
          <w:tcPr>
            <w:tcW w:w="1428" w:type="dxa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auto"/>
          </w:tcPr>
          <w:p w14:paraId="77768960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6个CGI</w:t>
            </w:r>
          </w:p>
        </w:tc>
      </w:tr>
      <w:tr w14:paraId="2F8EC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024" w:type="dxa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auto"/>
          </w:tcPr>
          <w:p w14:paraId="3A307D78">
            <w:pPr>
              <w:snapToGrid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场景6</w:t>
            </w:r>
          </w:p>
        </w:tc>
        <w:tc>
          <w:tcPr>
            <w:tcW w:w="1329" w:type="dxa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auto"/>
          </w:tcPr>
          <w:p w14:paraId="4719ECFF">
            <w:pPr>
              <w:snapToGrid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登录后只发消息</w:t>
            </w:r>
          </w:p>
        </w:tc>
        <w:tc>
          <w:tcPr>
            <w:tcW w:w="4447" w:type="dxa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auto"/>
          </w:tcPr>
          <w:p w14:paraId="065342CA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1. 第一次先进行login，然后授权信息保存到cache；</w:t>
            </w:r>
          </w:p>
          <w:p w14:paraId="4DAB6679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 xml:space="preserve"> 2. 随机从cache中取出一个已登录用户的vid，作为消息接收者，当前用户对他发一条消息；3. 重复步骤2，直到压测结束。</w:t>
            </w:r>
          </w:p>
        </w:tc>
        <w:tc>
          <w:tcPr>
            <w:tcW w:w="1428" w:type="dxa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auto"/>
          </w:tcPr>
          <w:p w14:paraId="0B52D5F8">
            <w:pPr>
              <w:snapToGrid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2个CGI</w:t>
            </w:r>
          </w:p>
        </w:tc>
      </w:tr>
      <w:tr w14:paraId="708AF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024" w:type="dxa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auto"/>
          </w:tcPr>
          <w:p w14:paraId="1C7FBE59">
            <w:pPr>
              <w:snapToGrid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场景7</w:t>
            </w:r>
          </w:p>
        </w:tc>
        <w:tc>
          <w:tcPr>
            <w:tcW w:w="1329" w:type="dxa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auto"/>
          </w:tcPr>
          <w:p w14:paraId="7D16947E">
            <w:pPr>
              <w:snapToGrid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登录后只拉消息</w:t>
            </w:r>
          </w:p>
        </w:tc>
        <w:tc>
          <w:tcPr>
            <w:tcW w:w="4447" w:type="dxa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auto"/>
          </w:tcPr>
          <w:p w14:paraId="473C6E05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1. 第一次先进行login，然后授权信息保存到cache；</w:t>
            </w:r>
          </w:p>
          <w:p w14:paraId="223F4102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 xml:space="preserve"> 2. 当前用户拉取聊天消息；3. 重复步骤2，直到压测结束。</w:t>
            </w:r>
          </w:p>
        </w:tc>
        <w:tc>
          <w:tcPr>
            <w:tcW w:w="1428" w:type="dxa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auto"/>
          </w:tcPr>
          <w:p w14:paraId="45BD7FA7">
            <w:pPr>
              <w:snapToGrid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2个CGI</w:t>
            </w:r>
          </w:p>
        </w:tc>
      </w:tr>
    </w:tbl>
    <w:p w14:paraId="61DDC2C5">
      <w:pPr>
        <w:pStyle w:val="2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三、时间计划</w:t>
      </w:r>
    </w:p>
    <w:p w14:paraId="7E37CBC6">
      <w:pPr>
        <w:pStyle w:val="3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3.1 进度安排</w:t>
      </w:r>
    </w:p>
    <w:p w14:paraId="669B4D13">
      <w:pPr>
        <w:pStyle w:val="3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</w:t>
      </w:r>
      <w:r>
        <w:rPr>
          <w:rFonts w:hint="eastAsia" w:ascii="宋体" w:hAnsi="宋体" w:eastAsia="宋体" w:cs="宋体"/>
          <w:lang w:val="en-US" w:eastAsia="zh-CN"/>
        </w:rPr>
        <w:t>2</w:t>
      </w:r>
      <w:r>
        <w:rPr>
          <w:rFonts w:hint="eastAsia" w:ascii="宋体" w:hAnsi="宋体" w:eastAsia="宋体" w:cs="宋体"/>
        </w:rPr>
        <w:t xml:space="preserve"> 压测团队</w:t>
      </w:r>
    </w:p>
    <w:tbl>
      <w:tblPr>
        <w:tblStyle w:val="7"/>
        <w:tblW w:w="8559" w:type="dxa"/>
        <w:tblInd w:w="3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0"/>
        <w:gridCol w:w="5959"/>
      </w:tblGrid>
      <w:tr w14:paraId="6703A7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2600" w:type="dxa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auto"/>
          </w:tcPr>
          <w:p w14:paraId="458D0E20">
            <w:pPr>
              <w:snapToGrid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国元证券项目团队</w:t>
            </w:r>
          </w:p>
        </w:tc>
        <w:tc>
          <w:tcPr>
            <w:tcW w:w="5959" w:type="dxa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auto"/>
          </w:tcPr>
        </w:tc>
      </w:tr>
    </w:tbl>
    <w:p w14:paraId="6992E697">
      <w:pPr>
        <w:pStyle w:val="2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四、压测准备</w:t>
      </w:r>
    </w:p>
    <w:p w14:paraId="4A07B8F6">
      <w:pPr>
        <w:pStyle w:val="3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4.1 压测环境 </w:t>
      </w:r>
    </w:p>
    <w:p w14:paraId="5613535D">
      <w:pPr>
        <w:spacing w:line="360" w:lineRule="auto"/>
        <w:ind w:firstLine="323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FFFFFF"/>
        </w:rPr>
        <w:t>（1）部署国元元信版本：信创均为v</w:t>
      </w:r>
      <w:r>
        <w:rPr>
          <w:rFonts w:hint="eastAsia" w:ascii="宋体" w:hAnsi="宋体" w:eastAsia="宋体" w:cs="宋体"/>
          <w:sz w:val="24"/>
          <w:szCs w:val="24"/>
          <w:shd w:val="clear" w:color="auto" w:fill="FFFFFF"/>
          <w:lang w:val="en-US" w:eastAsia="zh-CN"/>
        </w:rPr>
        <w:t>3.4</w:t>
      </w:r>
      <w:r>
        <w:rPr>
          <w:rFonts w:hint="eastAsia" w:ascii="宋体" w:hAnsi="宋体" w:eastAsia="宋体" w:cs="宋体"/>
          <w:sz w:val="24"/>
          <w:szCs w:val="24"/>
          <w:shd w:val="clear" w:color="auto" w:fill="FFFFFF"/>
        </w:rPr>
        <w:t>；</w:t>
      </w:r>
    </w:p>
    <w:p w14:paraId="5F76EB9B">
      <w:pPr>
        <w:spacing w:line="360" w:lineRule="auto"/>
        <w:ind w:firstLine="323"/>
        <w:jc w:val="left"/>
        <w:rPr>
          <w:rFonts w:hint="eastAsia" w:ascii="宋体" w:hAnsi="宋体" w:eastAsia="宋体" w:cs="宋体"/>
          <w:sz w:val="24"/>
          <w:szCs w:val="24"/>
          <w:shd w:val="clear" w:color="auto" w:fill="FFFFFF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FFFFFF"/>
        </w:rPr>
        <w:t>（2）具体机器配置如下：</w:t>
      </w:r>
    </w:p>
    <w:p w14:paraId="40DE115A">
      <w:pPr>
        <w:pStyle w:val="3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4.2 压测方法</w:t>
      </w:r>
    </w:p>
    <w:p w14:paraId="4A3ADF95">
      <w:pPr>
        <w:spacing w:line="360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信创环境，均采用以下2（接入）+3（逻辑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+</w:t>
      </w:r>
      <w:r>
        <w:rPr>
          <w:rFonts w:hint="eastAsia" w:ascii="宋体" w:hAnsi="宋体" w:eastAsia="宋体" w:cs="宋体"/>
          <w:sz w:val="24"/>
          <w:szCs w:val="24"/>
        </w:rPr>
        <w:t>存储）的架构，并采用内部发压的方式进行压力测试。</w:t>
      </w:r>
    </w:p>
    <w:p w14:paraId="325757EA">
      <w:pPr>
        <w:pStyle w:val="3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4.2 压测准备</w:t>
      </w:r>
    </w:p>
    <w:tbl>
      <w:tblPr>
        <w:tblStyle w:val="7"/>
        <w:tblW w:w="0" w:type="auto"/>
        <w:tblInd w:w="3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27"/>
        <w:gridCol w:w="5312"/>
      </w:tblGrid>
      <w:tr w14:paraId="4C3F4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2727" w:type="dxa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auto"/>
          </w:tcPr>
          <w:p w14:paraId="422DF6B3">
            <w:pPr>
              <w:snapToGrid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50000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.xls</w:t>
            </w:r>
          </w:p>
        </w:tc>
        <w:tc>
          <w:tcPr>
            <w:tcW w:w="5312" w:type="dxa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auto"/>
          </w:tcPr>
          <w:p w14:paraId="02FCCDA2">
            <w:pPr>
              <w:snapToGrid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用于导入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50000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的通讯录测试账号数据</w:t>
            </w:r>
          </w:p>
        </w:tc>
      </w:tr>
      <w:tr w14:paraId="60A39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7" w:hRule="atLeast"/>
        </w:trPr>
        <w:tc>
          <w:tcPr>
            <w:tcW w:w="2727" w:type="dxa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auto"/>
          </w:tcPr>
          <w:p w14:paraId="7576E3DF">
            <w:pPr>
              <w:snapToGrid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自研压测工具</w:t>
            </w:r>
          </w:p>
        </w:tc>
        <w:tc>
          <w:tcPr>
            <w:tcW w:w="5312" w:type="dxa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auto"/>
          </w:tcPr>
          <w:p w14:paraId="53B180E7">
            <w:pPr>
              <w:spacing w:line="276" w:lineRule="auto"/>
              <w:jc w:val="left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自研压测工具，构建各场景报文，部署在发压机器上向目标集群触发压力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。</w:t>
            </w:r>
          </w:p>
        </w:tc>
      </w:tr>
      <w:tr w14:paraId="05C8D4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2" w:hRule="atLeast"/>
        </w:trPr>
        <w:tc>
          <w:tcPr>
            <w:tcW w:w="2727" w:type="dxa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auto"/>
          </w:tcPr>
          <w:p w14:paraId="77DEDD64">
            <w:pPr>
              <w:snapToGrid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发压机</w:t>
            </w:r>
          </w:p>
        </w:tc>
        <w:tc>
          <w:tcPr>
            <w:tcW w:w="5312" w:type="dxa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auto"/>
          </w:tcPr>
          <w:p w14:paraId="3BF00BF7">
            <w:pPr>
              <w:snapToGrid w:val="0"/>
              <w:jc w:val="left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6台发压机，2台80核256G内存，1台40核128G内存， 3台16核32G内存，用于部署压测工具向目标集群发送压测请求，本次压测把发压机部署在互联网区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。</w:t>
            </w:r>
          </w:p>
        </w:tc>
      </w:tr>
    </w:tbl>
    <w:p w14:paraId="0741218C">
      <w:pPr>
        <w:pStyle w:val="2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五、压测详情 </w:t>
      </w:r>
    </w:p>
    <w:p w14:paraId="0C48A5FD">
      <w:pPr>
        <w:snapToGrid w:val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以下场景均在默认协程打开的配置下进行。</w:t>
      </w:r>
    </w:p>
    <w:p w14:paraId="07628EF8">
      <w:pPr>
        <w:pStyle w:val="3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</w:rPr>
        <w:t>5.1 退出再登录</w:t>
      </w:r>
    </w:p>
    <w:p w14:paraId="61272E31">
      <w:pPr>
        <w:snapToGrid w:val="0"/>
        <w:jc w:val="left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信创环境：（关闭keepalive）</w:t>
      </w:r>
    </w:p>
    <w:p w14:paraId="495A5010">
      <w:pPr>
        <w:snapToGrid w:val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发压机结果：</w:t>
      </w:r>
    </w:p>
    <w:p w14:paraId="2842CBE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逻辑机CPU：</w:t>
      </w:r>
    </w:p>
    <w:p w14:paraId="4F7C3FF6">
      <w:pPr>
        <w:snapToGrid w:val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说明：采用4台发压机进行发压，此时逻辑机CPU在40%左右，压测关键CGI成功率能控制在99%以上。</w:t>
      </w:r>
    </w:p>
    <w:p w14:paraId="30541164">
      <w:pPr>
        <w:snapToGrid w:val="0"/>
        <w:jc w:val="left"/>
        <w:rPr>
          <w:rFonts w:hint="eastAsia" w:ascii="宋体" w:hAnsi="宋体" w:eastAsia="宋体" w:cs="宋体"/>
          <w:sz w:val="22"/>
        </w:rPr>
      </w:pPr>
      <w:r>
        <w:rPr>
          <w:rFonts w:hint="eastAsia" w:ascii="宋体" w:hAnsi="宋体" w:eastAsia="宋体" w:cs="宋体"/>
          <w:sz w:val="24"/>
          <w:szCs w:val="24"/>
        </w:rPr>
        <w:t>结论：rps = 100 ×</w:t>
      </w:r>
      <w:r>
        <w:rPr>
          <w:rFonts w:hint="eastAsia" w:ascii="宋体" w:hAnsi="宋体" w:eastAsia="宋体" w:cs="宋体"/>
          <w:i/>
          <w:iCs/>
          <w:sz w:val="24"/>
          <w:szCs w:val="24"/>
        </w:rPr>
        <w:t xml:space="preserve"> 4 = 400 此时平均 TPS ≈ 158 ×</w:t>
      </w:r>
      <w:r>
        <w:rPr>
          <w:rFonts w:hint="eastAsia" w:ascii="宋体" w:hAnsi="宋体" w:eastAsia="宋体" w:cs="宋体"/>
          <w:sz w:val="24"/>
          <w:szCs w:val="24"/>
        </w:rPr>
        <w:t xml:space="preserve"> 4 ≈ 632</w:t>
      </w:r>
    </w:p>
    <w:p w14:paraId="718301C1">
      <w:pPr>
        <w:snapToGrid w:val="0"/>
        <w:jc w:val="left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信创环境：（打开keepalive）</w:t>
      </w:r>
    </w:p>
    <w:p w14:paraId="7083BDA1">
      <w:pPr>
        <w:snapToGrid w:val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发压机结果：</w:t>
      </w:r>
    </w:p>
    <w:p w14:paraId="212E01E7">
      <w:pPr>
        <w:snapToGrid w:val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逻辑机CPU：</w:t>
      </w:r>
    </w:p>
    <w:p w14:paraId="60AAE81F">
      <w:pPr>
        <w:snapToGrid w:val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说明：采用4台发压机进行发压，此时逻辑机CPU在50%左右，压测成功率不能控制在99%以上。</w:t>
      </w:r>
    </w:p>
    <w:p w14:paraId="1CBEE90A">
      <w:pPr>
        <w:snapToGrid w:val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结论：rps = 100 ×</w:t>
      </w:r>
      <w:r>
        <w:rPr>
          <w:rFonts w:hint="eastAsia" w:ascii="宋体" w:hAnsi="宋体" w:eastAsia="宋体" w:cs="宋体"/>
          <w:i/>
          <w:iCs/>
          <w:sz w:val="24"/>
          <w:szCs w:val="24"/>
        </w:rPr>
        <w:t xml:space="preserve"> 4 = 400 此时平均 TPS ≈ 156 ×</w:t>
      </w:r>
      <w:r>
        <w:rPr>
          <w:rFonts w:hint="eastAsia" w:ascii="宋体" w:hAnsi="宋体" w:eastAsia="宋体" w:cs="宋体"/>
          <w:sz w:val="24"/>
          <w:szCs w:val="24"/>
        </w:rPr>
        <w:t xml:space="preserve"> 4 ≈ 624</w:t>
      </w:r>
    </w:p>
    <w:p w14:paraId="439C3B64">
      <w:pPr>
        <w:pStyle w:val="3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</w:rPr>
        <w:t>5.2 冷启动</w:t>
      </w:r>
    </w:p>
    <w:p w14:paraId="4A2443AA">
      <w:pPr>
        <w:snapToGrid w:val="0"/>
        <w:jc w:val="left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信创环境：（关闭keepalive）</w:t>
      </w:r>
    </w:p>
    <w:p w14:paraId="1F7D5A94">
      <w:pPr>
        <w:snapToGrid w:val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发压机结果：</w:t>
      </w:r>
    </w:p>
    <w:p w14:paraId="6EAA70A0">
      <w:pPr>
        <w:snapToGrid w:val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逻辑机CPU：</w:t>
      </w:r>
    </w:p>
    <w:p w14:paraId="1D79CA07">
      <w:pPr>
        <w:snapToGrid w:val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说明：采用3台发压机进行发压，此时逻辑机CPU在50%左右，压测成功率不能控制在99%以上。</w:t>
      </w:r>
    </w:p>
    <w:p w14:paraId="109D60B4">
      <w:pPr>
        <w:snapToGrid w:val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结论：rps = 390 ×</w:t>
      </w:r>
      <w:r>
        <w:rPr>
          <w:rFonts w:hint="eastAsia" w:ascii="宋体" w:hAnsi="宋体" w:eastAsia="宋体" w:cs="宋体"/>
          <w:i/>
          <w:iCs/>
          <w:sz w:val="24"/>
          <w:szCs w:val="24"/>
        </w:rPr>
        <w:t xml:space="preserve"> 3 = 1170 此时平均 TPS ≈ 280 ×</w:t>
      </w:r>
      <w:r>
        <w:rPr>
          <w:rFonts w:hint="eastAsia" w:ascii="宋体" w:hAnsi="宋体" w:eastAsia="宋体" w:cs="宋体"/>
          <w:sz w:val="24"/>
          <w:szCs w:val="24"/>
        </w:rPr>
        <w:t xml:space="preserve"> 3 ≈ 840</w:t>
      </w:r>
    </w:p>
    <w:p w14:paraId="6F943F7D">
      <w:pPr>
        <w:snapToGrid w:val="0"/>
        <w:jc w:val="left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信创环境：（关闭keepalive）（补成功率99%）</w:t>
      </w:r>
    </w:p>
    <w:p w14:paraId="7FFC2667">
      <w:pPr>
        <w:snapToGrid w:val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发压机结果：</w:t>
      </w:r>
    </w:p>
    <w:p w14:paraId="1D164BF9">
      <w:pPr>
        <w:snapToGrid w:val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逻辑机CPU：</w:t>
      </w:r>
    </w:p>
    <w:p w14:paraId="089146CE">
      <w:pPr>
        <w:snapToGrid w:val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说明：采用4台发压机进行发压，此时逻辑机CPU在50%左右，压测成功率能控制在99%以上。</w:t>
      </w:r>
    </w:p>
    <w:p w14:paraId="739BE28A">
      <w:pPr>
        <w:snapToGrid w:val="0"/>
        <w:jc w:val="left"/>
        <w:rPr>
          <w:rFonts w:hint="eastAsia" w:ascii="宋体" w:hAnsi="宋体" w:eastAsia="宋体" w:cs="宋体"/>
          <w:sz w:val="22"/>
        </w:rPr>
      </w:pPr>
      <w:r>
        <w:rPr>
          <w:rFonts w:hint="eastAsia" w:ascii="宋体" w:hAnsi="宋体" w:eastAsia="宋体" w:cs="宋体"/>
          <w:sz w:val="24"/>
          <w:szCs w:val="24"/>
        </w:rPr>
        <w:t>结论：rps = 250 ×</w:t>
      </w:r>
      <w:r>
        <w:rPr>
          <w:rFonts w:hint="eastAsia" w:ascii="宋体" w:hAnsi="宋体" w:eastAsia="宋体" w:cs="宋体"/>
          <w:i/>
          <w:iCs/>
          <w:sz w:val="24"/>
          <w:szCs w:val="24"/>
        </w:rPr>
        <w:t xml:space="preserve"> 4 = 1000 此时平均 TPS ≈ 239 ×</w:t>
      </w:r>
      <w:r>
        <w:rPr>
          <w:rFonts w:hint="eastAsia" w:ascii="宋体" w:hAnsi="宋体" w:eastAsia="宋体" w:cs="宋体"/>
          <w:sz w:val="24"/>
          <w:szCs w:val="24"/>
        </w:rPr>
        <w:t xml:space="preserve"> 4 ≈ 956</w:t>
      </w:r>
    </w:p>
    <w:p w14:paraId="6D0EE0E9">
      <w:pPr>
        <w:snapToGrid w:val="0"/>
        <w:jc w:val="left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信创环境：（打开keepalive）</w:t>
      </w:r>
    </w:p>
    <w:p w14:paraId="6BFF64E1">
      <w:pPr>
        <w:snapToGrid w:val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发压机结果：</w:t>
      </w:r>
    </w:p>
    <w:p w14:paraId="122A324F">
      <w:pPr>
        <w:snapToGrid w:val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逻辑机CPU：</w:t>
      </w:r>
    </w:p>
    <w:p w14:paraId="1FD19DE4">
      <w:pPr>
        <w:snapToGrid w:val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说明：采用4台发压机进行发压，此时逻辑机CPU在50%左右，压测成功率不能控制在99%以上。</w:t>
      </w:r>
    </w:p>
    <w:p w14:paraId="17EE9B42">
      <w:pPr>
        <w:snapToGrid w:val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结论：rps = 250 ×</w:t>
      </w:r>
      <w:r>
        <w:rPr>
          <w:rFonts w:hint="eastAsia" w:ascii="宋体" w:hAnsi="宋体" w:eastAsia="宋体" w:cs="宋体"/>
          <w:i/>
          <w:iCs/>
          <w:sz w:val="24"/>
          <w:szCs w:val="24"/>
        </w:rPr>
        <w:t xml:space="preserve"> 4 = 1000 此时平均 TPS ≈ 232 ×</w:t>
      </w:r>
      <w:r>
        <w:rPr>
          <w:rFonts w:hint="eastAsia" w:ascii="宋体" w:hAnsi="宋体" w:eastAsia="宋体" w:cs="宋体"/>
          <w:sz w:val="24"/>
          <w:szCs w:val="24"/>
        </w:rPr>
        <w:t xml:space="preserve"> 4 ≈ 928</w:t>
      </w:r>
    </w:p>
    <w:p w14:paraId="4692FA2D">
      <w:pPr>
        <w:pStyle w:val="3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</w:rPr>
        <w:t>5.3 全量拉取组织架构</w:t>
      </w:r>
    </w:p>
    <w:p w14:paraId="538730AB">
      <w:pPr>
        <w:snapToGrid w:val="0"/>
        <w:jc w:val="left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信创环境：（关闭keepalive）</w:t>
      </w:r>
    </w:p>
    <w:p w14:paraId="561BD5F0">
      <w:pPr>
        <w:snapToGrid w:val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发压机结果：</w:t>
      </w:r>
    </w:p>
    <w:p w14:paraId="305BE7FE">
      <w:pPr>
        <w:snapToGrid w:val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逻辑机CPU：</w:t>
      </w:r>
    </w:p>
    <w:p w14:paraId="282C81E1">
      <w:pPr>
        <w:snapToGrid w:val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说明：采用1台发压机进行发压，此时逻辑机CPU在60%左右，压测成功率不能控制在99%以上。</w:t>
      </w:r>
    </w:p>
    <w:p w14:paraId="21485A7E">
      <w:pPr>
        <w:snapToGrid w:val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结论：rps = 15</w:t>
      </w:r>
      <w:r>
        <w:rPr>
          <w:rFonts w:hint="eastAsia" w:ascii="宋体" w:hAnsi="宋体" w:eastAsia="宋体" w:cs="宋体"/>
          <w:i/>
          <w:iCs/>
          <w:sz w:val="24"/>
          <w:szCs w:val="24"/>
        </w:rPr>
        <w:t xml:space="preserve"> 此时Login平均 TPS ≈ 15，GetArchNodeData平均TPS=1430，GetArchChange平均TPS=1439</w:t>
      </w:r>
    </w:p>
    <w:p w14:paraId="5BEA17DE">
      <w:pPr>
        <w:snapToGrid w:val="0"/>
        <w:jc w:val="left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信创环境：（打开keepalive）</w:t>
      </w:r>
    </w:p>
    <w:p w14:paraId="59FBF57E">
      <w:pPr>
        <w:snapToGrid w:val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发压机结果：</w:t>
      </w:r>
    </w:p>
    <w:p w14:paraId="3303FCEC">
      <w:pPr>
        <w:snapToGrid w:val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逻辑机CPU：</w:t>
      </w:r>
    </w:p>
    <w:p w14:paraId="3A685BF8">
      <w:pPr>
        <w:snapToGrid w:val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说明：采用1台发压机进行发压，此时逻辑机CPU在50%左右，压测成功率不能控制在99%以上。</w:t>
      </w:r>
    </w:p>
    <w:p w14:paraId="0A8186B4">
      <w:pPr>
        <w:snapToGrid w:val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结论：rps = 10，</w:t>
      </w:r>
      <w:r>
        <w:rPr>
          <w:rFonts w:hint="eastAsia" w:ascii="宋体" w:hAnsi="宋体" w:eastAsia="宋体" w:cs="宋体"/>
          <w:i/>
          <w:iCs/>
          <w:sz w:val="24"/>
          <w:szCs w:val="24"/>
        </w:rPr>
        <w:t>此时Login平均 TPS ≈ 17，GetArchNodeData平均TPS=1308，GetArchChange平均TPS=1319</w:t>
      </w:r>
    </w:p>
    <w:p w14:paraId="3355EF22">
      <w:pPr>
        <w:pStyle w:val="3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</w:rPr>
        <w:t>5.4 打开图文消息</w:t>
      </w:r>
    </w:p>
    <w:p w14:paraId="77FBBC80">
      <w:pPr>
        <w:snapToGrid w:val="0"/>
        <w:jc w:val="left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信创环境：（关闭keepalive）</w:t>
      </w:r>
    </w:p>
    <w:p w14:paraId="1EA3D396">
      <w:pPr>
        <w:snapToGrid w:val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发压机结果：</w:t>
      </w:r>
    </w:p>
    <w:p w14:paraId="214A32A8">
      <w:pPr>
        <w:snapToGrid w:val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逻辑机CPU：</w:t>
      </w:r>
    </w:p>
    <w:p w14:paraId="0B4D29D0">
      <w:pPr>
        <w:snapToGrid w:val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说明：采用4台发压机进行发压，此时逻辑机CPU在50%左右，压测成功率也能控制在99%以上。</w:t>
      </w:r>
    </w:p>
    <w:p w14:paraId="662F6ADC">
      <w:pPr>
        <w:snapToGrid w:val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结论：rps = 380 ×</w:t>
      </w:r>
      <w:r>
        <w:rPr>
          <w:rFonts w:hint="eastAsia" w:ascii="宋体" w:hAnsi="宋体" w:eastAsia="宋体" w:cs="宋体"/>
          <w:i/>
          <w:iCs/>
          <w:sz w:val="24"/>
          <w:szCs w:val="24"/>
        </w:rPr>
        <w:t xml:space="preserve"> 4 = 1520 此时平均 TPS ≈ 297 ×</w:t>
      </w:r>
      <w:r>
        <w:rPr>
          <w:rFonts w:hint="eastAsia" w:ascii="宋体" w:hAnsi="宋体" w:eastAsia="宋体" w:cs="宋体"/>
          <w:sz w:val="24"/>
          <w:szCs w:val="24"/>
        </w:rPr>
        <w:t xml:space="preserve"> 4 ≈ 1188</w:t>
      </w:r>
    </w:p>
    <w:p w14:paraId="7482A2F8">
      <w:pPr>
        <w:snapToGrid w:val="0"/>
        <w:jc w:val="left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信创环境：（打开keepalive）</w:t>
      </w:r>
    </w:p>
    <w:p w14:paraId="72A6032E">
      <w:pPr>
        <w:snapToGrid w:val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发压机结果：</w:t>
      </w:r>
    </w:p>
    <w:p w14:paraId="2A25B40C">
      <w:pPr>
        <w:snapToGrid w:val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逻辑机CPU：</w:t>
      </w:r>
    </w:p>
    <w:p w14:paraId="687E3957">
      <w:pPr>
        <w:snapToGrid w:val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说明：采用4台发压机进行发压，此时逻辑机CPU在20%左右，压测成功率也能控制在99%以上。</w:t>
      </w:r>
    </w:p>
    <w:p w14:paraId="2AFB1134">
      <w:pPr>
        <w:snapToGrid w:val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结论：rps = 380 ×</w:t>
      </w:r>
      <w:r>
        <w:rPr>
          <w:rFonts w:hint="eastAsia" w:ascii="宋体" w:hAnsi="宋体" w:eastAsia="宋体" w:cs="宋体"/>
          <w:i/>
          <w:iCs/>
          <w:sz w:val="24"/>
          <w:szCs w:val="24"/>
        </w:rPr>
        <w:t xml:space="preserve"> 4 = 1520 此时平均 TPS ≈ 290 ×</w:t>
      </w:r>
      <w:r>
        <w:rPr>
          <w:rFonts w:hint="eastAsia" w:ascii="宋体" w:hAnsi="宋体" w:eastAsia="宋体" w:cs="宋体"/>
          <w:sz w:val="24"/>
          <w:szCs w:val="24"/>
        </w:rPr>
        <w:t xml:space="preserve"> 4 ≈ 1160</w:t>
      </w:r>
    </w:p>
    <w:p w14:paraId="7FFA5DEB">
      <w:pPr>
        <w:pStyle w:val="3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</w:rPr>
        <w:t>5.5 发收消息和上传下载文件</w:t>
      </w:r>
    </w:p>
    <w:p w14:paraId="7A475A18">
      <w:pPr>
        <w:snapToGrid w:val="0"/>
        <w:jc w:val="left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信创环境：（关闭keepalive）</w:t>
      </w:r>
    </w:p>
    <w:p w14:paraId="019536AC">
      <w:pPr>
        <w:snapToGrid w:val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发压机结果：</w:t>
      </w:r>
    </w:p>
    <w:p w14:paraId="636CC929">
      <w:pPr>
        <w:snapToGrid w:val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逻辑机CPU：</w:t>
      </w:r>
    </w:p>
    <w:p w14:paraId="29AD1C9D">
      <w:pPr>
        <w:snapToGrid w:val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说明：采用4台发压机进行发压，此时逻辑机CPU在15%左右，压测成功率也能控制在99%以上。</w:t>
      </w:r>
    </w:p>
    <w:p w14:paraId="25FCCE57">
      <w:pPr>
        <w:snapToGrid w:val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结论：rps = 7 ×</w:t>
      </w:r>
      <w:r>
        <w:rPr>
          <w:rFonts w:hint="eastAsia" w:ascii="宋体" w:hAnsi="宋体" w:eastAsia="宋体" w:cs="宋体"/>
          <w:i/>
          <w:iCs/>
          <w:sz w:val="24"/>
          <w:szCs w:val="24"/>
        </w:rPr>
        <w:t xml:space="preserve"> 4 = 28 此时平均 TPS ≈ 8 ×</w:t>
      </w:r>
      <w:r>
        <w:rPr>
          <w:rFonts w:hint="eastAsia" w:ascii="宋体" w:hAnsi="宋体" w:eastAsia="宋体" w:cs="宋体"/>
          <w:sz w:val="24"/>
          <w:szCs w:val="24"/>
        </w:rPr>
        <w:t xml:space="preserve"> 4 ≈ 32</w:t>
      </w:r>
    </w:p>
    <w:p w14:paraId="5617631F">
      <w:pPr>
        <w:snapToGrid w:val="0"/>
        <w:jc w:val="left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信创环境：（打开keepalive）</w:t>
      </w:r>
    </w:p>
    <w:p w14:paraId="00F0640D">
      <w:pPr>
        <w:snapToGrid w:val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发压机结果：</w:t>
      </w:r>
    </w:p>
    <w:p w14:paraId="252F0521">
      <w:pPr>
        <w:snapToGrid w:val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逻辑机CPU：</w:t>
      </w:r>
    </w:p>
    <w:p w14:paraId="1EF04B83">
      <w:pPr>
        <w:snapToGrid w:val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说明：采用4台发压机进行发压，此时逻辑机CPU在15%左右，压测成功率也能控制在99%以上。</w:t>
      </w:r>
    </w:p>
    <w:p w14:paraId="2CEE8C3A">
      <w:pPr>
        <w:snapToGrid w:val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结论：rps = 7 ×</w:t>
      </w:r>
      <w:r>
        <w:rPr>
          <w:rFonts w:hint="eastAsia" w:ascii="宋体" w:hAnsi="宋体" w:eastAsia="宋体" w:cs="宋体"/>
          <w:i/>
          <w:iCs/>
          <w:sz w:val="24"/>
          <w:szCs w:val="24"/>
        </w:rPr>
        <w:t xml:space="preserve"> 4 = 28 此时平均 TPS ≈ 8 ×</w:t>
      </w:r>
      <w:r>
        <w:rPr>
          <w:rFonts w:hint="eastAsia" w:ascii="宋体" w:hAnsi="宋体" w:eastAsia="宋体" w:cs="宋体"/>
          <w:sz w:val="24"/>
          <w:szCs w:val="24"/>
        </w:rPr>
        <w:t xml:space="preserve"> 4 ≈ 32</w:t>
      </w:r>
    </w:p>
    <w:p w14:paraId="083D135D">
      <w:pPr>
        <w:pStyle w:val="3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</w:rPr>
        <w:t>5.6 登录后只发消息</w:t>
      </w:r>
    </w:p>
    <w:p w14:paraId="47F616CE">
      <w:pPr>
        <w:snapToGrid w:val="0"/>
        <w:jc w:val="left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信创环境：（关闭keepalive）</w:t>
      </w:r>
    </w:p>
    <w:p w14:paraId="2FC36FFB">
      <w:pPr>
        <w:snapToGrid w:val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发压机结果：</w:t>
      </w:r>
    </w:p>
    <w:p w14:paraId="395CF772">
      <w:pPr>
        <w:snapToGrid w:val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逻辑机CPU：</w:t>
      </w:r>
    </w:p>
    <w:p w14:paraId="78C44C23">
      <w:pPr>
        <w:snapToGrid w:val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说明：采用4台发压机进行发压，此时逻辑机CPU在60%左右，压测成功率也能控制在99%以上。</w:t>
      </w:r>
    </w:p>
    <w:p w14:paraId="5BCF96EC">
      <w:pPr>
        <w:snapToGrid w:val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结论：rps = 400 ×</w:t>
      </w:r>
      <w:r>
        <w:rPr>
          <w:rFonts w:hint="eastAsia" w:ascii="宋体" w:hAnsi="宋体" w:eastAsia="宋体" w:cs="宋体"/>
          <w:i/>
          <w:iCs/>
          <w:sz w:val="24"/>
          <w:szCs w:val="24"/>
        </w:rPr>
        <w:t xml:space="preserve"> 4 = 1600 此时平均 TPS ≈ 374 ×</w:t>
      </w:r>
      <w:r>
        <w:rPr>
          <w:rFonts w:hint="eastAsia" w:ascii="宋体" w:hAnsi="宋体" w:eastAsia="宋体" w:cs="宋体"/>
          <w:sz w:val="24"/>
          <w:szCs w:val="24"/>
        </w:rPr>
        <w:t xml:space="preserve"> 4 ≈ 1496</w:t>
      </w:r>
    </w:p>
    <w:p w14:paraId="68AF7485">
      <w:pPr>
        <w:snapToGrid w:val="0"/>
        <w:jc w:val="left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信创环境：（打开keepalive）</w:t>
      </w:r>
    </w:p>
    <w:p w14:paraId="517F8721">
      <w:pPr>
        <w:snapToGrid w:val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发压机结果：</w:t>
      </w:r>
    </w:p>
    <w:p w14:paraId="57578968">
      <w:pPr>
        <w:snapToGrid w:val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逻辑机CPU：</w:t>
      </w:r>
    </w:p>
    <w:p w14:paraId="2F3CAAF1">
      <w:pPr>
        <w:snapToGrid w:val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说明：采用4台发压机进行发压，此时逻辑机CPU在60%左右，压测成功率不能控制在99%以上。</w:t>
      </w:r>
    </w:p>
    <w:p w14:paraId="5AEEF50C">
      <w:pPr>
        <w:snapToGrid w:val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结论：rps = 400 ×</w:t>
      </w:r>
      <w:r>
        <w:rPr>
          <w:rFonts w:hint="eastAsia" w:ascii="宋体" w:hAnsi="宋体" w:eastAsia="宋体" w:cs="宋体"/>
          <w:i/>
          <w:iCs/>
          <w:sz w:val="24"/>
          <w:szCs w:val="24"/>
        </w:rPr>
        <w:t xml:space="preserve"> 4 = 1600 此时平均 TPS ≈ 371 ×</w:t>
      </w:r>
      <w:r>
        <w:rPr>
          <w:rFonts w:hint="eastAsia" w:ascii="宋体" w:hAnsi="宋体" w:eastAsia="宋体" w:cs="宋体"/>
          <w:sz w:val="24"/>
          <w:szCs w:val="24"/>
        </w:rPr>
        <w:t xml:space="preserve"> 4 ≈ 1484</w:t>
      </w:r>
    </w:p>
    <w:p w14:paraId="39093CCE">
      <w:pPr>
        <w:pStyle w:val="3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</w:rPr>
        <w:t>5.7 登录后只拉消息</w:t>
      </w:r>
    </w:p>
    <w:p w14:paraId="61BB080D">
      <w:pPr>
        <w:snapToGrid w:val="0"/>
        <w:jc w:val="left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信创环境：（关闭keepalive）</w:t>
      </w:r>
    </w:p>
    <w:p w14:paraId="25B0B70A">
      <w:pPr>
        <w:snapToGrid w:val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发压机结果：</w:t>
      </w:r>
    </w:p>
    <w:p w14:paraId="443E564F">
      <w:pPr>
        <w:snapToGrid w:val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逻辑机CPU：</w:t>
      </w:r>
    </w:p>
    <w:p w14:paraId="406737AB">
      <w:pPr>
        <w:snapToGrid w:val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说明：采用4台发压机进行发压，此时逻辑机CPU在45%左右，压测成功率也能控制在99%以上。</w:t>
      </w:r>
    </w:p>
    <w:p w14:paraId="040489A1">
      <w:pPr>
        <w:snapToGrid w:val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结论：rps = 400 ×</w:t>
      </w:r>
      <w:r>
        <w:rPr>
          <w:rFonts w:hint="eastAsia" w:ascii="宋体" w:hAnsi="宋体" w:eastAsia="宋体" w:cs="宋体"/>
          <w:i/>
          <w:iCs/>
          <w:sz w:val="24"/>
          <w:szCs w:val="24"/>
        </w:rPr>
        <w:t xml:space="preserve"> 4 = 1600 此时平均 TPS ≈ 375 ×</w:t>
      </w:r>
      <w:r>
        <w:rPr>
          <w:rFonts w:hint="eastAsia" w:ascii="宋体" w:hAnsi="宋体" w:eastAsia="宋体" w:cs="宋体"/>
          <w:sz w:val="24"/>
          <w:szCs w:val="24"/>
        </w:rPr>
        <w:t xml:space="preserve"> 4 ≈ 1500</w:t>
      </w:r>
    </w:p>
    <w:p w14:paraId="51129894">
      <w:pPr>
        <w:snapToGrid w:val="0"/>
        <w:jc w:val="left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信创环境：（打开keepalive）</w:t>
      </w:r>
    </w:p>
    <w:p w14:paraId="78DF7AF5">
      <w:pPr>
        <w:snapToGrid w:val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发压机结果：</w:t>
      </w:r>
    </w:p>
    <w:p w14:paraId="3A87B9F7">
      <w:pPr>
        <w:snapToGrid w:val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逻辑机CPU：</w:t>
      </w:r>
    </w:p>
    <w:p w14:paraId="7EFC5AEF">
      <w:pPr>
        <w:snapToGrid w:val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说明：采用4台发压机进行发压，此时逻辑机CPU在50%左右，压测成功率不能控制在99%以上。</w:t>
      </w:r>
    </w:p>
    <w:p w14:paraId="1EFC4F0B">
      <w:pPr>
        <w:snapToGrid w:val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结论：rps = 400 ×</w:t>
      </w:r>
      <w:r>
        <w:rPr>
          <w:rFonts w:hint="eastAsia" w:ascii="宋体" w:hAnsi="宋体" w:eastAsia="宋体" w:cs="宋体"/>
          <w:i/>
          <w:iCs/>
          <w:sz w:val="24"/>
          <w:szCs w:val="24"/>
        </w:rPr>
        <w:t xml:space="preserve"> 4 = 1600 此时平均 TPS ≈ 367 ×</w:t>
      </w:r>
      <w:r>
        <w:rPr>
          <w:rFonts w:hint="eastAsia" w:ascii="宋体" w:hAnsi="宋体" w:eastAsia="宋体" w:cs="宋体"/>
          <w:sz w:val="24"/>
          <w:szCs w:val="24"/>
        </w:rPr>
        <w:t xml:space="preserve"> 4 ≈ 1468</w:t>
      </w:r>
    </w:p>
    <w:p w14:paraId="38F059A4">
      <w:pPr>
        <w:pStyle w:val="2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六、压测结果</w:t>
      </w:r>
    </w:p>
    <w:p w14:paraId="4E8FA32D">
      <w:pPr>
        <w:pStyle w:val="3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6.1 结果统计</w:t>
      </w:r>
    </w:p>
    <w:tbl>
      <w:tblPr>
        <w:tblStyle w:val="7"/>
        <w:tblW w:w="839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0"/>
        <w:gridCol w:w="44"/>
        <w:gridCol w:w="2636"/>
        <w:gridCol w:w="1435"/>
        <w:gridCol w:w="1357"/>
        <w:gridCol w:w="21"/>
        <w:gridCol w:w="1679"/>
      </w:tblGrid>
      <w:tr w14:paraId="27502E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  <w:jc w:val="center"/>
        </w:trPr>
        <w:tc>
          <w:tcPr>
            <w:tcW w:w="3900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6E6E6"/>
            <w:vAlign w:val="bottom"/>
          </w:tcPr>
          <w:p w14:paraId="52ACA794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关闭keepalive</w:t>
            </w:r>
          </w:p>
        </w:tc>
        <w:tc>
          <w:tcPr>
            <w:tcW w:w="4492" w:type="dxa"/>
            <w:gridSpan w:val="4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6E6E6"/>
            <w:vAlign w:val="bottom"/>
          </w:tcPr>
          <w:p w14:paraId="61441340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arm</w:t>
            </w:r>
          </w:p>
        </w:tc>
      </w:tr>
      <w:tr w14:paraId="50A3B6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  <w:jc w:val="center"/>
        </w:trPr>
        <w:tc>
          <w:tcPr>
            <w:tcW w:w="1264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53AEAF79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序列</w:t>
            </w:r>
          </w:p>
        </w:tc>
        <w:tc>
          <w:tcPr>
            <w:tcW w:w="263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3C4B370A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压测场景</w:t>
            </w:r>
          </w:p>
        </w:tc>
        <w:tc>
          <w:tcPr>
            <w:tcW w:w="14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5BB2825D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成功率</w:t>
            </w:r>
          </w:p>
        </w:tc>
        <w:tc>
          <w:tcPr>
            <w:tcW w:w="135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1F2EA76A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极限TPS</w:t>
            </w:r>
          </w:p>
        </w:tc>
        <w:tc>
          <w:tcPr>
            <w:tcW w:w="1700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62E544EE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CPU</w:t>
            </w:r>
          </w:p>
        </w:tc>
      </w:tr>
      <w:tr w14:paraId="6721AB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  <w:jc w:val="center"/>
        </w:trPr>
        <w:tc>
          <w:tcPr>
            <w:tcW w:w="1264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6BFA2BD9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场景1</w:t>
            </w:r>
          </w:p>
        </w:tc>
        <w:tc>
          <w:tcPr>
            <w:tcW w:w="263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085720E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111111"/>
                <w:sz w:val="24"/>
                <w:szCs w:val="24"/>
              </w:rPr>
              <w:t>重新登录客户端</w:t>
            </w:r>
          </w:p>
        </w:tc>
        <w:tc>
          <w:tcPr>
            <w:tcW w:w="14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1EE74F10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99%</w:t>
            </w:r>
          </w:p>
        </w:tc>
        <w:tc>
          <w:tcPr>
            <w:tcW w:w="135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483FE230">
            <w:pPr>
              <w:jc w:val="left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632</w:t>
            </w:r>
          </w:p>
        </w:tc>
        <w:tc>
          <w:tcPr>
            <w:tcW w:w="1700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0C1272BF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40%</w:t>
            </w:r>
          </w:p>
        </w:tc>
      </w:tr>
      <w:tr w14:paraId="3A9FD7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  <w:jc w:val="center"/>
        </w:trPr>
        <w:tc>
          <w:tcPr>
            <w:tcW w:w="1264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080B2623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场景2</w:t>
            </w:r>
          </w:p>
        </w:tc>
        <w:tc>
          <w:tcPr>
            <w:tcW w:w="263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771556E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111111"/>
                <w:sz w:val="24"/>
                <w:szCs w:val="24"/>
              </w:rPr>
              <w:t>冷启动</w:t>
            </w:r>
          </w:p>
        </w:tc>
        <w:tc>
          <w:tcPr>
            <w:tcW w:w="14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19373D8E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98%</w:t>
            </w:r>
          </w:p>
        </w:tc>
        <w:tc>
          <w:tcPr>
            <w:tcW w:w="135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1DF7951B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840</w:t>
            </w:r>
          </w:p>
        </w:tc>
        <w:tc>
          <w:tcPr>
            <w:tcW w:w="1700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63A54C83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50%</w:t>
            </w:r>
          </w:p>
        </w:tc>
      </w:tr>
      <w:tr w14:paraId="4B958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  <w:jc w:val="center"/>
        </w:trPr>
        <w:tc>
          <w:tcPr>
            <w:tcW w:w="1264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468D60C7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场景3</w:t>
            </w:r>
          </w:p>
        </w:tc>
        <w:tc>
          <w:tcPr>
            <w:tcW w:w="263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0A0F6EC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111111"/>
                <w:sz w:val="24"/>
                <w:szCs w:val="24"/>
              </w:rPr>
              <w:t>全量拉取组织架构</w:t>
            </w:r>
          </w:p>
        </w:tc>
        <w:tc>
          <w:tcPr>
            <w:tcW w:w="14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566F5246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98%</w:t>
            </w:r>
          </w:p>
        </w:tc>
        <w:tc>
          <w:tcPr>
            <w:tcW w:w="135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09FBBA6A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1439</w:t>
            </w:r>
          </w:p>
        </w:tc>
        <w:tc>
          <w:tcPr>
            <w:tcW w:w="1700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792DA059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60%</w:t>
            </w:r>
          </w:p>
        </w:tc>
      </w:tr>
      <w:tr w14:paraId="1B0913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  <w:jc w:val="center"/>
        </w:trPr>
        <w:tc>
          <w:tcPr>
            <w:tcW w:w="1264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37B741A7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场景4</w:t>
            </w:r>
          </w:p>
        </w:tc>
        <w:tc>
          <w:tcPr>
            <w:tcW w:w="263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705B0DC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111111"/>
                <w:sz w:val="24"/>
                <w:szCs w:val="24"/>
              </w:rPr>
              <w:t>打开图文消息</w:t>
            </w:r>
          </w:p>
        </w:tc>
        <w:tc>
          <w:tcPr>
            <w:tcW w:w="14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4ED268F1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99%</w:t>
            </w:r>
          </w:p>
        </w:tc>
        <w:tc>
          <w:tcPr>
            <w:tcW w:w="135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68727A6A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1188</w:t>
            </w:r>
          </w:p>
        </w:tc>
        <w:tc>
          <w:tcPr>
            <w:tcW w:w="1700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7C5BFDA8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50%</w:t>
            </w:r>
          </w:p>
        </w:tc>
      </w:tr>
      <w:tr w14:paraId="114979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1" w:hRule="atLeast"/>
          <w:jc w:val="center"/>
        </w:trPr>
        <w:tc>
          <w:tcPr>
            <w:tcW w:w="1264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3EBB1BC9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场景5</w:t>
            </w:r>
          </w:p>
        </w:tc>
        <w:tc>
          <w:tcPr>
            <w:tcW w:w="263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F8F2075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111111"/>
                <w:sz w:val="24"/>
                <w:szCs w:val="24"/>
              </w:rPr>
              <w:t>发收消息和上传下载文件</w:t>
            </w:r>
          </w:p>
        </w:tc>
        <w:tc>
          <w:tcPr>
            <w:tcW w:w="14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7D9A746D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99%</w:t>
            </w:r>
          </w:p>
        </w:tc>
        <w:tc>
          <w:tcPr>
            <w:tcW w:w="135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424810E9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32</w:t>
            </w:r>
          </w:p>
        </w:tc>
        <w:tc>
          <w:tcPr>
            <w:tcW w:w="1700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3E161327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15%</w:t>
            </w:r>
          </w:p>
        </w:tc>
      </w:tr>
      <w:tr w14:paraId="03E0D6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  <w:jc w:val="center"/>
        </w:trPr>
        <w:tc>
          <w:tcPr>
            <w:tcW w:w="1264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235238A6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场景6</w:t>
            </w:r>
          </w:p>
        </w:tc>
        <w:tc>
          <w:tcPr>
            <w:tcW w:w="263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F68173D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111111"/>
                <w:sz w:val="24"/>
                <w:szCs w:val="24"/>
              </w:rPr>
              <w:t>登录后只发消息</w:t>
            </w:r>
          </w:p>
        </w:tc>
        <w:tc>
          <w:tcPr>
            <w:tcW w:w="14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55A9DC7A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99%</w:t>
            </w:r>
          </w:p>
        </w:tc>
        <w:tc>
          <w:tcPr>
            <w:tcW w:w="135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16331A7A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1496</w:t>
            </w:r>
          </w:p>
        </w:tc>
        <w:tc>
          <w:tcPr>
            <w:tcW w:w="1700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45FC7827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60%</w:t>
            </w:r>
          </w:p>
        </w:tc>
      </w:tr>
      <w:tr w14:paraId="0FB30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7" w:hRule="atLeast"/>
          <w:jc w:val="center"/>
        </w:trPr>
        <w:tc>
          <w:tcPr>
            <w:tcW w:w="1264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774F01F8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场景7</w:t>
            </w:r>
          </w:p>
        </w:tc>
        <w:tc>
          <w:tcPr>
            <w:tcW w:w="263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41BBFB48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111111"/>
                <w:sz w:val="24"/>
                <w:szCs w:val="24"/>
              </w:rPr>
              <w:t>登录后只拉消息</w:t>
            </w:r>
          </w:p>
        </w:tc>
        <w:tc>
          <w:tcPr>
            <w:tcW w:w="14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2CCEC60D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99%</w:t>
            </w:r>
          </w:p>
        </w:tc>
        <w:tc>
          <w:tcPr>
            <w:tcW w:w="135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0FD7BEA0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1500</w:t>
            </w:r>
          </w:p>
        </w:tc>
        <w:tc>
          <w:tcPr>
            <w:tcW w:w="1700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7CE62471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50%</w:t>
            </w:r>
          </w:p>
        </w:tc>
      </w:tr>
      <w:tr w14:paraId="74BD6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  <w:jc w:val="center"/>
        </w:trPr>
        <w:tc>
          <w:tcPr>
            <w:tcW w:w="3900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6E6E6"/>
            <w:vAlign w:val="bottom"/>
          </w:tcPr>
          <w:p w14:paraId="04F4396A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打开keepalive</w:t>
            </w:r>
          </w:p>
        </w:tc>
        <w:tc>
          <w:tcPr>
            <w:tcW w:w="4492" w:type="dxa"/>
            <w:gridSpan w:val="4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6E6E6"/>
            <w:vAlign w:val="bottom"/>
          </w:tcPr>
          <w:p w14:paraId="3A9E5CF9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arm</w:t>
            </w:r>
          </w:p>
        </w:tc>
      </w:tr>
      <w:tr w14:paraId="1F99C0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  <w:jc w:val="center"/>
        </w:trPr>
        <w:tc>
          <w:tcPr>
            <w:tcW w:w="12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547D639B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序列</w:t>
            </w:r>
          </w:p>
        </w:tc>
        <w:tc>
          <w:tcPr>
            <w:tcW w:w="2680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798B5FC6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压测场景</w:t>
            </w:r>
          </w:p>
        </w:tc>
        <w:tc>
          <w:tcPr>
            <w:tcW w:w="14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4380763D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成功率</w:t>
            </w:r>
          </w:p>
        </w:tc>
        <w:tc>
          <w:tcPr>
            <w:tcW w:w="1378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7668EEC6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极限TPS</w:t>
            </w:r>
          </w:p>
        </w:tc>
        <w:tc>
          <w:tcPr>
            <w:tcW w:w="167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37D70296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CPU</w:t>
            </w:r>
          </w:p>
        </w:tc>
      </w:tr>
      <w:tr w14:paraId="5D01BF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  <w:jc w:val="center"/>
        </w:trPr>
        <w:tc>
          <w:tcPr>
            <w:tcW w:w="12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439F8D49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场景1</w:t>
            </w:r>
          </w:p>
        </w:tc>
        <w:tc>
          <w:tcPr>
            <w:tcW w:w="2680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4D00952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111111"/>
                <w:sz w:val="24"/>
                <w:szCs w:val="24"/>
              </w:rPr>
              <w:t>重新登录客户端</w:t>
            </w:r>
          </w:p>
        </w:tc>
        <w:tc>
          <w:tcPr>
            <w:tcW w:w="14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45D25F94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96%</w:t>
            </w:r>
          </w:p>
        </w:tc>
        <w:tc>
          <w:tcPr>
            <w:tcW w:w="1378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07A62447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624</w:t>
            </w:r>
          </w:p>
        </w:tc>
        <w:tc>
          <w:tcPr>
            <w:tcW w:w="167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42EC125B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50%</w:t>
            </w:r>
          </w:p>
        </w:tc>
      </w:tr>
      <w:tr w14:paraId="613512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  <w:jc w:val="center"/>
        </w:trPr>
        <w:tc>
          <w:tcPr>
            <w:tcW w:w="12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4EC656FC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场景2</w:t>
            </w:r>
          </w:p>
        </w:tc>
        <w:tc>
          <w:tcPr>
            <w:tcW w:w="2680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38E1FDDE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111111"/>
                <w:sz w:val="24"/>
                <w:szCs w:val="24"/>
              </w:rPr>
              <w:t>冷启动</w:t>
            </w:r>
          </w:p>
        </w:tc>
        <w:tc>
          <w:tcPr>
            <w:tcW w:w="14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06D0637B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97%</w:t>
            </w:r>
          </w:p>
        </w:tc>
        <w:tc>
          <w:tcPr>
            <w:tcW w:w="1378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04902731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928</w:t>
            </w:r>
          </w:p>
        </w:tc>
        <w:tc>
          <w:tcPr>
            <w:tcW w:w="167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5B1CD6CB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50%</w:t>
            </w:r>
          </w:p>
        </w:tc>
      </w:tr>
      <w:tr w14:paraId="2F88D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  <w:jc w:val="center"/>
        </w:trPr>
        <w:tc>
          <w:tcPr>
            <w:tcW w:w="12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7E1C6DA1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场景3</w:t>
            </w:r>
          </w:p>
        </w:tc>
        <w:tc>
          <w:tcPr>
            <w:tcW w:w="2680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AEA6457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111111"/>
                <w:sz w:val="24"/>
                <w:szCs w:val="24"/>
              </w:rPr>
              <w:t>全量拉取组织架构</w:t>
            </w:r>
          </w:p>
        </w:tc>
        <w:tc>
          <w:tcPr>
            <w:tcW w:w="14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694E6E54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98%</w:t>
            </w:r>
          </w:p>
        </w:tc>
        <w:tc>
          <w:tcPr>
            <w:tcW w:w="1378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505DE189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1319</w:t>
            </w:r>
          </w:p>
        </w:tc>
        <w:tc>
          <w:tcPr>
            <w:tcW w:w="167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688052D9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50%</w:t>
            </w:r>
          </w:p>
        </w:tc>
      </w:tr>
      <w:tr w14:paraId="20B23A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  <w:jc w:val="center"/>
        </w:trPr>
        <w:tc>
          <w:tcPr>
            <w:tcW w:w="12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5DE97642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场景4</w:t>
            </w:r>
          </w:p>
        </w:tc>
        <w:tc>
          <w:tcPr>
            <w:tcW w:w="2680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675DC41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111111"/>
                <w:sz w:val="24"/>
                <w:szCs w:val="24"/>
              </w:rPr>
              <w:t>打开图文消息</w:t>
            </w:r>
          </w:p>
        </w:tc>
        <w:tc>
          <w:tcPr>
            <w:tcW w:w="14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0916D91C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99%</w:t>
            </w:r>
          </w:p>
        </w:tc>
        <w:tc>
          <w:tcPr>
            <w:tcW w:w="1378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34FD3E7D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1160</w:t>
            </w:r>
          </w:p>
        </w:tc>
        <w:tc>
          <w:tcPr>
            <w:tcW w:w="167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12D30C67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20%</w:t>
            </w:r>
          </w:p>
        </w:tc>
      </w:tr>
      <w:tr w14:paraId="16C07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1" w:hRule="atLeast"/>
          <w:jc w:val="center"/>
        </w:trPr>
        <w:tc>
          <w:tcPr>
            <w:tcW w:w="12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2C99B09C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场景5</w:t>
            </w:r>
          </w:p>
        </w:tc>
        <w:tc>
          <w:tcPr>
            <w:tcW w:w="2680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5691ECD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111111"/>
                <w:sz w:val="24"/>
                <w:szCs w:val="24"/>
              </w:rPr>
              <w:t>发收消息和上传下载文件</w:t>
            </w:r>
          </w:p>
        </w:tc>
        <w:tc>
          <w:tcPr>
            <w:tcW w:w="14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065B27BB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99%</w:t>
            </w:r>
          </w:p>
        </w:tc>
        <w:tc>
          <w:tcPr>
            <w:tcW w:w="1378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68C0BE28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32</w:t>
            </w:r>
          </w:p>
        </w:tc>
        <w:tc>
          <w:tcPr>
            <w:tcW w:w="167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307D6258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15%</w:t>
            </w:r>
          </w:p>
        </w:tc>
      </w:tr>
      <w:tr w14:paraId="571E57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  <w:jc w:val="center"/>
        </w:trPr>
        <w:tc>
          <w:tcPr>
            <w:tcW w:w="12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3CAFBA5C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场景6</w:t>
            </w:r>
          </w:p>
        </w:tc>
        <w:tc>
          <w:tcPr>
            <w:tcW w:w="2680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8066CE4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111111"/>
                <w:sz w:val="24"/>
                <w:szCs w:val="24"/>
              </w:rPr>
              <w:t>登录后只发消息</w:t>
            </w:r>
          </w:p>
        </w:tc>
        <w:tc>
          <w:tcPr>
            <w:tcW w:w="14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270CD6C5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98%</w:t>
            </w:r>
          </w:p>
        </w:tc>
        <w:tc>
          <w:tcPr>
            <w:tcW w:w="1378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389B47EC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1484</w:t>
            </w:r>
          </w:p>
        </w:tc>
        <w:tc>
          <w:tcPr>
            <w:tcW w:w="167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6C4BD6DE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60%</w:t>
            </w:r>
          </w:p>
        </w:tc>
      </w:tr>
      <w:tr w14:paraId="7600B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12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415AEE79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场景7</w:t>
            </w:r>
          </w:p>
        </w:tc>
        <w:tc>
          <w:tcPr>
            <w:tcW w:w="2680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02BEC1F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111111"/>
                <w:sz w:val="24"/>
                <w:szCs w:val="24"/>
              </w:rPr>
              <w:t>登录后只拉消息</w:t>
            </w:r>
          </w:p>
        </w:tc>
        <w:tc>
          <w:tcPr>
            <w:tcW w:w="14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34B12AD4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99%</w:t>
            </w:r>
          </w:p>
        </w:tc>
        <w:tc>
          <w:tcPr>
            <w:tcW w:w="1378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3B4E8767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1468</w:t>
            </w:r>
          </w:p>
        </w:tc>
        <w:tc>
          <w:tcPr>
            <w:tcW w:w="167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196C5622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45%</w:t>
            </w:r>
          </w:p>
        </w:tc>
      </w:tr>
    </w:tbl>
    <w:p w14:paraId="4B2D7102">
      <w:pPr>
        <w:pStyle w:val="2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七、优化计划</w:t>
      </w:r>
    </w:p>
    <w:p w14:paraId="7D26FBCF">
      <w:pPr>
        <w:spacing w:line="360" w:lineRule="auto"/>
        <w:ind w:firstLine="480" w:firstLineChars="20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FFFFFF"/>
        </w:rPr>
        <w:t>（1）分析优化国元元信在信创信创平台上的性能，包括分析和排除协程库与协程运行的性能影响、存储PKV的性能优化、操作系统新旧内核对芯片的性能等；</w:t>
      </w:r>
    </w:p>
    <w:p w14:paraId="221BCF9B">
      <w:pPr>
        <w:spacing w:line="360" w:lineRule="auto"/>
        <w:ind w:firstLine="480" w:firstLineChars="200"/>
        <w:jc w:val="left"/>
        <w:rPr>
          <w:rFonts w:hint="default" w:ascii="宋体" w:hAnsi="宋体" w:eastAsia="宋体" w:cs="宋体"/>
          <w:sz w:val="24"/>
          <w:szCs w:val="24"/>
          <w:shd w:val="clear" w:color="auto" w:fill="FFFFFF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FFFFFF"/>
        </w:rPr>
        <w:t>（2）优化上传下载文件的效率；</w:t>
      </w:r>
    </w:p>
    <w:p w14:paraId="10D6EC16">
      <w:pPr>
        <w:spacing w:line="360" w:lineRule="auto"/>
        <w:ind w:firstLine="480" w:firstLineChars="20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（3）信创稳定性测试验证等。</w:t>
      </w:r>
    </w:p>
    <w:p w14:paraId="453644B5">
      <w:pPr>
        <w:pStyle w:val="2"/>
        <w:numPr>
          <w:ilvl w:val="0"/>
          <w:numId w:val="1"/>
        </w:numPr>
        <w:jc w:val="left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报告说明</w:t>
      </w:r>
    </w:p>
    <w:p w14:paraId="491384DB">
      <w:pPr>
        <w:spacing w:line="360" w:lineRule="auto"/>
        <w:ind w:firstLine="480" w:firstLineChars="200"/>
        <w:jc w:val="left"/>
        <w:rPr>
          <w:rFonts w:hint="eastAsia" w:ascii="宋体" w:hAnsi="宋体" w:eastAsia="宋体" w:cs="宋体"/>
          <w:sz w:val="24"/>
          <w:szCs w:val="24"/>
          <w:shd w:val="clear" w:color="auto" w:fill="FFFFFF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FFFFFF"/>
          <w:lang w:val="en-US" w:eastAsia="zh-CN"/>
        </w:rPr>
        <w:t>本次测试在国元元信（国元证券私有化企业微信）标准部署和标准配置下进行，测试结果可作为系统上线性能参考。</w:t>
      </w: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FFFFFF"/>
          <w:lang w:val="en-US" w:eastAsia="zh-CN"/>
        </w:rPr>
        <w:t>若</w:t>
      </w: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FFFFFF"/>
        </w:rPr>
        <w:t>服务器配置高于标准配置，那么系统的性能和结果将会更加优越</w:t>
      </w:r>
      <w:r>
        <w:rPr>
          <w:rFonts w:hint="eastAsia" w:ascii="宋体" w:hAnsi="宋体" w:eastAsia="宋体" w:cs="宋体"/>
          <w:sz w:val="24"/>
          <w:szCs w:val="24"/>
          <w:shd w:val="clear" w:color="auto" w:fill="FFFFFF"/>
          <w:lang w:val="en-US" w:eastAsia="zh-CN"/>
        </w:rPr>
        <w:t>。</w:t>
      </w:r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7260F2"/>
    <w:multiLevelType w:val="singleLevel"/>
    <w:tmpl w:val="897260F2"/>
    <w:lvl w:ilvl="0" w:tentative="0">
      <w:start w:val="8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mY2NmQxM2ZjMjczZDAzNjM2ZDJkYWE4ZjViZGNjYWEifQ=="/>
  </w:docVars>
  <w:rsids>
    <w:rsidRoot w:val="00BA0C1A"/>
    <w:rsid w:val="000C51B7"/>
    <w:rsid w:val="001B3414"/>
    <w:rsid w:val="00216EB9"/>
    <w:rsid w:val="0059531B"/>
    <w:rsid w:val="00616505"/>
    <w:rsid w:val="0062213C"/>
    <w:rsid w:val="00633F40"/>
    <w:rsid w:val="006549AD"/>
    <w:rsid w:val="00684D9C"/>
    <w:rsid w:val="00996163"/>
    <w:rsid w:val="00A60633"/>
    <w:rsid w:val="00BA0C1A"/>
    <w:rsid w:val="00C061CB"/>
    <w:rsid w:val="00C604EC"/>
    <w:rsid w:val="00D46FA0"/>
    <w:rsid w:val="00E26251"/>
    <w:rsid w:val="00EA1EE8"/>
    <w:rsid w:val="00F53662"/>
    <w:rsid w:val="020767FA"/>
    <w:rsid w:val="06DD649D"/>
    <w:rsid w:val="083311CC"/>
    <w:rsid w:val="083D07F0"/>
    <w:rsid w:val="09FB507C"/>
    <w:rsid w:val="0A2B62A8"/>
    <w:rsid w:val="103C2DF4"/>
    <w:rsid w:val="105E3B74"/>
    <w:rsid w:val="138120D0"/>
    <w:rsid w:val="15760EBF"/>
    <w:rsid w:val="15A7382E"/>
    <w:rsid w:val="1C2C4424"/>
    <w:rsid w:val="1CD54CE6"/>
    <w:rsid w:val="1DEC38DC"/>
    <w:rsid w:val="23A64E63"/>
    <w:rsid w:val="2BEF825F"/>
    <w:rsid w:val="30456175"/>
    <w:rsid w:val="32753F96"/>
    <w:rsid w:val="36772279"/>
    <w:rsid w:val="36D0472A"/>
    <w:rsid w:val="39BF082C"/>
    <w:rsid w:val="39E91456"/>
    <w:rsid w:val="39FC665F"/>
    <w:rsid w:val="3BEF1ED9"/>
    <w:rsid w:val="3E9D083E"/>
    <w:rsid w:val="3EFD0EAF"/>
    <w:rsid w:val="434067C1"/>
    <w:rsid w:val="46A83F87"/>
    <w:rsid w:val="46BA2D4D"/>
    <w:rsid w:val="47DE94BE"/>
    <w:rsid w:val="49942410"/>
    <w:rsid w:val="4BF11AB6"/>
    <w:rsid w:val="4E0518C8"/>
    <w:rsid w:val="4F63E1BD"/>
    <w:rsid w:val="4F8940AB"/>
    <w:rsid w:val="4FE93DB6"/>
    <w:rsid w:val="53FC12DE"/>
    <w:rsid w:val="557F10B1"/>
    <w:rsid w:val="56356D29"/>
    <w:rsid w:val="568D20C3"/>
    <w:rsid w:val="572173B5"/>
    <w:rsid w:val="5DF5519E"/>
    <w:rsid w:val="5DFF6AB4"/>
    <w:rsid w:val="5F94C176"/>
    <w:rsid w:val="60053ED4"/>
    <w:rsid w:val="64970D0F"/>
    <w:rsid w:val="6D75A44B"/>
    <w:rsid w:val="6EAF13B0"/>
    <w:rsid w:val="6FEF0542"/>
    <w:rsid w:val="70771AF6"/>
    <w:rsid w:val="71061E72"/>
    <w:rsid w:val="7289422C"/>
    <w:rsid w:val="72957448"/>
    <w:rsid w:val="75BF3333"/>
    <w:rsid w:val="75FB7086"/>
    <w:rsid w:val="769EC466"/>
    <w:rsid w:val="77571C87"/>
    <w:rsid w:val="77830875"/>
    <w:rsid w:val="78AB07E0"/>
    <w:rsid w:val="799E63AD"/>
    <w:rsid w:val="7A3B2499"/>
    <w:rsid w:val="7B5F5294"/>
    <w:rsid w:val="7BBE8CB6"/>
    <w:rsid w:val="7BDE93B4"/>
    <w:rsid w:val="7EEE80C1"/>
    <w:rsid w:val="7F7996FC"/>
    <w:rsid w:val="7FE5C5C2"/>
    <w:rsid w:val="7FF747E0"/>
    <w:rsid w:val="7FFEB412"/>
    <w:rsid w:val="7FFF2E81"/>
    <w:rsid w:val="8FD60E8E"/>
    <w:rsid w:val="AAD7805E"/>
    <w:rsid w:val="ABD2E7E5"/>
    <w:rsid w:val="BBFE4848"/>
    <w:rsid w:val="BD7B07CF"/>
    <w:rsid w:val="BE63FC5E"/>
    <w:rsid w:val="BF371F7A"/>
    <w:rsid w:val="BFBF5306"/>
    <w:rsid w:val="BFF78D5C"/>
    <w:rsid w:val="BFFBDDC5"/>
    <w:rsid w:val="D7A677CA"/>
    <w:rsid w:val="D7BEC809"/>
    <w:rsid w:val="D8DF405A"/>
    <w:rsid w:val="DF4D4633"/>
    <w:rsid w:val="EBF99687"/>
    <w:rsid w:val="ED7B5331"/>
    <w:rsid w:val="EE7FC496"/>
    <w:rsid w:val="EFCFDC81"/>
    <w:rsid w:val="EFD039AE"/>
    <w:rsid w:val="EFFDB172"/>
    <w:rsid w:val="F3FB56CA"/>
    <w:rsid w:val="F77F533F"/>
    <w:rsid w:val="F7F1F255"/>
    <w:rsid w:val="F7F42EBD"/>
    <w:rsid w:val="FB9BBCF1"/>
    <w:rsid w:val="FCFEDB88"/>
    <w:rsid w:val="FDDD6CFB"/>
    <w:rsid w:val="FEEFD0D5"/>
    <w:rsid w:val="FEFDC0B4"/>
    <w:rsid w:val="FFF32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nhideWhenUsed="0" w:uiPriority="99" w:semiHidden="0" w:name="Table Subtle 2"/>
    <w:lsdException w:uiPriority="99" w:name="Table Web 1"/>
    <w:lsdException w:uiPriority="99" w:name="Table Web 2"/>
    <w:lsdException w:unhideWhenUsed="0" w:uiPriority="99" w:semiHidden="0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8">
    <w:name w:val="Default Paragraph Font"/>
    <w:autoRedefine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9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autoRedefine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页眉 字符"/>
    <w:basedOn w:val="8"/>
    <w:link w:val="5"/>
    <w:autoRedefine/>
    <w:semiHidden/>
    <w:qFormat/>
    <w:uiPriority w:val="99"/>
    <w:rPr>
      <w:sz w:val="18"/>
      <w:szCs w:val="18"/>
    </w:rPr>
  </w:style>
  <w:style w:type="character" w:customStyle="1" w:styleId="10">
    <w:name w:val="页脚 字符"/>
    <w:basedOn w:val="8"/>
    <w:link w:val="4"/>
    <w:autoRedefine/>
    <w:semiHidden/>
    <w:qFormat/>
    <w:uiPriority w:val="99"/>
    <w:rPr>
      <w:sz w:val="18"/>
      <w:szCs w:val="18"/>
    </w:rPr>
  </w:style>
  <w:style w:type="paragraph" w:styleId="11">
    <w:name w:val="List Paragraph"/>
    <w:basedOn w:val="1"/>
    <w:autoRedefine/>
    <w:qFormat/>
    <w:uiPriority w:val="34"/>
    <w:pPr>
      <w:ind w:firstLine="420" w:firstLineChars="200"/>
    </w:pPr>
  </w:style>
</w:styles>
</file>

<file path=word/_rels/document.xml.rels><?xml version="1.0" encoding="UTF-8"?>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a="http://schemas.openxmlformats.org/drawingml/2006/main" xmlns:b="http://schemas.openxmlformats.org/officeDocument/2006/bibliography" xmlns:c="http://schemas.openxmlformats.org/drawingml/2006/chart" xmlns:oda="http://opendope.org/answers" xmlns:odc="http://opendope.org/conditions" xmlns:odgm="http://opendope.org/SmartArt/DataHierarchy" xmlns:dgm="http://schemas.openxmlformats.org/drawingml/2006/diagram" xmlns:odi="http://opendope.org/components" xmlns:pic="http://schemas.openxmlformats.org/drawingml/2006/picture" xmlns:xdr="http://schemas.openxmlformats.org/drawingml/2006/spreadsheetDrawing" xmlns:m="http://schemas.openxmlformats.org/officeDocument/2006/math" xmlns:dsp="http://schemas.microsoft.com/office/drawing/2008/diagram" xmlns:wp14="http://schemas.microsoft.com/office/word/2010/wordprocessingDrawing" xmlns:wne="http://schemas.microsoft.com/office/word/2006/wordml" xmlns:o="urn:schemas-microsoft-com:office:office" xmlns:wetp="http://schemas.microsoft.com/office/webextensions/taskpanes/2010/11" xmlns:we="http://schemas.microsoft.com/office/webextensions/webextension/2010/11" xmlns:r="http://schemas.openxmlformats.org/officeDocument/2006/relationships" xmlns:ns34="http://schemas.openxmlformats.org/drawingml/2006/compatibility" xmlns:odq="http://opendope.org/questions" xmlns:ns35="http://schemas.openxmlformats.org/drawingml/2006/lockedCanvas" xmlns:v="urn:schemas-microsoft-com:vml" xmlns:ns22="urn:schemas-microsoft-com:office:powerpoint" xmlns:w="http://schemas.openxmlformats.org/wordprocessingml/2006/main" xmlns:ns24="http://schemas.microsoft.com/office/2006/coverPageProps" xmlns:ns10="http://schemas.openxmlformats.org/schemaLibrary/2006/main" xmlns:wp="http://schemas.openxmlformats.org/drawingml/2006/wordprocessingDrawing" xmlns:odx="http://opendope.org/xpaths" xmlns:ns13="http://schemas.openxmlformats.org/drawingml/2006/chartDrawing" xmlns:w10="urn:schemas-microsoft-com:office:word" xmlns:w14="http://schemas.microsoft.com/office/word/2010/wordml" xmlns:ns18="urn:schemas-microsoft-com:office:excel" xmlns:w15="http://schemas.microsoft.com/office/word/2012/wordml" xmlns:mc="http://schemas.openxmlformats.org/markup-compatibility/2006" StyleName="APA" SelectedStyle="\APASixthEditionOfficeOnline.xsl"/>
</file>

<file path=customXml/itemProps1.xml><?xml version="1.0" encoding="utf-8"?>
<ds:datastoreItem xmlns:ds="http://schemas.openxmlformats.org/officeDocument/2006/customXml" ds:itemID="{1CD81A7F-DD98-4CB7-BDD6-524E5E592A4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26</Pages>
  <Words>2851</Words>
  <Characters>3666</Characters>
  <Lines>51</Lines>
  <Paragraphs>14</Paragraphs>
  <TotalTime>12</TotalTime>
  <ScaleCrop>false</ScaleCrop>
  <LinksUpToDate>false</LinksUpToDate>
  <CharactersWithSpaces>3893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2017-01-11T09:10:00Z</dcterms:created>
  <dc:creator>Tencent</dc:creator>
  <cp:lastModifiedBy>hzmengli</cp:lastModifiedBy>
  <cp:lastPrinted>2020-12-02T03:04:00Z</cp:lastPrinted>
  <dcterms:modified xsi:type="dcterms:W3CDTF">2026-07-13T08:05:48Z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F5E468CFFB9D4F7AA052250CD0A6AA3E_12</vt:lpwstr>
  </property>
  <property fmtid="{D5CDD505-2E9C-101B-9397-08002B2CF9AE}" pid="4" name="KSOTemplateDocerSaveRecord">
    <vt:lpwstr>eyJoZGlkIjoiYTgxZjEwNmNjZDk0MDJiM2M2MTkwZDU4MWE3ZDRkYjUiLCJ1c2VySWQiOiI1MDcwMTYzMjYifQ==</vt:lpwstr>
  </property>
</Properties>
</file>