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🪙 金脉小队 · 2025年5月电商周报</w:t>
      </w:r>
    </w:p>
    <w:p>
      <w:r>
        <w:t>&gt; 报告编号：WP-20250501</w:t>
      </w:r>
    </w:p>
    <w:p>
      <w:r>
        <w:t>&gt; 生成日期：2025-05-02</w:t>
      </w:r>
    </w:p>
    <w:p>
      <w:r>
        <w:t>&gt; 数据截止：2025年Q4–2026年Q1</w:t>
      </w:r>
    </w:p>
    <w:p>
      <w:r>
        <w:t>&gt; 数据来源：国家统计局、商务部、各平台财报、行业报告</w:t>
      </w:r>
    </w:p>
    <w:p>
      <w:r>
        <w:t>---</w:t>
      </w:r>
    </w:p>
    <w:p>
      <w:pPr>
        <w:pStyle w:val="Heading1"/>
      </w:pPr>
      <w:r>
        <w:t>一、总览摘要</w:t>
      </w:r>
    </w:p>
    <w:p>
      <w:r>
        <w:t>核心结论：电商行业进入"存量博弈→价值深耕"关键转折期，即时零售、视频号电商、TikTok Shop三大赛道最具赚钱潜力。</w:t>
      </w:r>
    </w:p>
    <w:p>
      <w:r>
        <w:t>2025年全国网上零售额159,722亿元（+8.6%），社零总额501,202亿元（+3.7%），电商渗透率约26%。行业整体增速放缓，但结构性机会仍存：</w:t>
      </w:r>
    </w:p>
    <w:p>
      <w:r>
        <w:t>- 即时零售领跑所有赛道（评分88.0），7,810亿规模年增20%，预计2026年破万亿</w:t>
      </w:r>
    </w:p>
    <w:p>
      <w:r>
        <w:t>- 视频号电商（评分83.0）6.5亿DAU变现刚起步，是当前竞争最小的蓝海</w:t>
      </w:r>
    </w:p>
    <w:p>
      <w:r>
        <w:t>- TikTok Shop（评分79.75）全球GMV670亿美元（+125%），内容电商出海最强劲</w:t>
      </w:r>
    </w:p>
    <w:p>
      <w:r>
        <w:t>[RISK] 警示：2024年电商"死亡"名单同比暴增近400%，流量成本上升、平台抽成高企正在淘汰纯流量驱动型玩家。</w:t>
      </w:r>
    </w:p>
    <w:p>
      <w:r>
        <w:t>---</w:t>
      </w:r>
    </w:p>
    <w:p>
      <w:pPr>
        <w:pStyle w:val="Heading1"/>
      </w:pPr>
      <w:r>
        <w:t>二、电商赛道赚钱潜力排行</w:t>
      </w:r>
    </w:p>
    <w:p>
      <w:pPr>
        <w:pStyle w:val="Heading2"/>
      </w:pPr>
      <w:r>
        <w:t>综合评分矩阵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赛道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增速(30%)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竞争(25%)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供应链(20%)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生命周期(15%)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政策风险(10%)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⭐总分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**即时零售**（美团闪购/京东到家）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**88.0**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🥈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**视频号电商**（微信小店）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**83.0**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**TikTok Shop**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**79.8**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社交电商（小红书）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**77.0**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直播电商（抖音）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**74.0**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东南亚电商（Shopee/Lazada）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**72.7**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拼多多白牌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**72.6**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快手电商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**72.4**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TEMU全托管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**69.7**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国内电商平台（淘宝/天猫/京东）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**53.3**</w:t>
            </w:r>
          </w:p>
        </w:tc>
      </w:tr>
    </w:tbl>
    <w:p/>
    <w:p>
      <w:pPr>
        <w:pStyle w:val="Heading2"/>
      </w:pPr>
      <w:r>
        <w:t>盈亏平衡参考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赛道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投入门槛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ROI周期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典型月利润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即时零售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50-200万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6-12月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3-15万/店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视频号电商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3-20万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1-8万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TikTok Shop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10-50万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2-10万+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社交电商(小红书)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5-30万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1-5万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直播电商(抖音)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5-50万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0.5-20万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拼多多白牌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10-80万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2-10万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快手电商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5-30万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1-6万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TEMU全托管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5-20万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0.5-3万</w:t>
            </w:r>
          </w:p>
        </w:tc>
      </w:tr>
    </w:tbl>
    <w:p/>
    <w:p>
      <w:r>
        <w:t>[来源: 国家统计局, 各平台财报, 行业报告, 算盘评分模型]</w:t>
      </w:r>
    </w:p>
    <w:p>
      <w:r>
        <w:t>---</w:t>
      </w:r>
    </w:p>
    <w:p>
      <w:pPr>
        <w:pStyle w:val="Heading1"/>
      </w:pPr>
      <w:r>
        <w:t>三、各平台政策与机会点</w:t>
      </w:r>
    </w:p>
    <w:p>
      <w:pPr>
        <w:pStyle w:val="Heading2"/>
      </w:pPr>
      <w:r>
        <w:t>国内平台阵营</w:t>
      </w:r>
    </w:p>
    <w:p>
      <w:r>
        <w:t>淘宝/天猫/京东 — 存量博弈，价值回归</w:t>
      </w:r>
    </w:p>
    <w:p>
      <w:r>
        <w:t>- 双11全网2.4万亿（+10%），京东市占升至31%</w:t>
      </w:r>
    </w:p>
    <w:p>
      <w:r>
        <w:t>- 淘宝取消跨店满减改直降，12项惠商举措</w:t>
      </w:r>
    </w:p>
    <w:p>
      <w:r>
        <w:t>- 机会点：品质电商、低退货率、供应链效率</w:t>
      </w:r>
    </w:p>
    <w:p>
      <w:r>
        <w:t>- 风险：流量成本高企，中小商家ROI持续恶化</w:t>
      </w:r>
    </w:p>
    <w:p>
      <w:r>
        <w:t>[来源: 复旦消费大数据实验室, 新华网]</w:t>
      </w:r>
    </w:p>
    <w:p>
      <w:r>
        <w:t>拼多多 — 从白牌到品牌"造牌"转型</w:t>
      </w:r>
    </w:p>
    <w:p>
      <w:r>
        <w:t>- 营收4,318亿元，推千亿"新质产业带"计划</w:t>
      </w:r>
    </w:p>
    <w:p>
      <w:r>
        <w:t>- 首期150亿押注品牌自营（"新拼姆"）</w:t>
      </w:r>
    </w:p>
    <w:p>
      <w:r>
        <w:t>- 机会点：产业带直供商机、C2M定制化</w:t>
      </w:r>
    </w:p>
    <w:p>
      <w:r>
        <w:t>- 风险：规则升级严格，低价内卷持续</w:t>
      </w:r>
    </w:p>
    <w:p>
      <w:r>
        <w:t>[来源: 拼多多财报, 36氪]</w:t>
      </w:r>
    </w:p>
    <w:p>
      <w:pPr>
        <w:pStyle w:val="Heading2"/>
      </w:pPr>
      <w:r>
        <w:t>内容电商阵营</w:t>
      </w:r>
    </w:p>
    <w:p>
      <w:r>
        <w:t>抖音电商 — 店播崛起，中小商家红利</w:t>
      </w:r>
    </w:p>
    <w:p>
      <w:r>
        <w:t>- 直播电商市场规模预计2.41万亿（抖音）</w:t>
      </w:r>
    </w:p>
    <w:p>
      <w:r>
        <w:t>- 店播商家收入+45%，8万+新商家破百万</w:t>
      </w:r>
    </w:p>
    <w:p>
      <w:r>
        <w:t>- 九大扶持政策补贴商家超30亿，商品卡免佣135亿</w:t>
      </w:r>
    </w:p>
    <w:p>
      <w:r>
        <w:t>- 机会点：店播红利期、货架场景+49%增长</w:t>
      </w:r>
    </w:p>
    <w:p>
      <w:r>
        <w:t>- 风险：退货率30-50%，投流成本占GMV 25-40%</w:t>
      </w:r>
    </w:p>
    <w:p>
      <w:r>
        <w:t>[来源: 抖音电商发展数据报告2025, 环球网]</w:t>
      </w:r>
    </w:p>
    <w:p>
      <w:r>
        <w:t>快手电商 — 新线城市主阵地</w:t>
      </w:r>
    </w:p>
    <w:p>
      <w:r>
        <w:t>- GMV突破1.6万亿，Q4 5,218亿（+12.9%）</w:t>
      </w:r>
    </w:p>
    <w:p>
      <w:r>
        <w:t>- 10条惠商举措（0元开店、新商流量激励）</w:t>
      </w:r>
    </w:p>
    <w:p>
      <w:r>
        <w:t>- 机会点：白牌性价比、新线城市差异化</w:t>
      </w:r>
    </w:p>
    <w:p>
      <w:r>
        <w:t>- 风险：增速放缓，头部分散度低</w:t>
      </w:r>
    </w:p>
    <w:p>
      <w:r>
        <w:t>[来源: 快手财报2025, 网经社]</w:t>
      </w:r>
    </w:p>
    <w:p>
      <w:r>
        <w:t>视频号电商 — 银发经济最大红利</w:t>
      </w:r>
    </w:p>
    <w:p>
      <w:r>
        <w:t>- 全域带货规模翻倍增长，品牌增速4.3倍</w:t>
      </w:r>
    </w:p>
    <w:p>
      <w:r>
        <w:t>- 6.5亿DAU，视频号广告收入连两季+60%</w:t>
      </w:r>
    </w:p>
    <w:p>
      <w:r>
        <w:t>- 机会点[RED]：竞争最小蓝海，银发族购买力强</w:t>
      </w:r>
    </w:p>
    <w:p>
      <w:r>
        <w:t>- 风险：腾讯对电商投入力度尚不明确</w:t>
      </w:r>
    </w:p>
    <w:p>
      <w:r>
        <w:t>[来源: 2026微信公开课, 腾讯Q1财报]</w:t>
      </w:r>
    </w:p>
    <w:p>
      <w:r>
        <w:t>小红书 — 种草到交易加速闭合</w:t>
      </w:r>
    </w:p>
    <w:p>
      <w:r>
        <w:t>- 百大商家GMV+260%，日均3,900万求购用户</w:t>
      </w:r>
    </w:p>
    <w:p>
      <w:r>
        <w:t>- NPL经营方法论，内容+交易闭环深化</w:t>
      </w:r>
    </w:p>
    <w:p>
      <w:r>
        <w:t>- 机会点：高客单价、高复购、差异化品类</w:t>
      </w:r>
    </w:p>
    <w:p>
      <w:r>
        <w:t>- 风险：流量有限，难以支撑大规模GMV</w:t>
      </w:r>
    </w:p>
    <w:p>
      <w:r>
        <w:t>[来源: 小红书Rise100榜单, GROW商家大会]</w:t>
      </w:r>
    </w:p>
    <w:p>
      <w:pPr>
        <w:pStyle w:val="Heading2"/>
      </w:pPr>
      <w:r>
        <w:t>跨境电商阵营</w:t>
      </w:r>
    </w:p>
    <w:p>
      <w:r>
        <w:t>TikTok Shop — 内容电商出海最强引擎</w:t>
      </w:r>
    </w:p>
    <w:p>
      <w:r>
        <w:t>- 全球GMV 670亿美元（+125%），美国151亿美元（+68%）</w:t>
      </w:r>
    </w:p>
    <w:p>
      <w:r>
        <w:t>- POP模式开放，物流体系升级</w:t>
      </w:r>
    </w:p>
    <w:p>
      <w:r>
        <w:t>- 机会点[RED]：美国+东南亚双引擎，内容电商差异化</w:t>
      </w:r>
    </w:p>
    <w:p>
      <w:r>
        <w:t>- 风险：美国政策不确定性、关税壁垒</w:t>
      </w:r>
    </w:p>
    <w:p>
      <w:r>
        <w:t>[来源: EchoTik, Momentum Asia, TT123]</w:t>
      </w:r>
    </w:p>
    <w:p>
      <w:r>
        <w:t>TEMU全托管 — 极致性价比遇到关税天花板</w:t>
      </w:r>
    </w:p>
    <w:p>
      <w:r>
        <w:t>- 前三季度600亿美元，全球用户12亿</w:t>
      </w:r>
    </w:p>
    <w:p>
      <w:r>
        <w:t>- 半托管转型应对关税冲击（短期降32%）</w:t>
      </w:r>
    </w:p>
    <w:p>
      <w:r>
        <w:t>- 机会点：极致低价全球渗透</w:t>
      </w:r>
    </w:p>
    <w:p>
      <w:r>
        <w:t>- 风险[RED]：美国取消800美元免税政策是致命打击</w:t>
      </w:r>
    </w:p>
    <w:p>
      <w:r>
        <w:t>[来源: 老虎资讯, 出海网, 跨境杂志]</w:t>
      </w:r>
    </w:p>
    <w:p>
      <w:r>
        <w:t>东南亚电商（Shopee/Lazada） — 区域增长，格局生变</w:t>
      </w:r>
    </w:p>
    <w:p>
      <w:r>
        <w:t>- GMV超万亿人民币（1,576亿美元，+22.8%）</w:t>
      </w:r>
    </w:p>
    <w:p>
      <w:r>
        <w:t>- Shopee+Lazada市占率近六成，TikTok Shop急追</w:t>
      </w:r>
    </w:p>
    <w:p>
      <w:r>
        <w:t>- 机会点：海外增量市场，多国差异化</w:t>
      </w:r>
    </w:p>
    <w:p>
      <w:r>
        <w:t>- 风险：物流基建不均、各国监管不一</w:t>
      </w:r>
    </w:p>
    <w:p>
      <w:r>
        <w:t>[来源: 墨腾创投2026东南亚电商报告]</w:t>
      </w:r>
    </w:p>
    <w:p>
      <w:pPr>
        <w:pStyle w:val="Heading2"/>
      </w:pPr>
      <w:r>
        <w:t>新形态</w:t>
      </w:r>
    </w:p>
    <w:p>
      <w:r>
        <w:t>即时零售 — 吃掉传统电商份额</w:t>
      </w:r>
    </w:p>
    <w:p>
      <w:r>
        <w:t>- 2024年7,810亿（+20%），2030年目标2万亿</w:t>
      </w:r>
    </w:p>
    <w:p>
      <w:r>
        <w:t>- 美团闪购33%市占率领跑，京东秒送/淘宝闪购追赶</w:t>
      </w:r>
    </w:p>
    <w:p>
      <w:r>
        <w:t>- 机会点[RED]：增速最快的电商形态，万亿蓝海</w:t>
      </w:r>
    </w:p>
    <w:p>
      <w:r>
        <w:t>- 风险：前置仓重资产模式，现金流压力大</w:t>
      </w:r>
    </w:p>
    <w:p>
      <w:r>
        <w:t>[来源: 商务部, INDSUTRY REPORT]</w:t>
      </w:r>
    </w:p>
    <w:p>
      <w:r>
        <w:t>---</w:t>
      </w:r>
    </w:p>
    <w:p>
      <w:pPr>
        <w:pStyle w:val="Heading1"/>
      </w:pPr>
      <w:r>
        <w:t>四、典型案例分析</w:t>
      </w:r>
    </w:p>
    <w:p>
      <w:pPr>
        <w:pStyle w:val="Heading2"/>
      </w:pPr>
      <w:r>
        <w:t>成功案例</w:t>
      </w:r>
    </w:p>
    <w:p>
      <w:r>
        <w:t>① 东方甄选：从教培到直播电商的教科书级转型</w:t>
      </w:r>
    </w:p>
    <w:p>
      <w:r>
        <w:t>- 运营策略：知识带货差异化，内容壁垒构建品牌心智</w:t>
      </w:r>
    </w:p>
    <w:p>
      <w:r>
        <w:t>- 关键数据：2022年6月爆红，首年GMV超100亿</w:t>
      </w:r>
    </w:p>
    <w:p>
      <w:r>
        <w:t>- 核心启示：内容是直播电商的终极壁垒，而非价格</w:t>
      </w:r>
    </w:p>
    <w:p>
      <w:r>
        <w:t>② 拼多多白牌产业带模式</w:t>
      </w:r>
    </w:p>
    <w:p>
      <w:r>
        <w:t>- 千亿赋能产业带，从农产品深加工到钓具创新</w:t>
      </w:r>
    </w:p>
    <w:p>
      <w:r>
        <w:t>- 核心启示：深耕产业带，C2M模式降低中间成本</w:t>
      </w:r>
    </w:p>
    <w:p>
      <w:r>
        <w:t>③ TikTok Shop美区爆发</w:t>
      </w:r>
    </w:p>
    <w:p>
      <w:r>
        <w:t>- 151亿美元GMV（+68%），内容电商出海最成功案例</w:t>
      </w:r>
    </w:p>
    <w:p>
      <w:r>
        <w:t>- 核心启示：本地化内容+达人矩阵+跨境供应链三位一体</w:t>
      </w:r>
    </w:p>
    <w:p>
      <w:pPr>
        <w:pStyle w:val="Heading2"/>
      </w:pPr>
      <w:r>
        <w:t>失败案例</w:t>
      </w:r>
    </w:p>
    <w:p>
      <w:r>
        <w:t>① TEMU关税冲击波</w:t>
      </w:r>
    </w:p>
    <w:p>
      <w:r>
        <w:t>- 取消800美元免税致短期销售额降32%，被迫战略收缩</w:t>
      </w:r>
    </w:p>
    <w:p>
      <w:r>
        <w:t>- 教训：政策风险是跨境电商最大黑天鹅</w:t>
      </w:r>
    </w:p>
    <w:p>
      <w:r>
        <w:t>② 2024电商"死亡"名单暴增近400%</w:t>
      </w:r>
    </w:p>
    <w:p>
      <w:r>
        <w:t>- 流量成本飙升+平台抽成高位挤压中小商家利润</w:t>
      </w:r>
    </w:p>
    <w:p>
      <w:r>
        <w:t>- 教训：纯流量驱动型电商死亡最快</w:t>
      </w:r>
    </w:p>
    <w:p>
      <w:r>
        <w:t>③ 跨境电商老牌玩家瓦解（迅达电器等）</w:t>
      </w:r>
    </w:p>
    <w:p>
      <w:r>
        <w:t>- 多平台布局缺失+库存积压数千万+资金链断裂</w:t>
      </w:r>
    </w:p>
    <w:p>
      <w:r>
        <w:t>- 教训：库存周转率是生命线</w:t>
      </w:r>
    </w:p>
    <w:p>
      <w:r>
        <w:t>④ 盒马战略摇摆</w:t>
      </w:r>
    </w:p>
    <w:p>
      <w:r>
        <w:t>- 定位反复→模式未验证就扩张→关停门店</w:t>
      </w:r>
    </w:p>
    <w:p>
      <w:r>
        <w:t>- 教训：即时零售模式需要先验证单店模型</w:t>
      </w:r>
    </w:p>
    <w:p>
      <w:r>
        <w:t>⑤ 中小主播"流量陷阱"</w:t>
      </w:r>
    </w:p>
    <w:p>
      <w:r>
        <w:t>- 投流占GMV 25-40%，退货率30-50%，净利仅2%</w:t>
      </w:r>
    </w:p>
    <w:p>
      <w:r>
        <w:t>- 教训：没有内容能力别碰直播电商</w:t>
      </w:r>
    </w:p>
    <w:p>
      <w:r>
        <w:t>[来源: 大数跨境, 钛媒体, 36氪, 网经社]</w:t>
      </w:r>
    </w:p>
    <w:p>
      <w:r>
        <w:t>---</w:t>
      </w:r>
    </w:p>
    <w:p>
      <w:pPr>
        <w:pStyle w:val="Heading1"/>
      </w:pPr>
      <w:r>
        <w:t>五、分阶段执行路线图</w:t>
      </w:r>
    </w:p>
    <w:p>
      <w:pPr>
        <w:pStyle w:val="Heading2"/>
      </w:pPr>
      <w:r>
        <w:t>30天（立刻启动）</w:t>
      </w:r>
    </w:p>
    <w:p>
      <w:r>
        <w:t>推荐方向：视频号电商（低门槛+高增速）</w:t>
      </w:r>
    </w:p>
    <w:p>
      <w:r>
        <w:t>- [OK] 开通微信小店+视频号认证</w:t>
      </w:r>
    </w:p>
    <w:p>
      <w:r>
        <w:t>- [OK] 搭建私域社群（企业微信+微信群）</w:t>
      </w:r>
    </w:p>
    <w:p>
      <w:r>
        <w:t>- [OK] 确定人设IP和第一波选品</w:t>
      </w:r>
    </w:p>
    <w:p>
      <w:r>
        <w:t>- [OK] 测试3-5条带货内容</w:t>
      </w:r>
    </w:p>
    <w:p>
      <w:r>
        <w:t>预算参考：3-5万元</w:t>
      </w:r>
    </w:p>
    <w:p>
      <w:pPr>
        <w:pStyle w:val="Heading2"/>
      </w:pPr>
      <w:r>
        <w:t>60天（验证模型）</w:t>
      </w:r>
    </w:p>
    <w:p>
      <w:r>
        <w:t>扩展方向：即时零售（如已有时机）</w:t>
      </w:r>
    </w:p>
    <w:p>
      <w:r>
        <w:t>- [OK] 评估前置仓选址（3公里高密度社区）</w:t>
      </w:r>
    </w:p>
    <w:p>
      <w:r>
        <w:t>- [OK] 美团闪购开店+供应链搭建</w:t>
      </w:r>
    </w:p>
    <w:p>
      <w:r>
        <w:t>- [OK] 测试50-100个SKU的供需匹配</w:t>
      </w:r>
    </w:p>
    <w:p>
      <w:r>
        <w:t>- [OK] 对比视频号渠道数据，优化ROI</w:t>
      </w:r>
    </w:p>
    <w:p>
      <w:r>
        <w:t>预算参考：50-100万元（即时零售）或 5-10万元（视频号加量）</w:t>
      </w:r>
    </w:p>
    <w:p>
      <w:pPr>
        <w:pStyle w:val="Heading2"/>
      </w:pPr>
      <w:r>
        <w:t>90天（规模化）</w:t>
      </w:r>
    </w:p>
    <w:p>
      <w:r>
        <w:t>扩展方向：TikTok Shop（跨境能力形成后）</w:t>
      </w:r>
    </w:p>
    <w:p>
      <w:r>
        <w:t>- [OK] 注册美区TikTok Shop+内容矩阵</w:t>
      </w:r>
    </w:p>
    <w:p>
      <w:r>
        <w:t>- [OK] 选品测试+投流ROI优化</w:t>
      </w:r>
    </w:p>
    <w:p>
      <w:r>
        <w:t>- [OK] 视频号+即时零售日活模型验证后启动多店复制</w:t>
      </w:r>
    </w:p>
    <w:p>
      <w:r>
        <w:t>- [OK] 组合布局：国内私域+跨境内容+近场即时</w:t>
      </w:r>
    </w:p>
    <w:p>
      <w:r>
        <w:t>预算参考：10-50万元（TikTok Shop启动）</w:t>
      </w:r>
    </w:p>
    <w:p>
      <w:r>
        <w:t>---</w:t>
      </w:r>
    </w:p>
    <w:p>
      <w:pPr>
        <w:pStyle w:val="Heading1"/>
      </w:pPr>
      <w:r>
        <w:t>六、风险提示 ⚠️</w:t>
      </w:r>
    </w:p>
    <w:p>
      <w:pPr>
        <w:pStyle w:val="Heading2"/>
      </w:pPr>
      <w:r>
        <w:t>🔴 高风险</w:t>
      </w:r>
    </w:p>
    <w:p>
      <w:r>
        <w:t>1. 流量成本持续上涨是所有赛道的共同威胁</w:t>
      </w:r>
    </w:p>
    <w:p>
      <w:r>
        <w:t>- 抖音投流成本占GMV 25-40%，小红书CPC持续上升</w:t>
      </w:r>
    </w:p>
    <w:p>
      <w:r>
        <w:t>- 应对：建立品牌和私域护城河，降低对平台流量的依赖</w:t>
      </w:r>
    </w:p>
    <w:p>
      <w:r>
        <w:t>2. 平台抽成+退货率可吃掉60%+毛利</w:t>
      </w:r>
    </w:p>
    <w:p>
      <w:r>
        <w:t>- 抖音退货率30-50%，部分品类（服装）更高</w:t>
      </w:r>
    </w:p>
    <w:p>
      <w:r>
        <w:t>- 应对：选品时关注品类退货率历史数据</w:t>
      </w:r>
    </w:p>
    <w:p>
      <w:r>
        <w:t>3. 跨境关税政策不确定性</w:t>
      </w:r>
    </w:p>
    <w:p>
      <w:r>
        <w:t>- 美国取消800美元免税政策已冲击TEMU和Shein</w:t>
      </w:r>
    </w:p>
    <w:p>
      <w:r>
        <w:t>- 应对：多国布局分散风险，本地化仓储</w:t>
      </w:r>
    </w:p>
    <w:p>
      <w:pPr>
        <w:pStyle w:val="Heading2"/>
      </w:pPr>
      <w:r>
        <w:t>🟡 中风险</w:t>
      </w:r>
    </w:p>
    <w:p>
      <w:r>
        <w:t>4. 合规红线越来越密集</w:t>
      </w:r>
    </w:p>
    <w:p>
      <w:r>
        <w:t>- 数据安全、广告法、消费者保护法规持续收紧</w:t>
      </w:r>
    </w:p>
    <w:p>
      <w:r>
        <w:t>5. TikTok在美国的政策存在性风险</w:t>
      </w:r>
    </w:p>
    <w:p>
      <w:r>
        <w:t>- 关停/出售的不确定性持续存在</w:t>
      </w:r>
    </w:p>
    <w:p>
      <w:r>
        <w:t>- 应对：做好独立站作为备案渠道</w:t>
      </w:r>
    </w:p>
    <w:p>
      <w:r>
        <w:t>6. 即时零售重资产模式现金流压力</w:t>
      </w:r>
    </w:p>
    <w:p>
      <w:r>
        <w:t>- 前置仓租金+人力成本高，需6-12月才能盈亏平衡</w:t>
      </w:r>
    </w:p>
    <w:p>
      <w:pPr>
        <w:pStyle w:val="Heading2"/>
      </w:pPr>
      <w:r>
        <w:t>🟢 低风险</w:t>
      </w:r>
    </w:p>
    <w:p>
      <w:r>
        <w:t>7. 拼多多白牌向品牌化转型期的调整阵痛</w:t>
      </w:r>
    </w:p>
    <w:p>
      <w:r>
        <w:t>8. 快手电商增长放缓至12.9%，空间收缩</w:t>
      </w:r>
    </w:p>
    <w:p>
      <w:r>
        <w:t>9. TEMU从激进扩张向治理者转型过程中的商家利益分配矛盾</w:t>
      </w:r>
    </w:p>
    <w:p>
      <w:r>
        <w:t>---</w:t>
      </w:r>
    </w:p>
    <w:p>
      <w:pPr>
        <w:pStyle w:val="Heading1"/>
      </w:pPr>
      <w:r>
        <w:t>附录：数据来源标注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数据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社零总额501,202亿(+3.7%)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国家统计局 2026年1月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网上零售额159,722亿(+8.6%)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商务部/国家统计局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双11全网近2.4万亿(+10%)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复旦消费大数据实验室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拼多多营收4,318亿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拼多多2025年财报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快手GMV 1.6万亿/营收1,428亿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快手2025年财报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视频号带货翻倍增长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2026微信公开课PRO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抖音直播电商2.41万亿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商启咨询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TikTok Shop 670亿美元/美区151亿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EchoTik/Momentum Asia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TEMU前三季度600亿美元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Tiger Brokers调研纪要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东南亚GMV 1,576亿美元(+22.8%)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墨腾创投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即时零售7,810亿(+20%)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商务部/美团闪购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电商"死亡"名单+400%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大数跨境/电子商务研究中心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TikTok Shop美区政策风险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各新闻来源综合</w:t>
            </w:r>
          </w:p>
        </w:tc>
      </w:tr>
    </w:tbl>
    <w:p/>
    <w:p>
      <w:r>
        <w:t>&gt; [RISK] 数据局限说明：部分赛道的GMV数据来自行业研报估算，非官方公布的数字。TEMU未披露官方数据，采用第三方调研估算。即时零售等新业态的统计口径可能因报告而异。`[需人工调研]` 标注处建议结合付费数据源（如商启咨询、墨腾创投完整报告）进行交叉验证。</w:t>
      </w:r>
    </w:p>
    <w:p>
      <w:r>
        <w:t>---</w:t>
      </w:r>
    </w:p>
    <w:p>
      <w:r>
        <w:t>*本报告由金脉小队生成 — 猎财(总指挥)、天网(数据采集)、算盘(评分分析)、军师(策略分析)、执笔(报告撰写)*</w:t>
      </w:r>
    </w:p>
    <w:p>
      <w:r>
        <w:t>*报告归档：~/.hermes/skills/multi-agent-team/wealth-analyst/data/report_202605.md*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