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133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15" w:type="dxa"/>
        </w:trPr>
        <w:tc>
          <w:tcPr>
            <w:tcW w:w="1329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left="0" w:right="0"/>
              <w:jc w:val="left"/>
              <w:rPr>
                <w:sz w:val="18"/>
                <w:szCs w:val="18"/>
              </w:rPr>
            </w:pPr>
            <w:r>
              <w:rPr>
                <w:rFonts w:ascii="宋体" w:hAnsi="宋体" w:eastAsia="宋体" w:cs="宋体"/>
                <w:kern w:val="0"/>
                <w:sz w:val="18"/>
                <w:szCs w:val="18"/>
                <w:lang w:val="en-US" w:eastAsia="zh-CN" w:bidi="ar"/>
              </w:rPr>
              <w:t>[1]陈科. 程序流程图结构分析与识别技术的研究与实现[D].西安电子科技大学,2011.</w:t>
            </w:r>
          </w:p>
        </w:tc>
      </w:tr>
    </w:tbl>
    <w:p>
      <w:pPr>
        <w:ind w:firstLine="420" w:firstLineChars="200"/>
        <w:rPr>
          <w:rFonts w:hint="eastAsia"/>
          <w:lang w:val="en-US" w:eastAsia="zh-CN"/>
        </w:rPr>
      </w:pPr>
      <w:r>
        <w:rPr>
          <w:rFonts w:hint="eastAsia"/>
          <w:lang w:val="en-US" w:eastAsia="zh-CN"/>
        </w:rPr>
        <w:t>在该文中，作者主要对流程图结构做了详细的分析，以已有向图为模型对流程图进行建模、详细分析了流程图的各种组合结构，连通性等。</w:t>
      </w:r>
    </w:p>
    <w:tbl>
      <w:tblPr>
        <w:tblStyle w:val="2"/>
        <w:tblW w:w="133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15" w:type="dxa"/>
        </w:trPr>
        <w:tc>
          <w:tcPr>
            <w:tcW w:w="1329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left="0" w:right="0"/>
              <w:jc w:val="left"/>
              <w:rPr>
                <w:sz w:val="18"/>
                <w:szCs w:val="18"/>
              </w:rPr>
            </w:pPr>
            <w:r>
              <w:rPr>
                <w:rFonts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2</w:t>
            </w:r>
            <w:r>
              <w:rPr>
                <w:rFonts w:ascii="宋体" w:hAnsi="宋体" w:eastAsia="宋体" w:cs="宋体"/>
                <w:kern w:val="0"/>
                <w:sz w:val="18"/>
                <w:szCs w:val="18"/>
                <w:lang w:val="en-US" w:eastAsia="zh-CN" w:bidi="ar"/>
              </w:rPr>
              <w:t>]刘晴和. 有向图上的链接预测研究[D].扬州大学,2018.</w:t>
            </w:r>
          </w:p>
        </w:tc>
      </w:tr>
    </w:tbl>
    <w:p>
      <w:pPr>
        <w:ind w:firstLine="420"/>
        <w:rPr>
          <w:rFonts w:hint="eastAsia"/>
          <w:lang w:val="en-US" w:eastAsia="zh-CN"/>
        </w:rPr>
      </w:pPr>
      <w:r>
        <w:rPr>
          <w:rFonts w:hint="eastAsia"/>
          <w:lang w:val="en-US" w:eastAsia="zh-CN"/>
        </w:rPr>
        <w:t>链路预测是通过已知节点与已知结构信息预测未产生连接的节点的连接可能性。有时仅知道有向图中边的存在但不知道其方向。在该文中，提取了以顶点排序来判断连接方向的预测。顶点排序定义为：</w:t>
      </w:r>
    </w:p>
    <w:p>
      <w:pPr>
        <w:ind w:firstLine="420"/>
      </w:pPr>
      <w:r>
        <w:drawing>
          <wp:inline distT="0" distB="0" distL="114300" distR="114300">
            <wp:extent cx="5274310" cy="9448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944880"/>
                    </a:xfrm>
                    <a:prstGeom prst="rect">
                      <a:avLst/>
                    </a:prstGeom>
                    <a:noFill/>
                    <a:ln>
                      <a:noFill/>
                    </a:ln>
                  </pic:spPr>
                </pic:pic>
              </a:graphicData>
            </a:graphic>
          </wp:inline>
        </w:drawing>
      </w:r>
    </w:p>
    <w:p>
      <w:pPr>
        <w:ind w:firstLine="420"/>
      </w:pPr>
      <w:r>
        <w:drawing>
          <wp:inline distT="0" distB="0" distL="114300" distR="114300">
            <wp:extent cx="4533900" cy="228600"/>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5"/>
                    <a:stretch>
                      <a:fillRect/>
                    </a:stretch>
                  </pic:blipFill>
                  <pic:spPr>
                    <a:xfrm>
                      <a:off x="0" y="0"/>
                      <a:ext cx="4533900" cy="228600"/>
                    </a:xfrm>
                    <a:prstGeom prst="rect">
                      <a:avLst/>
                    </a:prstGeom>
                    <a:noFill/>
                    <a:ln>
                      <a:noFill/>
                    </a:ln>
                  </pic:spPr>
                </pic:pic>
              </a:graphicData>
            </a:graphic>
          </wp:inline>
        </w:drawing>
      </w:r>
    </w:p>
    <w:p>
      <w:pPr>
        <w:ind w:firstLine="420"/>
        <w:rPr>
          <w:rFonts w:hint="eastAsia"/>
          <w:lang w:eastAsia="zh-CN"/>
        </w:rPr>
      </w:pPr>
      <w:r>
        <w:rPr>
          <w:rFonts w:hint="eastAsia"/>
          <w:lang w:val="en-US" w:eastAsia="zh-CN"/>
        </w:rPr>
        <w:t>而在框图中，我们可以从起始节点寻找所有到达终止节点的通路，结合中间节点的度数来判断方向。下面进行简要分析。</w:t>
      </w:r>
    </w:p>
    <w:p>
      <w:pPr>
        <w:ind w:firstLine="420" w:firstLineChars="200"/>
        <w:rPr>
          <w:rFonts w:hint="eastAsia"/>
          <w:lang w:eastAsia="zh-CN"/>
        </w:rPr>
      </w:pPr>
      <w:r>
        <w:rPr>
          <w:rFonts w:hint="eastAsia"/>
          <w:lang w:eastAsia="zh-CN"/>
        </w:rPr>
        <w:t>对于系统框图和流程框图，其具有共通性，即都具有起止节点，且起止节点个数分别为</w:t>
      </w:r>
      <w:r>
        <w:rPr>
          <w:rFonts w:hint="eastAsia"/>
          <w:lang w:val="en-US" w:eastAsia="zh-CN"/>
        </w:rPr>
        <w:t>1。</w:t>
      </w:r>
      <w:r>
        <w:rPr>
          <w:rFonts w:hint="eastAsia"/>
          <w:lang w:eastAsia="zh-CN"/>
        </w:rPr>
        <w:t>从起点至终点节点可能具有多条通路，一条边组成一对节点的二元组，具有反馈回路等。每对节点都具有指向性。这两种框图具有明显的有向图的结构。其特点为</w:t>
      </w:r>
    </w:p>
    <w:p>
      <w:pPr>
        <w:numPr>
          <w:ilvl w:val="0"/>
          <w:numId w:val="1"/>
        </w:numPr>
        <w:ind w:firstLine="420" w:firstLineChars="200"/>
        <w:rPr>
          <w:rFonts w:hint="eastAsia"/>
          <w:lang w:val="en-US" w:eastAsia="zh-CN"/>
        </w:rPr>
      </w:pPr>
      <w:r>
        <w:rPr>
          <w:rFonts w:hint="eastAsia"/>
          <w:lang w:eastAsia="zh-CN"/>
        </w:rPr>
        <w:t>具有</w:t>
      </w:r>
      <w:r>
        <w:rPr>
          <w:rFonts w:hint="eastAsia"/>
          <w:lang w:val="en-US" w:eastAsia="zh-CN"/>
        </w:rPr>
        <w:t>1个起始节点与1个终端节点。起始点出度为1，终端点入度为1；</w:t>
      </w:r>
    </w:p>
    <w:p>
      <w:pPr>
        <w:numPr>
          <w:ilvl w:val="0"/>
          <w:numId w:val="1"/>
        </w:numPr>
        <w:ind w:firstLine="420" w:firstLineChars="200"/>
        <w:rPr>
          <w:rFonts w:hint="default"/>
          <w:lang w:val="en-US" w:eastAsia="zh-CN"/>
        </w:rPr>
      </w:pPr>
      <w:r>
        <w:rPr>
          <w:rFonts w:hint="eastAsia"/>
          <w:lang w:val="en-US" w:eastAsia="zh-CN"/>
        </w:rPr>
        <w:t>将起止点看为根节点和叶子节点，则中间节点必有入度和出度。</w:t>
      </w:r>
    </w:p>
    <w:p>
      <w:pPr>
        <w:ind w:firstLine="420" w:firstLineChars="200"/>
        <w:rPr>
          <w:rFonts w:hint="eastAsia"/>
          <w:lang w:eastAsia="zh-CN"/>
        </w:rPr>
      </w:pPr>
      <w:r>
        <w:rPr>
          <w:rFonts w:hint="eastAsia"/>
          <w:lang w:eastAsia="zh-CN"/>
        </w:rPr>
        <w:t>以下面的系统框图为例：</w:t>
      </w:r>
    </w:p>
    <w:p>
      <w:pPr>
        <w:ind w:firstLine="420" w:firstLineChars="200"/>
        <w:rPr>
          <w:rFonts w:hint="eastAsia"/>
          <w:lang w:eastAsia="zh-CN"/>
        </w:rPr>
      </w:pPr>
      <w:r>
        <w:rPr>
          <w:rFonts w:hint="eastAsia"/>
          <w:lang w:eastAsia="zh-CN"/>
        </w:rPr>
        <w:drawing>
          <wp:inline distT="0" distB="0" distL="114300" distR="114300">
            <wp:extent cx="3943985" cy="2623820"/>
            <wp:effectExtent l="0" t="0" r="18415" b="5080"/>
            <wp:docPr id="4" name="图片 4" descr="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5"/>
                    <pic:cNvPicPr>
                      <a:picLocks noChangeAspect="1"/>
                    </pic:cNvPicPr>
                  </pic:nvPicPr>
                  <pic:blipFill>
                    <a:blip r:embed="rId6"/>
                    <a:stretch>
                      <a:fillRect/>
                    </a:stretch>
                  </pic:blipFill>
                  <pic:spPr>
                    <a:xfrm>
                      <a:off x="0" y="0"/>
                      <a:ext cx="3943985" cy="2623820"/>
                    </a:xfrm>
                    <a:prstGeom prst="rect">
                      <a:avLst/>
                    </a:prstGeom>
                  </pic:spPr>
                </pic:pic>
              </a:graphicData>
            </a:graphic>
          </wp:inline>
        </w:drawing>
      </w:r>
    </w:p>
    <w:p>
      <w:pPr>
        <w:ind w:firstLine="420" w:firstLineChars="200"/>
        <w:rPr>
          <w:rFonts w:hint="eastAsia"/>
          <w:lang w:val="en-US" w:eastAsia="zh-CN"/>
        </w:rPr>
      </w:pPr>
      <w:r>
        <w:rPr>
          <w:rFonts w:hint="eastAsia"/>
          <w:lang w:eastAsia="zh-CN"/>
        </w:rPr>
        <w:t>对其建立有向图模型，即节点</w:t>
      </w:r>
      <w:r>
        <w:rPr>
          <w:rFonts w:hint="eastAsia"/>
          <w:lang w:val="en-US" w:eastAsia="zh-CN"/>
        </w:rPr>
        <w:t>-边的集合，那么基本图元与端点分支点都应抽象为节点，如下图：</w:t>
      </w:r>
    </w:p>
    <w:p>
      <w:pPr>
        <w:ind w:firstLine="420" w:firstLineChars="200"/>
        <w:rPr>
          <w:rFonts w:hint="default"/>
          <w:lang w:val="en-US" w:eastAsia="zh-CN"/>
        </w:rPr>
      </w:pPr>
      <w:r>
        <w:rPr>
          <w:rFonts w:hint="default"/>
          <w:lang w:val="en-US" w:eastAsia="zh-CN"/>
        </w:rPr>
        <w:object>
          <v:shape id="_x0000_i1025" o:spt="75" type="#_x0000_t75" style="height:155.4pt;width:306.45pt;" o:ole="t" filled="f" o:preferrelative="t" stroked="f" coordsize="21600,21600">
            <v:path/>
            <v:fill on="f" focussize="0,0"/>
            <v:stroke on="f"/>
            <v:imagedata r:id="rId8" o:title=""/>
            <o:lock v:ext="edit" aspectratio="f"/>
            <w10:wrap type="none"/>
            <w10:anchorlock/>
          </v:shape>
          <o:OLEObject Type="Embed" ProgID="Visio.Drawing.11" ShapeID="_x0000_i1025" DrawAspect="Content" ObjectID="_1468075725" r:id="rId7">
            <o:LockedField>false</o:LockedField>
          </o:OLEObject>
        </w:object>
      </w:r>
    </w:p>
    <w:p>
      <w:pPr>
        <w:ind w:firstLine="420" w:firstLineChars="200"/>
        <w:rPr>
          <w:rFonts w:hint="default"/>
          <w:lang w:val="en-US" w:eastAsia="zh-CN"/>
        </w:rPr>
      </w:pPr>
    </w:p>
    <w:p>
      <w:pPr>
        <w:ind w:firstLine="420" w:firstLineChars="200"/>
        <w:rPr>
          <w:rFonts w:hint="eastAsia"/>
          <w:lang w:val="en-US" w:eastAsia="zh-CN"/>
        </w:rPr>
      </w:pPr>
      <w:r>
        <w:rPr>
          <w:rFonts w:hint="eastAsia"/>
          <w:lang w:val="en-US" w:eastAsia="zh-CN"/>
        </w:rPr>
        <w:t>其中，空心圆代表起止节点，实心圆代表分支点，矩形代表所有基本图元。首先可建立其无向图模型，分割出所有基本图元、分支点、边。基于连通域构建节点-边的二元组集合。</w:t>
      </w:r>
      <w:r>
        <w:rPr>
          <w:rFonts w:hint="eastAsia"/>
          <w:position w:val="-10"/>
          <w:lang w:val="en-US" w:eastAsia="zh-CN"/>
        </w:rPr>
        <w:object>
          <v:shape id="_x0000_i1026" o:spt="75" type="#_x0000_t75" style="height:16pt;width:4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，其中</w:t>
      </w:r>
      <w:r>
        <w:rPr>
          <w:rFonts w:hint="eastAsia"/>
          <w:position w:val="-10"/>
          <w:lang w:val="en-US" w:eastAsia="zh-CN"/>
        </w:rPr>
        <w:object>
          <v:shape id="_x0000_i1027" o:spt="75" type="#_x0000_t75" style="height:16pt;width:42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w:t>
      </w:r>
      <w:r>
        <w:rPr>
          <w:rFonts w:hint="eastAsia"/>
          <w:position w:val="-6"/>
          <w:lang w:val="en-US" w:eastAsia="zh-CN"/>
        </w:rPr>
        <w:object>
          <v:shape id="_x0000_i1028" o:spt="75" type="#_x0000_t75" style="height:13.95pt;width:29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lang w:val="en-US" w:eastAsia="zh-CN"/>
        </w:rPr>
        <w:t>,V代表节点集，E代表边集。建立无向图模型后，即可确定每一节点的度数。下面的难点主要是如何建立有向图模型。</w:t>
      </w:r>
    </w:p>
    <w:p>
      <w:pPr>
        <w:ind w:firstLine="420" w:firstLineChars="200"/>
        <w:rPr>
          <w:rFonts w:hint="eastAsia"/>
          <w:lang w:val="en-US" w:eastAsia="zh-CN"/>
        </w:rPr>
      </w:pPr>
      <w:r>
        <w:rPr>
          <w:rFonts w:hint="eastAsia"/>
          <w:lang w:val="en-US" w:eastAsia="zh-CN"/>
        </w:rPr>
        <w:t>需要构建有向图模型，则需要识别每组二元节点的指向关系，即节点的入度和出度。考虑箭头特征，假设已经可以有效提取箭头并识别其方向，则可根据箭头方向与两个节点之间的位置关系确定指向。而对于分支点的边判断其指向则较为复杂，需进行特殊讨论。如上图中，有两个分支点。提取有分支点及其所有相连的节点的构成的子图如下：</w:t>
      </w:r>
    </w:p>
    <w:p>
      <w:pPr>
        <w:ind w:firstLine="420" w:firstLineChars="200"/>
        <w:jc w:val="center"/>
        <w:rPr>
          <w:rFonts w:hint="default"/>
          <w:lang w:val="en-US" w:eastAsia="zh-CN"/>
        </w:rPr>
      </w:pPr>
      <w:r>
        <w:rPr>
          <w:rFonts w:hint="default"/>
          <w:lang w:val="en-US" w:eastAsia="zh-CN"/>
        </w:rPr>
        <w:object>
          <v:shape id="_x0000_i1029" o:spt="75" type="#_x0000_t75" style="height:163.65pt;width:178.25pt;" o:ole="t" filled="f" o:preferrelative="t" stroked="f" coordsize="21600,21600">
            <v:path/>
            <v:fill on="f" focussize="0,0"/>
            <v:stroke on="f"/>
            <v:imagedata r:id="rId16" o:title=""/>
            <o:lock v:ext="edit" aspectratio="f"/>
            <w10:wrap type="none"/>
            <w10:anchorlock/>
          </v:shape>
          <o:OLEObject Type="Embed" ProgID="Visio.Drawing.11" ShapeID="_x0000_i1029" DrawAspect="Content" ObjectID="_1468075729" r:id="rId15">
            <o:LockedField>false</o:LockedField>
          </o:OLEObject>
        </w:object>
      </w:r>
    </w:p>
    <w:p>
      <w:pPr>
        <w:ind w:firstLine="420" w:firstLineChars="200"/>
        <w:jc w:val="both"/>
        <w:rPr>
          <w:rFonts w:hint="eastAsia"/>
          <w:lang w:val="en-US" w:eastAsia="zh-CN"/>
        </w:rPr>
      </w:pPr>
      <w:r>
        <w:rPr>
          <w:rFonts w:hint="eastAsia"/>
          <w:lang w:val="en-US" w:eastAsia="zh-CN"/>
        </w:rPr>
        <w:t>在原图中，A、B两点与B、D两点之间的边并无箭头，则无法判断这两对节点的指向关系。需结合分支点的特点与图的特点进行分析。</w:t>
      </w:r>
    </w:p>
    <w:p>
      <w:pPr>
        <w:ind w:firstLine="420" w:firstLineChars="200"/>
        <w:jc w:val="both"/>
        <w:rPr>
          <w:rFonts w:hint="eastAsia"/>
          <w:lang w:val="en-US" w:eastAsia="zh-CN"/>
        </w:rPr>
      </w:pPr>
      <w:r>
        <w:rPr>
          <w:rFonts w:hint="eastAsia"/>
          <w:lang w:val="en-US" w:eastAsia="zh-CN"/>
        </w:rPr>
        <w:t>将起始点视为根节点、终止点视为叶子节点。则其他图元必具有入度和出度。根据这一特点，首先对只有单个分支点的情况进行分析：</w:t>
      </w:r>
    </w:p>
    <w:p>
      <w:pPr>
        <w:jc w:val="both"/>
      </w:pPr>
      <w:r>
        <w:drawing>
          <wp:inline distT="0" distB="0" distL="114300" distR="114300">
            <wp:extent cx="1212850" cy="1240790"/>
            <wp:effectExtent l="0" t="0" r="6350" b="1651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7"/>
                    <a:stretch>
                      <a:fillRect/>
                    </a:stretch>
                  </pic:blipFill>
                  <pic:spPr>
                    <a:xfrm>
                      <a:off x="0" y="0"/>
                      <a:ext cx="1212850" cy="1240790"/>
                    </a:xfrm>
                    <a:prstGeom prst="rect">
                      <a:avLst/>
                    </a:prstGeom>
                    <a:noFill/>
                    <a:ln>
                      <a:noFill/>
                    </a:ln>
                  </pic:spPr>
                </pic:pic>
              </a:graphicData>
            </a:graphic>
          </wp:inline>
        </w:drawing>
      </w:r>
      <w:r>
        <w:drawing>
          <wp:inline distT="0" distB="0" distL="114300" distR="114300">
            <wp:extent cx="1843405" cy="1025525"/>
            <wp:effectExtent l="0" t="0" r="4445" b="317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8"/>
                    <a:stretch>
                      <a:fillRect/>
                    </a:stretch>
                  </pic:blipFill>
                  <pic:spPr>
                    <a:xfrm>
                      <a:off x="0" y="0"/>
                      <a:ext cx="1843405" cy="1025525"/>
                    </a:xfrm>
                    <a:prstGeom prst="rect">
                      <a:avLst/>
                    </a:prstGeom>
                    <a:noFill/>
                    <a:ln>
                      <a:noFill/>
                    </a:ln>
                  </pic:spPr>
                </pic:pic>
              </a:graphicData>
            </a:graphic>
          </wp:inline>
        </w:drawing>
      </w:r>
      <w:r>
        <w:drawing>
          <wp:inline distT="0" distB="0" distL="114300" distR="114300">
            <wp:extent cx="1308100" cy="1024890"/>
            <wp:effectExtent l="0" t="0" r="6350" b="381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9"/>
                    <a:stretch>
                      <a:fillRect/>
                    </a:stretch>
                  </pic:blipFill>
                  <pic:spPr>
                    <a:xfrm>
                      <a:off x="0" y="0"/>
                      <a:ext cx="1308100" cy="1024890"/>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对于上面四幅图，经观察可得，每个分支点度数为3，出度为2，则另一边必为分支点的入度。考虑上面含有2个分支点的情况，AB、BD之间无箭头指向，首先考虑满足度数-入度=1或者度数-出度=1情况的节点，满足这一条件的有A、D两点，A度数为2，入度为1，则AB为其出度，D度数为3出度为2，则BD为其入度，此时AB、BD的指向都已确定。之后更新B点出度和入度即可，AB为其入度，BD为其出度。</w:t>
      </w:r>
    </w:p>
    <w:p>
      <w:pPr>
        <w:ind w:firstLine="420" w:firstLineChars="200"/>
        <w:jc w:val="both"/>
        <w:rPr>
          <w:rFonts w:hint="default"/>
          <w:lang w:val="en-US" w:eastAsia="zh-CN"/>
        </w:rPr>
      </w:pPr>
      <w:r>
        <w:rPr>
          <w:rFonts w:hint="eastAsia"/>
          <w:lang w:val="en-US" w:eastAsia="zh-CN"/>
        </w:rPr>
        <w:t>而对于下面的情况，A点度为1，B点度为3，入度为1，出度为1，无法直接判断A、B的指向，对于这种情况，首先可判定度为1的为起始点或终点，而终点处必有箭头指向，则A为起始点，则可判断AB为A的出度、B的入度。</w:t>
      </w:r>
    </w:p>
    <w:p>
      <w:pPr>
        <w:ind w:firstLine="420" w:firstLineChars="200"/>
        <w:jc w:val="center"/>
        <w:rPr>
          <w:rFonts w:hint="default"/>
          <w:lang w:val="en-US" w:eastAsia="zh-CN"/>
        </w:rPr>
      </w:pPr>
      <w:r>
        <w:rPr>
          <w:rFonts w:hint="default"/>
          <w:lang w:val="en-US" w:eastAsia="zh-CN"/>
        </w:rPr>
        <w:object>
          <v:shape id="_x0000_i1031" o:spt="75" type="#_x0000_t75" style="height:197.75pt;width:106pt;" o:ole="t" filled="f" o:preferrelative="t" stroked="f" coordsize="21600,21600">
            <v:path/>
            <v:fill on="f" focussize="0,0"/>
            <v:stroke on="f"/>
            <v:imagedata r:id="rId21" o:title=""/>
            <o:lock v:ext="edit" aspectratio="f"/>
            <w10:wrap type="none"/>
            <w10:anchorlock/>
          </v:shape>
          <o:OLEObject Type="Embed" ProgID="Visio.Drawing.11" ShapeID="_x0000_i1031" DrawAspect="Content" ObjectID="_1468075730" r:id="rId20">
            <o:LockedField>false</o:LockedField>
          </o:OLEObject>
        </w:object>
      </w:r>
    </w:p>
    <w:p>
      <w:pPr>
        <w:ind w:firstLine="420" w:firstLineChars="200"/>
        <w:jc w:val="both"/>
        <w:rPr>
          <w:rFonts w:hint="default"/>
          <w:lang w:val="en-US" w:eastAsia="zh-CN"/>
        </w:rPr>
      </w:pPr>
      <w:r>
        <w:rPr>
          <w:rFonts w:hint="eastAsia"/>
          <w:lang w:val="en-US" w:eastAsia="zh-CN"/>
        </w:rPr>
        <w:t>若中间节点还存在无法依据节点入度出度判断无箭头指向边的方向，则从起始点开始进行节点排序，对无法判断指向方向的边，预测其指向终端节点方向，继续搜索若遇到指向相反的边或回路则停止。</w:t>
      </w:r>
    </w:p>
    <w:p>
      <w:pPr>
        <w:ind w:firstLine="420" w:firstLineChars="200"/>
        <w:jc w:val="both"/>
        <w:rPr>
          <w:rFonts w:hint="eastAsia"/>
          <w:lang w:eastAsia="zh-CN"/>
        </w:rPr>
      </w:pPr>
      <w:r>
        <w:rPr>
          <w:rFonts w:hint="eastAsia"/>
          <w:lang w:eastAsia="zh-CN"/>
        </w:rPr>
        <w:t>以上只是根据有向图节点度与结构的特点进行初步分析，现在还不能证明其完全准确，若要进一步生成有向图结构，可能还需其他信息，需要进一步的理论证明或理论模型的支持，并用数学语言进行描述。</w:t>
      </w:r>
    </w:p>
    <w:p>
      <w:pPr>
        <w:ind w:firstLine="420"/>
        <w:jc w:val="both"/>
        <w:rPr>
          <w:rFonts w:hint="eastAsia"/>
          <w:lang w:val="en-US" w:eastAsia="zh-CN"/>
        </w:rPr>
      </w:pPr>
      <w:r>
        <w:rPr>
          <w:rFonts w:hint="eastAsia"/>
          <w:lang w:val="en-US" w:eastAsia="zh-CN"/>
        </w:rPr>
        <w:t>关于图论的文献，主要在数学邻域偏多。在其他领域的论文中，目前还没找到可以合适应用于框图识别中的理论。关于图论在框图识别中的应用，我认为主要还是在框图的图建模上，如何生成其有向图模型，进而可以识别其起止节点之间的通路或是反馈回路。</w:t>
      </w:r>
    </w:p>
    <w:p>
      <w:pPr>
        <w:ind w:firstLine="420"/>
        <w:jc w:val="both"/>
        <w:rPr>
          <w:rFonts w:hint="eastAsia"/>
          <w:lang w:val="en-US" w:eastAsia="zh-CN"/>
        </w:rPr>
      </w:pPr>
      <w:r>
        <w:rPr>
          <w:rFonts w:hint="eastAsia"/>
          <w:lang w:val="en-US" w:eastAsia="zh-CN"/>
        </w:rPr>
        <w:t>关于其他框图识别领域的主要文献，都放在压缩包中，基本都是基于图像处理来实现的。</w:t>
      </w:r>
    </w:p>
    <w:p>
      <w:p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7598D"/>
    <w:multiLevelType w:val="singleLevel"/>
    <w:tmpl w:val="1B97598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E20AD"/>
    <w:rsid w:val="049F3182"/>
    <w:rsid w:val="07016795"/>
    <w:rsid w:val="08DE1EC3"/>
    <w:rsid w:val="08EA6345"/>
    <w:rsid w:val="0A526BD1"/>
    <w:rsid w:val="0B0F2E98"/>
    <w:rsid w:val="108C58A8"/>
    <w:rsid w:val="15761A6D"/>
    <w:rsid w:val="16352F1A"/>
    <w:rsid w:val="18B3045C"/>
    <w:rsid w:val="1B56019F"/>
    <w:rsid w:val="1BA202CE"/>
    <w:rsid w:val="1EE5165F"/>
    <w:rsid w:val="20980E90"/>
    <w:rsid w:val="21504FBD"/>
    <w:rsid w:val="21505A3D"/>
    <w:rsid w:val="219F6489"/>
    <w:rsid w:val="2D304DF7"/>
    <w:rsid w:val="308E13FA"/>
    <w:rsid w:val="316E658F"/>
    <w:rsid w:val="32135C43"/>
    <w:rsid w:val="32D54295"/>
    <w:rsid w:val="336C0D2D"/>
    <w:rsid w:val="35D9131A"/>
    <w:rsid w:val="372B152A"/>
    <w:rsid w:val="37F12F14"/>
    <w:rsid w:val="3BA47C1F"/>
    <w:rsid w:val="3CFF5371"/>
    <w:rsid w:val="3EE35DB4"/>
    <w:rsid w:val="3FB15048"/>
    <w:rsid w:val="3FD41227"/>
    <w:rsid w:val="40E6506F"/>
    <w:rsid w:val="430E3143"/>
    <w:rsid w:val="44224EFD"/>
    <w:rsid w:val="4A155EE1"/>
    <w:rsid w:val="4E8A5BAB"/>
    <w:rsid w:val="4F515D08"/>
    <w:rsid w:val="51EF03E1"/>
    <w:rsid w:val="570D4B0F"/>
    <w:rsid w:val="596E1472"/>
    <w:rsid w:val="5D7F36D0"/>
    <w:rsid w:val="5E672CB7"/>
    <w:rsid w:val="5FE95883"/>
    <w:rsid w:val="610759A7"/>
    <w:rsid w:val="613E10D6"/>
    <w:rsid w:val="64026AB3"/>
    <w:rsid w:val="64CE16C0"/>
    <w:rsid w:val="655C01CE"/>
    <w:rsid w:val="66621106"/>
    <w:rsid w:val="67644DB2"/>
    <w:rsid w:val="68F16B78"/>
    <w:rsid w:val="69764E73"/>
    <w:rsid w:val="6C1C3E40"/>
    <w:rsid w:val="70863B12"/>
    <w:rsid w:val="70D64946"/>
    <w:rsid w:val="70FA6C57"/>
    <w:rsid w:val="762B0067"/>
    <w:rsid w:val="76452C86"/>
    <w:rsid w:val="791C3003"/>
    <w:rsid w:val="798E2FC8"/>
    <w:rsid w:val="79C97CF0"/>
    <w:rsid w:val="7A6345D5"/>
    <w:rsid w:val="7CE97007"/>
    <w:rsid w:val="7D381E00"/>
    <w:rsid w:val="7DCA7CEF"/>
    <w:rsid w:val="7E260103"/>
    <w:rsid w:val="7ECA3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e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2019-06-14T13:08:26Z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