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sz w:val="24"/>
          <w:szCs w:val="24"/>
          <w:lang w:val="en-US" w:eastAsia="zh-CN"/>
        </w:rPr>
      </w:pPr>
      <w:r>
        <w:rPr>
          <w:rFonts w:hint="eastAsia"/>
          <w:sz w:val="24"/>
          <w:szCs w:val="24"/>
          <w:lang w:val="en-US" w:eastAsia="zh-CN"/>
        </w:rPr>
        <w:t>中期后的工作主要是在目前框架的基础上结合之前学习的一些理论进行了图元识别的仿真实验以及设计了箭头定位的方案。下面先进行介绍：</w:t>
      </w:r>
    </w:p>
    <w:p>
      <w:pPr>
        <w:ind w:firstLine="420" w:firstLineChars="0"/>
        <w:rPr>
          <w:rFonts w:hint="eastAsia"/>
          <w:sz w:val="24"/>
          <w:szCs w:val="24"/>
          <w:lang w:val="en-US" w:eastAsia="zh-CN"/>
        </w:rPr>
      </w:pPr>
      <w:r>
        <w:rPr>
          <w:rFonts w:hint="eastAsia"/>
          <w:sz w:val="24"/>
          <w:szCs w:val="24"/>
          <w:lang w:val="en-US" w:eastAsia="zh-CN"/>
        </w:rPr>
        <w:t>对于框图来说，不管是系统框图、流程框图，若只以图论的角度看，都为节点与边的组合。</w:t>
      </w:r>
    </w:p>
    <w:p>
      <w:pPr>
        <w:rPr>
          <w:rFonts w:hint="eastAsia"/>
          <w:sz w:val="24"/>
          <w:szCs w:val="24"/>
          <w:lang w:val="en-US" w:eastAsia="zh-CN"/>
        </w:rPr>
      </w:pPr>
      <w:r>
        <w:rPr>
          <w:rFonts w:hint="eastAsia"/>
          <w:sz w:val="24"/>
          <w:szCs w:val="24"/>
          <w:lang w:val="en-US" w:eastAsia="zh-CN"/>
        </w:rPr>
        <w:drawing>
          <wp:inline distT="0" distB="0" distL="114300" distR="114300">
            <wp:extent cx="3265805" cy="1581785"/>
            <wp:effectExtent l="0" t="0" r="10795" b="18415"/>
            <wp:docPr id="13" name="图片 13" descr="m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y1"/>
                    <pic:cNvPicPr>
                      <a:picLocks noChangeAspect="1"/>
                    </pic:cNvPicPr>
                  </pic:nvPicPr>
                  <pic:blipFill>
                    <a:blip r:embed="rId4"/>
                    <a:stretch>
                      <a:fillRect/>
                    </a:stretch>
                  </pic:blipFill>
                  <pic:spPr>
                    <a:xfrm>
                      <a:off x="0" y="0"/>
                      <a:ext cx="3265805" cy="1581785"/>
                    </a:xfrm>
                    <a:prstGeom prst="rect">
                      <a:avLst/>
                    </a:prstGeom>
                  </pic:spPr>
                </pic:pic>
              </a:graphicData>
            </a:graphic>
          </wp:inline>
        </w:drawing>
      </w:r>
      <w:r>
        <w:rPr>
          <w:rFonts w:hint="eastAsia"/>
          <w:sz w:val="24"/>
          <w:szCs w:val="24"/>
          <w:lang w:val="en-US" w:eastAsia="zh-CN"/>
        </w:rPr>
        <w:drawing>
          <wp:inline distT="0" distB="0" distL="114300" distR="114300">
            <wp:extent cx="1901825" cy="1965960"/>
            <wp:effectExtent l="0" t="0" r="3175" b="15240"/>
            <wp:docPr id="21" name="图片 21" descr="m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y5"/>
                    <pic:cNvPicPr>
                      <a:picLocks noChangeAspect="1"/>
                    </pic:cNvPicPr>
                  </pic:nvPicPr>
                  <pic:blipFill>
                    <a:blip r:embed="rId5"/>
                    <a:stretch>
                      <a:fillRect/>
                    </a:stretch>
                  </pic:blipFill>
                  <pic:spPr>
                    <a:xfrm>
                      <a:off x="0" y="0"/>
                      <a:ext cx="1901825" cy="1965960"/>
                    </a:xfrm>
                    <a:prstGeom prst="rect">
                      <a:avLst/>
                    </a:prstGeom>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3369310" cy="1145540"/>
            <wp:effectExtent l="0" t="0" r="2540" b="16510"/>
            <wp:docPr id="20" name="图片 20" descr="m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my3"/>
                    <pic:cNvPicPr>
                      <a:picLocks noChangeAspect="1"/>
                    </pic:cNvPicPr>
                  </pic:nvPicPr>
                  <pic:blipFill>
                    <a:blip r:embed="rId6"/>
                    <a:stretch>
                      <a:fillRect/>
                    </a:stretch>
                  </pic:blipFill>
                  <pic:spPr>
                    <a:xfrm>
                      <a:off x="0" y="0"/>
                      <a:ext cx="3369310" cy="1145540"/>
                    </a:xfrm>
                    <a:prstGeom prst="rect">
                      <a:avLst/>
                    </a:prstGeom>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若将连接线看为边，图元看为节点，则即可构建图结构，但是由于连接线存在分支点，以及类似系统框图上存在流入点和流出点，因此需将分支点和流入流出点也作为节点，这样一副框图就完全形成图结构，每个连接线确定一对节点的连接关系。节点类型为基本图元、分支点、框图外部流入或流出点。因此需对连接线作进一步分割，使每个连接线分为二端点连接线。从图论的角度看，框图为单连通的有向图，且为稀疏图，即边数远少于完全图。</w:t>
      </w:r>
    </w:p>
    <w:p>
      <w:pPr>
        <w:ind w:firstLine="420" w:firstLineChars="0"/>
        <w:rPr>
          <w:rFonts w:hint="eastAsia"/>
          <w:sz w:val="24"/>
          <w:szCs w:val="24"/>
          <w:lang w:val="en-US" w:eastAsia="zh-CN"/>
        </w:rPr>
      </w:pPr>
      <w:r>
        <w:rPr>
          <w:rFonts w:hint="eastAsia"/>
          <w:sz w:val="24"/>
          <w:szCs w:val="24"/>
          <w:lang w:val="en-US" w:eastAsia="zh-CN"/>
        </w:rPr>
        <w:t>识别主要步骤如下：</w:t>
      </w:r>
    </w:p>
    <w:p>
      <w:pPr>
        <w:numPr>
          <w:ilvl w:val="0"/>
          <w:numId w:val="1"/>
        </w:numPr>
        <w:ind w:firstLine="480" w:firstLineChars="200"/>
        <w:rPr>
          <w:rFonts w:hint="eastAsia"/>
          <w:sz w:val="24"/>
          <w:szCs w:val="24"/>
          <w:lang w:val="en-US" w:eastAsia="zh-CN"/>
        </w:rPr>
      </w:pPr>
      <w:r>
        <w:rPr>
          <w:rFonts w:hint="eastAsia"/>
          <w:sz w:val="24"/>
          <w:szCs w:val="24"/>
          <w:lang w:val="en-US" w:eastAsia="zh-CN"/>
        </w:rPr>
        <w:t>图像预处理：上采样、灰度化、二值化，中值滤波去噪。</w:t>
      </w:r>
    </w:p>
    <w:p>
      <w:pPr>
        <w:numPr>
          <w:ilvl w:val="0"/>
          <w:numId w:val="1"/>
        </w:numPr>
        <w:ind w:firstLine="480" w:firstLineChars="200"/>
        <w:rPr>
          <w:rFonts w:hint="eastAsia"/>
          <w:lang w:eastAsia="zh-CN"/>
        </w:rPr>
      </w:pPr>
      <w:r>
        <w:rPr>
          <w:rFonts w:hint="eastAsia"/>
          <w:sz w:val="24"/>
          <w:szCs w:val="24"/>
          <w:lang w:val="en-US" w:eastAsia="zh-CN"/>
        </w:rPr>
        <w:t>由于图元具有闭合性，以及节点与变之间形成闭合区域，首先进行边缘检测，提取内边缘，这里采用基于凹凸性方法筛选出图元。目前主要考虑以下7种图元。</w:t>
      </w:r>
    </w:p>
    <w:p>
      <w:pPr>
        <w:numPr>
          <w:ilvl w:val="0"/>
          <w:numId w:val="0"/>
        </w:numPr>
        <w:rPr>
          <w:rFonts w:hint="eastAsia"/>
          <w:lang w:eastAsia="zh-CN"/>
        </w:rPr>
      </w:pPr>
      <w:r>
        <w:rPr>
          <w:rFonts w:hint="eastAsia"/>
          <w:lang w:val="en-US" w:eastAsia="zh-CN"/>
        </w:rPr>
        <w:t xml:space="preserve">       </w:t>
      </w:r>
      <w:r>
        <w:rPr>
          <w:rFonts w:hint="eastAsia"/>
          <w:lang w:eastAsia="zh-CN"/>
        </w:rPr>
        <w:drawing>
          <wp:inline distT="0" distB="0" distL="114300" distR="114300">
            <wp:extent cx="1167130" cy="1167130"/>
            <wp:effectExtent l="0" t="0" r="13970" b="13970"/>
            <wp:docPr id="1" name="图片 1"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
                    <pic:cNvPicPr>
                      <a:picLocks noChangeAspect="1"/>
                    </pic:cNvPicPr>
                  </pic:nvPicPr>
                  <pic:blipFill>
                    <a:blip r:embed="rId7"/>
                    <a:stretch>
                      <a:fillRect/>
                    </a:stretch>
                  </pic:blipFill>
                  <pic:spPr>
                    <a:xfrm>
                      <a:off x="0" y="0"/>
                      <a:ext cx="1167130" cy="1167130"/>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1199515" cy="1199515"/>
            <wp:effectExtent l="0" t="0" r="635" b="635"/>
            <wp:docPr id="2" name="图片 2"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
                    <pic:cNvPicPr>
                      <a:picLocks noChangeAspect="1"/>
                    </pic:cNvPicPr>
                  </pic:nvPicPr>
                  <pic:blipFill>
                    <a:blip r:embed="rId8"/>
                    <a:stretch>
                      <a:fillRect/>
                    </a:stretch>
                  </pic:blipFill>
                  <pic:spPr>
                    <a:xfrm>
                      <a:off x="0" y="0"/>
                      <a:ext cx="1199515" cy="1199515"/>
                    </a:xfrm>
                    <a:prstGeom prst="rect">
                      <a:avLst/>
                    </a:prstGeom>
                  </pic:spPr>
                </pic:pic>
              </a:graphicData>
            </a:graphic>
          </wp:inline>
        </w:drawing>
      </w:r>
    </w:p>
    <w:p>
      <w:pPr>
        <w:numPr>
          <w:ilvl w:val="0"/>
          <w:numId w:val="0"/>
        </w:numPr>
        <w:rPr>
          <w:rFonts w:hint="eastAsia"/>
          <w:lang w:eastAsia="zh-CN"/>
        </w:rPr>
      </w:pPr>
      <w:r>
        <w:rPr>
          <w:rFonts w:hint="eastAsia"/>
          <w:lang w:val="en-US" w:eastAsia="zh-CN"/>
        </w:rPr>
        <w:t xml:space="preserve">     </w:t>
      </w:r>
      <w:r>
        <w:rPr>
          <w:rFonts w:hint="eastAsia"/>
          <w:lang w:eastAsia="zh-CN"/>
        </w:rPr>
        <w:drawing>
          <wp:inline distT="0" distB="0" distL="114300" distR="114300">
            <wp:extent cx="1404620" cy="1404620"/>
            <wp:effectExtent l="0" t="0" r="5080" b="5080"/>
            <wp:docPr id="3" name="图片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5"/>
                    <pic:cNvPicPr>
                      <a:picLocks noChangeAspect="1"/>
                    </pic:cNvPicPr>
                  </pic:nvPicPr>
                  <pic:blipFill>
                    <a:blip r:embed="rId9"/>
                    <a:stretch>
                      <a:fillRect/>
                    </a:stretch>
                  </pic:blipFill>
                  <pic:spPr>
                    <a:xfrm>
                      <a:off x="0" y="0"/>
                      <a:ext cx="1404620" cy="1404620"/>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1318260" cy="1318260"/>
            <wp:effectExtent l="0" t="0" r="15240" b="15240"/>
            <wp:docPr id="4" name="图片 4" descr="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
                    <pic:cNvPicPr>
                      <a:picLocks noChangeAspect="1"/>
                    </pic:cNvPicPr>
                  </pic:nvPicPr>
                  <pic:blipFill>
                    <a:blip r:embed="rId10"/>
                    <a:stretch>
                      <a:fillRect/>
                    </a:stretch>
                  </pic:blipFill>
                  <pic:spPr>
                    <a:xfrm>
                      <a:off x="0" y="0"/>
                      <a:ext cx="1318260" cy="131826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 xml:space="preserve">    </w:t>
      </w:r>
      <w:r>
        <w:rPr>
          <w:rFonts w:hint="eastAsia"/>
          <w:lang w:eastAsia="zh-CN"/>
        </w:rPr>
        <w:drawing>
          <wp:inline distT="0" distB="0" distL="114300" distR="114300">
            <wp:extent cx="1485900" cy="1485900"/>
            <wp:effectExtent l="0" t="0" r="0" b="0"/>
            <wp:docPr id="14" name="图片 14" descr="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05"/>
                    <pic:cNvPicPr>
                      <a:picLocks noChangeAspect="1"/>
                    </pic:cNvPicPr>
                  </pic:nvPicPr>
                  <pic:blipFill>
                    <a:blip r:embed="rId11"/>
                    <a:stretch>
                      <a:fillRect/>
                    </a:stretch>
                  </pic:blipFill>
                  <pic:spPr>
                    <a:xfrm>
                      <a:off x="0" y="0"/>
                      <a:ext cx="1485900" cy="1485900"/>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1555750" cy="1555750"/>
            <wp:effectExtent l="0" t="0" r="6350" b="635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2"/>
                    <a:stretch>
                      <a:fillRect/>
                    </a:stretch>
                  </pic:blipFill>
                  <pic:spPr>
                    <a:xfrm>
                      <a:off x="0" y="0"/>
                      <a:ext cx="1555750" cy="1555750"/>
                    </a:xfrm>
                    <a:prstGeom prst="rect">
                      <a:avLst/>
                    </a:prstGeom>
                  </pic:spPr>
                </pic:pic>
              </a:graphicData>
            </a:graphic>
          </wp:inline>
        </w:drawing>
      </w:r>
      <w:r>
        <w:rPr>
          <w:rFonts w:hint="eastAsia"/>
          <w:lang w:val="en-US" w:eastAsia="zh-CN"/>
        </w:rPr>
        <w:t xml:space="preserve">                                             </w:t>
      </w:r>
      <w:r>
        <w:rPr>
          <w:rFonts w:hint="eastAsia"/>
          <w:lang w:eastAsia="zh-CN"/>
        </w:rPr>
        <w:drawing>
          <wp:inline distT="0" distB="0" distL="114300" distR="114300">
            <wp:extent cx="1492250" cy="1492250"/>
            <wp:effectExtent l="0" t="0" r="12700" b="12700"/>
            <wp:docPr id="16" name="图片 16" descr="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99"/>
                    <pic:cNvPicPr>
                      <a:picLocks noChangeAspect="1"/>
                    </pic:cNvPicPr>
                  </pic:nvPicPr>
                  <pic:blipFill>
                    <a:blip r:embed="rId13"/>
                    <a:stretch>
                      <a:fillRect/>
                    </a:stretch>
                  </pic:blipFill>
                  <pic:spPr>
                    <a:xfrm>
                      <a:off x="0" y="0"/>
                      <a:ext cx="1492250" cy="1492250"/>
                    </a:xfrm>
                    <a:prstGeom prst="rect">
                      <a:avLst/>
                    </a:prstGeom>
                  </pic:spPr>
                </pic:pic>
              </a:graphicData>
            </a:graphic>
          </wp:inline>
        </w:drawing>
      </w:r>
      <w:r>
        <w:rPr>
          <w:rFonts w:hint="eastAsia"/>
          <w:lang w:val="en-US" w:eastAsia="zh-CN"/>
        </w:rPr>
        <w:t xml:space="preserve"> </w:t>
      </w:r>
    </w:p>
    <w:p>
      <w:pPr>
        <w:numPr>
          <w:ilvl w:val="0"/>
          <w:numId w:val="0"/>
        </w:numPr>
        <w:jc w:val="center"/>
        <w:rPr>
          <w:rFonts w:hint="default"/>
          <w:lang w:val="en-US" w:eastAsia="zh-CN"/>
        </w:rPr>
      </w:pPr>
      <w:r>
        <w:rPr>
          <w:rFonts w:hint="eastAsia"/>
          <w:lang w:eastAsia="zh-CN"/>
        </w:rPr>
        <w:t>主要图元</w:t>
      </w:r>
    </w:p>
    <w:p>
      <w:pPr>
        <w:numPr>
          <w:ilvl w:val="0"/>
          <w:numId w:val="1"/>
        </w:numPr>
        <w:ind w:firstLine="480" w:firstLineChars="200"/>
        <w:rPr>
          <w:rFonts w:hint="default"/>
          <w:sz w:val="24"/>
          <w:szCs w:val="24"/>
          <w:lang w:val="en-US" w:eastAsia="zh-CN"/>
        </w:rPr>
      </w:pPr>
      <w:r>
        <w:rPr>
          <w:rFonts w:hint="eastAsia"/>
          <w:sz w:val="24"/>
          <w:szCs w:val="24"/>
          <w:lang w:val="en-US" w:eastAsia="zh-CN"/>
        </w:rPr>
        <w:t>关于形状描述符，之前学习的理论主要有链码、傅里叶描述子、不变矩等，目前我主要试验了傅里叶描述子、HOG(方向梯度)特征、zernike不变矩这三种形状描述符。下面主要是仿真结果。</w:t>
      </w:r>
    </w:p>
    <w:p>
      <w:pPr>
        <w:numPr>
          <w:ilvl w:val="0"/>
          <w:numId w:val="2"/>
        </w:numPr>
        <w:rPr>
          <w:rFonts w:hint="eastAsia"/>
          <w:sz w:val="24"/>
          <w:szCs w:val="24"/>
          <w:lang w:val="en-US" w:eastAsia="zh-CN"/>
        </w:rPr>
      </w:pPr>
      <w:r>
        <w:rPr>
          <w:rFonts w:hint="eastAsia"/>
          <w:sz w:val="24"/>
          <w:szCs w:val="24"/>
          <w:lang w:val="en-US" w:eastAsia="zh-CN"/>
        </w:rPr>
        <w:t>傅里叶描述子的优点是具有旋转与尺寸不变性，我尝试了用质心轮廓距离函数，以顺时针方向沿轮廓扫描，得到质心距离函数如下，矩形为例：</w:t>
      </w:r>
    </w:p>
    <w:p>
      <w:pPr>
        <w:numPr>
          <w:ilvl w:val="0"/>
          <w:numId w:val="0"/>
        </w:numPr>
        <w:jc w:val="center"/>
      </w:pPr>
      <w:r>
        <w:drawing>
          <wp:inline distT="0" distB="0" distL="114300" distR="114300">
            <wp:extent cx="2170430" cy="1933575"/>
            <wp:effectExtent l="0" t="0" r="127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2170430" cy="1933575"/>
                    </a:xfrm>
                    <a:prstGeom prst="rect">
                      <a:avLst/>
                    </a:prstGeom>
                    <a:noFill/>
                    <a:ln>
                      <a:noFill/>
                    </a:ln>
                  </pic:spPr>
                </pic:pic>
              </a:graphicData>
            </a:graphic>
          </wp:inline>
        </w:drawing>
      </w:r>
    </w:p>
    <w:p>
      <w:pPr>
        <w:numPr>
          <w:ilvl w:val="0"/>
          <w:numId w:val="0"/>
        </w:numPr>
        <w:jc w:val="center"/>
        <w:rPr>
          <w:rFonts w:hint="eastAsia"/>
          <w:lang w:eastAsia="zh-CN"/>
        </w:rPr>
      </w:pPr>
      <w:r>
        <w:rPr>
          <w:rFonts w:hint="eastAsia"/>
          <w:lang w:eastAsia="zh-CN"/>
        </w:rPr>
        <w:t>矩形的质心距离函数</w:t>
      </w:r>
    </w:p>
    <w:p>
      <w:pPr>
        <w:numPr>
          <w:ilvl w:val="0"/>
          <w:numId w:val="0"/>
        </w:numPr>
        <w:ind w:firstLine="420" w:firstLineChars="200"/>
        <w:jc w:val="both"/>
        <w:rPr>
          <w:rFonts w:hint="eastAsia"/>
          <w:lang w:val="en-US" w:eastAsia="zh-CN"/>
        </w:rPr>
      </w:pPr>
      <w:r>
        <w:rPr>
          <w:rFonts w:hint="eastAsia"/>
          <w:lang w:eastAsia="zh-CN"/>
        </w:rPr>
        <w:t>对其做</w:t>
      </w:r>
      <w:r>
        <w:rPr>
          <w:rFonts w:hint="eastAsia"/>
          <w:lang w:val="en-US" w:eastAsia="zh-CN"/>
        </w:rPr>
        <w:t>100点采样，然后计算其100点的傅里叶变换FFT，对傅里叶级数归一化，取前50个频谱分量做特征向量。</w:t>
      </w:r>
    </w:p>
    <w:p>
      <w:pPr>
        <w:numPr>
          <w:ilvl w:val="0"/>
          <w:numId w:val="0"/>
        </w:numPr>
        <w:ind w:firstLine="420" w:firstLineChars="200"/>
        <w:jc w:val="center"/>
      </w:pPr>
      <w:r>
        <w:drawing>
          <wp:inline distT="0" distB="0" distL="114300" distR="114300">
            <wp:extent cx="2225040" cy="1982470"/>
            <wp:effectExtent l="0" t="0" r="3810"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2225040" cy="1982470"/>
                    </a:xfrm>
                    <a:prstGeom prst="rect">
                      <a:avLst/>
                    </a:prstGeom>
                    <a:noFill/>
                    <a:ln>
                      <a:noFill/>
                    </a:ln>
                  </pic:spPr>
                </pic:pic>
              </a:graphicData>
            </a:graphic>
          </wp:inline>
        </w:drawing>
      </w:r>
    </w:p>
    <w:p>
      <w:pPr>
        <w:numPr>
          <w:ilvl w:val="0"/>
          <w:numId w:val="0"/>
        </w:numPr>
        <w:ind w:firstLine="420" w:firstLineChars="200"/>
        <w:jc w:val="center"/>
        <w:rPr>
          <w:rFonts w:hint="default" w:eastAsiaTheme="minorEastAsia"/>
          <w:lang w:val="en-US" w:eastAsia="zh-CN"/>
        </w:rPr>
      </w:pPr>
      <w:r>
        <w:rPr>
          <w:rFonts w:hint="eastAsia"/>
          <w:lang w:val="en-US" w:eastAsia="zh-CN"/>
        </w:rPr>
        <w:t>100点FFT</w:t>
      </w:r>
    </w:p>
    <w:p>
      <w:pPr>
        <w:numPr>
          <w:ilvl w:val="0"/>
          <w:numId w:val="0"/>
        </w:numPr>
        <w:ind w:firstLine="420" w:firstLineChars="200"/>
        <w:jc w:val="both"/>
        <w:rPr>
          <w:rFonts w:hint="eastAsia"/>
          <w:lang w:val="en-US" w:eastAsia="zh-CN"/>
        </w:rPr>
      </w:pPr>
      <w:r>
        <w:rPr>
          <w:rFonts w:hint="eastAsia"/>
          <w:lang w:val="en-US" w:eastAsia="zh-CN"/>
        </w:rPr>
        <w:t>由于没有数据集，我选用了7种初始图形然后进行伸缩尺寸变换每种生成1000张图，每张图像尺寸300*300，7种图形为圆、矩形、菱形、平行四边形、椭圆、圆角矩形、六边形。划分数据集取其特征向量，采用线性核SVM进行多分类，划分训练集与测试集为7:3，得到结果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33975" cy="9810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6"/>
                    <a:stretch>
                      <a:fillRect/>
                    </a:stretch>
                  </pic:blipFill>
                  <pic:spPr>
                    <a:xfrm>
                      <a:off x="0" y="0"/>
                      <a:ext cx="5133975" cy="981075"/>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,在采用另外的实际提取图元进行测试，结果如下</w:t>
      </w:r>
    </w:p>
    <w:p>
      <w:pPr>
        <w:numPr>
          <w:ilvl w:val="0"/>
          <w:numId w:val="0"/>
        </w:numPr>
        <w:jc w:val="both"/>
      </w:pPr>
      <w:r>
        <w:drawing>
          <wp:inline distT="0" distB="0" distL="114300" distR="114300">
            <wp:extent cx="4028440" cy="257810"/>
            <wp:effectExtent l="0" t="0" r="10160" b="889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4028440" cy="257810"/>
                    </a:xfrm>
                    <a:prstGeom prst="rect">
                      <a:avLst/>
                    </a:prstGeom>
                    <a:noFill/>
                    <a:ln>
                      <a:noFill/>
                    </a:ln>
                  </pic:spPr>
                </pic:pic>
              </a:graphicData>
            </a:graphic>
          </wp:inline>
        </w:drawing>
      </w:r>
    </w:p>
    <w:p>
      <w:pPr>
        <w:numPr>
          <w:ilvl w:val="0"/>
          <w:numId w:val="0"/>
        </w:numPr>
        <w:jc w:val="both"/>
        <w:rPr>
          <w:rFonts w:hint="eastAsia"/>
          <w:lang w:eastAsia="zh-CN"/>
        </w:rPr>
      </w:pPr>
      <w:r>
        <w:rPr>
          <w:rFonts w:hint="eastAsia"/>
          <w:lang w:eastAsia="zh-CN"/>
        </w:rPr>
        <w:t>可以看出识别率非常低，调试多次后也无法提升识别率，若以该识别率无法进行正常识别，所以暂不考虑采用该特征。</w:t>
      </w:r>
    </w:p>
    <w:p>
      <w:pPr>
        <w:numPr>
          <w:ilvl w:val="0"/>
          <w:numId w:val="2"/>
        </w:numPr>
        <w:ind w:left="0" w:leftChars="0" w:firstLine="0" w:firstLineChars="0"/>
        <w:jc w:val="both"/>
        <w:rPr>
          <w:rFonts w:hint="default"/>
          <w:lang w:val="en-US" w:eastAsia="zh-CN"/>
        </w:rPr>
      </w:pPr>
      <w:r>
        <w:rPr>
          <w:rFonts w:hint="eastAsia"/>
          <w:lang w:val="en-US" w:eastAsia="zh-CN"/>
        </w:rPr>
        <w:t>HOG特征是通过计算和统计局部区域的梯度方向直方图来构成特征，对于测试的没张300*300的图，将其按8*8单位进行划分，统计每个单位的梯度直方图，即形成每个单位的特征描述符，将所有特征描述符串联起来即可得到特征向量。HOG的特征的缺点主要是没有旋转不变性与尺寸不变性，所以图元集基本都为水平方向的图，大小尺寸固定。对300*300按8*8像素划分，可提取特征向量维数为46656，采用HOG特征+SVM线性核分类结果如下，训练集测试集7:3划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38675" cy="933450"/>
            <wp:effectExtent l="0" t="0" r="9525" b="0"/>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8"/>
                    <a:stretch>
                      <a:fillRect/>
                    </a:stretch>
                  </pic:blipFill>
                  <pic:spPr>
                    <a:xfrm>
                      <a:off x="0" y="0"/>
                      <a:ext cx="4638675" cy="9334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测试结果直接达到100%，识别率奇高，但是考虑所制作的图源数据集均为理想图形，所以选取几张实际图形进行测试：</w:t>
      </w:r>
    </w:p>
    <w:p>
      <w:pPr>
        <w:keepNext w:val="0"/>
        <w:keepLines w:val="0"/>
        <w:widowControl/>
        <w:suppressLineNumbers w:val="0"/>
        <w:jc w:val="left"/>
        <w:rPr>
          <w:rFonts w:hint="default" w:ascii="宋体" w:hAnsi="宋体" w:eastAsia="宋体" w:cs="宋体"/>
          <w:kern w:val="0"/>
          <w:sz w:val="24"/>
          <w:szCs w:val="24"/>
          <w:lang w:val="en-US" w:eastAsia="zh-CN" w:bidi="ar"/>
        </w:rPr>
      </w:pPr>
      <w:r>
        <w:drawing>
          <wp:inline distT="0" distB="0" distL="114300" distR="114300">
            <wp:extent cx="4429760" cy="271780"/>
            <wp:effectExtent l="0" t="0" r="8890" b="139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4429760" cy="271780"/>
                    </a:xfrm>
                    <a:prstGeom prst="rect">
                      <a:avLst/>
                    </a:prstGeom>
                    <a:noFill/>
                    <a:ln>
                      <a:noFill/>
                    </a:ln>
                  </pic:spPr>
                </pic:pic>
              </a:graphicData>
            </a:graphic>
          </wp:inline>
        </w:drawing>
      </w:r>
    </w:p>
    <w:p>
      <w:pPr>
        <w:numPr>
          <w:ilvl w:val="0"/>
          <w:numId w:val="0"/>
        </w:numPr>
        <w:ind w:leftChars="0"/>
        <w:jc w:val="both"/>
        <w:rPr>
          <w:rFonts w:hint="eastAsia"/>
          <w:sz w:val="24"/>
          <w:szCs w:val="24"/>
          <w:lang w:val="en-US" w:eastAsia="zh-CN"/>
        </w:rPr>
      </w:pPr>
      <w:r>
        <w:rPr>
          <w:rFonts w:hint="eastAsia"/>
          <w:sz w:val="24"/>
          <w:szCs w:val="24"/>
          <w:lang w:val="en-US" w:eastAsia="zh-CN"/>
        </w:rPr>
        <w:t>识别率相比傅里叶描述子已经有了很大提升。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（3）zernike不变矩也是一种描述形状的描述符。其</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是图像函数f(x,y)在正交多项式上的投影，其中正交多项式在单位圆内正交</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。其优点是具有旋转不变性与尺寸不变性。</w:t>
      </w:r>
      <w:r>
        <w:rPr>
          <w:rFonts w:hint="eastAsia" w:ascii="宋体" w:hAnsi="宋体" w:eastAsia="宋体" w:cs="宋体"/>
          <w:i w:val="0"/>
          <w:caps w:val="0"/>
          <w:color w:val="000000" w:themeColor="text1"/>
          <w:spacing w:val="0"/>
          <w:kern w:val="0"/>
          <w:sz w:val="24"/>
          <w:szCs w:val="24"/>
          <w:shd w:val="clear" w:fill="FFFFFF"/>
          <w:lang w:val="en-US" w:eastAsia="zh-CN" w:bidi="ar"/>
          <w14:textFill>
            <w14:solidFill>
              <w14:schemeClr w14:val="tx1"/>
            </w14:solidFill>
          </w14:textFill>
        </w:rPr>
        <w:t>1，输入预处理后的图像。2，找出目标最小外接矩形。3，计算各阶矩。4，归一化Zernike矩。关于Zernike矩的具体理论先不做过多赘述，提取特征向量维数为30，其采用SVM线性核分类后的识别率如下：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lang w:val="en-US" w:eastAsia="zh-CN"/>
        </w:rPr>
      </w:pPr>
      <w:r>
        <w:drawing>
          <wp:inline distT="0" distB="0" distL="114300" distR="114300">
            <wp:extent cx="4352925" cy="342900"/>
            <wp:effectExtent l="0" t="0" r="9525"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4352925" cy="342900"/>
                    </a:xfrm>
                    <a:prstGeom prst="rect">
                      <a:avLst/>
                    </a:prstGeom>
                    <a:noFill/>
                    <a:ln>
                      <a:noFill/>
                    </a:ln>
                  </pic:spPr>
                </pic:pic>
              </a:graphicData>
            </a:graphic>
          </wp:inline>
        </w:drawing>
      </w:r>
    </w:p>
    <w:p>
      <w:pPr>
        <w:numPr>
          <w:ilvl w:val="0"/>
          <w:numId w:val="0"/>
        </w:numPr>
        <w:ind w:leftChars="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sz w:val="24"/>
          <w:szCs w:val="24"/>
          <w:lang w:val="en-US" w:eastAsia="zh-CN"/>
        </w:rPr>
        <w:t>（4）尝试使用</w:t>
      </w:r>
      <w:r>
        <w:rPr>
          <w:rFonts w:hint="eastAsia"/>
          <w:lang w:val="en-US" w:eastAsia="zh-CN"/>
        </w:rPr>
        <w:t>HOG+</w:t>
      </w:r>
      <w:r>
        <w:rPr>
          <w:rFonts w:hint="eastAsia" w:ascii="宋体" w:hAnsi="宋体" w:eastAsia="宋体" w:cs="宋体"/>
          <w:color w:val="000000" w:themeColor="text1"/>
          <w:sz w:val="24"/>
          <w:szCs w:val="24"/>
          <w:lang w:val="en-US" w:eastAsia="zh-CN"/>
          <w14:textFill>
            <w14:solidFill>
              <w14:schemeClr w14:val="tx1"/>
            </w14:solidFill>
          </w14:textFill>
        </w:rPr>
        <w:t>zernike不变矩组合特征向量的方式进行识别，SVM线性核：</w:t>
      </w:r>
    </w:p>
    <w:p>
      <w:pPr>
        <w:numPr>
          <w:ilvl w:val="0"/>
          <w:numId w:val="0"/>
        </w:numPr>
        <w:ind w:leftChars="0"/>
        <w:jc w:val="both"/>
      </w:pPr>
      <w:r>
        <w:drawing>
          <wp:inline distT="0" distB="0" distL="114300" distR="114300">
            <wp:extent cx="4438650" cy="219075"/>
            <wp:effectExtent l="0" t="0" r="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1"/>
                    <a:stretch>
                      <a:fillRect/>
                    </a:stretch>
                  </pic:blipFill>
                  <pic:spPr>
                    <a:xfrm>
                      <a:off x="0" y="0"/>
                      <a:ext cx="4438650" cy="219075"/>
                    </a:xfrm>
                    <a:prstGeom prst="rect">
                      <a:avLst/>
                    </a:prstGeom>
                    <a:noFill/>
                    <a:ln>
                      <a:noFill/>
                    </a:ln>
                  </pic:spPr>
                </pic:pic>
              </a:graphicData>
            </a:graphic>
          </wp:inline>
        </w:drawing>
      </w:r>
    </w:p>
    <w:p>
      <w:pPr>
        <w:numPr>
          <w:ilvl w:val="0"/>
          <w:numId w:val="0"/>
        </w:numPr>
        <w:ind w:leftChars="0" w:firstLine="480" w:firstLineChars="200"/>
        <w:jc w:val="both"/>
        <w:rPr>
          <w:rFonts w:hint="eastAsia"/>
          <w:sz w:val="24"/>
          <w:szCs w:val="24"/>
          <w:lang w:val="en-US" w:eastAsia="zh-CN"/>
        </w:rPr>
      </w:pPr>
      <w:r>
        <w:rPr>
          <w:rFonts w:hint="eastAsia"/>
          <w:sz w:val="24"/>
          <w:szCs w:val="24"/>
          <w:lang w:eastAsia="zh-CN"/>
        </w:rPr>
        <w:t>该识别率与单独使用</w:t>
      </w:r>
      <w:r>
        <w:rPr>
          <w:rFonts w:hint="eastAsia"/>
          <w:sz w:val="24"/>
          <w:szCs w:val="24"/>
          <w:lang w:val="en-US" w:eastAsia="zh-CN"/>
        </w:rPr>
        <w:t>HOG特征持平。但由于目前没有足够的图形样本，该识别率目前只是先做参考。若样本足够的话应该能取得较好的识别率。</w:t>
      </w:r>
    </w:p>
    <w:p>
      <w:pPr>
        <w:numPr>
          <w:ilvl w:val="0"/>
          <w:numId w:val="0"/>
        </w:numPr>
        <w:ind w:leftChars="0"/>
        <w:jc w:val="both"/>
        <w:rPr>
          <w:rFonts w:hint="default"/>
          <w:sz w:val="24"/>
          <w:szCs w:val="24"/>
          <w:lang w:val="en-US" w:eastAsia="zh-CN"/>
        </w:rPr>
      </w:pPr>
      <w:r>
        <w:rPr>
          <w:rFonts w:hint="eastAsia"/>
          <w:sz w:val="24"/>
          <w:szCs w:val="24"/>
          <w:lang w:val="en-US" w:eastAsia="zh-CN"/>
        </w:rPr>
        <w:t xml:space="preserve">    按目前得到的识别率，HOG应为最高，其次是</w:t>
      </w:r>
      <w:r>
        <w:rPr>
          <w:rFonts w:hint="eastAsia" w:ascii="宋体" w:hAnsi="宋体" w:eastAsia="宋体" w:cs="宋体"/>
          <w:color w:val="000000" w:themeColor="text1"/>
          <w:sz w:val="24"/>
          <w:szCs w:val="24"/>
          <w:lang w:val="en-US" w:eastAsia="zh-CN"/>
          <w14:textFill>
            <w14:solidFill>
              <w14:schemeClr w14:val="tx1"/>
            </w14:solidFill>
          </w14:textFill>
        </w:rPr>
        <w:t>zernike不变矩，两者组合特征识别率提升不大。但是300*300的图像尺寸相比实际提取框图图元还是偏大，接下来考虑用100*100,150*150的尺寸进行分类实验，目前主要考虑以HOG特征为主进行图元识别。</w:t>
      </w:r>
    </w:p>
    <w:p>
      <w:pPr>
        <w:numPr>
          <w:ilvl w:val="0"/>
          <w:numId w:val="1"/>
        </w:numPr>
        <w:ind w:left="0" w:leftChars="0"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关于图元形状的识别之后，采用掩膜法在原图中去掉图元部分，只保留连接线。连接线是图元关系的识别标志。由于将分支点划分为节点类型，需对每一个连接线在分支点处进行分割。我考虑的只为实心连接线与实心箭头。具体实现为：</w:t>
      </w:r>
    </w:p>
    <w:p>
      <w:pPr>
        <w:numPr>
          <w:ilvl w:val="0"/>
          <w:numId w:val="3"/>
        </w:numPr>
        <w:ind w:left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连接线的线宽估计：线宽主要是在后面的分割检测等步骤中作为阈值标准，由于不同框图的线宽不同，所以先对连接线的线宽进行估计。对于连接线层，首先进行连通域标记。提取任意一条连接线，然后进行细化，生成连接线的骨架线，以下面的示意图为例：</w:t>
      </w:r>
    </w:p>
    <w:p>
      <w:pPr>
        <w:numPr>
          <w:ilvl w:val="0"/>
          <w:numId w:val="0"/>
        </w:numPr>
        <w:jc w:val="center"/>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宋体" w:hAnsi="宋体" w:eastAsia="宋体" w:cs="宋体"/>
          <w:color w:val="000000" w:themeColor="text1"/>
          <w:sz w:val="24"/>
          <w:szCs w:val="24"/>
          <w:lang w:val="en-US" w:eastAsia="zh-CN"/>
          <w14:textFill>
            <w14:solidFill>
              <w14:schemeClr w14:val="tx1"/>
            </w14:solidFill>
          </w14:textFill>
        </w:rPr>
        <w:object>
          <v:shape id="_x0000_i1025" o:spt="75" type="#_x0000_t75" style="height:45pt;width:260.25pt;" o:ole="t" filled="f" o:preferrelative="t" stroked="f" coordsize="21600,21600">
            <v:path/>
            <v:fill on="f" focussize="0,0"/>
            <v:stroke on="f"/>
            <v:imagedata r:id="rId23" o:title=""/>
            <o:lock v:ext="edit" aspectratio="f"/>
            <w10:wrap type="none"/>
            <w10:anchorlock/>
          </v:shape>
          <o:OLEObject Type="Embed" ProgID="Visio.Drawing.11" ShapeID="_x0000_i1025" DrawAspect="Content" ObjectID="_1468075725" r:id="rId22">
            <o:LockedField>false</o:LockedField>
          </o:OLEObject>
        </w:object>
      </w:r>
    </w:p>
    <w:p>
      <w:pPr>
        <w:numPr>
          <w:ilvl w:val="0"/>
          <w:numId w:val="0"/>
        </w:numPr>
        <w:ind w:firstLine="480" w:firstLineChars="20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对于骨架线上的每一点，计算其到连接线边缘轮廓上的每一点距离，取其最小值，记为d，求得所有骨架线到边缘距离的最小值均值d’，得到线宽的估计值linewidth=2*d’。</w:t>
      </w:r>
    </w:p>
    <w:p>
      <w:pPr>
        <w:numPr>
          <w:ilvl w:val="0"/>
          <w:numId w:val="3"/>
        </w:numPr>
        <w:ind w:left="420" w:leftChars="200" w:firstLine="0" w:firstLineChars="0"/>
        <w:jc w:val="both"/>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对每一连接线的进行检测，检测其分支点，采用模板扫描，得到分支点后，在分支点处设置正方形的掩膜，正方形掩膜的宽设为3*linewidth，将连接线分割如下图所示。</w:t>
      </w:r>
    </w:p>
    <w:p>
      <w:pPr>
        <w:numPr>
          <w:ilvl w:val="0"/>
          <w:numId w:val="0"/>
        </w:numPr>
        <w:ind w:leftChars="200"/>
        <w:jc w:val="both"/>
      </w:pPr>
      <w:r>
        <w:drawing>
          <wp:inline distT="0" distB="0" distL="114300" distR="114300">
            <wp:extent cx="1307465" cy="1054100"/>
            <wp:effectExtent l="0" t="0" r="6985" b="1270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4"/>
                    <a:stretch>
                      <a:fillRect/>
                    </a:stretch>
                  </pic:blipFill>
                  <pic:spPr>
                    <a:xfrm>
                      <a:off x="0" y="0"/>
                      <a:ext cx="1307465" cy="1054100"/>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object>
          <v:shape id="_x0000_i1026" o:spt="75" type="#_x0000_t75" style="height:45pt;width:93pt;" o:ole="t" filled="f" o:preferrelative="t" stroked="f" coordsize="21600,21600">
            <v:path/>
            <v:fill on="f" focussize="0,0"/>
            <v:stroke on="f"/>
            <v:imagedata r:id="rId26" o:title=""/>
            <o:lock v:ext="edit" aspectratio="f"/>
            <w10:wrap type="none"/>
            <w10:anchorlock/>
          </v:shape>
          <o:OLEObject Type="Embed" ProgID="Visio.Drawing.11" ShapeID="_x0000_i1026" DrawAspect="Content" ObjectID="_1468075726" r:id="rId25">
            <o:LockedField>false</o:LockedField>
          </o:OLEObject>
        </w:object>
      </w:r>
      <w:r>
        <w:rPr>
          <w:rFonts w:hint="eastAsia"/>
          <w:lang w:val="en-US" w:eastAsia="zh-CN"/>
        </w:rPr>
        <w:t xml:space="preserve">    </w:t>
      </w:r>
      <w:r>
        <w:drawing>
          <wp:inline distT="0" distB="0" distL="114300" distR="114300">
            <wp:extent cx="1440815" cy="1132205"/>
            <wp:effectExtent l="0" t="0" r="6985" b="1079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7"/>
                    <a:stretch>
                      <a:fillRect/>
                    </a:stretch>
                  </pic:blipFill>
                  <pic:spPr>
                    <a:xfrm>
                      <a:off x="0" y="0"/>
                      <a:ext cx="1440815" cy="1132205"/>
                    </a:xfrm>
                    <a:prstGeom prst="rect">
                      <a:avLst/>
                    </a:prstGeom>
                    <a:noFill/>
                    <a:ln>
                      <a:noFill/>
                    </a:ln>
                  </pic:spPr>
                </pic:pic>
              </a:graphicData>
            </a:graphic>
          </wp:inline>
        </w:drawing>
      </w:r>
    </w:p>
    <w:p>
      <w:pPr>
        <w:numPr>
          <w:ilvl w:val="0"/>
          <w:numId w:val="0"/>
        </w:numPr>
        <w:jc w:val="both"/>
        <w:rPr>
          <w:rFonts w:hint="eastAsia"/>
          <w:sz w:val="24"/>
          <w:szCs w:val="24"/>
          <w:lang w:val="en-US" w:eastAsia="zh-CN"/>
        </w:rPr>
      </w:pPr>
      <w:r>
        <w:rPr>
          <w:rFonts w:hint="eastAsia"/>
          <w:lang w:val="en-US" w:eastAsia="zh-CN"/>
        </w:rPr>
        <w:t xml:space="preserve">    5、</w:t>
      </w:r>
      <w:r>
        <w:rPr>
          <w:rFonts w:hint="eastAsia"/>
          <w:sz w:val="24"/>
          <w:szCs w:val="24"/>
          <w:lang w:val="en-US" w:eastAsia="zh-CN"/>
        </w:rPr>
        <w:t>连</w:t>
      </w:r>
      <w:r>
        <w:rPr>
          <w:rFonts w:hint="eastAsia"/>
          <w:sz w:val="24"/>
          <w:szCs w:val="24"/>
          <w:lang w:val="en-US" w:eastAsia="zh-CN"/>
        </w:rPr>
        <w:t>接线在分支点处进行分割后，这样就保证了每一连接线均为2端点的连接线，接下来便可进行箭头位置的检测。同时，将去掉的分支点作为独立于图元与连接线的数据结构。我考虑的只为实心线段上的实心箭头。由于实心箭头在面积上相对线段本身有明显的面积差，所以考虑用面积作为阈值进行检测。具体检测方法为</w:t>
      </w:r>
    </w:p>
    <w:p>
      <w:pPr>
        <w:numPr>
          <w:ilvl w:val="0"/>
          <w:numId w:val="0"/>
        </w:numPr>
        <w:jc w:val="center"/>
        <w:rPr>
          <w:rFonts w:hint="default"/>
          <w:lang w:val="en-US" w:eastAsia="zh-CN"/>
        </w:rPr>
      </w:pPr>
      <w:r>
        <w:rPr>
          <w:rFonts w:hint="default"/>
          <w:lang w:val="en-US" w:eastAsia="zh-CN"/>
        </w:rPr>
        <w:object>
          <v:shape id="_x0000_i1027" o:spt="75" type="#_x0000_t75" style="height:54.75pt;width:260.25pt;" o:ole="t" filled="f" o:preferrelative="t" stroked="f" coordsize="21600,21600">
            <v:path/>
            <v:fill on="f" focussize="0,0"/>
            <v:stroke on="f"/>
            <v:imagedata r:id="rId29" o:title=""/>
            <o:lock v:ext="edit" aspectratio="f"/>
            <w10:wrap type="none"/>
            <w10:anchorlock/>
          </v:shape>
          <o:OLEObject Type="Embed" ProgID="Visio.Drawing.11" ShapeID="_x0000_i1027" DrawAspect="Content" ObjectID="_1468075727" r:id="rId28">
            <o:LockedField>false</o:LockedField>
          </o:OLEObject>
        </w:object>
      </w:r>
    </w:p>
    <w:p>
      <w:pPr>
        <w:numPr>
          <w:ilvl w:val="0"/>
          <w:numId w:val="0"/>
        </w:numPr>
        <w:ind w:left="315" w:leftChars="0" w:firstLine="480" w:firstLineChars="200"/>
        <w:jc w:val="both"/>
        <w:rPr>
          <w:rFonts w:hint="eastAsia"/>
          <w:sz w:val="24"/>
          <w:szCs w:val="24"/>
          <w:lang w:val="en-US" w:eastAsia="zh-CN"/>
        </w:rPr>
      </w:pPr>
      <w:r>
        <w:rPr>
          <w:rFonts w:hint="eastAsia"/>
          <w:sz w:val="24"/>
          <w:szCs w:val="24"/>
          <w:lang w:val="en-US" w:eastAsia="zh-CN"/>
        </w:rPr>
        <w:t>对于上一步之后每条连接线都分割为只有2端点，首先进行连通域标记后，对每个骨架线端点进行检测，找到任意端点后，以该点为中心，设置正方形区域，经过多次试验后，设正方形宽设为1.4*linewidth为合适阈值，采用链码跟踪的思想，从一端点搜索到另一端点，统计每一点内像素个数，当扫描到箭头中心位置时，即达到像素面积最大值。之所以采用这种方法，是因为可能存在箭头位于线中间位置的情况。找到箭头后，在箭头中心位置设置4倍正方形ROI，如图所示：</w:t>
      </w:r>
    </w:p>
    <w:p>
      <w:pPr>
        <w:numPr>
          <w:ilvl w:val="0"/>
          <w:numId w:val="0"/>
        </w:numPr>
        <w:ind w:left="315" w:leftChars="0" w:firstLine="420" w:firstLineChars="200"/>
        <w:jc w:val="both"/>
        <w:rPr>
          <w:rFonts w:hint="default"/>
          <w:lang w:val="en-US" w:eastAsia="zh-CN"/>
        </w:rPr>
      </w:pPr>
      <w:r>
        <w:drawing>
          <wp:inline distT="0" distB="0" distL="114300" distR="114300">
            <wp:extent cx="3940175" cy="3779520"/>
            <wp:effectExtent l="0" t="0" r="3175" b="1143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0"/>
                    <a:stretch>
                      <a:fillRect/>
                    </a:stretch>
                  </pic:blipFill>
                  <pic:spPr>
                    <a:xfrm>
                      <a:off x="0" y="0"/>
                      <a:ext cx="3940175" cy="3779520"/>
                    </a:xfrm>
                    <a:prstGeom prst="rect">
                      <a:avLst/>
                    </a:prstGeom>
                    <a:noFill/>
                    <a:ln>
                      <a:noFill/>
                    </a:ln>
                  </pic:spPr>
                </pic:pic>
              </a:graphicData>
            </a:graphic>
          </wp:inline>
        </w:drawing>
      </w:r>
    </w:p>
    <w:p>
      <w:pPr>
        <w:numPr>
          <w:ilvl w:val="0"/>
          <w:numId w:val="0"/>
        </w:numPr>
        <w:jc w:val="center"/>
      </w:pPr>
      <w:r>
        <w:drawing>
          <wp:inline distT="0" distB="0" distL="114300" distR="114300">
            <wp:extent cx="3763645" cy="2040255"/>
            <wp:effectExtent l="0" t="0" r="8255" b="1714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1"/>
                    <a:stretch>
                      <a:fillRect/>
                    </a:stretch>
                  </pic:blipFill>
                  <pic:spPr>
                    <a:xfrm>
                      <a:off x="0" y="0"/>
                      <a:ext cx="3763645" cy="2040255"/>
                    </a:xfrm>
                    <a:prstGeom prst="rect">
                      <a:avLst/>
                    </a:prstGeom>
                    <a:noFill/>
                    <a:ln>
                      <a:noFill/>
                    </a:ln>
                  </pic:spPr>
                </pic:pic>
              </a:graphicData>
            </a:graphic>
          </wp:inline>
        </w:drawing>
      </w:r>
    </w:p>
    <w:p>
      <w:pPr>
        <w:numPr>
          <w:ilvl w:val="0"/>
          <w:numId w:val="0"/>
        </w:numPr>
        <w:jc w:val="center"/>
      </w:pPr>
      <w:r>
        <w:drawing>
          <wp:inline distT="0" distB="0" distL="114300" distR="114300">
            <wp:extent cx="4265295" cy="1524000"/>
            <wp:effectExtent l="0" t="0" r="1905"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32"/>
                    <a:stretch>
                      <a:fillRect/>
                    </a:stretch>
                  </pic:blipFill>
                  <pic:spPr>
                    <a:xfrm>
                      <a:off x="0" y="0"/>
                      <a:ext cx="4265295" cy="1524000"/>
                    </a:xfrm>
                    <a:prstGeom prst="rect">
                      <a:avLst/>
                    </a:prstGeom>
                    <a:noFill/>
                    <a:ln>
                      <a:noFill/>
                    </a:ln>
                  </pic:spPr>
                </pic:pic>
              </a:graphicData>
            </a:graphic>
          </wp:inline>
        </w:drawing>
      </w:r>
    </w:p>
    <w:p>
      <w:pPr>
        <w:numPr>
          <w:ilvl w:val="0"/>
          <w:numId w:val="0"/>
        </w:numPr>
        <w:jc w:val="both"/>
        <w:rPr>
          <w:rFonts w:hint="default"/>
          <w:lang w:val="en-US" w:eastAsia="zh-CN"/>
        </w:rPr>
      </w:pPr>
      <w:r>
        <w:rPr>
          <w:rFonts w:hint="eastAsia"/>
          <w:lang w:eastAsia="zh-CN"/>
        </w:rPr>
        <w:t>检索到箭头位置后，下一步打算提取足够的箭头作为箭头数据集，按方向进行分类，目前考虑</w:t>
      </w:r>
      <w:r>
        <w:rPr>
          <w:rFonts w:hint="eastAsia"/>
          <w:lang w:val="en-US" w:eastAsia="zh-CN"/>
        </w:rPr>
        <w:t>8个方向，即按8邻域划分的8方向。</w:t>
      </w:r>
    </w:p>
    <w:p>
      <w:pPr>
        <w:numPr>
          <w:ilvl w:val="0"/>
          <w:numId w:val="0"/>
        </w:numPr>
        <w:ind w:left="315" w:leftChars="0"/>
        <w:jc w:val="both"/>
        <w:rPr>
          <w:rFonts w:hint="eastAsia"/>
          <w:lang w:val="en-US" w:eastAsia="zh-CN"/>
        </w:rPr>
      </w:pPr>
      <w:r>
        <w:rPr>
          <w:rFonts w:hint="eastAsia"/>
          <w:lang w:val="en-US" w:eastAsia="zh-CN"/>
        </w:rPr>
        <w:t>本文在之前等人的基础上，基于图论中最小生成树的思想构建连接关系生成算法：</w:t>
      </w:r>
    </w:p>
    <w:p>
      <w:pPr>
        <w:numPr>
          <w:ilvl w:val="0"/>
          <w:numId w:val="4"/>
        </w:numPr>
        <w:ind w:left="315" w:leftChars="0"/>
        <w:jc w:val="both"/>
        <w:rPr>
          <w:rFonts w:hint="eastAsia"/>
          <w:lang w:val="en-US" w:eastAsia="zh-CN"/>
        </w:rPr>
      </w:pPr>
      <w:r>
        <w:rPr>
          <w:rFonts w:hint="eastAsia"/>
          <w:lang w:val="en-US" w:eastAsia="zh-CN"/>
        </w:rPr>
        <w:t>对所有节点进行标记，将节点依次存入集合。</w:t>
      </w:r>
    </w:p>
    <w:p>
      <w:pPr>
        <w:numPr>
          <w:ilvl w:val="0"/>
          <w:numId w:val="4"/>
        </w:numPr>
        <w:ind w:left="315" w:leftChars="0"/>
        <w:jc w:val="both"/>
        <w:rPr>
          <w:rFonts w:hint="default"/>
          <w:lang w:val="en-US" w:eastAsia="zh-CN"/>
        </w:rPr>
      </w:pPr>
      <w:r>
        <w:rPr>
          <w:rFonts w:hint="eastAsia"/>
          <w:lang w:val="en-US" w:eastAsia="zh-CN"/>
        </w:rPr>
        <w:t>由于已经将连接线从分支点分割，所有连接线目前均为二端点，图为连通图，基于连通域个数判断。</w:t>
      </w:r>
    </w:p>
    <w:p>
      <w:pPr>
        <w:numPr>
          <w:ilvl w:val="0"/>
          <w:numId w:val="4"/>
        </w:numPr>
        <w:ind w:left="315" w:leftChars="0"/>
        <w:jc w:val="both"/>
        <w:rPr>
          <w:rFonts w:hint="default"/>
          <w:lang w:val="en-US" w:eastAsia="zh-CN"/>
        </w:rPr>
      </w:pPr>
      <w:r>
        <w:rPr>
          <w:rFonts w:hint="eastAsia"/>
          <w:lang w:val="en-US" w:eastAsia="zh-CN"/>
        </w:rPr>
        <w:t>首先取Set中第一个结点，依次遍历栈内所有剩余结点。每次只取一个节点，保证图中只有2个节点，之后对于所有连接线，每次添加一个到图中，检测连通域个数，若连通域个数为1，则证明两节点是连接关系，若连通域个数&gt;1则不为连接关系，由于一条连接线只连接两个节点，将此连接线删去。</w:t>
      </w:r>
    </w:p>
    <w:p>
      <w:pPr>
        <w:numPr>
          <w:ilvl w:val="0"/>
          <w:numId w:val="4"/>
        </w:numPr>
        <w:ind w:left="315" w:leftChars="0"/>
        <w:jc w:val="both"/>
        <w:rPr>
          <w:rFonts w:hint="default"/>
          <w:lang w:val="en-US" w:eastAsia="zh-CN"/>
        </w:rPr>
      </w:pPr>
      <w:r>
        <w:rPr>
          <w:rFonts w:hint="eastAsia"/>
          <w:lang w:val="en-US" w:eastAsia="zh-CN"/>
        </w:rPr>
        <w:t>对于具有连接关系的两节点，保存其信息，之后继续直到遍历完栈内所有节点为止。此时栈顶结点的所有连接节点确认完毕。</w:t>
      </w:r>
    </w:p>
    <w:p>
      <w:pPr>
        <w:numPr>
          <w:ilvl w:val="0"/>
          <w:numId w:val="4"/>
        </w:numPr>
        <w:ind w:left="315" w:leftChars="0"/>
        <w:jc w:val="both"/>
        <w:rPr>
          <w:rFonts w:hint="eastAsia"/>
          <w:lang w:val="en-US" w:eastAsia="zh-CN"/>
        </w:rPr>
      </w:pPr>
      <w:r>
        <w:rPr>
          <w:rFonts w:hint="eastAsia"/>
          <w:lang w:val="en-US" w:eastAsia="zh-CN"/>
        </w:rPr>
        <w:t>将栈顶元素弹出，对之后的节点重复上述步骤，由于一条连接线代表一条连接关系，，当连接线集合Set为空时，此时所有图元的连接关系已确定。</w:t>
      </w:r>
    </w:p>
    <w:p>
      <w:pPr>
        <w:widowControl w:val="0"/>
        <w:numPr>
          <w:ilvl w:val="0"/>
          <w:numId w:val="0"/>
        </w:numPr>
        <w:jc w:val="both"/>
        <w:rPr>
          <w:rFonts w:hint="eastAsia"/>
          <w:lang w:val="en-US" w:eastAsia="zh-CN"/>
        </w:rPr>
      </w:pPr>
      <w:r>
        <w:rPr>
          <w:rFonts w:hint="eastAsia"/>
          <w:lang w:val="en-US" w:eastAsia="zh-CN"/>
        </w:rPr>
        <w:t>分割后，对同一连接线分割后的不同连接线，需进行融合，依据分支点和图元关系，与同一分支点具有连接关系的图元则。对于指向关系，可有箭头特征与位置关系</w:t>
      </w:r>
      <w:bookmarkStart w:id="0" w:name="_GoBack"/>
      <w:bookmarkEnd w:id="0"/>
      <w:r>
        <w:rPr>
          <w:rFonts w:hint="eastAsia"/>
          <w:lang w:val="en-US" w:eastAsia="zh-CN"/>
        </w:rPr>
        <w:t>进行判断，对于连接线无箭头的，只能依照上下文关系判断。</w:t>
      </w:r>
    </w:p>
    <w:p>
      <w:pPr>
        <w:widowControl w:val="0"/>
        <w:numPr>
          <w:ilvl w:val="0"/>
          <w:numId w:val="0"/>
        </w:numPr>
        <w:jc w:val="both"/>
        <w:rPr>
          <w:rFonts w:hint="default"/>
          <w:lang w:val="en-US" w:eastAsia="zh-CN"/>
        </w:rPr>
      </w:pPr>
      <w:r>
        <w:rPr>
          <w:rFonts w:hint="eastAsia"/>
          <w:lang w:val="en-US" w:eastAsia="zh-CN"/>
        </w:rPr>
        <w:t xml:space="preserve">   目前的主要问题是，现在所用框图识别思路主要还是基于2012年CLEF-IP的流程图识别的task，Rusiñol等人总结的方法上，我主要在图元识别上采用了不同的描述符，并对连接线按分支点进行分割，设计了箭头检测方案，但在整体结构上还存在诸多雷同，创新性不足。目前还没有太好的想法，希望老师给一些意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D5110"/>
    <w:multiLevelType w:val="singleLevel"/>
    <w:tmpl w:val="807D5110"/>
    <w:lvl w:ilvl="0" w:tentative="0">
      <w:start w:val="1"/>
      <w:numFmt w:val="decimal"/>
      <w:suff w:val="nothing"/>
      <w:lvlText w:val="（%1）"/>
      <w:lvlJc w:val="left"/>
    </w:lvl>
  </w:abstractNum>
  <w:abstractNum w:abstractNumId="1">
    <w:nsid w:val="867398B4"/>
    <w:multiLevelType w:val="singleLevel"/>
    <w:tmpl w:val="867398B4"/>
    <w:lvl w:ilvl="0" w:tentative="0">
      <w:start w:val="1"/>
      <w:numFmt w:val="decimal"/>
      <w:suff w:val="nothing"/>
      <w:lvlText w:val="（%1）"/>
      <w:lvlJc w:val="left"/>
    </w:lvl>
  </w:abstractNum>
  <w:abstractNum w:abstractNumId="2">
    <w:nsid w:val="6A6EEF17"/>
    <w:multiLevelType w:val="singleLevel"/>
    <w:tmpl w:val="6A6EEF17"/>
    <w:lvl w:ilvl="0" w:tentative="0">
      <w:start w:val="1"/>
      <w:numFmt w:val="decimal"/>
      <w:suff w:val="nothing"/>
      <w:lvlText w:val="%1、"/>
      <w:lvlJc w:val="left"/>
    </w:lvl>
  </w:abstractNum>
  <w:abstractNum w:abstractNumId="3">
    <w:nsid w:val="78B69A59"/>
    <w:multiLevelType w:val="singleLevel"/>
    <w:tmpl w:val="78B69A59"/>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E60AE"/>
    <w:rsid w:val="061F5A64"/>
    <w:rsid w:val="093B725F"/>
    <w:rsid w:val="0A3426B9"/>
    <w:rsid w:val="0A8F6C5C"/>
    <w:rsid w:val="0EF36EF5"/>
    <w:rsid w:val="0FBE70C6"/>
    <w:rsid w:val="10795EFC"/>
    <w:rsid w:val="120573D2"/>
    <w:rsid w:val="14016FF7"/>
    <w:rsid w:val="14CE5E12"/>
    <w:rsid w:val="16165687"/>
    <w:rsid w:val="18B90DCD"/>
    <w:rsid w:val="1A7163ED"/>
    <w:rsid w:val="1B470EA9"/>
    <w:rsid w:val="1CF6117B"/>
    <w:rsid w:val="20015C55"/>
    <w:rsid w:val="24245B90"/>
    <w:rsid w:val="245556CA"/>
    <w:rsid w:val="245F37BB"/>
    <w:rsid w:val="281943E6"/>
    <w:rsid w:val="289D3827"/>
    <w:rsid w:val="2B3C104C"/>
    <w:rsid w:val="2C341496"/>
    <w:rsid w:val="2F002547"/>
    <w:rsid w:val="33891D7E"/>
    <w:rsid w:val="35437070"/>
    <w:rsid w:val="38C32170"/>
    <w:rsid w:val="3AFB2F65"/>
    <w:rsid w:val="3C4759E0"/>
    <w:rsid w:val="3DDD01C4"/>
    <w:rsid w:val="3ECA7A58"/>
    <w:rsid w:val="3F551B04"/>
    <w:rsid w:val="3F9E0F73"/>
    <w:rsid w:val="413E54E3"/>
    <w:rsid w:val="489216B7"/>
    <w:rsid w:val="4C5B3575"/>
    <w:rsid w:val="4EF31432"/>
    <w:rsid w:val="4EF9410C"/>
    <w:rsid w:val="4F6804DE"/>
    <w:rsid w:val="4F7A232C"/>
    <w:rsid w:val="4FE606C2"/>
    <w:rsid w:val="50693A16"/>
    <w:rsid w:val="53223F5F"/>
    <w:rsid w:val="538B2DDC"/>
    <w:rsid w:val="57FF0842"/>
    <w:rsid w:val="591435CA"/>
    <w:rsid w:val="5CF820C0"/>
    <w:rsid w:val="5E5436D6"/>
    <w:rsid w:val="60A306E1"/>
    <w:rsid w:val="61164A46"/>
    <w:rsid w:val="62967D9D"/>
    <w:rsid w:val="65A9350F"/>
    <w:rsid w:val="663D6443"/>
    <w:rsid w:val="669C0876"/>
    <w:rsid w:val="676210CE"/>
    <w:rsid w:val="689C2FC4"/>
    <w:rsid w:val="703F47D0"/>
    <w:rsid w:val="75B71329"/>
    <w:rsid w:val="7A7A30E4"/>
    <w:rsid w:val="7A7B25BA"/>
    <w:rsid w:val="7AF03E9A"/>
    <w:rsid w:val="7C7F3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emf"/><Relationship Id="rId28" Type="http://schemas.openxmlformats.org/officeDocument/2006/relationships/oleObject" Target="embeddings/oleObject3.bin"/><Relationship Id="rId27" Type="http://schemas.openxmlformats.org/officeDocument/2006/relationships/image" Target="media/image22.png"/><Relationship Id="rId26" Type="http://schemas.openxmlformats.org/officeDocument/2006/relationships/image" Target="media/image21.emf"/><Relationship Id="rId25" Type="http://schemas.openxmlformats.org/officeDocument/2006/relationships/oleObject" Target="embeddings/oleObject2.bin"/><Relationship Id="rId24" Type="http://schemas.openxmlformats.org/officeDocument/2006/relationships/image" Target="media/image20.png"/><Relationship Id="rId23" Type="http://schemas.openxmlformats.org/officeDocument/2006/relationships/image" Target="media/image19.emf"/><Relationship Id="rId22" Type="http://schemas.openxmlformats.org/officeDocument/2006/relationships/oleObject" Target="embeddings/oleObject1.bin"/><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2019-06-10T10:35:35Z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