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02E" w:rsidRPr="00A836AC" w:rsidRDefault="00F940DB" w:rsidP="004659AE">
      <w:pPr>
        <w:jc w:val="center"/>
        <w:rPr>
          <w:rFonts w:ascii="Arial" w:hAnsi="Arial" w:cs="Arial"/>
          <w:b/>
          <w:sz w:val="28"/>
          <w:szCs w:val="28"/>
        </w:rPr>
      </w:pPr>
      <w:bookmarkStart w:id="0" w:name="OLE_LINK3"/>
      <w:bookmarkStart w:id="1" w:name="OLE_LINK4"/>
      <w:r w:rsidRPr="00A836AC">
        <w:rPr>
          <w:rFonts w:ascii="Arial" w:hAnsi="宋体" w:cs="Arial"/>
          <w:b/>
          <w:sz w:val="28"/>
          <w:szCs w:val="28"/>
        </w:rPr>
        <w:t>个</w:t>
      </w:r>
      <w:r w:rsidR="00991FAF" w:rsidRPr="00A836AC">
        <w:rPr>
          <w:rFonts w:ascii="Arial" w:hAnsi="Arial" w:cs="Arial"/>
          <w:b/>
          <w:sz w:val="28"/>
          <w:szCs w:val="28"/>
        </w:rPr>
        <w:t xml:space="preserve"> </w:t>
      </w:r>
      <w:r w:rsidRPr="00A836AC">
        <w:rPr>
          <w:rFonts w:ascii="Arial" w:hAnsi="宋体" w:cs="Arial"/>
          <w:b/>
          <w:sz w:val="28"/>
          <w:szCs w:val="28"/>
        </w:rPr>
        <w:t>人</w:t>
      </w:r>
      <w:r w:rsidR="00991FAF" w:rsidRPr="00A836AC">
        <w:rPr>
          <w:rFonts w:ascii="Arial" w:hAnsi="Arial" w:cs="Arial"/>
          <w:b/>
          <w:sz w:val="28"/>
          <w:szCs w:val="28"/>
        </w:rPr>
        <w:t xml:space="preserve"> </w:t>
      </w:r>
      <w:r w:rsidRPr="00A836AC">
        <w:rPr>
          <w:rFonts w:ascii="Arial" w:hAnsi="宋体" w:cs="Arial"/>
          <w:b/>
          <w:sz w:val="28"/>
          <w:szCs w:val="28"/>
        </w:rPr>
        <w:t>简</w:t>
      </w:r>
      <w:r w:rsidR="00991FAF" w:rsidRPr="00A836AC">
        <w:rPr>
          <w:rFonts w:ascii="Arial" w:hAnsi="Arial" w:cs="Arial"/>
          <w:b/>
          <w:sz w:val="28"/>
          <w:szCs w:val="28"/>
        </w:rPr>
        <w:t xml:space="preserve"> </w:t>
      </w:r>
      <w:r w:rsidRPr="00A836AC">
        <w:rPr>
          <w:rFonts w:ascii="Arial" w:hAnsi="宋体" w:cs="Arial"/>
          <w:b/>
          <w:sz w:val="28"/>
          <w:szCs w:val="28"/>
        </w:rPr>
        <w:t>历</w:t>
      </w:r>
    </w:p>
    <w:p w:rsidR="004659AE" w:rsidRPr="00736BFF" w:rsidRDefault="004659AE" w:rsidP="0018652F">
      <w:pPr>
        <w:spacing w:beforeLines="50" w:before="156"/>
        <w:rPr>
          <w:rFonts w:ascii="Arial" w:hAnsi="Arial" w:cs="Arial"/>
          <w:b/>
          <w:sz w:val="24"/>
          <w:shd w:val="pct15" w:color="auto" w:fill="FFFFFF"/>
        </w:rPr>
      </w:pPr>
      <w:r w:rsidRPr="00736BFF">
        <w:rPr>
          <w:rFonts w:ascii="Arial" w:hAnsi="宋体" w:cs="Arial"/>
          <w:b/>
          <w:sz w:val="24"/>
          <w:shd w:val="pct15" w:color="auto" w:fill="FFFFFF"/>
        </w:rPr>
        <w:t>个人情况：</w:t>
      </w:r>
      <w:r w:rsidR="00736BFF">
        <w:rPr>
          <w:rFonts w:ascii="Arial" w:hAnsi="宋体" w:cs="Arial" w:hint="eastAsia"/>
          <w:b/>
          <w:sz w:val="24"/>
          <w:shd w:val="pct15" w:color="auto" w:fill="FFFFFF"/>
        </w:rPr>
        <w:t xml:space="preserve">                                                           </w:t>
      </w:r>
    </w:p>
    <w:p w:rsidR="00F940DB" w:rsidRPr="00A836AC" w:rsidRDefault="00AA5246" w:rsidP="006024E6">
      <w:pPr>
        <w:ind w:firstLineChars="200" w:firstLine="420"/>
        <w:rPr>
          <w:rFonts w:ascii="Arial" w:hAnsi="Arial" w:cs="Arial"/>
        </w:rPr>
      </w:pPr>
      <w:r>
        <w:rPr>
          <w:noProof/>
        </w:rPr>
        <w:drawing>
          <wp:anchor distT="0" distB="0" distL="114300" distR="114300" simplePos="0" relativeHeight="251657728" behindDoc="0" locked="0" layoutInCell="1" allowOverlap="1">
            <wp:simplePos x="0" y="0"/>
            <wp:positionH relativeFrom="column">
              <wp:posOffset>4179570</wp:posOffset>
            </wp:positionH>
            <wp:positionV relativeFrom="paragraph">
              <wp:posOffset>15240</wp:posOffset>
            </wp:positionV>
            <wp:extent cx="758190" cy="979170"/>
            <wp:effectExtent l="19050" t="0" r="3810" b="0"/>
            <wp:wrapNone/>
            <wp:docPr id="3" name="图片 3" descr="王琛老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王琛老公"/>
                    <pic:cNvPicPr>
                      <a:picLocks noChangeAspect="1" noChangeArrowheads="1"/>
                    </pic:cNvPicPr>
                  </pic:nvPicPr>
                  <pic:blipFill>
                    <a:blip r:embed="rId7" cstate="print"/>
                    <a:srcRect/>
                    <a:stretch>
                      <a:fillRect/>
                    </a:stretch>
                  </pic:blipFill>
                  <pic:spPr bwMode="auto">
                    <a:xfrm>
                      <a:off x="0" y="0"/>
                      <a:ext cx="758190" cy="979170"/>
                    </a:xfrm>
                    <a:prstGeom prst="rect">
                      <a:avLst/>
                    </a:prstGeom>
                    <a:noFill/>
                    <a:ln w="9525">
                      <a:noFill/>
                      <a:miter lim="800000"/>
                      <a:headEnd/>
                      <a:tailEnd/>
                    </a:ln>
                  </pic:spPr>
                </pic:pic>
              </a:graphicData>
            </a:graphic>
          </wp:anchor>
        </w:drawing>
      </w:r>
      <w:r w:rsidR="00F940DB" w:rsidRPr="00A836AC">
        <w:rPr>
          <w:rFonts w:ascii="Arial" w:hAnsi="宋体" w:cs="Arial"/>
        </w:rPr>
        <w:t>姓</w:t>
      </w:r>
      <w:r w:rsidR="001D2844">
        <w:rPr>
          <w:rFonts w:ascii="Arial" w:hAnsi="宋体" w:cs="Arial" w:hint="eastAsia"/>
        </w:rPr>
        <w:t xml:space="preserve">    </w:t>
      </w:r>
      <w:r w:rsidR="00F940DB" w:rsidRPr="00A836AC">
        <w:rPr>
          <w:rFonts w:ascii="Arial" w:hAnsi="宋体" w:cs="Arial"/>
        </w:rPr>
        <w:t>名：</w:t>
      </w:r>
      <w:r w:rsidR="00F940DB" w:rsidRPr="00A836AC">
        <w:rPr>
          <w:rFonts w:ascii="Arial" w:hAnsi="Arial" w:cs="Arial"/>
        </w:rPr>
        <w:t xml:space="preserve"> </w:t>
      </w:r>
      <w:r w:rsidR="00F940DB" w:rsidRPr="00A836AC">
        <w:rPr>
          <w:rFonts w:ascii="Arial" w:hAnsi="宋体" w:cs="Arial"/>
          <w:b/>
        </w:rPr>
        <w:t>李</w:t>
      </w:r>
      <w:r w:rsidR="00F940DB" w:rsidRPr="00A836AC">
        <w:rPr>
          <w:rFonts w:ascii="Arial" w:hAnsi="Arial" w:cs="Arial"/>
          <w:b/>
        </w:rPr>
        <w:t xml:space="preserve"> </w:t>
      </w:r>
      <w:r w:rsidR="00F940DB" w:rsidRPr="00A836AC">
        <w:rPr>
          <w:rFonts w:ascii="Arial" w:hAnsi="宋体" w:cs="Arial"/>
          <w:b/>
        </w:rPr>
        <w:t>国</w:t>
      </w:r>
      <w:r w:rsidR="00F940DB" w:rsidRPr="00A836AC">
        <w:rPr>
          <w:rFonts w:ascii="Arial" w:hAnsi="Arial" w:cs="Arial"/>
          <w:b/>
        </w:rPr>
        <w:t xml:space="preserve"> </w:t>
      </w:r>
      <w:r w:rsidR="00F940DB" w:rsidRPr="00A836AC">
        <w:rPr>
          <w:rFonts w:ascii="Arial" w:hAnsi="宋体" w:cs="Arial"/>
          <w:b/>
        </w:rPr>
        <w:t>军</w:t>
      </w:r>
      <w:r w:rsidR="00F940DB" w:rsidRPr="00A836AC">
        <w:rPr>
          <w:rFonts w:ascii="Arial" w:hAnsi="Arial" w:cs="Arial"/>
        </w:rPr>
        <w:t xml:space="preserve"> </w:t>
      </w:r>
      <w:r w:rsidR="00277964">
        <w:rPr>
          <w:rFonts w:ascii="Arial" w:hAnsi="Arial" w:cs="Arial" w:hint="eastAsia"/>
        </w:rPr>
        <w:tab/>
      </w:r>
      <w:r w:rsidR="00277964">
        <w:rPr>
          <w:rFonts w:ascii="Arial" w:hAnsi="Arial" w:cs="Arial" w:hint="eastAsia"/>
        </w:rPr>
        <w:tab/>
      </w:r>
      <w:r w:rsidR="00277964">
        <w:rPr>
          <w:rFonts w:ascii="Arial" w:hAnsi="Arial" w:cs="Arial" w:hint="eastAsia"/>
        </w:rPr>
        <w:tab/>
      </w:r>
      <w:r w:rsidR="00F940DB" w:rsidRPr="00A836AC">
        <w:rPr>
          <w:rFonts w:ascii="Arial" w:hAnsi="宋体" w:cs="Arial"/>
        </w:rPr>
        <w:t>性</w:t>
      </w:r>
      <w:r w:rsidR="001D2844">
        <w:rPr>
          <w:rFonts w:ascii="Arial" w:hAnsi="宋体" w:cs="Arial" w:hint="eastAsia"/>
        </w:rPr>
        <w:t xml:space="preserve">    </w:t>
      </w:r>
      <w:r w:rsidR="00F940DB" w:rsidRPr="00A836AC">
        <w:rPr>
          <w:rFonts w:ascii="Arial" w:hAnsi="宋体" w:cs="Arial"/>
        </w:rPr>
        <w:t>别：</w:t>
      </w:r>
      <w:r w:rsidR="00F940DB" w:rsidRPr="00A836AC">
        <w:rPr>
          <w:rFonts w:ascii="Arial" w:hAnsi="Arial" w:cs="Arial"/>
        </w:rPr>
        <w:t xml:space="preserve"> </w:t>
      </w:r>
      <w:r w:rsidR="00F940DB" w:rsidRPr="00A836AC">
        <w:rPr>
          <w:rFonts w:ascii="Arial" w:hAnsi="宋体" w:cs="Arial"/>
        </w:rPr>
        <w:t>男</w:t>
      </w:r>
    </w:p>
    <w:p w:rsidR="00F940DB" w:rsidRPr="00A836AC" w:rsidRDefault="00F940DB" w:rsidP="006024E6">
      <w:pPr>
        <w:ind w:firstLineChars="200" w:firstLine="420"/>
        <w:rPr>
          <w:rFonts w:ascii="Arial" w:hAnsi="Arial" w:cs="Arial"/>
        </w:rPr>
      </w:pPr>
      <w:r w:rsidRPr="00A836AC">
        <w:rPr>
          <w:rFonts w:ascii="Arial" w:hAnsi="宋体" w:cs="Arial"/>
        </w:rPr>
        <w:t>民</w:t>
      </w:r>
      <w:r w:rsidR="001D2844">
        <w:rPr>
          <w:rFonts w:ascii="Arial" w:hAnsi="宋体" w:cs="Arial" w:hint="eastAsia"/>
        </w:rPr>
        <w:t xml:space="preserve">    </w:t>
      </w:r>
      <w:r w:rsidRPr="00A836AC">
        <w:rPr>
          <w:rFonts w:ascii="Arial" w:hAnsi="宋体" w:cs="Arial"/>
        </w:rPr>
        <w:t>族：</w:t>
      </w:r>
      <w:r w:rsidRPr="00A836AC">
        <w:rPr>
          <w:rFonts w:ascii="Arial" w:hAnsi="Arial" w:cs="Arial"/>
        </w:rPr>
        <w:t xml:space="preserve"> </w:t>
      </w:r>
      <w:r w:rsidRPr="00A836AC">
        <w:rPr>
          <w:rFonts w:ascii="Arial" w:hAnsi="宋体" w:cs="Arial"/>
        </w:rPr>
        <w:t>汉族</w:t>
      </w:r>
      <w:r w:rsidR="00277964">
        <w:rPr>
          <w:rFonts w:ascii="Arial" w:hAnsi="宋体" w:cs="Arial" w:hint="eastAsia"/>
        </w:rPr>
        <w:tab/>
      </w:r>
      <w:r w:rsidR="00277964">
        <w:rPr>
          <w:rFonts w:ascii="Arial" w:hAnsi="宋体" w:cs="Arial" w:hint="eastAsia"/>
        </w:rPr>
        <w:tab/>
      </w:r>
      <w:r w:rsidR="00277964">
        <w:rPr>
          <w:rFonts w:ascii="Arial" w:hAnsi="宋体" w:cs="Arial" w:hint="eastAsia"/>
        </w:rPr>
        <w:tab/>
      </w:r>
      <w:r w:rsidR="00277964">
        <w:rPr>
          <w:rFonts w:ascii="Arial" w:hAnsi="宋体" w:cs="Arial" w:hint="eastAsia"/>
        </w:rPr>
        <w:tab/>
      </w:r>
      <w:r w:rsidR="00277964">
        <w:rPr>
          <w:rFonts w:ascii="Arial" w:hAnsi="宋体" w:cs="Arial" w:hint="eastAsia"/>
        </w:rPr>
        <w:tab/>
      </w:r>
      <w:r w:rsidR="00B22386">
        <w:rPr>
          <w:rFonts w:ascii="Arial" w:hAnsi="宋体" w:cs="Arial" w:hint="eastAsia"/>
        </w:rPr>
        <w:t>专业证书</w:t>
      </w:r>
      <w:r w:rsidR="00E723A8">
        <w:rPr>
          <w:rFonts w:ascii="Arial" w:hAnsi="宋体" w:cs="Arial" w:hint="eastAsia"/>
        </w:rPr>
        <w:t>：</w:t>
      </w:r>
      <w:r w:rsidR="00E723A8">
        <w:rPr>
          <w:rFonts w:ascii="Arial" w:hAnsi="宋体" w:cs="Arial" w:hint="eastAsia"/>
        </w:rPr>
        <w:t>PMP</w:t>
      </w:r>
    </w:p>
    <w:p w:rsidR="00F940DB" w:rsidRPr="00A836AC" w:rsidRDefault="00F940DB" w:rsidP="006024E6">
      <w:pPr>
        <w:ind w:firstLineChars="200" w:firstLine="420"/>
        <w:rPr>
          <w:rFonts w:ascii="Arial" w:hAnsi="Arial" w:cs="Arial"/>
        </w:rPr>
      </w:pPr>
      <w:r w:rsidRPr="00A836AC">
        <w:rPr>
          <w:rFonts w:ascii="Arial" w:hAnsi="宋体" w:cs="Arial"/>
        </w:rPr>
        <w:t>出生年月：</w:t>
      </w:r>
      <w:r w:rsidRPr="00A836AC">
        <w:rPr>
          <w:rFonts w:ascii="Arial" w:hAnsi="Arial" w:cs="Arial"/>
        </w:rPr>
        <w:t xml:space="preserve"> 1979</w:t>
      </w:r>
      <w:r w:rsidRPr="00A836AC">
        <w:rPr>
          <w:rFonts w:ascii="Arial" w:hAnsi="宋体" w:cs="Arial"/>
        </w:rPr>
        <w:t>年</w:t>
      </w:r>
      <w:r w:rsidRPr="00A836AC">
        <w:rPr>
          <w:rFonts w:ascii="Arial" w:hAnsi="Arial" w:cs="Arial"/>
        </w:rPr>
        <w:t>12</w:t>
      </w:r>
      <w:r w:rsidRPr="00A836AC">
        <w:rPr>
          <w:rFonts w:ascii="Arial" w:hAnsi="宋体" w:cs="Arial"/>
        </w:rPr>
        <w:t>月</w:t>
      </w:r>
      <w:r w:rsidR="00277964">
        <w:rPr>
          <w:rFonts w:ascii="Arial" w:hAnsi="宋体" w:cs="Arial" w:hint="eastAsia"/>
        </w:rPr>
        <w:tab/>
      </w:r>
      <w:r w:rsidR="00277964">
        <w:rPr>
          <w:rFonts w:ascii="Arial" w:hAnsi="宋体" w:cs="Arial" w:hint="eastAsia"/>
        </w:rPr>
        <w:tab/>
      </w:r>
      <w:r w:rsidR="001D2844">
        <w:rPr>
          <w:rFonts w:ascii="Arial" w:hAnsi="宋体" w:cs="Arial" w:hint="eastAsia"/>
        </w:rPr>
        <w:t xml:space="preserve">    </w:t>
      </w:r>
      <w:r w:rsidRPr="00A836AC">
        <w:rPr>
          <w:rFonts w:ascii="Arial" w:hAnsi="宋体" w:cs="Arial"/>
        </w:rPr>
        <w:t>学</w:t>
      </w:r>
      <w:r w:rsidR="001D2844">
        <w:rPr>
          <w:rFonts w:ascii="Arial" w:hAnsi="宋体" w:cs="Arial" w:hint="eastAsia"/>
        </w:rPr>
        <w:t xml:space="preserve">    </w:t>
      </w:r>
      <w:r w:rsidRPr="00A836AC">
        <w:rPr>
          <w:rFonts w:ascii="Arial" w:hAnsi="宋体" w:cs="Arial"/>
        </w:rPr>
        <w:t>位：学士</w:t>
      </w:r>
    </w:p>
    <w:p w:rsidR="00F940DB" w:rsidRPr="00A836AC" w:rsidRDefault="00F940DB" w:rsidP="006024E6">
      <w:pPr>
        <w:ind w:firstLineChars="200" w:firstLine="420"/>
        <w:rPr>
          <w:rFonts w:ascii="Arial" w:hAnsi="Arial" w:cs="Arial"/>
          <w:b/>
        </w:rPr>
      </w:pPr>
      <w:r w:rsidRPr="00A836AC">
        <w:rPr>
          <w:rFonts w:ascii="Arial" w:hAnsi="宋体" w:cs="Arial"/>
        </w:rPr>
        <w:t>专</w:t>
      </w:r>
      <w:r w:rsidR="001D2844">
        <w:rPr>
          <w:rFonts w:ascii="Arial" w:hAnsi="宋体" w:cs="Arial" w:hint="eastAsia"/>
        </w:rPr>
        <w:t xml:space="preserve">    </w:t>
      </w:r>
      <w:r w:rsidRPr="00A836AC">
        <w:rPr>
          <w:rFonts w:ascii="Arial" w:hAnsi="宋体" w:cs="Arial"/>
        </w:rPr>
        <w:t>业：</w:t>
      </w:r>
      <w:r w:rsidRPr="00A836AC">
        <w:rPr>
          <w:rFonts w:ascii="Arial" w:hAnsi="Arial" w:cs="Arial"/>
        </w:rPr>
        <w:t xml:space="preserve"> </w:t>
      </w:r>
      <w:r w:rsidRPr="00A836AC">
        <w:rPr>
          <w:rFonts w:ascii="Arial" w:hAnsi="宋体" w:cs="Arial"/>
        </w:rPr>
        <w:t>自动化</w:t>
      </w:r>
      <w:r w:rsidR="00277964">
        <w:rPr>
          <w:rFonts w:ascii="Arial" w:hAnsi="宋体" w:cs="Arial" w:hint="eastAsia"/>
        </w:rPr>
        <w:tab/>
      </w:r>
      <w:r w:rsidR="00277964">
        <w:rPr>
          <w:rFonts w:ascii="Arial" w:hAnsi="宋体" w:cs="Arial" w:hint="eastAsia"/>
        </w:rPr>
        <w:tab/>
      </w:r>
      <w:r w:rsidR="00277964">
        <w:rPr>
          <w:rFonts w:ascii="Arial" w:hAnsi="宋体" w:cs="Arial" w:hint="eastAsia"/>
        </w:rPr>
        <w:tab/>
      </w:r>
      <w:r w:rsidR="00277964">
        <w:rPr>
          <w:rFonts w:ascii="Arial" w:hAnsi="宋体" w:cs="Arial" w:hint="eastAsia"/>
        </w:rPr>
        <w:tab/>
      </w:r>
      <w:r w:rsidRPr="00A836AC">
        <w:rPr>
          <w:rFonts w:ascii="Arial" w:hAnsi="宋体" w:cs="Arial"/>
        </w:rPr>
        <w:t>联系电话：</w:t>
      </w:r>
      <w:r w:rsidRPr="00A836AC">
        <w:rPr>
          <w:rFonts w:ascii="Arial" w:hAnsi="Arial" w:cs="Arial"/>
          <w:b/>
        </w:rPr>
        <w:t>137</w:t>
      </w:r>
      <w:r w:rsidR="00677CA6">
        <w:rPr>
          <w:rFonts w:ascii="Arial" w:hAnsi="Arial" w:cs="Arial" w:hint="eastAsia"/>
          <w:b/>
        </w:rPr>
        <w:t>-</w:t>
      </w:r>
      <w:r w:rsidRPr="00A836AC">
        <w:rPr>
          <w:rFonts w:ascii="Arial" w:hAnsi="Arial" w:cs="Arial"/>
          <w:b/>
        </w:rPr>
        <w:t>1824</w:t>
      </w:r>
      <w:r w:rsidR="00972C10">
        <w:rPr>
          <w:rFonts w:ascii="Arial" w:hAnsi="Arial" w:cs="Arial" w:hint="eastAsia"/>
          <w:b/>
        </w:rPr>
        <w:t>-</w:t>
      </w:r>
      <w:r w:rsidRPr="00A836AC">
        <w:rPr>
          <w:rFonts w:ascii="Arial" w:hAnsi="Arial" w:cs="Arial"/>
          <w:b/>
        </w:rPr>
        <w:t>7851</w:t>
      </w:r>
    </w:p>
    <w:p w:rsidR="00AA2ABE" w:rsidRPr="00A836AC" w:rsidRDefault="00AA2ABE" w:rsidP="00627384">
      <w:pPr>
        <w:ind w:firstLineChars="200" w:firstLine="420"/>
        <w:outlineLvl w:val="0"/>
        <w:rPr>
          <w:rFonts w:ascii="Arial" w:hAnsi="Arial" w:cs="Arial"/>
        </w:rPr>
      </w:pPr>
      <w:r w:rsidRPr="00A836AC">
        <w:rPr>
          <w:rFonts w:ascii="Arial" w:hAnsi="Arial" w:cs="Arial"/>
        </w:rPr>
        <w:t xml:space="preserve">Email </w:t>
      </w:r>
      <w:r w:rsidR="001D2844">
        <w:rPr>
          <w:rFonts w:ascii="Arial" w:hAnsi="Arial" w:cs="Arial" w:hint="eastAsia"/>
        </w:rPr>
        <w:t xml:space="preserve">  </w:t>
      </w:r>
      <w:r w:rsidRPr="00A836AC">
        <w:rPr>
          <w:rFonts w:ascii="Arial" w:hAnsi="宋体" w:cs="Arial"/>
        </w:rPr>
        <w:t>：</w:t>
      </w:r>
      <w:r w:rsidRPr="00A836AC">
        <w:rPr>
          <w:rFonts w:ascii="Arial" w:hAnsi="Arial" w:cs="Arial"/>
        </w:rPr>
        <w:t xml:space="preserve"> </w:t>
      </w:r>
      <w:hyperlink r:id="rId8" w:history="1">
        <w:r w:rsidR="00147066" w:rsidRPr="00583DDE">
          <w:rPr>
            <w:rStyle w:val="a3"/>
            <w:rFonts w:ascii="Arial" w:hAnsi="Arial" w:cs="Arial"/>
          </w:rPr>
          <w:t>13718247851@139.com</w:t>
        </w:r>
      </w:hyperlink>
      <w:r w:rsidR="00147066">
        <w:rPr>
          <w:rFonts w:ascii="Arial" w:hAnsi="Arial" w:cs="Arial"/>
        </w:rPr>
        <w:t xml:space="preserve"> </w:t>
      </w:r>
      <w:hyperlink r:id="rId9" w:history="1"/>
    </w:p>
    <w:p w:rsidR="0094127D" w:rsidRPr="00E813EC" w:rsidRDefault="009209CA" w:rsidP="0018652F">
      <w:pPr>
        <w:spacing w:beforeLines="50" w:before="156"/>
        <w:rPr>
          <w:rFonts w:ascii="Arial" w:hAnsi="Arial" w:cs="Arial"/>
          <w:b/>
          <w:sz w:val="24"/>
          <w:shd w:val="pct15" w:color="auto" w:fill="FFFFFF"/>
        </w:rPr>
      </w:pPr>
      <w:r>
        <w:rPr>
          <w:rFonts w:ascii="Arial" w:hAnsi="宋体" w:cs="Arial" w:hint="eastAsia"/>
          <w:b/>
          <w:sz w:val="24"/>
          <w:shd w:val="pct15" w:color="auto" w:fill="FFFFFF"/>
        </w:rPr>
        <w:t>自我</w:t>
      </w:r>
      <w:r w:rsidR="00A95018">
        <w:rPr>
          <w:rFonts w:ascii="Arial" w:hAnsi="宋体" w:cs="Arial" w:hint="eastAsia"/>
          <w:b/>
          <w:sz w:val="24"/>
          <w:shd w:val="pct15" w:color="auto" w:fill="FFFFFF"/>
        </w:rPr>
        <w:t>介绍</w:t>
      </w:r>
      <w:r w:rsidR="0094127D" w:rsidRPr="00E813EC">
        <w:rPr>
          <w:rFonts w:ascii="Arial" w:hAnsi="宋体" w:cs="Arial"/>
          <w:b/>
          <w:sz w:val="24"/>
          <w:shd w:val="pct15" w:color="auto" w:fill="FFFFFF"/>
        </w:rPr>
        <w:t>：</w:t>
      </w:r>
      <w:r w:rsidR="0094127D">
        <w:rPr>
          <w:rFonts w:ascii="Arial" w:hAnsi="宋体" w:cs="Arial" w:hint="eastAsia"/>
          <w:b/>
          <w:sz w:val="24"/>
          <w:shd w:val="pct15" w:color="auto" w:fill="FFFFFF"/>
        </w:rPr>
        <w:t xml:space="preserve">                                                            </w:t>
      </w:r>
    </w:p>
    <w:p w:rsidR="001E5DCA" w:rsidRDefault="001E5DCA" w:rsidP="00084105">
      <w:pPr>
        <w:numPr>
          <w:ilvl w:val="0"/>
          <w:numId w:val="27"/>
        </w:numPr>
        <w:rPr>
          <w:rFonts w:ascii="Arial" w:hAnsi="宋体" w:cs="Arial"/>
        </w:rPr>
      </w:pPr>
      <w:r>
        <w:rPr>
          <w:rFonts w:ascii="Arial" w:hAnsi="宋体" w:cs="Arial"/>
        </w:rPr>
        <w:t>从业</w:t>
      </w:r>
      <w:r>
        <w:rPr>
          <w:rFonts w:ascii="Arial" w:hAnsi="宋体" w:cs="Arial" w:hint="eastAsia"/>
        </w:rPr>
        <w:t>1</w:t>
      </w:r>
      <w:r>
        <w:rPr>
          <w:rFonts w:ascii="Arial" w:hAnsi="宋体" w:cs="Arial"/>
        </w:rPr>
        <w:t>3</w:t>
      </w:r>
      <w:r>
        <w:rPr>
          <w:rFonts w:ascii="Arial" w:hAnsi="宋体" w:cs="Arial" w:hint="eastAsia"/>
        </w:rPr>
        <w:t>年，管理过数十个项目，累计合同额过亿元。</w:t>
      </w:r>
      <w:r w:rsidRPr="00084105">
        <w:rPr>
          <w:rFonts w:ascii="Arial" w:hAnsi="宋体" w:cs="Arial" w:hint="eastAsia"/>
        </w:rPr>
        <w:t>有丰富的战略决策、项目管理体系规范、项目管理培训和咨询、信息化规划、售前工作经验。</w:t>
      </w:r>
    </w:p>
    <w:p w:rsidR="001E5DCA" w:rsidRDefault="001E5DCA" w:rsidP="00084105">
      <w:pPr>
        <w:numPr>
          <w:ilvl w:val="0"/>
          <w:numId w:val="27"/>
        </w:numPr>
        <w:rPr>
          <w:rFonts w:ascii="Arial" w:hAnsi="宋体" w:cs="Arial"/>
        </w:rPr>
      </w:pPr>
      <w:r>
        <w:rPr>
          <w:rFonts w:ascii="Arial" w:hAnsi="宋体" w:cs="Arial"/>
        </w:rPr>
        <w:t>负责行业拓展</w:t>
      </w:r>
      <w:r>
        <w:rPr>
          <w:rFonts w:ascii="Arial" w:hAnsi="宋体" w:cs="Arial" w:hint="eastAsia"/>
        </w:rPr>
        <w:t>，</w:t>
      </w:r>
      <w:r>
        <w:rPr>
          <w:rFonts w:ascii="Arial" w:hAnsi="宋体" w:cs="Arial"/>
        </w:rPr>
        <w:t>并成功转化为重点客户</w:t>
      </w:r>
      <w:r>
        <w:rPr>
          <w:rFonts w:ascii="Arial" w:hAnsi="宋体" w:cs="Arial" w:hint="eastAsia"/>
        </w:rPr>
        <w:t>；</w:t>
      </w:r>
    </w:p>
    <w:p w:rsidR="00084105" w:rsidRPr="00084105" w:rsidRDefault="00084105" w:rsidP="00084105">
      <w:pPr>
        <w:numPr>
          <w:ilvl w:val="0"/>
          <w:numId w:val="27"/>
        </w:numPr>
        <w:rPr>
          <w:rFonts w:ascii="Arial" w:hAnsi="宋体" w:cs="Arial"/>
        </w:rPr>
      </w:pPr>
      <w:r w:rsidRPr="00084105">
        <w:rPr>
          <w:rFonts w:ascii="Arial" w:hAnsi="宋体" w:cs="Arial"/>
        </w:rPr>
        <w:t>2013</w:t>
      </w:r>
      <w:r w:rsidRPr="00084105">
        <w:rPr>
          <w:rFonts w:ascii="Arial" w:hAnsi="宋体" w:cs="Arial" w:hint="eastAsia"/>
        </w:rPr>
        <w:t>年在软件协会过程改进大会</w:t>
      </w:r>
      <w:r w:rsidRPr="00084105">
        <w:rPr>
          <w:rFonts w:ascii="Arial" w:hAnsi="宋体" w:cs="Arial"/>
        </w:rPr>
        <w:t>(SPIChina)</w:t>
      </w:r>
      <w:r w:rsidRPr="00084105">
        <w:rPr>
          <w:rFonts w:ascii="Arial" w:hAnsi="宋体" w:cs="Arial" w:hint="eastAsia"/>
        </w:rPr>
        <w:t>项目管理论坛做主题演讲</w:t>
      </w:r>
      <w:r w:rsidR="00167833">
        <w:rPr>
          <w:rFonts w:ascii="Arial" w:hAnsi="宋体" w:cs="Arial" w:hint="eastAsia"/>
        </w:rPr>
        <w:t>。</w:t>
      </w:r>
    </w:p>
    <w:p w:rsidR="00084105" w:rsidRPr="00084105" w:rsidRDefault="001E5DCA" w:rsidP="00084105">
      <w:pPr>
        <w:numPr>
          <w:ilvl w:val="0"/>
          <w:numId w:val="27"/>
        </w:numPr>
        <w:rPr>
          <w:rFonts w:ascii="Arial" w:hAnsi="宋体" w:cs="Arial"/>
        </w:rPr>
      </w:pPr>
      <w:r>
        <w:rPr>
          <w:rFonts w:ascii="Arial" w:hAnsi="宋体" w:cs="Arial"/>
        </w:rPr>
        <w:t>能独立完成工作也能建设处有战斗力的团队</w:t>
      </w:r>
      <w:r>
        <w:rPr>
          <w:rFonts w:ascii="Arial" w:hAnsi="宋体" w:cs="Arial" w:hint="eastAsia"/>
        </w:rPr>
        <w:t>。</w:t>
      </w:r>
    </w:p>
    <w:p w:rsidR="00C32B24" w:rsidRDefault="00C32B24" w:rsidP="0018652F">
      <w:pPr>
        <w:spacing w:beforeLines="50" w:before="156"/>
        <w:rPr>
          <w:rFonts w:ascii="Arial" w:hAnsi="宋体" w:cs="Arial"/>
        </w:rPr>
      </w:pPr>
      <w:r>
        <w:rPr>
          <w:rFonts w:ascii="Arial" w:hAnsi="宋体" w:cs="Arial" w:hint="eastAsia"/>
          <w:b/>
          <w:sz w:val="24"/>
          <w:shd w:val="pct15" w:color="auto" w:fill="FFFFFF"/>
        </w:rPr>
        <w:t>工作能力</w:t>
      </w:r>
      <w:r w:rsidR="00850AFD" w:rsidRPr="00704C6A">
        <w:rPr>
          <w:rFonts w:ascii="Arial" w:hAnsi="宋体" w:cs="Arial" w:hint="eastAsia"/>
          <w:b/>
          <w:sz w:val="24"/>
          <w:shd w:val="pct15" w:color="auto" w:fill="FFFFFF"/>
        </w:rPr>
        <w:t>：</w:t>
      </w:r>
      <w:r w:rsidR="00704C6A" w:rsidRPr="00704C6A">
        <w:rPr>
          <w:rFonts w:ascii="Arial" w:hAnsi="宋体" w:cs="Arial" w:hint="eastAsia"/>
          <w:b/>
          <w:sz w:val="24"/>
          <w:shd w:val="pct15" w:color="auto" w:fill="FFFFFF"/>
        </w:rPr>
        <w:t xml:space="preserve">  </w:t>
      </w:r>
      <w:r w:rsidR="00704C6A">
        <w:rPr>
          <w:rFonts w:ascii="Arial" w:hAnsi="宋体" w:cs="Arial" w:hint="eastAsia"/>
          <w:shd w:val="pct15" w:color="auto" w:fill="FFFFFF"/>
        </w:rPr>
        <w:t xml:space="preserve">                                                                    </w:t>
      </w:r>
    </w:p>
    <w:p w:rsidR="007A6546" w:rsidRDefault="00821A7A" w:rsidP="00AF13FA">
      <w:pPr>
        <w:numPr>
          <w:ilvl w:val="0"/>
          <w:numId w:val="27"/>
        </w:numPr>
        <w:rPr>
          <w:rFonts w:ascii="Arial" w:hAnsi="宋体" w:cs="Arial"/>
        </w:rPr>
      </w:pPr>
      <w:r>
        <w:rPr>
          <w:rFonts w:ascii="Arial" w:hAnsi="宋体" w:cs="Arial" w:hint="eastAsia"/>
        </w:rPr>
        <w:t>事业部运营</w:t>
      </w:r>
      <w:r w:rsidR="00E95811" w:rsidRPr="0061761E">
        <w:rPr>
          <w:rFonts w:ascii="Arial" w:hAnsi="宋体" w:cs="Arial" w:hint="eastAsia"/>
        </w:rPr>
        <w:t>决策、项目战略规划工作；</w:t>
      </w:r>
    </w:p>
    <w:p w:rsidR="004E3EF7" w:rsidRDefault="004E3EF7" w:rsidP="00AF13FA">
      <w:pPr>
        <w:numPr>
          <w:ilvl w:val="0"/>
          <w:numId w:val="27"/>
        </w:numPr>
        <w:rPr>
          <w:rFonts w:ascii="Arial" w:hAnsi="宋体" w:cs="Arial"/>
        </w:rPr>
      </w:pPr>
      <w:r>
        <w:rPr>
          <w:rFonts w:ascii="Arial" w:hAnsi="宋体" w:cs="Arial" w:hint="eastAsia"/>
        </w:rPr>
        <w:t>业务拓展</w:t>
      </w:r>
      <w:r w:rsidRPr="0061761E">
        <w:rPr>
          <w:rFonts w:ascii="Arial" w:hAnsi="宋体" w:cs="Arial" w:hint="eastAsia"/>
        </w:rPr>
        <w:t>、客户</w:t>
      </w:r>
      <w:r>
        <w:rPr>
          <w:rFonts w:ascii="Arial" w:hAnsi="宋体" w:cs="Arial" w:hint="eastAsia"/>
        </w:rPr>
        <w:t>关系维护</w:t>
      </w:r>
      <w:r w:rsidRPr="0061761E">
        <w:rPr>
          <w:rFonts w:ascii="Arial" w:hAnsi="宋体" w:cs="Arial" w:hint="eastAsia"/>
        </w:rPr>
        <w:t>、</w:t>
      </w:r>
      <w:r w:rsidR="001E5DCA">
        <w:rPr>
          <w:rFonts w:ascii="Arial" w:hAnsi="宋体" w:cs="Arial" w:hint="eastAsia"/>
        </w:rPr>
        <w:t>解决方案和</w:t>
      </w:r>
      <w:r w:rsidRPr="0061761E">
        <w:rPr>
          <w:rFonts w:ascii="Arial" w:hAnsi="宋体" w:cs="Arial" w:hint="eastAsia"/>
        </w:rPr>
        <w:t>售前</w:t>
      </w:r>
      <w:r>
        <w:rPr>
          <w:rFonts w:ascii="Arial" w:hAnsi="宋体" w:cs="Arial" w:hint="eastAsia"/>
        </w:rPr>
        <w:t>工作；</w:t>
      </w:r>
    </w:p>
    <w:p w:rsidR="00D72D56" w:rsidRDefault="00D72D56" w:rsidP="00AF13FA">
      <w:pPr>
        <w:numPr>
          <w:ilvl w:val="0"/>
          <w:numId w:val="27"/>
        </w:numPr>
        <w:rPr>
          <w:rFonts w:ascii="Arial" w:hAnsi="宋体" w:cs="Arial"/>
        </w:rPr>
      </w:pPr>
      <w:r>
        <w:rPr>
          <w:rFonts w:ascii="Arial" w:hAnsi="宋体" w:cs="Arial"/>
        </w:rPr>
        <w:t>移动互联产品规划设计</w:t>
      </w:r>
      <w:r>
        <w:rPr>
          <w:rFonts w:ascii="Arial" w:hAnsi="宋体" w:cs="Arial" w:hint="eastAsia"/>
        </w:rPr>
        <w:t>；</w:t>
      </w:r>
    </w:p>
    <w:p w:rsidR="00084105" w:rsidRDefault="00084105" w:rsidP="00AF13FA">
      <w:pPr>
        <w:numPr>
          <w:ilvl w:val="0"/>
          <w:numId w:val="27"/>
        </w:numPr>
        <w:rPr>
          <w:rFonts w:ascii="Arial" w:hAnsi="宋体" w:cs="Arial"/>
        </w:rPr>
      </w:pPr>
      <w:r>
        <w:rPr>
          <w:rFonts w:ascii="Arial" w:hAnsi="宋体" w:cs="Arial"/>
        </w:rPr>
        <w:t>业务咨询</w:t>
      </w:r>
      <w:r>
        <w:rPr>
          <w:rFonts w:ascii="Arial" w:hAnsi="宋体" w:cs="Arial" w:hint="eastAsia"/>
        </w:rPr>
        <w:t>，</w:t>
      </w:r>
      <w:r>
        <w:rPr>
          <w:rFonts w:ascii="Arial" w:hAnsi="宋体" w:cs="Arial"/>
        </w:rPr>
        <w:t>项目管理咨询和培训</w:t>
      </w:r>
      <w:r>
        <w:rPr>
          <w:rFonts w:ascii="Arial" w:hAnsi="宋体" w:cs="Arial" w:hint="eastAsia"/>
        </w:rPr>
        <w:t>，</w:t>
      </w:r>
      <w:r>
        <w:rPr>
          <w:rFonts w:ascii="Arial" w:hAnsi="宋体" w:cs="Arial"/>
        </w:rPr>
        <w:t>项目经理培养</w:t>
      </w:r>
      <w:r>
        <w:rPr>
          <w:rFonts w:ascii="Arial" w:hAnsi="宋体" w:cs="Arial" w:hint="eastAsia"/>
        </w:rPr>
        <w:t>；</w:t>
      </w:r>
    </w:p>
    <w:p w:rsidR="004E3EF7" w:rsidRDefault="004E3EF7" w:rsidP="00AF13FA">
      <w:pPr>
        <w:numPr>
          <w:ilvl w:val="0"/>
          <w:numId w:val="27"/>
        </w:numPr>
        <w:rPr>
          <w:rFonts w:ascii="Arial" w:hAnsi="宋体" w:cs="Arial"/>
        </w:rPr>
      </w:pPr>
      <w:r>
        <w:rPr>
          <w:rFonts w:ascii="Arial" w:hAnsi="宋体" w:cs="Arial" w:hint="eastAsia"/>
        </w:rPr>
        <w:t>金融软件和企业信息化方面的</w:t>
      </w:r>
      <w:r w:rsidR="0061761E" w:rsidRPr="0061761E">
        <w:rPr>
          <w:rFonts w:ascii="Arial" w:hAnsi="宋体" w:cs="Arial" w:hint="eastAsia"/>
        </w:rPr>
        <w:t>多项目管理</w:t>
      </w:r>
      <w:r>
        <w:rPr>
          <w:rFonts w:ascii="Arial" w:hAnsi="宋体" w:cs="Arial" w:hint="eastAsia"/>
        </w:rPr>
        <w:t>和</w:t>
      </w:r>
      <w:r w:rsidR="0061761E" w:rsidRPr="0061761E">
        <w:rPr>
          <w:rFonts w:ascii="Arial" w:hAnsi="宋体" w:cs="Arial" w:hint="eastAsia"/>
        </w:rPr>
        <w:t>工程管理</w:t>
      </w:r>
      <w:r>
        <w:rPr>
          <w:rFonts w:ascii="Arial" w:hAnsi="宋体" w:cs="Arial" w:hint="eastAsia"/>
        </w:rPr>
        <w:t>；</w:t>
      </w:r>
    </w:p>
    <w:p w:rsidR="00FF6B67" w:rsidRDefault="00FF6B67" w:rsidP="00AF13FA">
      <w:pPr>
        <w:numPr>
          <w:ilvl w:val="0"/>
          <w:numId w:val="27"/>
        </w:numPr>
        <w:rPr>
          <w:rFonts w:ascii="Arial" w:hAnsi="宋体" w:cs="Arial"/>
        </w:rPr>
      </w:pPr>
      <w:r>
        <w:rPr>
          <w:rFonts w:ascii="Arial" w:hAnsi="宋体" w:cs="Arial" w:hint="eastAsia"/>
        </w:rPr>
        <w:t>大项目管理（人员</w:t>
      </w:r>
      <w:r w:rsidR="00821A7A">
        <w:rPr>
          <w:rFonts w:ascii="Arial" w:hAnsi="宋体" w:cs="Arial" w:hint="eastAsia"/>
        </w:rPr>
        <w:t>10</w:t>
      </w:r>
      <w:r>
        <w:rPr>
          <w:rFonts w:ascii="Arial" w:hAnsi="宋体" w:cs="Arial" w:hint="eastAsia"/>
        </w:rPr>
        <w:t>0+</w:t>
      </w:r>
      <w:r>
        <w:rPr>
          <w:rFonts w:ascii="Arial" w:hAnsi="宋体" w:cs="Arial" w:hint="eastAsia"/>
        </w:rPr>
        <w:t>，合同额</w:t>
      </w:r>
      <w:r>
        <w:rPr>
          <w:rFonts w:ascii="Arial" w:hAnsi="宋体" w:cs="Arial" w:hint="eastAsia"/>
        </w:rPr>
        <w:t>1000</w:t>
      </w:r>
      <w:r>
        <w:rPr>
          <w:rFonts w:ascii="Arial" w:hAnsi="宋体" w:cs="Arial" w:hint="eastAsia"/>
        </w:rPr>
        <w:t>万</w:t>
      </w:r>
      <w:r>
        <w:rPr>
          <w:rFonts w:ascii="Arial" w:hAnsi="宋体" w:cs="Arial" w:hint="eastAsia"/>
        </w:rPr>
        <w:t>+</w:t>
      </w:r>
      <w:r>
        <w:rPr>
          <w:rFonts w:ascii="Arial" w:hAnsi="宋体" w:cs="Arial" w:hint="eastAsia"/>
        </w:rPr>
        <w:t>）</w:t>
      </w:r>
    </w:p>
    <w:p w:rsidR="004E3EF7" w:rsidRPr="004E3EF7" w:rsidRDefault="004E3EF7" w:rsidP="004E3EF7">
      <w:pPr>
        <w:numPr>
          <w:ilvl w:val="0"/>
          <w:numId w:val="27"/>
        </w:numPr>
        <w:rPr>
          <w:rFonts w:ascii="Arial" w:hAnsi="宋体" w:cs="Arial"/>
        </w:rPr>
      </w:pPr>
      <w:r>
        <w:rPr>
          <w:rFonts w:ascii="Arial" w:hAnsi="宋体" w:cs="Arial" w:hint="eastAsia"/>
        </w:rPr>
        <w:t>良好的沟通技巧，能快速适应工作环境，在压力下完成工作任务；</w:t>
      </w:r>
    </w:p>
    <w:p w:rsidR="00F46C3F" w:rsidRPr="00577CCA" w:rsidRDefault="00AB605C" w:rsidP="00777103">
      <w:pPr>
        <w:rPr>
          <w:rFonts w:ascii="Arial" w:hAnsi="Arial" w:cs="Arial"/>
          <w:b/>
          <w:sz w:val="24"/>
          <w:shd w:val="pct15" w:color="auto" w:fill="FFFFFF"/>
        </w:rPr>
      </w:pPr>
      <w:r w:rsidRPr="00577CCA">
        <w:rPr>
          <w:rFonts w:ascii="Arial" w:hAnsi="宋体" w:cs="Arial"/>
          <w:b/>
          <w:sz w:val="24"/>
          <w:shd w:val="pct15" w:color="auto" w:fill="FFFFFF"/>
        </w:rPr>
        <w:t>工作经历</w:t>
      </w:r>
      <w:r w:rsidR="006F31EE" w:rsidRPr="00577CCA">
        <w:rPr>
          <w:rFonts w:ascii="Arial" w:hAnsi="宋体" w:cs="Arial" w:hint="eastAsia"/>
          <w:b/>
          <w:sz w:val="24"/>
          <w:shd w:val="pct15" w:color="auto" w:fill="FFFFFF"/>
        </w:rPr>
        <w:t>：</w:t>
      </w:r>
      <w:r w:rsidR="00E813EC" w:rsidRPr="00577CCA">
        <w:rPr>
          <w:rFonts w:ascii="Arial" w:hAnsi="宋体" w:cs="Arial" w:hint="eastAsia"/>
          <w:b/>
          <w:sz w:val="24"/>
          <w:shd w:val="pct15" w:color="auto" w:fill="FFFFFF"/>
        </w:rPr>
        <w:t xml:space="preserve">                                                                </w:t>
      </w:r>
    </w:p>
    <w:p w:rsidR="00565642" w:rsidRDefault="00565642" w:rsidP="0018652F">
      <w:pPr>
        <w:spacing w:beforeLines="50" w:before="156"/>
        <w:jc w:val="left"/>
        <w:outlineLvl w:val="0"/>
        <w:rPr>
          <w:rFonts w:ascii="Arial" w:hAnsi="Arial" w:cs="Arial"/>
          <w:b/>
        </w:rPr>
      </w:pPr>
      <w:r>
        <w:rPr>
          <w:rFonts w:ascii="Arial" w:hAnsi="Arial" w:cs="Arial" w:hint="eastAsia"/>
          <w:b/>
        </w:rPr>
        <w:t>2014</w:t>
      </w:r>
      <w:r>
        <w:rPr>
          <w:rFonts w:ascii="Arial" w:hAnsi="Arial" w:cs="Arial" w:hint="eastAsia"/>
          <w:b/>
        </w:rPr>
        <w:t>年</w:t>
      </w:r>
      <w:r>
        <w:rPr>
          <w:rFonts w:ascii="Arial" w:hAnsi="Arial" w:cs="Arial" w:hint="eastAsia"/>
          <w:b/>
        </w:rPr>
        <w:t>9</w:t>
      </w:r>
      <w:r>
        <w:rPr>
          <w:rFonts w:ascii="Arial" w:hAnsi="Arial" w:cs="Arial" w:hint="eastAsia"/>
          <w:b/>
        </w:rPr>
        <w:t>月至今</w:t>
      </w:r>
      <w:r>
        <w:rPr>
          <w:rFonts w:ascii="Arial" w:hAnsi="Arial" w:cs="Arial" w:hint="eastAsia"/>
          <w:b/>
        </w:rPr>
        <w:t xml:space="preserve">  </w:t>
      </w:r>
      <w:r>
        <w:rPr>
          <w:rFonts w:ascii="Arial" w:hAnsi="Arial" w:cs="Arial" w:hint="eastAsia"/>
          <w:b/>
        </w:rPr>
        <w:t>拓维信息系统股份有限公司</w:t>
      </w:r>
      <w:r>
        <w:rPr>
          <w:rFonts w:ascii="Arial" w:hAnsi="Arial" w:cs="Arial" w:hint="eastAsia"/>
          <w:b/>
        </w:rPr>
        <w:t xml:space="preserve">   </w:t>
      </w:r>
      <w:r>
        <w:rPr>
          <w:rFonts w:ascii="Arial" w:hAnsi="Arial" w:cs="Arial" w:hint="eastAsia"/>
          <w:b/>
        </w:rPr>
        <w:t>事业部副经理</w:t>
      </w:r>
    </w:p>
    <w:p w:rsidR="00565642" w:rsidRDefault="00565642" w:rsidP="0018652F">
      <w:pPr>
        <w:spacing w:beforeLines="50" w:before="156"/>
        <w:jc w:val="left"/>
        <w:outlineLvl w:val="0"/>
        <w:rPr>
          <w:rFonts w:ascii="Arial" w:hAnsi="Arial" w:cs="Arial"/>
          <w:b/>
        </w:rPr>
      </w:pPr>
      <w:r>
        <w:rPr>
          <w:rFonts w:ascii="Arial" w:hAnsi="Arial" w:cs="Arial"/>
          <w:b/>
        </w:rPr>
        <w:t>工作业绩</w:t>
      </w:r>
      <w:r>
        <w:rPr>
          <w:rFonts w:ascii="Arial" w:hAnsi="Arial" w:cs="Arial" w:hint="eastAsia"/>
          <w:b/>
        </w:rPr>
        <w:t>：</w:t>
      </w:r>
    </w:p>
    <w:p w:rsidR="001E5DCA" w:rsidRDefault="001E5DCA" w:rsidP="001E5DCA">
      <w:pPr>
        <w:numPr>
          <w:ilvl w:val="0"/>
          <w:numId w:val="28"/>
        </w:numPr>
        <w:spacing w:beforeLines="50" w:before="156"/>
        <w:jc w:val="left"/>
        <w:outlineLvl w:val="0"/>
        <w:rPr>
          <w:rFonts w:ascii="Arial" w:hAnsi="Arial" w:cs="Arial"/>
        </w:rPr>
      </w:pPr>
      <w:r w:rsidRPr="00565642">
        <w:rPr>
          <w:rFonts w:ascii="Arial" w:hAnsi="Arial" w:cs="Arial"/>
        </w:rPr>
        <w:t>按照独立事业部模式运作管理业务事业部北京团队</w:t>
      </w:r>
      <w:r w:rsidRPr="00565642">
        <w:rPr>
          <w:rFonts w:ascii="Arial" w:hAnsi="Arial" w:cs="Arial" w:hint="eastAsia"/>
        </w:rPr>
        <w:t>，</w:t>
      </w:r>
      <w:r w:rsidRPr="00565642">
        <w:rPr>
          <w:rFonts w:ascii="Arial" w:hAnsi="Arial" w:cs="Arial"/>
        </w:rPr>
        <w:t>涵盖销售</w:t>
      </w:r>
      <w:r w:rsidRPr="00565642">
        <w:rPr>
          <w:rFonts w:ascii="Arial" w:hAnsi="Arial" w:cs="Arial" w:hint="eastAsia"/>
        </w:rPr>
        <w:t>、</w:t>
      </w:r>
      <w:r>
        <w:rPr>
          <w:rFonts w:ascii="Arial" w:hAnsi="Arial" w:cs="Arial"/>
        </w:rPr>
        <w:t>售前</w:t>
      </w:r>
      <w:r>
        <w:rPr>
          <w:rFonts w:ascii="Arial" w:hAnsi="Arial" w:cs="Arial" w:hint="eastAsia"/>
        </w:rPr>
        <w:t>、</w:t>
      </w:r>
      <w:r w:rsidRPr="00565642">
        <w:rPr>
          <w:rFonts w:ascii="Arial" w:hAnsi="Arial" w:cs="Arial"/>
        </w:rPr>
        <w:t>实施</w:t>
      </w:r>
      <w:r>
        <w:rPr>
          <w:rFonts w:ascii="Arial" w:hAnsi="Arial" w:cs="Arial"/>
        </w:rPr>
        <w:t>和运维工作</w:t>
      </w:r>
    </w:p>
    <w:p w:rsidR="001E5DCA" w:rsidRPr="00565642" w:rsidRDefault="001E5DCA" w:rsidP="001E5DCA">
      <w:pPr>
        <w:numPr>
          <w:ilvl w:val="0"/>
          <w:numId w:val="28"/>
        </w:numPr>
        <w:spacing w:beforeLines="50" w:before="156"/>
        <w:jc w:val="left"/>
        <w:outlineLvl w:val="0"/>
        <w:rPr>
          <w:rFonts w:ascii="Arial" w:hAnsi="Arial" w:cs="Arial"/>
        </w:rPr>
      </w:pPr>
      <w:r>
        <w:rPr>
          <w:rFonts w:ascii="Arial" w:hAnsi="Arial" w:cs="Arial"/>
        </w:rPr>
        <w:t>变更分散式作业为集中作业模式</w:t>
      </w:r>
      <w:r>
        <w:rPr>
          <w:rFonts w:ascii="Arial" w:hAnsi="Arial" w:cs="Arial" w:hint="eastAsia"/>
        </w:rPr>
        <w:t>，</w:t>
      </w:r>
      <w:r>
        <w:rPr>
          <w:rFonts w:ascii="Arial" w:hAnsi="Arial" w:cs="Arial"/>
        </w:rPr>
        <w:t>提高人员利用率</w:t>
      </w:r>
      <w:r>
        <w:rPr>
          <w:rFonts w:ascii="Arial" w:hAnsi="Arial" w:cs="Arial" w:hint="eastAsia"/>
        </w:rPr>
        <w:t>，</w:t>
      </w:r>
      <w:r>
        <w:rPr>
          <w:rFonts w:ascii="Arial" w:hAnsi="Arial" w:cs="Arial"/>
        </w:rPr>
        <w:t>降低成本</w:t>
      </w:r>
      <w:r>
        <w:rPr>
          <w:rFonts w:ascii="Arial" w:hAnsi="Arial" w:cs="Arial" w:hint="eastAsia"/>
        </w:rPr>
        <w:t>；</w:t>
      </w:r>
    </w:p>
    <w:p w:rsidR="001E5DCA" w:rsidRPr="00565642" w:rsidRDefault="001E5DCA" w:rsidP="001E5DCA">
      <w:pPr>
        <w:numPr>
          <w:ilvl w:val="0"/>
          <w:numId w:val="28"/>
        </w:numPr>
        <w:spacing w:beforeLines="50" w:before="156"/>
        <w:jc w:val="left"/>
        <w:outlineLvl w:val="0"/>
        <w:rPr>
          <w:rFonts w:ascii="Arial" w:hAnsi="Arial" w:cs="Arial"/>
        </w:rPr>
      </w:pPr>
      <w:r w:rsidRPr="00565642">
        <w:rPr>
          <w:rFonts w:ascii="Arial" w:hAnsi="Arial" w:cs="Arial"/>
        </w:rPr>
        <w:t>业务规模</w:t>
      </w:r>
      <w:r w:rsidRPr="00565642">
        <w:rPr>
          <w:rFonts w:ascii="Arial" w:hAnsi="Arial" w:cs="Arial" w:hint="eastAsia"/>
        </w:rPr>
        <w:t>2000W+</w:t>
      </w:r>
    </w:p>
    <w:p w:rsidR="001E5DCA" w:rsidRPr="00565642" w:rsidRDefault="001E5DCA" w:rsidP="001E5DCA">
      <w:pPr>
        <w:numPr>
          <w:ilvl w:val="0"/>
          <w:numId w:val="28"/>
        </w:numPr>
        <w:spacing w:beforeLines="50" w:before="156"/>
        <w:jc w:val="left"/>
        <w:outlineLvl w:val="0"/>
        <w:rPr>
          <w:rFonts w:ascii="Arial" w:hAnsi="Arial" w:cs="Arial"/>
        </w:rPr>
      </w:pPr>
      <w:r>
        <w:rPr>
          <w:rFonts w:ascii="Arial" w:hAnsi="Arial" w:cs="Arial"/>
        </w:rPr>
        <w:t>团队规模</w:t>
      </w:r>
      <w:r w:rsidRPr="00565642">
        <w:rPr>
          <w:rFonts w:ascii="Arial" w:hAnsi="Arial" w:cs="Arial" w:hint="eastAsia"/>
        </w:rPr>
        <w:t>70+</w:t>
      </w:r>
    </w:p>
    <w:p w:rsidR="0018652F" w:rsidRDefault="0018652F" w:rsidP="0018652F">
      <w:pPr>
        <w:spacing w:beforeLines="50" w:before="156"/>
        <w:jc w:val="left"/>
        <w:outlineLvl w:val="0"/>
        <w:rPr>
          <w:rFonts w:ascii="Arial" w:hAnsi="Arial" w:cs="Arial"/>
          <w:b/>
        </w:rPr>
      </w:pPr>
      <w:bookmarkStart w:id="2" w:name="_GoBack"/>
      <w:bookmarkEnd w:id="2"/>
      <w:r>
        <w:rPr>
          <w:rFonts w:ascii="Arial" w:hAnsi="Arial" w:cs="Arial" w:hint="eastAsia"/>
          <w:b/>
        </w:rPr>
        <w:t>2012</w:t>
      </w:r>
      <w:r>
        <w:rPr>
          <w:rFonts w:ascii="Arial" w:hAnsi="Arial" w:cs="Arial" w:hint="eastAsia"/>
          <w:b/>
        </w:rPr>
        <w:t>年</w:t>
      </w:r>
      <w:r>
        <w:rPr>
          <w:rFonts w:ascii="Arial" w:hAnsi="Arial" w:cs="Arial" w:hint="eastAsia"/>
          <w:b/>
        </w:rPr>
        <w:t>3</w:t>
      </w:r>
      <w:r w:rsidR="00565642">
        <w:rPr>
          <w:rFonts w:ascii="Arial" w:hAnsi="Arial" w:cs="Arial" w:hint="eastAsia"/>
          <w:b/>
        </w:rPr>
        <w:t>月至</w:t>
      </w:r>
      <w:r w:rsidR="00565642">
        <w:rPr>
          <w:rFonts w:ascii="Arial" w:hAnsi="Arial" w:cs="Arial" w:hint="eastAsia"/>
          <w:b/>
        </w:rPr>
        <w:t>2</w:t>
      </w:r>
      <w:r w:rsidR="00565642">
        <w:rPr>
          <w:rFonts w:ascii="Arial" w:hAnsi="Arial" w:cs="Arial"/>
          <w:b/>
        </w:rPr>
        <w:t>014</w:t>
      </w:r>
      <w:r w:rsidR="00565642">
        <w:rPr>
          <w:rFonts w:ascii="Arial" w:hAnsi="Arial" w:cs="Arial"/>
          <w:b/>
        </w:rPr>
        <w:t>年</w:t>
      </w:r>
      <w:r w:rsidR="00565642">
        <w:rPr>
          <w:rFonts w:ascii="Arial" w:hAnsi="Arial" w:cs="Arial" w:hint="eastAsia"/>
          <w:b/>
        </w:rPr>
        <w:t>9</w:t>
      </w:r>
      <w:r w:rsidR="00565642">
        <w:rPr>
          <w:rFonts w:ascii="Arial" w:hAnsi="Arial" w:cs="Arial" w:hint="eastAsia"/>
          <w:b/>
        </w:rPr>
        <w:t>月</w:t>
      </w:r>
      <w:r>
        <w:rPr>
          <w:rFonts w:ascii="Arial" w:hAnsi="Arial" w:cs="Arial" w:hint="eastAsia"/>
          <w:b/>
        </w:rPr>
        <w:tab/>
      </w:r>
      <w:r>
        <w:rPr>
          <w:rFonts w:ascii="Arial" w:hAnsi="Arial" w:cs="Arial" w:hint="eastAsia"/>
          <w:b/>
        </w:rPr>
        <w:tab/>
      </w:r>
      <w:r>
        <w:rPr>
          <w:rFonts w:ascii="Arial" w:hAnsi="Arial" w:cs="Arial" w:hint="eastAsia"/>
          <w:b/>
        </w:rPr>
        <w:tab/>
      </w:r>
      <w:r w:rsidR="00A231D6">
        <w:rPr>
          <w:rFonts w:ascii="Arial" w:hAnsi="Arial" w:cs="Arial" w:hint="eastAsia"/>
          <w:b/>
        </w:rPr>
        <w:t>中软国际集团</w:t>
      </w:r>
      <w:r w:rsidR="00A231D6">
        <w:rPr>
          <w:rFonts w:ascii="Arial" w:hAnsi="Arial" w:cs="Arial" w:hint="eastAsia"/>
          <w:b/>
        </w:rPr>
        <w:t>-</w:t>
      </w:r>
      <w:r w:rsidR="00A231D6">
        <w:rPr>
          <w:rFonts w:ascii="Arial" w:hAnsi="Arial" w:cs="Arial" w:hint="eastAsia"/>
          <w:b/>
        </w:rPr>
        <w:t>制造</w:t>
      </w:r>
      <w:r>
        <w:rPr>
          <w:rFonts w:ascii="Arial" w:hAnsi="Arial" w:cs="Arial" w:hint="eastAsia"/>
          <w:b/>
        </w:rPr>
        <w:t>行业业务线</w:t>
      </w:r>
      <w:r>
        <w:rPr>
          <w:rFonts w:ascii="Arial" w:hAnsi="Arial" w:cs="Arial" w:hint="eastAsia"/>
          <w:b/>
        </w:rPr>
        <w:tab/>
      </w:r>
      <w:r>
        <w:rPr>
          <w:rFonts w:ascii="Arial" w:hAnsi="Arial" w:cs="Arial" w:hint="eastAsia"/>
          <w:b/>
        </w:rPr>
        <w:tab/>
      </w:r>
      <w:r>
        <w:rPr>
          <w:rFonts w:ascii="Arial" w:hAnsi="Arial" w:cs="Arial" w:hint="eastAsia"/>
          <w:b/>
        </w:rPr>
        <w:t>项目总监</w:t>
      </w:r>
    </w:p>
    <w:p w:rsidR="000F1573" w:rsidRDefault="000F1573" w:rsidP="0018652F">
      <w:pPr>
        <w:spacing w:beforeLines="50" w:before="156"/>
        <w:jc w:val="left"/>
        <w:outlineLvl w:val="0"/>
        <w:rPr>
          <w:rFonts w:ascii="Arial" w:hAnsi="Arial" w:cs="Arial"/>
          <w:b/>
        </w:rPr>
      </w:pPr>
      <w:r>
        <w:rPr>
          <w:rFonts w:ascii="Arial" w:hAnsi="Arial" w:cs="Arial" w:hint="eastAsia"/>
          <w:b/>
        </w:rPr>
        <w:t>工作</w:t>
      </w:r>
      <w:r>
        <w:rPr>
          <w:rFonts w:ascii="Arial" w:hAnsi="Arial" w:cs="Arial"/>
          <w:b/>
        </w:rPr>
        <w:t>业绩：</w:t>
      </w:r>
    </w:p>
    <w:p w:rsidR="000F1573" w:rsidRDefault="000F1573" w:rsidP="00FC6B1B">
      <w:pPr>
        <w:numPr>
          <w:ilvl w:val="0"/>
          <w:numId w:val="28"/>
        </w:numPr>
        <w:spacing w:beforeLines="50" w:before="156"/>
        <w:jc w:val="left"/>
        <w:outlineLvl w:val="0"/>
        <w:rPr>
          <w:rFonts w:ascii="Arial" w:hAnsi="Arial" w:cs="Arial"/>
        </w:rPr>
      </w:pPr>
      <w:r w:rsidRPr="00FC6B1B">
        <w:rPr>
          <w:rFonts w:ascii="Arial" w:hAnsi="Arial" w:cs="Arial" w:hint="eastAsia"/>
        </w:rPr>
        <w:t>组建</w:t>
      </w:r>
      <w:r w:rsidRPr="00A70A65">
        <w:rPr>
          <w:rFonts w:ascii="Arial" w:hAnsi="Arial" w:cs="Arial" w:hint="eastAsia"/>
        </w:rPr>
        <w:t>1</w:t>
      </w:r>
      <w:r>
        <w:rPr>
          <w:rFonts w:ascii="Arial" w:hAnsi="Arial" w:cs="Arial"/>
        </w:rPr>
        <w:t>5</w:t>
      </w:r>
      <w:r w:rsidRPr="00A70A65">
        <w:rPr>
          <w:rFonts w:ascii="Arial" w:hAnsi="Arial" w:cs="Arial" w:hint="eastAsia"/>
        </w:rPr>
        <w:t>+</w:t>
      </w:r>
      <w:r w:rsidRPr="00A70A65">
        <w:rPr>
          <w:rFonts w:ascii="Arial" w:hAnsi="Arial" w:cs="Arial" w:hint="eastAsia"/>
        </w:rPr>
        <w:t>人项目经理团队和</w:t>
      </w:r>
      <w:r w:rsidR="00D6502F">
        <w:rPr>
          <w:rFonts w:ascii="Arial" w:hAnsi="Arial" w:cs="Arial"/>
        </w:rPr>
        <w:t>10</w:t>
      </w:r>
      <w:r w:rsidRPr="00A70A65">
        <w:rPr>
          <w:rFonts w:ascii="Arial" w:hAnsi="Arial" w:cs="Arial" w:hint="eastAsia"/>
        </w:rPr>
        <w:t>0+</w:t>
      </w:r>
      <w:r w:rsidRPr="00A70A65">
        <w:rPr>
          <w:rFonts w:ascii="Arial" w:hAnsi="Arial" w:cs="Arial" w:hint="eastAsia"/>
        </w:rPr>
        <w:t>技术团队</w:t>
      </w:r>
      <w:r>
        <w:rPr>
          <w:rFonts w:ascii="Arial" w:hAnsi="Arial" w:cs="Arial" w:hint="eastAsia"/>
        </w:rPr>
        <w:t>；</w:t>
      </w:r>
    </w:p>
    <w:p w:rsidR="00D21686" w:rsidRDefault="00D21686" w:rsidP="00FC6B1B">
      <w:pPr>
        <w:numPr>
          <w:ilvl w:val="0"/>
          <w:numId w:val="28"/>
        </w:numPr>
        <w:spacing w:beforeLines="50" w:before="156"/>
        <w:jc w:val="left"/>
        <w:outlineLvl w:val="0"/>
        <w:rPr>
          <w:rFonts w:ascii="Arial" w:hAnsi="Arial" w:cs="Arial"/>
        </w:rPr>
      </w:pPr>
      <w:r>
        <w:rPr>
          <w:rFonts w:ascii="Arial" w:hAnsi="Arial" w:cs="Arial"/>
        </w:rPr>
        <w:t>规划设计</w:t>
      </w:r>
      <w:r>
        <w:rPr>
          <w:rFonts w:ascii="Arial" w:hAnsi="Arial" w:cs="Arial"/>
        </w:rPr>
        <w:t>App</w:t>
      </w:r>
      <w:r>
        <w:rPr>
          <w:rFonts w:ascii="Arial" w:hAnsi="Arial" w:cs="Arial"/>
        </w:rPr>
        <w:t>产品</w:t>
      </w:r>
      <w:r>
        <w:rPr>
          <w:rFonts w:ascii="Arial" w:hAnsi="Arial" w:cs="Arial" w:hint="eastAsia"/>
        </w:rPr>
        <w:t>，并结合企业业务推广应用</w:t>
      </w:r>
      <w:r w:rsidR="00D941A7">
        <w:rPr>
          <w:rFonts w:ascii="Arial" w:hAnsi="Arial" w:cs="Arial" w:hint="eastAsia"/>
        </w:rPr>
        <w:t>；</w:t>
      </w:r>
    </w:p>
    <w:p w:rsidR="000F1573" w:rsidRDefault="00FC6B1B" w:rsidP="00FC6B1B">
      <w:pPr>
        <w:numPr>
          <w:ilvl w:val="0"/>
          <w:numId w:val="28"/>
        </w:numPr>
        <w:spacing w:beforeLines="50" w:before="156"/>
        <w:jc w:val="left"/>
        <w:outlineLvl w:val="0"/>
        <w:rPr>
          <w:rFonts w:ascii="Arial" w:hAnsi="Arial" w:cs="Arial"/>
        </w:rPr>
      </w:pPr>
      <w:r>
        <w:rPr>
          <w:rFonts w:ascii="Arial" w:hAnsi="Arial" w:cs="Arial"/>
        </w:rPr>
        <w:t>20</w:t>
      </w:r>
      <w:r w:rsidR="000F1573">
        <w:rPr>
          <w:rFonts w:ascii="Arial" w:hAnsi="Arial" w:cs="Arial"/>
        </w:rPr>
        <w:t>12</w:t>
      </w:r>
      <w:r w:rsidR="000F1573">
        <w:rPr>
          <w:rFonts w:ascii="Arial" w:hAnsi="Arial" w:cs="Arial" w:hint="eastAsia"/>
        </w:rPr>
        <w:t>年度</w:t>
      </w:r>
      <w:r w:rsidR="000F1573">
        <w:rPr>
          <w:rFonts w:ascii="Arial" w:hAnsi="Arial" w:cs="Arial"/>
        </w:rPr>
        <w:t>累计</w:t>
      </w:r>
      <w:r w:rsidR="000F1573">
        <w:rPr>
          <w:rFonts w:ascii="Arial" w:hAnsi="Arial" w:cs="Arial" w:hint="eastAsia"/>
        </w:rPr>
        <w:t>完成</w:t>
      </w:r>
      <w:r w:rsidR="005F42AB">
        <w:rPr>
          <w:rFonts w:ascii="Arial" w:hAnsi="Arial" w:cs="Arial" w:hint="eastAsia"/>
        </w:rPr>
        <w:t>2500</w:t>
      </w:r>
      <w:r w:rsidR="005F42AB">
        <w:rPr>
          <w:rFonts w:ascii="Arial" w:hAnsi="Arial" w:cs="Arial"/>
        </w:rPr>
        <w:t>W</w:t>
      </w:r>
      <w:r w:rsidR="005F42AB">
        <w:rPr>
          <w:rFonts w:ascii="Arial" w:hAnsi="Arial" w:cs="Arial"/>
        </w:rPr>
        <w:t>提交任务，</w:t>
      </w:r>
      <w:r w:rsidR="00D6502F">
        <w:rPr>
          <w:rFonts w:ascii="Arial" w:hAnsi="Arial" w:cs="Arial" w:hint="eastAsia"/>
        </w:rPr>
        <w:t>2013</w:t>
      </w:r>
      <w:r w:rsidR="00D6502F">
        <w:rPr>
          <w:rFonts w:ascii="Arial" w:hAnsi="Arial" w:cs="Arial" w:hint="eastAsia"/>
        </w:rPr>
        <w:t>年度累计完成</w:t>
      </w:r>
      <w:r w:rsidR="00D6502F">
        <w:rPr>
          <w:rFonts w:ascii="Arial" w:hAnsi="Arial" w:cs="Arial" w:hint="eastAsia"/>
        </w:rPr>
        <w:t>4200W</w:t>
      </w:r>
      <w:r w:rsidR="00D6502F">
        <w:rPr>
          <w:rFonts w:ascii="Arial" w:hAnsi="Arial" w:cs="Arial" w:hint="eastAsia"/>
        </w:rPr>
        <w:t>提交任务，</w:t>
      </w:r>
      <w:r w:rsidR="005F42AB">
        <w:rPr>
          <w:rFonts w:ascii="Arial" w:hAnsi="Arial" w:cs="Arial"/>
        </w:rPr>
        <w:t>最多并行管控</w:t>
      </w:r>
      <w:r w:rsidR="005F42AB">
        <w:rPr>
          <w:rFonts w:ascii="Arial" w:hAnsi="Arial" w:cs="Arial" w:hint="eastAsia"/>
        </w:rPr>
        <w:t>11</w:t>
      </w:r>
      <w:r w:rsidR="005F42AB">
        <w:rPr>
          <w:rFonts w:ascii="Arial" w:hAnsi="Arial" w:cs="Arial" w:hint="eastAsia"/>
        </w:rPr>
        <w:t>个</w:t>
      </w:r>
      <w:r w:rsidR="005F42AB">
        <w:rPr>
          <w:rFonts w:ascii="Arial" w:hAnsi="Arial" w:cs="Arial"/>
        </w:rPr>
        <w:t>项目；</w:t>
      </w:r>
    </w:p>
    <w:p w:rsidR="00802835" w:rsidRDefault="00802835" w:rsidP="00FC6B1B">
      <w:pPr>
        <w:numPr>
          <w:ilvl w:val="0"/>
          <w:numId w:val="28"/>
        </w:numPr>
        <w:spacing w:beforeLines="50" w:before="156"/>
        <w:jc w:val="left"/>
        <w:outlineLvl w:val="0"/>
        <w:rPr>
          <w:rFonts w:ascii="Arial" w:hAnsi="Arial" w:cs="Arial"/>
        </w:rPr>
      </w:pPr>
      <w:r>
        <w:rPr>
          <w:rFonts w:ascii="Arial" w:hAnsi="Arial" w:cs="Arial" w:hint="eastAsia"/>
        </w:rPr>
        <w:t>拓展</w:t>
      </w:r>
      <w:r w:rsidR="004942C2">
        <w:rPr>
          <w:rFonts w:ascii="Arial" w:hAnsi="Arial" w:cs="Arial" w:hint="eastAsia"/>
        </w:rPr>
        <w:t>1</w:t>
      </w:r>
      <w:r>
        <w:rPr>
          <w:rFonts w:ascii="Arial" w:hAnsi="Arial" w:cs="Arial" w:hint="eastAsia"/>
        </w:rPr>
        <w:t>个</w:t>
      </w:r>
      <w:r>
        <w:rPr>
          <w:rFonts w:ascii="Arial" w:hAnsi="Arial" w:cs="Arial"/>
        </w:rPr>
        <w:t>重点行业，</w:t>
      </w:r>
      <w:r>
        <w:rPr>
          <w:rFonts w:ascii="Arial" w:hAnsi="Arial" w:cs="Arial" w:hint="eastAsia"/>
        </w:rPr>
        <w:t>完善</w:t>
      </w:r>
      <w:r>
        <w:rPr>
          <w:rFonts w:ascii="Arial" w:hAnsi="Arial" w:cs="Arial" w:hint="eastAsia"/>
        </w:rPr>
        <w:t>2</w:t>
      </w:r>
      <w:r>
        <w:rPr>
          <w:rFonts w:ascii="Arial" w:hAnsi="Arial" w:cs="Arial" w:hint="eastAsia"/>
        </w:rPr>
        <w:t>套</w:t>
      </w:r>
      <w:r>
        <w:rPr>
          <w:rFonts w:ascii="Arial" w:hAnsi="Arial" w:cs="Arial"/>
        </w:rPr>
        <w:t>解决方案</w:t>
      </w:r>
      <w:r>
        <w:rPr>
          <w:rFonts w:ascii="Arial" w:hAnsi="Arial" w:cs="Arial" w:hint="eastAsia"/>
        </w:rPr>
        <w:t>，</w:t>
      </w:r>
      <w:r>
        <w:rPr>
          <w:rFonts w:ascii="Arial" w:hAnsi="Arial" w:cs="Arial"/>
        </w:rPr>
        <w:t>规划</w:t>
      </w:r>
      <w:r>
        <w:rPr>
          <w:rFonts w:ascii="Arial" w:hAnsi="Arial" w:cs="Arial" w:hint="eastAsia"/>
        </w:rPr>
        <w:t>2013</w:t>
      </w:r>
      <w:r>
        <w:rPr>
          <w:rFonts w:ascii="Arial" w:hAnsi="Arial" w:cs="Arial" w:hint="eastAsia"/>
        </w:rPr>
        <w:t>年</w:t>
      </w:r>
      <w:r>
        <w:rPr>
          <w:rFonts w:ascii="Arial" w:hAnsi="Arial" w:cs="Arial"/>
        </w:rPr>
        <w:t>3</w:t>
      </w:r>
      <w:r>
        <w:rPr>
          <w:rFonts w:ascii="Arial" w:hAnsi="Arial" w:cs="Arial" w:hint="eastAsia"/>
        </w:rPr>
        <w:t>个</w:t>
      </w:r>
      <w:r>
        <w:rPr>
          <w:rFonts w:ascii="Arial" w:hAnsi="Arial" w:cs="Arial"/>
        </w:rPr>
        <w:t>重点</w:t>
      </w:r>
      <w:r>
        <w:rPr>
          <w:rFonts w:ascii="Arial" w:hAnsi="Arial" w:cs="Arial" w:hint="eastAsia"/>
        </w:rPr>
        <w:t>服务</w:t>
      </w:r>
      <w:r>
        <w:rPr>
          <w:rFonts w:ascii="Arial" w:hAnsi="Arial" w:cs="Arial"/>
        </w:rPr>
        <w:t>行业</w:t>
      </w:r>
      <w:r>
        <w:rPr>
          <w:rFonts w:ascii="Arial" w:hAnsi="Arial" w:cs="Arial" w:hint="eastAsia"/>
        </w:rPr>
        <w:t>；</w:t>
      </w:r>
    </w:p>
    <w:p w:rsidR="000F1573" w:rsidRPr="00FC6B1B" w:rsidRDefault="000F1573" w:rsidP="00544D9F">
      <w:pPr>
        <w:numPr>
          <w:ilvl w:val="0"/>
          <w:numId w:val="28"/>
        </w:numPr>
        <w:spacing w:beforeLines="50" w:before="156"/>
        <w:jc w:val="left"/>
        <w:outlineLvl w:val="0"/>
        <w:rPr>
          <w:rFonts w:ascii="Arial" w:hAnsi="Arial" w:cs="Arial"/>
          <w:b/>
        </w:rPr>
      </w:pPr>
      <w:r w:rsidRPr="00FC6B1B">
        <w:rPr>
          <w:rFonts w:ascii="Arial" w:hAnsi="Arial" w:cs="Arial" w:hint="eastAsia"/>
        </w:rPr>
        <w:lastRenderedPageBreak/>
        <w:t>结合</w:t>
      </w:r>
      <w:r w:rsidRPr="00FC6B1B">
        <w:rPr>
          <w:rFonts w:ascii="Arial" w:hAnsi="Arial" w:cs="Arial"/>
        </w:rPr>
        <w:t>CMMI</w:t>
      </w:r>
      <w:r w:rsidRPr="00FC6B1B">
        <w:rPr>
          <w:rFonts w:ascii="Arial" w:hAnsi="Arial" w:cs="Arial" w:hint="eastAsia"/>
        </w:rPr>
        <w:t>和工作</w:t>
      </w:r>
      <w:r w:rsidRPr="00FC6B1B">
        <w:rPr>
          <w:rFonts w:ascii="Arial" w:hAnsi="Arial" w:cs="Arial"/>
        </w:rPr>
        <w:t>实际情况</w:t>
      </w:r>
      <w:r w:rsidRPr="00FC6B1B">
        <w:rPr>
          <w:rFonts w:ascii="Arial" w:hAnsi="Arial" w:cs="Arial" w:hint="eastAsia"/>
        </w:rPr>
        <w:t>建立</w:t>
      </w:r>
      <w:r w:rsidRPr="00FC6B1B">
        <w:rPr>
          <w:rFonts w:ascii="Arial" w:hAnsi="Arial" w:cs="Arial"/>
        </w:rPr>
        <w:t>项目管理体系；</w:t>
      </w:r>
    </w:p>
    <w:p w:rsidR="0018652F" w:rsidRDefault="00613E5F" w:rsidP="0018652F">
      <w:pPr>
        <w:spacing w:beforeLines="50" w:before="156"/>
        <w:jc w:val="left"/>
        <w:outlineLvl w:val="0"/>
        <w:rPr>
          <w:rFonts w:ascii="Arial" w:hAnsi="Arial" w:cs="Arial"/>
          <w:b/>
        </w:rPr>
      </w:pPr>
      <w:r>
        <w:rPr>
          <w:rFonts w:ascii="Arial" w:hAnsi="Arial" w:cs="Arial" w:hint="eastAsia"/>
          <w:b/>
        </w:rPr>
        <w:t>工作职责：</w:t>
      </w:r>
    </w:p>
    <w:p w:rsidR="00613E5F" w:rsidRDefault="00A231D6" w:rsidP="00A70A65">
      <w:pPr>
        <w:numPr>
          <w:ilvl w:val="0"/>
          <w:numId w:val="28"/>
        </w:numPr>
        <w:spacing w:beforeLines="50" w:before="156"/>
        <w:jc w:val="left"/>
        <w:outlineLvl w:val="0"/>
        <w:rPr>
          <w:rFonts w:ascii="Arial" w:hAnsi="Arial" w:cs="Arial"/>
        </w:rPr>
      </w:pPr>
      <w:r>
        <w:rPr>
          <w:rFonts w:ascii="Arial" w:hAnsi="Arial" w:cs="Arial" w:hint="eastAsia"/>
        </w:rPr>
        <w:t>事业部</w:t>
      </w:r>
      <w:r w:rsidR="0083101C" w:rsidRPr="00A70A65">
        <w:rPr>
          <w:rFonts w:ascii="Arial" w:hAnsi="Arial" w:cs="Arial" w:hint="eastAsia"/>
        </w:rPr>
        <w:t>建设，从无到有组建</w:t>
      </w:r>
      <w:r w:rsidR="000F1573">
        <w:rPr>
          <w:rFonts w:ascii="Arial" w:hAnsi="Arial" w:cs="Arial" w:hint="eastAsia"/>
        </w:rPr>
        <w:t>团队；</w:t>
      </w:r>
    </w:p>
    <w:p w:rsidR="00A231D6" w:rsidRPr="00A231D6" w:rsidRDefault="00A231D6" w:rsidP="00577291">
      <w:pPr>
        <w:numPr>
          <w:ilvl w:val="0"/>
          <w:numId w:val="28"/>
        </w:numPr>
        <w:spacing w:beforeLines="50" w:before="156"/>
        <w:jc w:val="left"/>
        <w:outlineLvl w:val="0"/>
        <w:rPr>
          <w:rFonts w:ascii="Arial" w:hAnsi="Arial" w:cs="Arial"/>
        </w:rPr>
      </w:pPr>
      <w:r>
        <w:rPr>
          <w:rFonts w:ascii="Arial" w:hAnsi="Arial" w:cs="Arial" w:hint="eastAsia"/>
        </w:rPr>
        <w:t>充实</w:t>
      </w:r>
      <w:r w:rsidRPr="00A231D6">
        <w:rPr>
          <w:rFonts w:ascii="Arial" w:hAnsi="Arial" w:cs="Arial" w:hint="eastAsia"/>
        </w:rPr>
        <w:t>公司</w:t>
      </w:r>
      <w:r w:rsidRPr="00A231D6">
        <w:rPr>
          <w:rFonts w:ascii="Arial" w:hAnsi="Arial" w:cs="Arial"/>
        </w:rPr>
        <w:t>和业务线</w:t>
      </w:r>
      <w:r w:rsidRPr="00A231D6">
        <w:rPr>
          <w:rFonts w:ascii="Arial" w:hAnsi="Arial" w:cs="Arial" w:hint="eastAsia"/>
        </w:rPr>
        <w:t>整体</w:t>
      </w:r>
      <w:r w:rsidRPr="00A231D6">
        <w:rPr>
          <w:rFonts w:ascii="Arial" w:hAnsi="Arial" w:cs="Arial"/>
        </w:rPr>
        <w:t>战略规划</w:t>
      </w:r>
      <w:r>
        <w:rPr>
          <w:rFonts w:ascii="Arial" w:hAnsi="Arial" w:cs="Arial" w:hint="eastAsia"/>
        </w:rPr>
        <w:t>的</w:t>
      </w:r>
      <w:r>
        <w:rPr>
          <w:rFonts w:ascii="Arial" w:hAnsi="Arial" w:cs="Arial"/>
        </w:rPr>
        <w:t>业务选择和布局，</w:t>
      </w:r>
      <w:r w:rsidRPr="00A231D6">
        <w:rPr>
          <w:rFonts w:ascii="Arial" w:hAnsi="Arial" w:cs="Arial" w:hint="eastAsia"/>
        </w:rPr>
        <w:t>运营</w:t>
      </w:r>
      <w:r>
        <w:rPr>
          <w:rFonts w:ascii="Arial" w:hAnsi="Arial" w:cs="Arial"/>
        </w:rPr>
        <w:t>事业部工作</w:t>
      </w:r>
      <w:r>
        <w:rPr>
          <w:rFonts w:ascii="Arial" w:hAnsi="Arial" w:cs="Arial" w:hint="eastAsia"/>
        </w:rPr>
        <w:t>，</w:t>
      </w:r>
      <w:r w:rsidRPr="00A231D6">
        <w:rPr>
          <w:rFonts w:ascii="Arial" w:hAnsi="Arial" w:cs="Arial" w:hint="eastAsia"/>
        </w:rPr>
        <w:t>专注于行业市场拓展，专注于团队融合与建设，专注于管理创新。</w:t>
      </w:r>
    </w:p>
    <w:p w:rsidR="00A70A65" w:rsidRPr="000B1BD1" w:rsidRDefault="00A70A65" w:rsidP="00A70A65">
      <w:pPr>
        <w:numPr>
          <w:ilvl w:val="0"/>
          <w:numId w:val="28"/>
        </w:numPr>
        <w:spacing w:beforeLines="50" w:before="156"/>
        <w:jc w:val="left"/>
        <w:outlineLvl w:val="0"/>
        <w:rPr>
          <w:rFonts w:ascii="Arial" w:hAnsi="Arial" w:cs="Arial"/>
        </w:rPr>
      </w:pPr>
      <w:r w:rsidRPr="000B1BD1">
        <w:rPr>
          <w:rFonts w:ascii="Arial" w:hAnsi="Arial" w:cs="Arial" w:hint="eastAsia"/>
        </w:rPr>
        <w:t>负责</w:t>
      </w:r>
      <w:r w:rsidR="00A231D6">
        <w:rPr>
          <w:rFonts w:ascii="Arial" w:hAnsi="Arial" w:cs="Arial" w:hint="eastAsia"/>
        </w:rPr>
        <w:t>事业部</w:t>
      </w:r>
      <w:r w:rsidRPr="000B1BD1">
        <w:rPr>
          <w:rFonts w:ascii="Arial" w:hAnsi="Arial" w:cs="Arial" w:hint="eastAsia"/>
        </w:rPr>
        <w:t>项目管理体系的建立和规范，组织制定和实施技术决策和技术方案；</w:t>
      </w:r>
    </w:p>
    <w:p w:rsidR="00A70A65" w:rsidRPr="000B1BD1" w:rsidRDefault="00A70A65" w:rsidP="00A70A65">
      <w:pPr>
        <w:numPr>
          <w:ilvl w:val="0"/>
          <w:numId w:val="28"/>
        </w:numPr>
        <w:spacing w:beforeLines="50" w:before="156"/>
        <w:jc w:val="left"/>
        <w:outlineLvl w:val="0"/>
        <w:rPr>
          <w:rFonts w:ascii="Arial" w:hAnsi="Arial" w:cs="Arial"/>
        </w:rPr>
      </w:pPr>
      <w:r>
        <w:rPr>
          <w:rFonts w:ascii="Arial" w:hAnsi="Arial" w:cs="Arial" w:hint="eastAsia"/>
        </w:rPr>
        <w:t>参与公司</w:t>
      </w:r>
      <w:r w:rsidR="00A231D6">
        <w:rPr>
          <w:rFonts w:ascii="Arial" w:hAnsi="Arial" w:cs="Arial" w:hint="eastAsia"/>
        </w:rPr>
        <w:t>和</w:t>
      </w:r>
      <w:r w:rsidR="00A231D6">
        <w:rPr>
          <w:rFonts w:ascii="Arial" w:hAnsi="Arial" w:cs="Arial"/>
        </w:rPr>
        <w:t>业务线的</w:t>
      </w:r>
      <w:r w:rsidRPr="000B1BD1">
        <w:rPr>
          <w:rFonts w:ascii="Arial" w:hAnsi="Arial" w:cs="Arial" w:hint="eastAsia"/>
        </w:rPr>
        <w:t>整体发展方向、商业模式运营、内部管理等相关决策；</w:t>
      </w:r>
    </w:p>
    <w:p w:rsidR="00A70A65" w:rsidRPr="000B1BD1" w:rsidRDefault="00A70A65" w:rsidP="00A70A65">
      <w:pPr>
        <w:numPr>
          <w:ilvl w:val="0"/>
          <w:numId w:val="28"/>
        </w:numPr>
        <w:spacing w:beforeLines="50" w:before="156"/>
        <w:jc w:val="left"/>
        <w:outlineLvl w:val="0"/>
        <w:rPr>
          <w:rFonts w:ascii="Arial" w:hAnsi="Arial" w:cs="Arial"/>
        </w:rPr>
      </w:pPr>
      <w:r w:rsidRPr="000B1BD1">
        <w:rPr>
          <w:rFonts w:ascii="Arial" w:hAnsi="Arial" w:cs="Arial" w:hint="eastAsia"/>
        </w:rPr>
        <w:t>负责</w:t>
      </w:r>
      <w:r w:rsidR="000F1573">
        <w:rPr>
          <w:rFonts w:ascii="Arial" w:hAnsi="Arial" w:cs="Arial" w:hint="eastAsia"/>
        </w:rPr>
        <w:t>监控</w:t>
      </w:r>
      <w:r w:rsidRPr="000B1BD1">
        <w:rPr>
          <w:rFonts w:ascii="Arial" w:hAnsi="Arial" w:cs="Arial" w:hint="eastAsia"/>
        </w:rPr>
        <w:t>协调</w:t>
      </w:r>
      <w:r w:rsidR="00A231D6">
        <w:rPr>
          <w:rFonts w:ascii="Arial" w:hAnsi="Arial" w:cs="Arial" w:hint="eastAsia"/>
        </w:rPr>
        <w:t>事业部</w:t>
      </w:r>
      <w:r w:rsidR="000F1573">
        <w:rPr>
          <w:rFonts w:ascii="Arial" w:hAnsi="Arial" w:cs="Arial" w:hint="eastAsia"/>
        </w:rPr>
        <w:t>所辖所有</w:t>
      </w:r>
      <w:r w:rsidR="000F1573">
        <w:rPr>
          <w:rFonts w:ascii="Arial" w:hAnsi="Arial" w:cs="Arial"/>
        </w:rPr>
        <w:t>项目的</w:t>
      </w:r>
      <w:r w:rsidR="000F1573">
        <w:rPr>
          <w:rFonts w:ascii="Arial" w:hAnsi="Arial" w:cs="Arial" w:hint="eastAsia"/>
        </w:rPr>
        <w:t>全生命周期</w:t>
      </w:r>
      <w:r w:rsidR="000F1573">
        <w:rPr>
          <w:rFonts w:ascii="Arial" w:hAnsi="Arial" w:cs="Arial"/>
        </w:rPr>
        <w:t>管理</w:t>
      </w:r>
      <w:r w:rsidRPr="000B1BD1">
        <w:rPr>
          <w:rFonts w:ascii="Arial" w:hAnsi="Arial" w:cs="Arial" w:hint="eastAsia"/>
        </w:rPr>
        <w:t>；</w:t>
      </w:r>
    </w:p>
    <w:p w:rsidR="00A103E9" w:rsidRPr="0083101C" w:rsidRDefault="000F1573" w:rsidP="006C0BEE">
      <w:pPr>
        <w:numPr>
          <w:ilvl w:val="0"/>
          <w:numId w:val="28"/>
        </w:numPr>
        <w:spacing w:beforeLines="50" w:before="156"/>
        <w:jc w:val="left"/>
        <w:outlineLvl w:val="0"/>
        <w:rPr>
          <w:rFonts w:ascii="Arial" w:hAnsi="Arial" w:cs="Arial"/>
          <w:b/>
        </w:rPr>
      </w:pPr>
      <w:r>
        <w:rPr>
          <w:rFonts w:ascii="Arial" w:hAnsi="Arial" w:cs="Arial" w:hint="eastAsia"/>
        </w:rPr>
        <w:t>承建</w:t>
      </w:r>
      <w:r w:rsidR="00A70A65">
        <w:rPr>
          <w:rFonts w:ascii="Arial" w:hAnsi="Arial" w:cs="Arial" w:hint="eastAsia"/>
        </w:rPr>
        <w:t>重</w:t>
      </w:r>
      <w:r>
        <w:rPr>
          <w:rFonts w:ascii="Arial" w:hAnsi="Arial" w:cs="Arial" w:hint="eastAsia"/>
        </w:rPr>
        <w:t>点</w:t>
      </w:r>
      <w:r w:rsidR="00A70A65" w:rsidRPr="000B1BD1">
        <w:rPr>
          <w:rFonts w:ascii="Arial" w:hAnsi="Arial" w:cs="Arial" w:hint="eastAsia"/>
        </w:rPr>
        <w:t>项目</w:t>
      </w:r>
    </w:p>
    <w:p w:rsidR="00C0455E" w:rsidRDefault="00C0455E" w:rsidP="0018652F">
      <w:pPr>
        <w:spacing w:beforeLines="50" w:before="156"/>
        <w:jc w:val="left"/>
        <w:outlineLvl w:val="0"/>
        <w:rPr>
          <w:rFonts w:ascii="Arial" w:hAnsi="Arial" w:cs="Arial"/>
          <w:b/>
        </w:rPr>
      </w:pPr>
      <w:r>
        <w:rPr>
          <w:rFonts w:ascii="Arial" w:hAnsi="Arial" w:cs="Arial" w:hint="eastAsia"/>
          <w:b/>
        </w:rPr>
        <w:t>2010</w:t>
      </w:r>
      <w:r>
        <w:rPr>
          <w:rFonts w:ascii="Arial" w:hAnsi="Arial" w:cs="Arial" w:hint="eastAsia"/>
          <w:b/>
        </w:rPr>
        <w:t>年</w:t>
      </w:r>
      <w:r>
        <w:rPr>
          <w:rFonts w:ascii="Arial" w:hAnsi="Arial" w:cs="Arial" w:hint="eastAsia"/>
          <w:b/>
        </w:rPr>
        <w:t>9</w:t>
      </w:r>
      <w:r w:rsidR="0018652F">
        <w:rPr>
          <w:rFonts w:ascii="Arial" w:hAnsi="Arial" w:cs="Arial" w:hint="eastAsia"/>
          <w:b/>
        </w:rPr>
        <w:t>月至</w:t>
      </w:r>
      <w:r w:rsidR="0018652F">
        <w:rPr>
          <w:rFonts w:ascii="Arial" w:hAnsi="Arial" w:cs="Arial" w:hint="eastAsia"/>
          <w:b/>
        </w:rPr>
        <w:t>2012</w:t>
      </w:r>
      <w:r w:rsidR="0018652F">
        <w:rPr>
          <w:rFonts w:ascii="Arial" w:hAnsi="Arial" w:cs="Arial" w:hint="eastAsia"/>
          <w:b/>
        </w:rPr>
        <w:t>年</w:t>
      </w:r>
      <w:r w:rsidR="0018652F">
        <w:rPr>
          <w:rFonts w:ascii="Arial" w:hAnsi="Arial" w:cs="Arial" w:hint="eastAsia"/>
          <w:b/>
        </w:rPr>
        <w:t>3</w:t>
      </w:r>
      <w:r w:rsidR="0018652F">
        <w:rPr>
          <w:rFonts w:ascii="Arial" w:hAnsi="Arial" w:cs="Arial" w:hint="eastAsia"/>
          <w:b/>
        </w:rPr>
        <w:t>月</w:t>
      </w:r>
      <w:r>
        <w:rPr>
          <w:rFonts w:ascii="Arial" w:hAnsi="Arial" w:cs="Arial" w:hint="eastAsia"/>
          <w:b/>
        </w:rPr>
        <w:tab/>
      </w:r>
      <w:r>
        <w:rPr>
          <w:rFonts w:ascii="Arial" w:hAnsi="Arial" w:cs="Arial" w:hint="eastAsia"/>
          <w:b/>
        </w:rPr>
        <w:tab/>
      </w:r>
      <w:r w:rsidR="00DC3522">
        <w:rPr>
          <w:rFonts w:ascii="Arial" w:hAnsi="Arial" w:cs="Arial" w:hint="eastAsia"/>
          <w:b/>
        </w:rPr>
        <w:t>中软国际集团</w:t>
      </w:r>
      <w:r w:rsidR="00A231D6">
        <w:rPr>
          <w:rFonts w:ascii="Arial" w:hAnsi="Arial" w:cs="Arial" w:hint="eastAsia"/>
          <w:b/>
        </w:rPr>
        <w:t>-</w:t>
      </w:r>
      <w:r w:rsidR="00A231D6">
        <w:rPr>
          <w:rFonts w:ascii="Arial" w:hAnsi="Arial" w:cs="Arial" w:hint="eastAsia"/>
          <w:b/>
        </w:rPr>
        <w:t>银行</w:t>
      </w:r>
      <w:r w:rsidR="00DC3522">
        <w:rPr>
          <w:rFonts w:ascii="Arial" w:hAnsi="Arial" w:cs="Arial" w:hint="eastAsia"/>
          <w:b/>
        </w:rPr>
        <w:t>金融业务线</w:t>
      </w:r>
      <w:r w:rsidR="00DC3522">
        <w:rPr>
          <w:rFonts w:ascii="Arial" w:hAnsi="Arial" w:cs="Arial" w:hint="eastAsia"/>
          <w:b/>
        </w:rPr>
        <w:t>-</w:t>
      </w:r>
      <w:r>
        <w:rPr>
          <w:rFonts w:ascii="Arial" w:hAnsi="Arial" w:cs="Arial" w:hint="eastAsia"/>
          <w:b/>
        </w:rPr>
        <w:t>上海华腾软件系统有限公司</w:t>
      </w:r>
      <w:r>
        <w:rPr>
          <w:rFonts w:ascii="Arial" w:hAnsi="Arial" w:cs="Arial" w:hint="eastAsia"/>
          <w:b/>
        </w:rPr>
        <w:t xml:space="preserve">  </w:t>
      </w:r>
      <w:r w:rsidR="00DE1687">
        <w:rPr>
          <w:rFonts w:ascii="Arial" w:hAnsi="Arial" w:cs="Arial" w:hint="eastAsia"/>
          <w:b/>
        </w:rPr>
        <w:t>工程总监</w:t>
      </w:r>
    </w:p>
    <w:p w:rsidR="00C0455E" w:rsidRDefault="00C0455E" w:rsidP="0018652F">
      <w:pPr>
        <w:spacing w:beforeLines="50" w:before="156"/>
        <w:jc w:val="left"/>
        <w:outlineLvl w:val="0"/>
        <w:rPr>
          <w:rFonts w:ascii="Arial" w:hAnsi="Arial" w:cs="Arial"/>
          <w:b/>
        </w:rPr>
      </w:pPr>
      <w:r>
        <w:rPr>
          <w:rFonts w:ascii="Arial" w:hAnsi="Arial" w:cs="Arial" w:hint="eastAsia"/>
          <w:b/>
        </w:rPr>
        <w:t>华腾软件的业务范围：</w:t>
      </w:r>
      <w:r w:rsidR="00D32981" w:rsidRPr="00D32981">
        <w:rPr>
          <w:rFonts w:ascii="Arial" w:hAnsi="Arial" w:cs="Arial"/>
          <w:b/>
        </w:rPr>
        <w:t>银行金融、卡基业务、电子商务、城市公交</w:t>
      </w:r>
      <w:r w:rsidR="00D32981" w:rsidRPr="00D32981">
        <w:rPr>
          <w:rFonts w:ascii="Arial" w:hAnsi="Arial" w:cs="Arial"/>
          <w:b/>
        </w:rPr>
        <w:t>“</w:t>
      </w:r>
      <w:r w:rsidR="00D32981" w:rsidRPr="00D32981">
        <w:rPr>
          <w:rFonts w:ascii="Arial" w:hAnsi="Arial" w:cs="Arial"/>
          <w:b/>
        </w:rPr>
        <w:t>一卡通</w:t>
      </w:r>
      <w:r w:rsidR="00D32981" w:rsidRPr="00D32981">
        <w:rPr>
          <w:rFonts w:ascii="Arial" w:hAnsi="Arial" w:cs="Arial"/>
          <w:b/>
        </w:rPr>
        <w:t>”</w:t>
      </w:r>
      <w:r w:rsidR="00D32981" w:rsidRPr="00D32981">
        <w:rPr>
          <w:rFonts w:ascii="Arial" w:hAnsi="Arial" w:cs="Arial"/>
          <w:b/>
        </w:rPr>
        <w:t>、轨道交通自动售检票与</w:t>
      </w:r>
      <w:r w:rsidR="00D32981" w:rsidRPr="00D32981">
        <w:rPr>
          <w:rFonts w:ascii="Arial" w:hAnsi="Arial" w:cs="Arial"/>
          <w:b/>
        </w:rPr>
        <w:t>“</w:t>
      </w:r>
      <w:r w:rsidR="00D32981" w:rsidRPr="00D32981">
        <w:rPr>
          <w:rFonts w:ascii="Arial" w:hAnsi="Arial" w:cs="Arial"/>
          <w:b/>
        </w:rPr>
        <w:t>一票换乘</w:t>
      </w:r>
      <w:r w:rsidR="00D32981" w:rsidRPr="00D32981">
        <w:rPr>
          <w:rFonts w:ascii="Arial" w:hAnsi="Arial" w:cs="Arial"/>
          <w:b/>
        </w:rPr>
        <w:t>”</w:t>
      </w:r>
      <w:r w:rsidR="00D32981" w:rsidRPr="00D32981">
        <w:rPr>
          <w:rFonts w:ascii="Arial" w:hAnsi="Arial" w:cs="Arial"/>
          <w:b/>
        </w:rPr>
        <w:t>资金清分清算、场馆票务系统、社保与征信等</w:t>
      </w:r>
    </w:p>
    <w:p w:rsidR="009A1C94" w:rsidRDefault="009A1C94" w:rsidP="0018652F">
      <w:pPr>
        <w:spacing w:beforeLines="50" w:before="156"/>
        <w:jc w:val="left"/>
        <w:outlineLvl w:val="0"/>
        <w:rPr>
          <w:rFonts w:ascii="Arial" w:hAnsi="Arial" w:cs="Arial"/>
          <w:b/>
        </w:rPr>
      </w:pPr>
      <w:r>
        <w:rPr>
          <w:rFonts w:ascii="Arial" w:hAnsi="Arial" w:cs="Arial" w:hint="eastAsia"/>
          <w:b/>
        </w:rPr>
        <w:t>工作</w:t>
      </w:r>
      <w:r>
        <w:rPr>
          <w:rFonts w:ascii="Arial" w:hAnsi="Arial" w:cs="Arial"/>
          <w:b/>
        </w:rPr>
        <w:t>业绩：</w:t>
      </w:r>
    </w:p>
    <w:p w:rsidR="004C3739" w:rsidRPr="004C3739" w:rsidRDefault="009A1C94" w:rsidP="004C3739">
      <w:pPr>
        <w:numPr>
          <w:ilvl w:val="0"/>
          <w:numId w:val="28"/>
        </w:numPr>
        <w:spacing w:beforeLines="50" w:before="156"/>
        <w:jc w:val="left"/>
        <w:outlineLvl w:val="0"/>
        <w:rPr>
          <w:rFonts w:ascii="Arial" w:hAnsi="Arial" w:cs="Arial"/>
        </w:rPr>
      </w:pPr>
      <w:r w:rsidRPr="004942C2">
        <w:rPr>
          <w:rFonts w:ascii="Arial" w:hAnsi="Arial" w:cs="Arial" w:hint="eastAsia"/>
        </w:rPr>
        <w:t>拓展</w:t>
      </w:r>
      <w:r w:rsidR="004942C2" w:rsidRPr="004942C2">
        <w:rPr>
          <w:rFonts w:ascii="Arial" w:hAnsi="Arial" w:cs="Arial" w:hint="eastAsia"/>
        </w:rPr>
        <w:t>1</w:t>
      </w:r>
      <w:r w:rsidRPr="004942C2">
        <w:rPr>
          <w:rFonts w:ascii="Arial" w:hAnsi="Arial" w:cs="Arial"/>
        </w:rPr>
        <w:t>个央企用户，实现重点突破；</w:t>
      </w:r>
    </w:p>
    <w:p w:rsidR="009A1C94" w:rsidRPr="004942C2" w:rsidRDefault="009A1C94" w:rsidP="004942C2">
      <w:pPr>
        <w:numPr>
          <w:ilvl w:val="0"/>
          <w:numId w:val="28"/>
        </w:numPr>
        <w:spacing w:beforeLines="50" w:before="156"/>
        <w:jc w:val="left"/>
        <w:outlineLvl w:val="0"/>
        <w:rPr>
          <w:rFonts w:ascii="Arial" w:hAnsi="Arial" w:cs="Arial"/>
        </w:rPr>
      </w:pPr>
      <w:r w:rsidRPr="004942C2">
        <w:rPr>
          <w:rFonts w:ascii="Arial" w:hAnsi="Arial" w:cs="Arial" w:hint="eastAsia"/>
        </w:rPr>
        <w:t>完成</w:t>
      </w:r>
      <w:r w:rsidR="004942C2" w:rsidRPr="004942C2">
        <w:rPr>
          <w:rFonts w:ascii="Arial" w:hAnsi="Arial" w:cs="Arial" w:hint="eastAsia"/>
        </w:rPr>
        <w:t>1</w:t>
      </w:r>
      <w:r w:rsidRPr="004942C2">
        <w:rPr>
          <w:rFonts w:ascii="Arial" w:hAnsi="Arial" w:cs="Arial" w:hint="eastAsia"/>
        </w:rPr>
        <w:t>个</w:t>
      </w:r>
      <w:r w:rsidRPr="004942C2">
        <w:rPr>
          <w:rFonts w:ascii="Arial" w:hAnsi="Arial" w:cs="Arial"/>
        </w:rPr>
        <w:t>千万级，</w:t>
      </w:r>
      <w:r w:rsidR="004942C2" w:rsidRPr="004942C2">
        <w:rPr>
          <w:rFonts w:ascii="Arial" w:hAnsi="Arial" w:cs="Arial" w:hint="eastAsia"/>
        </w:rPr>
        <w:t>多个</w:t>
      </w:r>
      <w:r w:rsidR="004942C2" w:rsidRPr="004942C2">
        <w:rPr>
          <w:rFonts w:ascii="Arial" w:hAnsi="Arial" w:cs="Arial"/>
        </w:rPr>
        <w:t>百万级项目</w:t>
      </w:r>
      <w:r w:rsidR="004942C2" w:rsidRPr="004942C2">
        <w:rPr>
          <w:rFonts w:ascii="Arial" w:hAnsi="Arial" w:cs="Arial" w:hint="eastAsia"/>
        </w:rPr>
        <w:t>提交</w:t>
      </w:r>
      <w:r w:rsidR="004942C2" w:rsidRPr="004942C2">
        <w:rPr>
          <w:rFonts w:ascii="Arial" w:hAnsi="Arial" w:cs="Arial"/>
        </w:rPr>
        <w:t>；</w:t>
      </w:r>
    </w:p>
    <w:p w:rsidR="00D32981" w:rsidRDefault="00D32981" w:rsidP="0018652F">
      <w:pPr>
        <w:spacing w:beforeLines="50" w:before="156"/>
        <w:jc w:val="left"/>
        <w:outlineLvl w:val="0"/>
        <w:rPr>
          <w:rFonts w:ascii="Arial" w:hAnsi="Arial" w:cs="Arial"/>
          <w:b/>
        </w:rPr>
      </w:pPr>
      <w:r>
        <w:rPr>
          <w:rFonts w:ascii="Arial" w:hAnsi="Arial" w:cs="Arial" w:hint="eastAsia"/>
          <w:b/>
        </w:rPr>
        <w:t>工作职责：</w:t>
      </w:r>
    </w:p>
    <w:p w:rsidR="00DE1687" w:rsidRDefault="00DE1687" w:rsidP="0018652F">
      <w:pPr>
        <w:numPr>
          <w:ilvl w:val="0"/>
          <w:numId w:val="28"/>
        </w:numPr>
        <w:spacing w:beforeLines="50" w:before="156"/>
        <w:jc w:val="left"/>
        <w:outlineLvl w:val="0"/>
        <w:rPr>
          <w:rFonts w:ascii="Arial" w:hAnsi="Arial" w:cs="Arial"/>
        </w:rPr>
      </w:pPr>
      <w:r>
        <w:rPr>
          <w:rFonts w:ascii="Arial" w:hAnsi="Arial" w:cs="Arial" w:hint="eastAsia"/>
        </w:rPr>
        <w:t>多项目协调管控</w:t>
      </w:r>
      <w:r w:rsidR="00E95811">
        <w:rPr>
          <w:rFonts w:ascii="Arial" w:hAnsi="Arial" w:cs="Arial" w:hint="eastAsia"/>
        </w:rPr>
        <w:t>，制定项目执行策略，协调资源</w:t>
      </w:r>
      <w:r w:rsidR="00733264">
        <w:rPr>
          <w:rFonts w:ascii="Arial" w:hAnsi="Arial" w:cs="Arial" w:hint="eastAsia"/>
        </w:rPr>
        <w:t>解决问题；</w:t>
      </w:r>
    </w:p>
    <w:p w:rsidR="00D32981" w:rsidRDefault="00733264" w:rsidP="0018652F">
      <w:pPr>
        <w:numPr>
          <w:ilvl w:val="0"/>
          <w:numId w:val="28"/>
        </w:numPr>
        <w:spacing w:beforeLines="50" w:before="156"/>
        <w:jc w:val="left"/>
        <w:outlineLvl w:val="0"/>
        <w:rPr>
          <w:rFonts w:ascii="Arial" w:hAnsi="Arial" w:cs="Arial"/>
        </w:rPr>
      </w:pPr>
      <w:r>
        <w:rPr>
          <w:rFonts w:ascii="Arial" w:hAnsi="Arial" w:cs="Arial" w:hint="eastAsia"/>
        </w:rPr>
        <w:t>央企客户</w:t>
      </w:r>
      <w:r w:rsidR="00D32981" w:rsidRPr="00D32981">
        <w:rPr>
          <w:rFonts w:ascii="Arial" w:hAnsi="Arial" w:cs="Arial" w:hint="eastAsia"/>
        </w:rPr>
        <w:t>拓展</w:t>
      </w:r>
      <w:r>
        <w:rPr>
          <w:rFonts w:ascii="Arial" w:hAnsi="Arial" w:cs="Arial" w:hint="eastAsia"/>
        </w:rPr>
        <w:t>，以现有服务内容和客户群为基础，开拓新的客户领域；</w:t>
      </w:r>
    </w:p>
    <w:p w:rsidR="008B3BE7" w:rsidRPr="00D32981" w:rsidRDefault="008B3BE7" w:rsidP="0018652F">
      <w:pPr>
        <w:numPr>
          <w:ilvl w:val="0"/>
          <w:numId w:val="28"/>
        </w:numPr>
        <w:spacing w:beforeLines="50" w:before="156"/>
        <w:jc w:val="left"/>
        <w:outlineLvl w:val="0"/>
        <w:rPr>
          <w:rFonts w:ascii="Arial" w:hAnsi="Arial" w:cs="Arial"/>
        </w:rPr>
      </w:pPr>
      <w:r>
        <w:rPr>
          <w:rFonts w:ascii="Arial" w:hAnsi="Arial" w:cs="Arial" w:hint="eastAsia"/>
        </w:rPr>
        <w:t>大客户金融系统项目管理</w:t>
      </w:r>
    </w:p>
    <w:p w:rsidR="00D32981" w:rsidRPr="00D32981" w:rsidRDefault="00D32981" w:rsidP="0018652F">
      <w:pPr>
        <w:numPr>
          <w:ilvl w:val="0"/>
          <w:numId w:val="28"/>
        </w:numPr>
        <w:spacing w:beforeLines="50" w:before="156"/>
        <w:jc w:val="left"/>
        <w:outlineLvl w:val="0"/>
        <w:rPr>
          <w:rFonts w:ascii="Arial" w:hAnsi="Arial" w:cs="Arial"/>
        </w:rPr>
      </w:pPr>
      <w:r w:rsidRPr="00D32981">
        <w:rPr>
          <w:rFonts w:ascii="Arial" w:hAnsi="Arial" w:cs="Arial" w:hint="eastAsia"/>
        </w:rPr>
        <w:t>团队的组建、培训和管理</w:t>
      </w:r>
    </w:p>
    <w:p w:rsidR="006E7D69" w:rsidRDefault="0079106B" w:rsidP="0018652F">
      <w:pPr>
        <w:spacing w:beforeLines="50" w:before="156"/>
        <w:jc w:val="left"/>
        <w:outlineLvl w:val="0"/>
        <w:rPr>
          <w:rFonts w:ascii="Arial" w:hAnsi="Arial" w:cs="Arial"/>
          <w:b/>
        </w:rPr>
      </w:pPr>
      <w:r w:rsidRPr="00476533">
        <w:rPr>
          <w:rFonts w:ascii="Arial" w:hAnsi="Arial" w:cs="Arial" w:hint="eastAsia"/>
          <w:b/>
        </w:rPr>
        <w:t>2008</w:t>
      </w:r>
      <w:r w:rsidRPr="00476533">
        <w:rPr>
          <w:rFonts w:ascii="Arial" w:hAnsi="Arial" w:cs="Arial" w:hint="eastAsia"/>
          <w:b/>
        </w:rPr>
        <w:t>年</w:t>
      </w:r>
      <w:r w:rsidRPr="00476533">
        <w:rPr>
          <w:rFonts w:ascii="Arial" w:hAnsi="Arial" w:cs="Arial" w:hint="eastAsia"/>
          <w:b/>
        </w:rPr>
        <w:t>7</w:t>
      </w:r>
      <w:r w:rsidRPr="00476533">
        <w:rPr>
          <w:rFonts w:ascii="Arial" w:hAnsi="Arial" w:cs="Arial" w:hint="eastAsia"/>
          <w:b/>
        </w:rPr>
        <w:t>月</w:t>
      </w:r>
      <w:r w:rsidR="00476533" w:rsidRPr="00476533">
        <w:rPr>
          <w:rFonts w:ascii="Arial" w:hAnsi="Arial" w:cs="Arial" w:hint="eastAsia"/>
          <w:b/>
        </w:rPr>
        <w:t>--</w:t>
      </w:r>
      <w:r w:rsidR="00C0455E">
        <w:rPr>
          <w:rFonts w:ascii="Arial" w:hAnsi="Arial" w:cs="Arial" w:hint="eastAsia"/>
          <w:b/>
        </w:rPr>
        <w:t>2010</w:t>
      </w:r>
      <w:r w:rsidR="00C0455E">
        <w:rPr>
          <w:rFonts w:ascii="Arial" w:hAnsi="Arial" w:cs="Arial" w:hint="eastAsia"/>
          <w:b/>
        </w:rPr>
        <w:t>年</w:t>
      </w:r>
      <w:r w:rsidR="00C0455E">
        <w:rPr>
          <w:rFonts w:ascii="Arial" w:hAnsi="Arial" w:cs="Arial" w:hint="eastAsia"/>
          <w:b/>
        </w:rPr>
        <w:t>9</w:t>
      </w:r>
      <w:r w:rsidR="00C0455E">
        <w:rPr>
          <w:rFonts w:ascii="Arial" w:hAnsi="Arial" w:cs="Arial" w:hint="eastAsia"/>
          <w:b/>
        </w:rPr>
        <w:t>月</w:t>
      </w:r>
      <w:r w:rsidR="00C0455E">
        <w:rPr>
          <w:rFonts w:ascii="Arial" w:hAnsi="Arial" w:cs="Arial" w:hint="eastAsia"/>
          <w:b/>
        </w:rPr>
        <w:t xml:space="preserve"> </w:t>
      </w:r>
      <w:r w:rsidRPr="00476533">
        <w:rPr>
          <w:rFonts w:ascii="Arial" w:hAnsi="Arial" w:cs="Arial" w:hint="eastAsia"/>
          <w:b/>
        </w:rPr>
        <w:tab/>
      </w:r>
      <w:r w:rsidR="00261CAA" w:rsidRPr="00476533">
        <w:rPr>
          <w:rFonts w:ascii="Arial" w:hAnsi="Arial" w:cs="Arial" w:hint="eastAsia"/>
          <w:b/>
        </w:rPr>
        <w:t>泛太领时科技（北京）有限公司</w:t>
      </w:r>
      <w:r w:rsidR="00712CF2" w:rsidRPr="00476533">
        <w:rPr>
          <w:rFonts w:ascii="Arial" w:hAnsi="Arial" w:cs="Arial" w:hint="eastAsia"/>
          <w:b/>
        </w:rPr>
        <w:tab/>
      </w:r>
      <w:r w:rsidR="004F292B">
        <w:rPr>
          <w:rFonts w:ascii="Arial" w:hAnsi="Arial" w:cs="Arial" w:hint="eastAsia"/>
          <w:b/>
        </w:rPr>
        <w:t>职位：项目经理</w:t>
      </w:r>
    </w:p>
    <w:p w:rsidR="00A40A8C" w:rsidRPr="00A40A8C" w:rsidRDefault="00A40A8C" w:rsidP="0018652F">
      <w:pPr>
        <w:spacing w:beforeLines="50" w:before="156"/>
        <w:jc w:val="left"/>
        <w:outlineLvl w:val="0"/>
        <w:rPr>
          <w:rFonts w:ascii="Arial" w:hAnsi="Arial" w:cs="Arial"/>
          <w:b/>
        </w:rPr>
      </w:pPr>
      <w:r>
        <w:rPr>
          <w:rFonts w:ascii="Arial" w:hAnsi="Arial" w:cs="Arial" w:hint="eastAsia"/>
          <w:b/>
        </w:rPr>
        <w:t>领时科技的业务范围：为航空航天、电子行业等提供信息化产品和服务</w:t>
      </w:r>
    </w:p>
    <w:p w:rsidR="00D11319" w:rsidRDefault="00D11319" w:rsidP="0018652F">
      <w:pPr>
        <w:spacing w:beforeLines="50" w:before="156"/>
        <w:jc w:val="left"/>
        <w:outlineLvl w:val="0"/>
        <w:rPr>
          <w:rFonts w:ascii="Arial" w:hAnsi="Arial" w:cs="Arial"/>
          <w:b/>
        </w:rPr>
      </w:pPr>
      <w:r>
        <w:rPr>
          <w:rFonts w:ascii="Arial" w:hAnsi="Arial" w:cs="Arial" w:hint="eastAsia"/>
          <w:b/>
        </w:rPr>
        <w:t>工作职责：</w:t>
      </w:r>
    </w:p>
    <w:p w:rsidR="000B1BD1" w:rsidRPr="000B1BD1" w:rsidRDefault="000B1BD1" w:rsidP="0018652F">
      <w:pPr>
        <w:numPr>
          <w:ilvl w:val="0"/>
          <w:numId w:val="28"/>
        </w:numPr>
        <w:spacing w:beforeLines="50" w:before="156"/>
        <w:jc w:val="left"/>
        <w:outlineLvl w:val="0"/>
        <w:rPr>
          <w:rFonts w:ascii="Arial" w:hAnsi="Arial" w:cs="Arial"/>
        </w:rPr>
      </w:pPr>
      <w:r w:rsidRPr="000B1BD1">
        <w:rPr>
          <w:rFonts w:ascii="Arial" w:hAnsi="Arial" w:cs="Arial" w:hint="eastAsia"/>
        </w:rPr>
        <w:t>负责协调项目开发各个环节，把握项目进度与结果，对项目实施予以监督；</w:t>
      </w:r>
    </w:p>
    <w:p w:rsidR="000B1BD1" w:rsidRDefault="000B1BD1" w:rsidP="0018652F">
      <w:pPr>
        <w:numPr>
          <w:ilvl w:val="0"/>
          <w:numId w:val="28"/>
        </w:numPr>
        <w:spacing w:beforeLines="50" w:before="156"/>
        <w:jc w:val="left"/>
        <w:outlineLvl w:val="0"/>
        <w:rPr>
          <w:rFonts w:ascii="Arial" w:hAnsi="Arial" w:cs="Arial"/>
        </w:rPr>
      </w:pPr>
      <w:r w:rsidRPr="000B1BD1">
        <w:rPr>
          <w:rFonts w:ascii="Arial" w:hAnsi="Arial" w:cs="Arial" w:hint="eastAsia"/>
        </w:rPr>
        <w:t>项目售前支持，客户开拓，招投标方案组织协调；</w:t>
      </w:r>
    </w:p>
    <w:p w:rsidR="004F292B" w:rsidRDefault="002452D9" w:rsidP="0018652F">
      <w:pPr>
        <w:numPr>
          <w:ilvl w:val="0"/>
          <w:numId w:val="28"/>
        </w:numPr>
        <w:spacing w:beforeLines="50" w:before="156"/>
        <w:jc w:val="left"/>
        <w:outlineLvl w:val="0"/>
        <w:rPr>
          <w:rFonts w:ascii="Arial" w:hAnsi="Arial" w:cs="Arial"/>
        </w:rPr>
      </w:pPr>
      <w:r>
        <w:rPr>
          <w:rFonts w:ascii="Arial" w:hAnsi="Arial" w:cs="Arial" w:hint="eastAsia"/>
        </w:rPr>
        <w:t>软件</w:t>
      </w:r>
      <w:r w:rsidR="00D11319" w:rsidRPr="00D11319">
        <w:rPr>
          <w:rFonts w:ascii="Arial" w:hAnsi="Arial" w:cs="Arial" w:hint="eastAsia"/>
        </w:rPr>
        <w:t>项目</w:t>
      </w:r>
      <w:r>
        <w:rPr>
          <w:rFonts w:ascii="Arial" w:hAnsi="Arial" w:cs="Arial" w:hint="eastAsia"/>
        </w:rPr>
        <w:t>的</w:t>
      </w:r>
      <w:r w:rsidR="00D11319" w:rsidRPr="00D11319">
        <w:rPr>
          <w:rFonts w:ascii="Arial" w:hAnsi="Arial" w:cs="Arial" w:hint="eastAsia"/>
        </w:rPr>
        <w:t>全生命周期管理，主要包括业务调研、需求分析、系统设计、开发与测试、软件实施</w:t>
      </w:r>
      <w:r w:rsidR="004A2EF7">
        <w:rPr>
          <w:rFonts w:ascii="Arial" w:hAnsi="Arial" w:cs="Arial" w:hint="eastAsia"/>
        </w:rPr>
        <w:t>、客户培训</w:t>
      </w:r>
      <w:r w:rsidR="00D11319">
        <w:rPr>
          <w:rFonts w:ascii="Arial" w:hAnsi="Arial" w:cs="Arial" w:hint="eastAsia"/>
        </w:rPr>
        <w:t>和</w:t>
      </w:r>
      <w:r w:rsidR="00D11319" w:rsidRPr="00D11319">
        <w:rPr>
          <w:rFonts w:ascii="Arial" w:hAnsi="Arial" w:cs="Arial" w:hint="eastAsia"/>
        </w:rPr>
        <w:t>推广使用等阶段</w:t>
      </w:r>
      <w:r w:rsidR="00D11319">
        <w:rPr>
          <w:rFonts w:ascii="Arial" w:hAnsi="Arial" w:cs="Arial" w:hint="eastAsia"/>
        </w:rPr>
        <w:t>工作</w:t>
      </w:r>
      <w:r w:rsidR="00D11319" w:rsidRPr="00D11319">
        <w:rPr>
          <w:rFonts w:ascii="Arial" w:hAnsi="Arial" w:cs="Arial" w:hint="eastAsia"/>
        </w:rPr>
        <w:t>。</w:t>
      </w:r>
    </w:p>
    <w:p w:rsidR="008B5235" w:rsidRDefault="00AB605C" w:rsidP="0018652F">
      <w:pPr>
        <w:spacing w:beforeLines="50" w:before="156"/>
        <w:jc w:val="left"/>
        <w:outlineLvl w:val="0"/>
        <w:rPr>
          <w:rFonts w:ascii="Arial" w:hAnsi="Arial" w:cs="Arial"/>
        </w:rPr>
      </w:pPr>
      <w:r w:rsidRPr="00476533">
        <w:rPr>
          <w:rFonts w:ascii="Arial" w:hAnsi="Arial" w:cs="Arial"/>
          <w:b/>
        </w:rPr>
        <w:t>2002</w:t>
      </w:r>
      <w:r w:rsidRPr="00476533">
        <w:rPr>
          <w:rFonts w:ascii="Arial" w:hAnsi="宋体" w:cs="Arial"/>
          <w:b/>
        </w:rPr>
        <w:t>年</w:t>
      </w:r>
      <w:r w:rsidRPr="00476533">
        <w:rPr>
          <w:rFonts w:ascii="Arial" w:hAnsi="Arial" w:cs="Arial"/>
          <w:b/>
        </w:rPr>
        <w:t>7</w:t>
      </w:r>
      <w:r w:rsidRPr="00476533">
        <w:rPr>
          <w:rFonts w:ascii="Arial" w:hAnsi="宋体" w:cs="Arial"/>
          <w:b/>
        </w:rPr>
        <w:t>月</w:t>
      </w:r>
      <w:r w:rsidR="0079106B" w:rsidRPr="00476533">
        <w:rPr>
          <w:rFonts w:ascii="Arial" w:hAnsi="宋体" w:cs="Arial" w:hint="eastAsia"/>
          <w:b/>
        </w:rPr>
        <w:t>--2008</w:t>
      </w:r>
      <w:r w:rsidR="0079106B" w:rsidRPr="00476533">
        <w:rPr>
          <w:rFonts w:ascii="Arial" w:hAnsi="宋体" w:cs="Arial" w:hint="eastAsia"/>
          <w:b/>
        </w:rPr>
        <w:t>年</w:t>
      </w:r>
      <w:r w:rsidR="0079106B" w:rsidRPr="00476533">
        <w:rPr>
          <w:rFonts w:ascii="Arial" w:hAnsi="宋体" w:cs="Arial" w:hint="eastAsia"/>
          <w:b/>
        </w:rPr>
        <w:t>7</w:t>
      </w:r>
      <w:r w:rsidR="0079106B" w:rsidRPr="00476533">
        <w:rPr>
          <w:rFonts w:ascii="Arial" w:hAnsi="宋体" w:cs="Arial" w:hint="eastAsia"/>
          <w:b/>
        </w:rPr>
        <w:t>月</w:t>
      </w:r>
      <w:r w:rsidR="009064B0">
        <w:rPr>
          <w:rFonts w:ascii="Arial" w:hAnsi="宋体" w:cs="Arial" w:hint="eastAsia"/>
          <w:b/>
        </w:rPr>
        <w:tab/>
        <w:t xml:space="preserve">  </w:t>
      </w:r>
      <w:r w:rsidRPr="00476533">
        <w:rPr>
          <w:rFonts w:ascii="Arial" w:hAnsi="宋体" w:cs="Arial"/>
          <w:b/>
        </w:rPr>
        <w:t>北京先行电气有限责任公司</w:t>
      </w:r>
      <w:r w:rsidR="004F292B">
        <w:rPr>
          <w:rFonts w:ascii="Arial" w:hAnsi="宋体" w:cs="Arial" w:hint="eastAsia"/>
          <w:b/>
        </w:rPr>
        <w:t xml:space="preserve">   </w:t>
      </w:r>
      <w:r w:rsidR="004F292B">
        <w:rPr>
          <w:rFonts w:ascii="Arial" w:hAnsi="宋体" w:cs="Arial" w:hint="eastAsia"/>
          <w:b/>
        </w:rPr>
        <w:t>项目经理</w:t>
      </w:r>
      <w:r w:rsidR="000B1BD1">
        <w:rPr>
          <w:rFonts w:ascii="Arial" w:hAnsi="宋体" w:cs="Arial" w:hint="eastAsia"/>
          <w:b/>
        </w:rPr>
        <w:t>/</w:t>
      </w:r>
      <w:r w:rsidR="000B1BD1" w:rsidRPr="009064B0">
        <w:rPr>
          <w:rFonts w:ascii="Arial" w:hAnsi="宋体" w:cs="Arial" w:hint="eastAsia"/>
          <w:b/>
        </w:rPr>
        <w:t>工程师</w:t>
      </w:r>
    </w:p>
    <w:p w:rsidR="004E46F2" w:rsidRDefault="004E46F2" w:rsidP="0018652F">
      <w:pPr>
        <w:spacing w:beforeLines="50" w:before="156"/>
        <w:jc w:val="left"/>
        <w:outlineLvl w:val="0"/>
        <w:rPr>
          <w:rFonts w:ascii="Arial" w:hAnsi="Arial" w:cs="Arial"/>
          <w:b/>
        </w:rPr>
      </w:pPr>
      <w:r>
        <w:rPr>
          <w:rFonts w:ascii="Arial" w:hAnsi="Arial" w:cs="Arial" w:hint="eastAsia"/>
          <w:b/>
        </w:rPr>
        <w:t>工作职责：</w:t>
      </w:r>
    </w:p>
    <w:p w:rsidR="00E11150" w:rsidRDefault="00766833" w:rsidP="0018652F">
      <w:pPr>
        <w:numPr>
          <w:ilvl w:val="0"/>
          <w:numId w:val="28"/>
        </w:numPr>
        <w:spacing w:beforeLines="50" w:before="156"/>
        <w:jc w:val="left"/>
        <w:outlineLvl w:val="0"/>
        <w:rPr>
          <w:rFonts w:ascii="Arial" w:hAnsi="Arial" w:cs="Arial"/>
        </w:rPr>
      </w:pPr>
      <w:r>
        <w:rPr>
          <w:rFonts w:ascii="Arial" w:hAnsi="Arial" w:cs="Arial" w:hint="eastAsia"/>
        </w:rPr>
        <w:t>负责团队建设、</w:t>
      </w:r>
      <w:r w:rsidR="00E11150">
        <w:rPr>
          <w:rFonts w:ascii="Arial" w:hAnsi="Arial" w:cs="Arial" w:hint="eastAsia"/>
        </w:rPr>
        <w:t>产品市场</w:t>
      </w:r>
      <w:r>
        <w:rPr>
          <w:rFonts w:ascii="Arial" w:hAnsi="Arial" w:cs="Arial" w:hint="eastAsia"/>
        </w:rPr>
        <w:t>调研及前景分析、功能设计、软件过程管理等工作。</w:t>
      </w:r>
    </w:p>
    <w:p w:rsidR="004E46F2" w:rsidRDefault="004E46F2" w:rsidP="0018652F">
      <w:pPr>
        <w:numPr>
          <w:ilvl w:val="0"/>
          <w:numId w:val="28"/>
        </w:numPr>
        <w:spacing w:beforeLines="50" w:before="156"/>
        <w:jc w:val="left"/>
        <w:outlineLvl w:val="0"/>
        <w:rPr>
          <w:rFonts w:ascii="Arial" w:hAnsi="Arial" w:cs="Arial"/>
        </w:rPr>
      </w:pPr>
      <w:r w:rsidRPr="004E46F2">
        <w:rPr>
          <w:rFonts w:ascii="Arial" w:hAnsi="Arial" w:cs="Arial" w:hint="eastAsia"/>
        </w:rPr>
        <w:lastRenderedPageBreak/>
        <w:t>负责客户实际工况条件评估、整机设计、节能效果估算、客户现场安装调试以及验收交付等工作</w:t>
      </w:r>
      <w:r>
        <w:rPr>
          <w:rFonts w:ascii="Arial" w:hAnsi="Arial" w:cs="Arial" w:hint="eastAsia"/>
        </w:rPr>
        <w:t>。</w:t>
      </w:r>
    </w:p>
    <w:p w:rsidR="002A4603" w:rsidRPr="002A4603" w:rsidRDefault="00E57DEA" w:rsidP="0018652F">
      <w:pPr>
        <w:numPr>
          <w:ilvl w:val="0"/>
          <w:numId w:val="28"/>
        </w:numPr>
        <w:spacing w:beforeLines="50" w:before="156"/>
        <w:jc w:val="left"/>
        <w:outlineLvl w:val="0"/>
        <w:rPr>
          <w:rFonts w:ascii="Arial" w:hAnsi="Arial" w:cs="Arial"/>
        </w:rPr>
      </w:pPr>
      <w:r>
        <w:rPr>
          <w:rFonts w:ascii="Arial" w:hAnsi="Arial" w:cs="Arial" w:hint="eastAsia"/>
        </w:rPr>
        <w:t>软硬件开发工作。</w:t>
      </w:r>
    </w:p>
    <w:p w:rsidR="004F292B" w:rsidRPr="002C1E8B" w:rsidRDefault="004F292B" w:rsidP="0018652F">
      <w:pPr>
        <w:spacing w:beforeLines="50" w:before="156"/>
        <w:rPr>
          <w:rFonts w:ascii="Arial" w:hAnsi="宋体" w:cs="Arial"/>
          <w:b/>
          <w:sz w:val="24"/>
          <w:shd w:val="pct15" w:color="auto" w:fill="FFFFFF"/>
        </w:rPr>
      </w:pPr>
      <w:r w:rsidRPr="002C1E8B">
        <w:rPr>
          <w:rFonts w:ascii="Arial" w:hAnsi="宋体" w:cs="Arial" w:hint="eastAsia"/>
          <w:b/>
          <w:sz w:val="24"/>
          <w:shd w:val="pct15" w:color="auto" w:fill="FFFFFF"/>
        </w:rPr>
        <w:t>项目经验：</w:t>
      </w:r>
      <w:r w:rsidR="002C1E8B">
        <w:rPr>
          <w:rFonts w:ascii="Arial" w:hAnsi="宋体" w:cs="Arial" w:hint="eastAsia"/>
          <w:b/>
          <w:sz w:val="24"/>
          <w:shd w:val="pct15" w:color="auto" w:fill="FFFFFF"/>
        </w:rPr>
        <w:t xml:space="preserve">                                                           </w:t>
      </w:r>
    </w:p>
    <w:p w:rsidR="009A0834" w:rsidRDefault="009A0834" w:rsidP="006A159D">
      <w:pPr>
        <w:spacing w:beforeLines="50" w:before="156"/>
        <w:jc w:val="left"/>
        <w:outlineLvl w:val="0"/>
        <w:rPr>
          <w:rFonts w:ascii="Arial" w:hAnsi="Arial" w:cs="Arial"/>
          <w:b/>
        </w:rPr>
      </w:pPr>
      <w:r>
        <w:rPr>
          <w:rFonts w:ascii="Arial" w:hAnsi="Arial" w:cs="Arial" w:hint="eastAsia"/>
          <w:b/>
        </w:rPr>
        <w:t>大地院线移动稽核管理平台</w:t>
      </w:r>
    </w:p>
    <w:p w:rsidR="009A0834" w:rsidRPr="000D67B3" w:rsidRDefault="009A0834" w:rsidP="000D67B3">
      <w:pPr>
        <w:numPr>
          <w:ilvl w:val="0"/>
          <w:numId w:val="28"/>
        </w:numPr>
        <w:spacing w:beforeLines="50" w:before="156"/>
        <w:jc w:val="left"/>
        <w:outlineLvl w:val="0"/>
        <w:rPr>
          <w:rFonts w:ascii="Arial" w:hAnsi="Arial" w:cs="Arial"/>
        </w:rPr>
      </w:pPr>
      <w:r w:rsidRPr="000D67B3">
        <w:rPr>
          <w:rFonts w:ascii="Arial" w:hAnsi="Arial" w:cs="Arial"/>
        </w:rPr>
        <w:t>项目描述</w:t>
      </w:r>
      <w:r w:rsidRPr="000D67B3">
        <w:rPr>
          <w:rFonts w:ascii="Arial" w:hAnsi="Arial" w:cs="Arial" w:hint="eastAsia"/>
        </w:rPr>
        <w:t>：通过移动互联和云平台技术手段</w:t>
      </w:r>
      <w:r w:rsidRPr="000D67B3">
        <w:rPr>
          <w:rFonts w:ascii="Arial" w:hAnsi="Arial" w:cs="Arial"/>
        </w:rPr>
        <w:t>解决</w:t>
      </w:r>
      <w:r w:rsidRPr="00FA7742">
        <w:rPr>
          <w:rFonts w:ascii="Arial" w:hAnsi="Arial" w:cs="Arial"/>
        </w:rPr>
        <w:t>手工稽核系统数据收集过程中的延迟和数据失真问题，形成覆盖影院建设、营运、支撑等全发面</w:t>
      </w:r>
      <w:r w:rsidRPr="000D67B3">
        <w:rPr>
          <w:rFonts w:ascii="Arial" w:hAnsi="Arial" w:cs="Arial"/>
        </w:rPr>
        <w:t>的稽核体系，及时、准确的发现各类未达标问题，为企业决策提供支持</w:t>
      </w:r>
      <w:r w:rsidRPr="000D67B3">
        <w:rPr>
          <w:rFonts w:ascii="Arial" w:hAnsi="Arial" w:cs="Arial" w:hint="eastAsia"/>
        </w:rPr>
        <w:t>；</w:t>
      </w:r>
      <w:r w:rsidRPr="00FA7742">
        <w:rPr>
          <w:rFonts w:ascii="Arial" w:hAnsi="Arial" w:cs="Arial"/>
        </w:rPr>
        <w:t>建立支持跨部门、跨组织结构执行稽核检查</w:t>
      </w:r>
      <w:r w:rsidR="000D67B3" w:rsidRPr="000D67B3">
        <w:rPr>
          <w:rFonts w:ascii="Arial" w:hAnsi="Arial" w:cs="Arial" w:hint="eastAsia"/>
        </w:rPr>
        <w:t>；</w:t>
      </w:r>
      <w:r w:rsidRPr="00FA7742">
        <w:rPr>
          <w:rFonts w:ascii="Arial" w:hAnsi="Arial" w:cs="Arial"/>
        </w:rPr>
        <w:t>将稽核数据和决策落实到改进行动中，以终为始，实现稽核的定义、执行、分析、改善形成</w:t>
      </w:r>
      <w:r w:rsidRPr="00FA7742">
        <w:rPr>
          <w:rFonts w:ascii="Arial" w:hAnsi="Arial" w:cs="Arial"/>
        </w:rPr>
        <w:t>PDCA</w:t>
      </w:r>
      <w:r w:rsidR="000D67B3" w:rsidRPr="000D67B3">
        <w:rPr>
          <w:rFonts w:ascii="Arial" w:hAnsi="Arial" w:cs="Arial"/>
        </w:rPr>
        <w:t>循环，推进问题的解决及验证</w:t>
      </w:r>
      <w:r w:rsidR="000D67B3" w:rsidRPr="000D67B3">
        <w:rPr>
          <w:rFonts w:ascii="Arial" w:hAnsi="Arial" w:cs="Arial" w:hint="eastAsia"/>
        </w:rPr>
        <w:t>；</w:t>
      </w:r>
      <w:r w:rsidRPr="00FA7742">
        <w:rPr>
          <w:rFonts w:ascii="Arial" w:hAnsi="Arial" w:cs="Arial"/>
        </w:rPr>
        <w:t>对稽核优化改造过程及结果形成过程记录，并将数字化的稽核数据进行整理分析。</w:t>
      </w:r>
    </w:p>
    <w:p w:rsidR="006A159D" w:rsidRPr="006A159D" w:rsidRDefault="005D31BF" w:rsidP="006A159D">
      <w:pPr>
        <w:spacing w:beforeLines="50" w:before="156"/>
        <w:jc w:val="left"/>
        <w:outlineLvl w:val="0"/>
        <w:rPr>
          <w:rFonts w:ascii="Arial" w:hAnsi="Arial" w:cs="Arial"/>
          <w:b/>
        </w:rPr>
      </w:pPr>
      <w:r>
        <w:rPr>
          <w:rFonts w:ascii="Arial" w:hAnsi="Arial" w:cs="Arial"/>
          <w:b/>
        </w:rPr>
        <w:t>移动</w:t>
      </w:r>
      <w:r w:rsidR="006A159D">
        <w:rPr>
          <w:rFonts w:ascii="Arial" w:hAnsi="Arial" w:cs="Arial"/>
          <w:b/>
        </w:rPr>
        <w:t>绩效管理平台</w:t>
      </w:r>
    </w:p>
    <w:p w:rsidR="006C7982" w:rsidRPr="006C7982" w:rsidRDefault="006C7982" w:rsidP="006C7982">
      <w:pPr>
        <w:numPr>
          <w:ilvl w:val="0"/>
          <w:numId w:val="28"/>
        </w:numPr>
        <w:spacing w:beforeLines="50" w:before="156"/>
        <w:jc w:val="left"/>
        <w:outlineLvl w:val="0"/>
        <w:rPr>
          <w:rFonts w:ascii="Arial" w:hAnsi="Arial" w:cs="Arial"/>
        </w:rPr>
      </w:pPr>
      <w:r>
        <w:rPr>
          <w:rFonts w:ascii="Arial" w:hAnsi="Arial" w:cs="Arial" w:hint="eastAsia"/>
        </w:rPr>
        <w:t>项目描述：</w:t>
      </w:r>
      <w:r w:rsidRPr="006C7982">
        <w:rPr>
          <w:rFonts w:ascii="Arial" w:hAnsi="Arial" w:cs="Arial" w:hint="eastAsia"/>
        </w:rPr>
        <w:t>随着移动互联技术和数字终端的发展和普及，传统的企业服务信息系统向终端延伸变得越来越普遍，企业对对工作处理的及时性和便捷性的要求越来越高；移动终端的持续发展，结合</w:t>
      </w:r>
      <w:r w:rsidRPr="006C7982">
        <w:rPr>
          <w:rFonts w:ascii="Arial" w:hAnsi="Arial" w:cs="Arial" w:hint="eastAsia"/>
        </w:rPr>
        <w:t>GPS</w:t>
      </w:r>
      <w:r w:rsidRPr="006C7982">
        <w:rPr>
          <w:rFonts w:ascii="Arial" w:hAnsi="Arial" w:cs="Arial" w:hint="eastAsia"/>
        </w:rPr>
        <w:t>定位，实时数据采集，多屏应用和</w:t>
      </w:r>
      <w:r w:rsidRPr="006C7982">
        <w:rPr>
          <w:rFonts w:ascii="Arial" w:hAnsi="Arial" w:cs="Arial" w:hint="eastAsia"/>
        </w:rPr>
        <w:t>MDM</w:t>
      </w:r>
      <w:r w:rsidRPr="006C7982">
        <w:rPr>
          <w:rFonts w:ascii="Arial" w:hAnsi="Arial" w:cs="Arial" w:hint="eastAsia"/>
        </w:rPr>
        <w:t>等功能，也给企业服务拓展带来了新的方向和机遇；移动绩效管理平台的目标是提高费用监管力度、提高数据收集的实时性，为企业提高精细化管理平台并给管理者提供决策支持。</w:t>
      </w:r>
    </w:p>
    <w:p w:rsidR="006A159D" w:rsidRPr="006A159D" w:rsidRDefault="006A159D" w:rsidP="006A159D">
      <w:pPr>
        <w:numPr>
          <w:ilvl w:val="0"/>
          <w:numId w:val="28"/>
        </w:numPr>
        <w:tabs>
          <w:tab w:val="num" w:pos="0"/>
        </w:tabs>
        <w:spacing w:beforeLines="50" w:before="156"/>
        <w:jc w:val="left"/>
        <w:outlineLvl w:val="0"/>
        <w:rPr>
          <w:rFonts w:ascii="Arial" w:hAnsi="Arial" w:cs="Arial"/>
        </w:rPr>
      </w:pPr>
      <w:r>
        <w:rPr>
          <w:rFonts w:ascii="Arial" w:hAnsi="Arial" w:cs="Arial"/>
        </w:rPr>
        <w:t>产品优势</w:t>
      </w:r>
      <w:r w:rsidRPr="006A159D">
        <w:rPr>
          <w:rFonts w:ascii="Arial" w:hAnsi="Arial" w:cs="Arial" w:hint="eastAsia"/>
        </w:rPr>
        <w:t>：及时获取终端信息，提高终端管理水平提高销售队伍管理水平，加强过程管理，提高执行力；及时监控终端的营销状况，把握每一个订单机会</w:t>
      </w:r>
      <w:r>
        <w:rPr>
          <w:rFonts w:ascii="Arial" w:hAnsi="Arial" w:cs="Arial" w:hint="eastAsia"/>
        </w:rPr>
        <w:t>；</w:t>
      </w:r>
      <w:r w:rsidRPr="006A159D">
        <w:rPr>
          <w:rFonts w:ascii="Arial" w:hAnsi="Arial" w:cs="Arial" w:hint="eastAsia"/>
        </w:rPr>
        <w:t>及时获取客户分布、竞品等信息，辅助快速市场决策</w:t>
      </w:r>
      <w:r>
        <w:rPr>
          <w:rFonts w:ascii="Arial" w:hAnsi="Arial" w:cs="Arial" w:hint="eastAsia"/>
        </w:rPr>
        <w:t>；</w:t>
      </w:r>
      <w:r w:rsidRPr="006A159D">
        <w:rPr>
          <w:rFonts w:ascii="Arial" w:hAnsi="Arial" w:cs="Arial" w:hint="eastAsia"/>
        </w:rPr>
        <w:t>促销活动信息快速上报，快速反应把握商机</w:t>
      </w:r>
      <w:r>
        <w:rPr>
          <w:rFonts w:ascii="Arial" w:hAnsi="Arial" w:cs="Arial" w:hint="eastAsia"/>
        </w:rPr>
        <w:t>；</w:t>
      </w:r>
      <w:r w:rsidRPr="006A159D">
        <w:rPr>
          <w:rFonts w:ascii="Arial" w:hAnsi="Arial" w:cs="Arial" w:hint="eastAsia"/>
        </w:rPr>
        <w:t>提升团队凝聚力，实现资源共享企业文化传承</w:t>
      </w:r>
    </w:p>
    <w:p w:rsidR="00773168" w:rsidRPr="00773168" w:rsidRDefault="00773168" w:rsidP="00773168">
      <w:pPr>
        <w:spacing w:beforeLines="50" w:before="156"/>
        <w:jc w:val="left"/>
        <w:outlineLvl w:val="0"/>
        <w:rPr>
          <w:rFonts w:ascii="Arial" w:hAnsi="Arial" w:cs="Arial"/>
          <w:b/>
        </w:rPr>
      </w:pPr>
      <w:r w:rsidRPr="00773168">
        <w:rPr>
          <w:rFonts w:ascii="Arial" w:hAnsi="Arial" w:cs="Arial"/>
          <w:b/>
        </w:rPr>
        <w:t>中国兵器工业集团公司管理信息化项目集</w:t>
      </w:r>
    </w:p>
    <w:p w:rsidR="00773168" w:rsidRPr="00773168" w:rsidRDefault="00773168" w:rsidP="0018652F">
      <w:pPr>
        <w:numPr>
          <w:ilvl w:val="0"/>
          <w:numId w:val="28"/>
        </w:numPr>
        <w:tabs>
          <w:tab w:val="num" w:pos="0"/>
        </w:tabs>
        <w:spacing w:beforeLines="50" w:before="156"/>
        <w:jc w:val="left"/>
        <w:outlineLvl w:val="0"/>
        <w:rPr>
          <w:rFonts w:ascii="Arial" w:hAnsi="Arial" w:cs="Arial"/>
        </w:rPr>
      </w:pPr>
      <w:r w:rsidRPr="00773168">
        <w:rPr>
          <w:rFonts w:ascii="Arial" w:hAnsi="Arial" w:cs="Arial"/>
        </w:rPr>
        <w:t>项目描述：中国兵器工业集团现为中央直接管理的特大型国有重要骨干企业，中央企业、国家计划单列企业。按照集团公司管理信息化实施方案的有关要求，初步建成总部、子集团和直管单位两级管理数据中心，完成人力资源、绩效、固定资产投资、生产管理</w:t>
      </w:r>
      <w:r w:rsidRPr="00773168">
        <w:rPr>
          <w:rFonts w:ascii="Arial" w:hAnsi="Arial" w:cs="Arial"/>
        </w:rPr>
        <w:t>4</w:t>
      </w:r>
      <w:r w:rsidRPr="00773168">
        <w:rPr>
          <w:rFonts w:ascii="Arial" w:hAnsi="Arial" w:cs="Arial"/>
        </w:rPr>
        <w:t>项管理系统建设和在试点单位的系统集成，结合科工局总部信息化项目建成科技、质量等总部业务系统，开展试点子集团和直管单位内部自主运营系统建设。</w:t>
      </w:r>
    </w:p>
    <w:p w:rsidR="00BC1705" w:rsidRDefault="00BC1705" w:rsidP="0018652F">
      <w:pPr>
        <w:spacing w:beforeLines="50" w:before="156"/>
        <w:jc w:val="left"/>
        <w:outlineLvl w:val="0"/>
        <w:rPr>
          <w:rFonts w:ascii="Arial" w:hAnsi="Arial" w:cs="Arial"/>
          <w:b/>
        </w:rPr>
      </w:pPr>
      <w:r>
        <w:rPr>
          <w:rFonts w:ascii="Arial" w:hAnsi="Arial" w:cs="Arial" w:hint="eastAsia"/>
          <w:b/>
        </w:rPr>
        <w:t>中国黄金集团珠宝公司供应链业务系统</w:t>
      </w:r>
    </w:p>
    <w:p w:rsidR="00BC1705" w:rsidRPr="005E4B0D" w:rsidRDefault="005E4B0D" w:rsidP="005E4B0D">
      <w:pPr>
        <w:numPr>
          <w:ilvl w:val="0"/>
          <w:numId w:val="28"/>
        </w:numPr>
        <w:tabs>
          <w:tab w:val="num" w:pos="0"/>
        </w:tabs>
        <w:spacing w:beforeLines="50" w:before="156"/>
        <w:jc w:val="left"/>
        <w:outlineLvl w:val="0"/>
        <w:rPr>
          <w:rFonts w:ascii="Arial" w:hAnsi="Arial" w:cs="Arial"/>
        </w:rPr>
      </w:pPr>
      <w:r w:rsidRPr="005E4B0D">
        <w:rPr>
          <w:rFonts w:ascii="Arial" w:hAnsi="Arial" w:cs="Arial" w:hint="eastAsia"/>
        </w:rPr>
        <w:t>项目目标：中国黄金供应链分销项目，将管理整个中国黄金，与营销管理及销售运营相关的所有人员。需覆盖集团公司、深圳、上海等分公司，直营店、旗舰店、各级加盟商、服务中心，以及与业务相关的生产商、物流商、检测机构等。</w:t>
      </w:r>
    </w:p>
    <w:p w:rsidR="006C0BEE" w:rsidRDefault="00BC1705" w:rsidP="0018652F">
      <w:pPr>
        <w:spacing w:beforeLines="50" w:before="156"/>
        <w:jc w:val="left"/>
        <w:outlineLvl w:val="0"/>
        <w:rPr>
          <w:rFonts w:ascii="Arial" w:hAnsi="Arial" w:cs="Arial"/>
          <w:b/>
        </w:rPr>
      </w:pPr>
      <w:r>
        <w:rPr>
          <w:rFonts w:ascii="Arial" w:hAnsi="Arial" w:cs="Arial" w:hint="eastAsia"/>
          <w:b/>
        </w:rPr>
        <w:t>招金集团精炼公司综合业务管理系统</w:t>
      </w:r>
    </w:p>
    <w:p w:rsidR="00BC1705" w:rsidRPr="00BC1705" w:rsidRDefault="00BC1705" w:rsidP="00BC1705">
      <w:pPr>
        <w:numPr>
          <w:ilvl w:val="0"/>
          <w:numId w:val="28"/>
        </w:numPr>
        <w:tabs>
          <w:tab w:val="num" w:pos="0"/>
        </w:tabs>
        <w:spacing w:beforeLines="50" w:before="156"/>
        <w:jc w:val="left"/>
        <w:outlineLvl w:val="0"/>
        <w:rPr>
          <w:rFonts w:ascii="Arial" w:hAnsi="Arial" w:cs="Arial"/>
        </w:rPr>
      </w:pPr>
      <w:r w:rsidRPr="00BC1705">
        <w:rPr>
          <w:rFonts w:ascii="Arial" w:hAnsi="Arial" w:cs="Arial" w:hint="eastAsia"/>
        </w:rPr>
        <w:t>项目目标：充分运用互联网，建成覆盖银行受托加工、银行回购、分销零售的统一营销业务管理信息系统平台，支持具有招金精炼特色的业务系统。</w:t>
      </w:r>
    </w:p>
    <w:p w:rsidR="00FF2FD5" w:rsidRDefault="00FF2FD5" w:rsidP="0018652F">
      <w:pPr>
        <w:spacing w:beforeLines="50" w:before="156"/>
        <w:jc w:val="left"/>
        <w:outlineLvl w:val="0"/>
        <w:rPr>
          <w:rFonts w:ascii="Arial" w:hAnsi="Arial" w:cs="Arial"/>
          <w:b/>
        </w:rPr>
      </w:pPr>
      <w:r>
        <w:rPr>
          <w:rFonts w:ascii="Arial" w:hAnsi="Arial" w:cs="Arial" w:hint="eastAsia"/>
          <w:b/>
        </w:rPr>
        <w:t>农信银资金清算中心共享卡系统</w:t>
      </w:r>
    </w:p>
    <w:p w:rsidR="00F0165D" w:rsidRDefault="00F0165D" w:rsidP="0018652F">
      <w:pPr>
        <w:numPr>
          <w:ilvl w:val="0"/>
          <w:numId w:val="28"/>
        </w:numPr>
        <w:tabs>
          <w:tab w:val="num" w:pos="0"/>
        </w:tabs>
        <w:spacing w:beforeLines="50" w:before="156"/>
        <w:jc w:val="left"/>
        <w:outlineLvl w:val="0"/>
        <w:rPr>
          <w:rFonts w:ascii="Arial" w:hAnsi="Arial" w:cs="Arial"/>
        </w:rPr>
      </w:pPr>
      <w:r>
        <w:rPr>
          <w:rFonts w:ascii="Arial" w:hAnsi="Arial" w:cs="Arial" w:hint="eastAsia"/>
        </w:rPr>
        <w:t>项目建设目标</w:t>
      </w:r>
      <w:r w:rsidR="00FF2FD5" w:rsidRPr="00F0165D">
        <w:rPr>
          <w:rFonts w:ascii="Arial" w:hAnsi="Arial" w:cs="Arial" w:hint="eastAsia"/>
        </w:rPr>
        <w:t>：立足当前银行卡市场发展的需要，适应银行卡产业未来发展的趋势，建设面向股东单位管理需要的，功能完善、架构合理、技术先进、管理简便的共享银行卡</w:t>
      </w:r>
      <w:r w:rsidR="00FF2FD5" w:rsidRPr="00F0165D">
        <w:rPr>
          <w:rFonts w:ascii="Arial" w:hAnsi="Arial" w:cs="Arial" w:hint="eastAsia"/>
        </w:rPr>
        <w:lastRenderedPageBreak/>
        <w:t>综合业务处理系统。</w:t>
      </w:r>
    </w:p>
    <w:p w:rsidR="00FF2FD5" w:rsidRPr="00F0165D" w:rsidRDefault="00F0165D" w:rsidP="0018652F">
      <w:pPr>
        <w:numPr>
          <w:ilvl w:val="0"/>
          <w:numId w:val="28"/>
        </w:numPr>
        <w:tabs>
          <w:tab w:val="num" w:pos="0"/>
        </w:tabs>
        <w:spacing w:beforeLines="50" w:before="156"/>
        <w:jc w:val="left"/>
        <w:outlineLvl w:val="0"/>
        <w:rPr>
          <w:rFonts w:ascii="Arial" w:hAnsi="Arial" w:cs="Arial"/>
        </w:rPr>
      </w:pPr>
      <w:r w:rsidRPr="00F0165D">
        <w:rPr>
          <w:rFonts w:ascii="Arial" w:hAnsi="Arial" w:cs="Arial" w:hint="eastAsia"/>
        </w:rPr>
        <w:t>农信银共享银行卡系统需完成卡核心子系统、卡前置子系统、开卡审批子系统、反欺诈子系统、客服管理子系统、</w:t>
      </w:r>
      <w:r w:rsidRPr="00F0165D">
        <w:rPr>
          <w:rFonts w:ascii="Arial" w:hAnsi="Arial" w:cs="Arial" w:hint="eastAsia"/>
        </w:rPr>
        <w:t>IC</w:t>
      </w:r>
      <w:r w:rsidRPr="00F0165D">
        <w:rPr>
          <w:rFonts w:ascii="Arial" w:hAnsi="Arial" w:cs="Arial" w:hint="eastAsia"/>
        </w:rPr>
        <w:t>卡管理子系统的建设工作。同时，指导接入成员单位进行行内系统改造。一期建设工作完成后，实现以</w:t>
      </w:r>
      <w:r w:rsidRPr="00F0165D">
        <w:rPr>
          <w:rFonts w:ascii="Arial" w:hAnsi="Arial" w:cs="Arial" w:hint="eastAsia"/>
        </w:rPr>
        <w:t>IC</w:t>
      </w:r>
      <w:r w:rsidRPr="00F0165D">
        <w:rPr>
          <w:rFonts w:ascii="Arial" w:hAnsi="Arial" w:cs="Arial" w:hint="eastAsia"/>
        </w:rPr>
        <w:t>卡技术为主、磁条卡为辅的贷记卡业务、小额信贷业务的基本功能。</w:t>
      </w:r>
    </w:p>
    <w:p w:rsidR="00FF2FD5" w:rsidRDefault="00FF2FD5" w:rsidP="0018652F">
      <w:pPr>
        <w:spacing w:beforeLines="50" w:before="156"/>
        <w:jc w:val="left"/>
        <w:outlineLvl w:val="0"/>
        <w:rPr>
          <w:rFonts w:ascii="Arial" w:hAnsi="Arial" w:cs="Arial"/>
          <w:b/>
        </w:rPr>
      </w:pPr>
      <w:r>
        <w:rPr>
          <w:rFonts w:ascii="Arial" w:hAnsi="Arial" w:cs="Arial" w:hint="eastAsia"/>
          <w:b/>
        </w:rPr>
        <w:t>中国邮政储蓄银行</w:t>
      </w:r>
      <w:r>
        <w:rPr>
          <w:rFonts w:ascii="Arial" w:hAnsi="Arial" w:cs="Arial" w:hint="eastAsia"/>
          <w:b/>
        </w:rPr>
        <w:t>IC</w:t>
      </w:r>
      <w:r>
        <w:rPr>
          <w:rFonts w:ascii="Arial" w:hAnsi="Arial" w:cs="Arial" w:hint="eastAsia"/>
          <w:b/>
        </w:rPr>
        <w:t>卡项目</w:t>
      </w:r>
    </w:p>
    <w:p w:rsidR="00FF2FD5" w:rsidRPr="00FF2FD5" w:rsidRDefault="00FF2FD5" w:rsidP="0018652F">
      <w:pPr>
        <w:numPr>
          <w:ilvl w:val="0"/>
          <w:numId w:val="28"/>
        </w:numPr>
        <w:tabs>
          <w:tab w:val="num" w:pos="0"/>
        </w:tabs>
        <w:spacing w:beforeLines="50" w:before="156"/>
        <w:jc w:val="left"/>
        <w:outlineLvl w:val="0"/>
        <w:rPr>
          <w:rFonts w:ascii="Arial" w:hAnsi="Arial" w:cs="Arial"/>
        </w:rPr>
      </w:pPr>
      <w:r>
        <w:rPr>
          <w:rFonts w:ascii="Arial" w:hAnsi="Arial" w:cs="Arial" w:hint="eastAsia"/>
        </w:rPr>
        <w:t>项目建设</w:t>
      </w:r>
      <w:r w:rsidRPr="00FF2FD5">
        <w:rPr>
          <w:rFonts w:ascii="Arial" w:hAnsi="Arial" w:cs="Arial" w:hint="eastAsia"/>
        </w:rPr>
        <w:t>目标：邮政</w:t>
      </w:r>
      <w:r w:rsidRPr="00FF2FD5">
        <w:rPr>
          <w:rFonts w:ascii="Arial" w:hAnsi="Arial" w:cs="Arial" w:hint="eastAsia"/>
        </w:rPr>
        <w:t>IC</w:t>
      </w:r>
      <w:r w:rsidRPr="00FF2FD5">
        <w:rPr>
          <w:rFonts w:ascii="Arial" w:hAnsi="Arial" w:cs="Arial" w:hint="eastAsia"/>
        </w:rPr>
        <w:t>卡系统位于邮政金融计算机网络系统内，包括</w:t>
      </w:r>
      <w:r w:rsidRPr="00FF2FD5">
        <w:rPr>
          <w:rFonts w:ascii="Arial" w:hAnsi="Arial" w:cs="Arial" w:hint="eastAsia"/>
        </w:rPr>
        <w:t>IC</w:t>
      </w:r>
      <w:r w:rsidRPr="00FF2FD5">
        <w:rPr>
          <w:rFonts w:ascii="Arial" w:hAnsi="Arial" w:cs="Arial" w:hint="eastAsia"/>
        </w:rPr>
        <w:t>卡系统、数据准备系统、安全管理中心、管理终端服务系统及个人化发卡系统。</w:t>
      </w:r>
    </w:p>
    <w:p w:rsidR="00FF2FD5" w:rsidRPr="00FF2FD5" w:rsidRDefault="00FF2FD5" w:rsidP="0018652F">
      <w:pPr>
        <w:numPr>
          <w:ilvl w:val="0"/>
          <w:numId w:val="28"/>
        </w:numPr>
        <w:tabs>
          <w:tab w:val="num" w:pos="0"/>
        </w:tabs>
        <w:spacing w:beforeLines="50" w:before="156"/>
        <w:jc w:val="left"/>
        <w:outlineLvl w:val="0"/>
        <w:rPr>
          <w:rFonts w:ascii="Arial" w:hAnsi="Arial" w:cs="Arial"/>
        </w:rPr>
      </w:pPr>
      <w:r w:rsidRPr="00FF2FD5">
        <w:rPr>
          <w:rFonts w:ascii="Arial" w:hAnsi="Arial" w:cs="Arial" w:hint="eastAsia"/>
        </w:rPr>
        <w:t>建设一套符合</w:t>
      </w:r>
      <w:r w:rsidRPr="00FF2FD5">
        <w:rPr>
          <w:rFonts w:ascii="Arial" w:hAnsi="Arial" w:cs="Arial" w:hint="eastAsia"/>
        </w:rPr>
        <w:t>PBOC 2.0</w:t>
      </w:r>
      <w:r w:rsidRPr="00FF2FD5">
        <w:rPr>
          <w:rFonts w:ascii="Arial" w:hAnsi="Arial" w:cs="Arial" w:hint="eastAsia"/>
        </w:rPr>
        <w:t>标准的金融</w:t>
      </w:r>
      <w:r w:rsidRPr="00FF2FD5">
        <w:rPr>
          <w:rFonts w:ascii="Arial" w:hAnsi="Arial" w:cs="Arial" w:hint="eastAsia"/>
        </w:rPr>
        <w:t>IC</w:t>
      </w:r>
      <w:r w:rsidRPr="00FF2FD5">
        <w:rPr>
          <w:rFonts w:ascii="Arial" w:hAnsi="Arial" w:cs="Arial" w:hint="eastAsia"/>
        </w:rPr>
        <w:t>卡系统，实现邮政储蓄</w:t>
      </w:r>
      <w:r w:rsidRPr="00FF2FD5">
        <w:rPr>
          <w:rFonts w:ascii="Arial" w:hAnsi="Arial" w:cs="Arial" w:hint="eastAsia"/>
        </w:rPr>
        <w:t>IC</w:t>
      </w:r>
      <w:r w:rsidRPr="00FF2FD5">
        <w:rPr>
          <w:rFonts w:ascii="Arial" w:hAnsi="Arial" w:cs="Arial" w:hint="eastAsia"/>
        </w:rPr>
        <w:t>卡的发卡功能，为用卡客户提供更安全、可靠、便捷的，基于</w:t>
      </w:r>
      <w:r w:rsidRPr="00FF2FD5">
        <w:rPr>
          <w:rFonts w:ascii="Arial" w:hAnsi="Arial" w:cs="Arial" w:hint="eastAsia"/>
        </w:rPr>
        <w:t>IC</w:t>
      </w:r>
      <w:r w:rsidRPr="00FF2FD5">
        <w:rPr>
          <w:rFonts w:ascii="Arial" w:hAnsi="Arial" w:cs="Arial" w:hint="eastAsia"/>
        </w:rPr>
        <w:t>、磁条合一的卡产品。同时完成包括</w:t>
      </w:r>
      <w:r w:rsidRPr="00FF2FD5">
        <w:rPr>
          <w:rFonts w:ascii="Arial" w:hAnsi="Arial" w:cs="Arial" w:hint="eastAsia"/>
        </w:rPr>
        <w:t>ATM</w:t>
      </w:r>
      <w:r w:rsidRPr="00FF2FD5">
        <w:rPr>
          <w:rFonts w:ascii="Arial" w:hAnsi="Arial" w:cs="Arial" w:hint="eastAsia"/>
        </w:rPr>
        <w:t>、</w:t>
      </w:r>
      <w:r w:rsidRPr="00FF2FD5">
        <w:rPr>
          <w:rFonts w:ascii="Arial" w:hAnsi="Arial" w:cs="Arial" w:hint="eastAsia"/>
        </w:rPr>
        <w:t>POS</w:t>
      </w:r>
      <w:r w:rsidRPr="00FF2FD5">
        <w:rPr>
          <w:rFonts w:ascii="Arial" w:hAnsi="Arial" w:cs="Arial" w:hint="eastAsia"/>
        </w:rPr>
        <w:t>、网点等受理渠道的改造，实现受理全国范围各银行发行的金融</w:t>
      </w:r>
      <w:r w:rsidRPr="00FF2FD5">
        <w:rPr>
          <w:rFonts w:ascii="Arial" w:hAnsi="Arial" w:cs="Arial" w:hint="eastAsia"/>
        </w:rPr>
        <w:t>IC</w:t>
      </w:r>
      <w:r w:rsidRPr="00FF2FD5">
        <w:rPr>
          <w:rFonts w:ascii="Arial" w:hAnsi="Arial" w:cs="Arial" w:hint="eastAsia"/>
        </w:rPr>
        <w:t>卡（基于</w:t>
      </w:r>
      <w:r w:rsidRPr="00FF2FD5">
        <w:rPr>
          <w:rFonts w:ascii="Arial" w:hAnsi="Arial" w:cs="Arial" w:hint="eastAsia"/>
        </w:rPr>
        <w:t xml:space="preserve">PBOC 2.0 </w:t>
      </w:r>
      <w:r w:rsidRPr="00FF2FD5">
        <w:rPr>
          <w:rFonts w:ascii="Arial" w:hAnsi="Arial" w:cs="Arial" w:hint="eastAsia"/>
        </w:rPr>
        <w:t>的银联卡）。发行的</w:t>
      </w:r>
      <w:r w:rsidRPr="00FF2FD5">
        <w:rPr>
          <w:rFonts w:ascii="Arial" w:hAnsi="Arial" w:cs="Arial" w:hint="eastAsia"/>
        </w:rPr>
        <w:t>IC</w:t>
      </w:r>
      <w:r w:rsidRPr="00FF2FD5">
        <w:rPr>
          <w:rFonts w:ascii="Arial" w:hAnsi="Arial" w:cs="Arial" w:hint="eastAsia"/>
        </w:rPr>
        <w:t>卡在支持标准借贷记业务外，还要同时支持如社保、公交等领域的其它行业应用。</w:t>
      </w:r>
    </w:p>
    <w:p w:rsidR="00DE1687" w:rsidRDefault="003823A8" w:rsidP="0018652F">
      <w:pPr>
        <w:spacing w:beforeLines="50" w:before="156"/>
        <w:jc w:val="left"/>
        <w:outlineLvl w:val="0"/>
        <w:rPr>
          <w:rFonts w:ascii="Arial" w:hAnsi="Arial" w:cs="Arial"/>
          <w:b/>
        </w:rPr>
      </w:pPr>
      <w:r>
        <w:rPr>
          <w:rFonts w:ascii="Arial" w:hAnsi="Arial" w:cs="Arial" w:hint="eastAsia"/>
          <w:b/>
        </w:rPr>
        <w:t>新华</w:t>
      </w:r>
      <w:r>
        <w:rPr>
          <w:rFonts w:ascii="Arial" w:hAnsi="Arial" w:cs="Arial" w:hint="eastAsia"/>
          <w:b/>
        </w:rPr>
        <w:t>08</w:t>
      </w:r>
      <w:r>
        <w:rPr>
          <w:rFonts w:ascii="Arial" w:hAnsi="Arial" w:cs="Arial" w:hint="eastAsia"/>
          <w:b/>
        </w:rPr>
        <w:t>项目建设</w:t>
      </w:r>
    </w:p>
    <w:p w:rsidR="006C52D0" w:rsidRPr="006C52D0" w:rsidRDefault="006C52D0" w:rsidP="0018652F">
      <w:pPr>
        <w:numPr>
          <w:ilvl w:val="0"/>
          <w:numId w:val="28"/>
        </w:numPr>
        <w:tabs>
          <w:tab w:val="num" w:pos="0"/>
        </w:tabs>
        <w:spacing w:beforeLines="50" w:before="156"/>
        <w:jc w:val="left"/>
        <w:outlineLvl w:val="0"/>
        <w:rPr>
          <w:rFonts w:ascii="Arial" w:hAnsi="Arial" w:cs="Arial"/>
        </w:rPr>
      </w:pPr>
      <w:r w:rsidRPr="006C52D0">
        <w:rPr>
          <w:rFonts w:ascii="Arial" w:hAnsi="Arial" w:cs="Arial" w:hint="eastAsia"/>
        </w:rPr>
        <w:t>项目建设目标：新华</w:t>
      </w:r>
      <w:r w:rsidRPr="006C52D0">
        <w:rPr>
          <w:rFonts w:ascii="Arial" w:hAnsi="Arial" w:cs="Arial" w:hint="eastAsia"/>
        </w:rPr>
        <w:t>08</w:t>
      </w:r>
      <w:r w:rsidRPr="006C52D0">
        <w:rPr>
          <w:rFonts w:ascii="Arial" w:hAnsi="Arial" w:cs="Arial" w:hint="eastAsia"/>
        </w:rPr>
        <w:t>代理交易服务平台遵循建设一条统一的、可控的境内外投资通道，以逐步疏导我国以及海外大量的投资需求，维护国家金融安全和稳定的建设目标，定位于金融信息技术提供商的角色，为各类金融机构、企事业单位、提供基于证券、外汇、大宗商品、产权等多种金融及其衍生产品的，面向境内外主要金融交易市场的代理交易技术通道和技术接入服务。</w:t>
      </w:r>
    </w:p>
    <w:p w:rsidR="003823A8" w:rsidRDefault="007B3B60" w:rsidP="0018652F">
      <w:pPr>
        <w:spacing w:beforeLines="50" w:before="156"/>
        <w:jc w:val="left"/>
        <w:outlineLvl w:val="0"/>
        <w:rPr>
          <w:rFonts w:ascii="Arial" w:hAnsi="Arial" w:cs="Arial"/>
          <w:b/>
        </w:rPr>
      </w:pPr>
      <w:r>
        <w:rPr>
          <w:rFonts w:ascii="Arial" w:hAnsi="Arial" w:cs="Arial" w:hint="eastAsia"/>
          <w:b/>
        </w:rPr>
        <w:t>晋商银行</w:t>
      </w:r>
      <w:r w:rsidR="006C52D0">
        <w:rPr>
          <w:rFonts w:ascii="Arial" w:hAnsi="Arial" w:cs="Arial" w:hint="eastAsia"/>
          <w:b/>
        </w:rPr>
        <w:t>电子商业票据系统</w:t>
      </w:r>
    </w:p>
    <w:p w:rsidR="006C52D0" w:rsidRPr="006C52D0" w:rsidRDefault="006C52D0" w:rsidP="0018652F">
      <w:pPr>
        <w:numPr>
          <w:ilvl w:val="0"/>
          <w:numId w:val="28"/>
        </w:numPr>
        <w:tabs>
          <w:tab w:val="num" w:pos="0"/>
        </w:tabs>
        <w:spacing w:beforeLines="50" w:before="156"/>
        <w:jc w:val="left"/>
        <w:outlineLvl w:val="0"/>
        <w:rPr>
          <w:rFonts w:ascii="Arial" w:hAnsi="Arial" w:cs="Arial"/>
        </w:rPr>
      </w:pPr>
      <w:r w:rsidRPr="006C52D0">
        <w:rPr>
          <w:rFonts w:ascii="Arial" w:hAnsi="Arial" w:cs="Arial" w:hint="eastAsia"/>
        </w:rPr>
        <w:t>项目建设目标：晋商银行电子商业汇票系统满足晋商银行票据业务管理要求，支持电子票据处理、纸质票据的登记和查询，统一规范全行票据业务的各项操作、提高晋商银行票据处理效率、有效防范票据业务的各项风险、实现业务操作和管理电子化，并完成与人民银行电子商业汇票系统（</w:t>
      </w:r>
      <w:r w:rsidRPr="006C52D0">
        <w:rPr>
          <w:rFonts w:ascii="Arial" w:hAnsi="Arial" w:cs="Arial" w:hint="eastAsia"/>
        </w:rPr>
        <w:t>ECDS</w:t>
      </w:r>
      <w:r w:rsidRPr="006C52D0">
        <w:rPr>
          <w:rFonts w:ascii="Arial" w:hAnsi="Arial" w:cs="Arial" w:hint="eastAsia"/>
        </w:rPr>
        <w:t>）进行接口，适应</w:t>
      </w:r>
      <w:r w:rsidRPr="006C52D0">
        <w:rPr>
          <w:rFonts w:ascii="Arial" w:hAnsi="Arial" w:cs="Arial" w:hint="eastAsia"/>
        </w:rPr>
        <w:t>ECDS</w:t>
      </w:r>
      <w:r w:rsidRPr="006C52D0">
        <w:rPr>
          <w:rFonts w:ascii="Arial" w:hAnsi="Arial" w:cs="Arial" w:hint="eastAsia"/>
        </w:rPr>
        <w:t>的一点式接入的要求。</w:t>
      </w:r>
    </w:p>
    <w:p w:rsidR="00BD4B57" w:rsidRDefault="00BD4B57" w:rsidP="0018652F">
      <w:pPr>
        <w:spacing w:beforeLines="50" w:before="156"/>
        <w:jc w:val="left"/>
        <w:outlineLvl w:val="0"/>
        <w:rPr>
          <w:rFonts w:ascii="Arial" w:hAnsi="Arial" w:cs="Arial"/>
          <w:b/>
        </w:rPr>
      </w:pPr>
      <w:r w:rsidRPr="0063013D">
        <w:rPr>
          <w:rFonts w:ascii="Arial" w:hAnsi="Arial" w:cs="Arial" w:hint="eastAsia"/>
          <w:b/>
        </w:rPr>
        <w:t>中国电子科技集团公司第</w:t>
      </w:r>
      <w:r>
        <w:rPr>
          <w:rFonts w:ascii="Arial" w:hAnsi="Arial" w:cs="Arial" w:hint="eastAsia"/>
          <w:b/>
        </w:rPr>
        <w:t>四十三</w:t>
      </w:r>
      <w:r w:rsidRPr="0063013D">
        <w:rPr>
          <w:rFonts w:ascii="Arial" w:hAnsi="Arial" w:cs="Arial" w:hint="eastAsia"/>
          <w:b/>
        </w:rPr>
        <w:t>研究所</w:t>
      </w:r>
      <w:r>
        <w:rPr>
          <w:rFonts w:ascii="Arial" w:hAnsi="Arial" w:cs="Arial" w:hint="eastAsia"/>
          <w:b/>
        </w:rPr>
        <w:t>生产管理系统建设项目</w:t>
      </w:r>
    </w:p>
    <w:p w:rsidR="00BD4B57" w:rsidRDefault="00BD4B57" w:rsidP="0018652F">
      <w:pPr>
        <w:numPr>
          <w:ilvl w:val="0"/>
          <w:numId w:val="28"/>
        </w:numPr>
        <w:tabs>
          <w:tab w:val="num" w:pos="0"/>
        </w:tabs>
        <w:spacing w:beforeLines="50" w:before="156"/>
        <w:jc w:val="left"/>
        <w:outlineLvl w:val="0"/>
        <w:rPr>
          <w:rFonts w:ascii="Arial" w:hAnsi="Arial" w:cs="Arial"/>
        </w:rPr>
      </w:pPr>
      <w:r w:rsidRPr="005474AA">
        <w:rPr>
          <w:rFonts w:ascii="Arial" w:hAnsi="Arial" w:cs="Arial" w:hint="eastAsia"/>
        </w:rPr>
        <w:t>项目建设目标：运用信息系统完整地管理全所生产项目的业务，涵盖生产过程中涉及的多个部门和业务过程，包括合同、费用、生产计划、车间作业、人力资源、采购、库存、质量等</w:t>
      </w:r>
      <w:r>
        <w:rPr>
          <w:rFonts w:ascii="Arial" w:hAnsi="Arial" w:cs="Arial" w:hint="eastAsia"/>
        </w:rPr>
        <w:t>。实现</w:t>
      </w:r>
      <w:r w:rsidRPr="005474AA">
        <w:rPr>
          <w:rFonts w:ascii="Arial" w:hAnsi="Arial" w:cs="Arial"/>
        </w:rPr>
        <w:t>以最少的资源损耗，获取最大的成果，</w:t>
      </w:r>
      <w:r w:rsidRPr="005474AA">
        <w:rPr>
          <w:rFonts w:ascii="Arial" w:hAnsi="Arial" w:cs="Arial" w:hint="eastAsia"/>
        </w:rPr>
        <w:t>提高</w:t>
      </w:r>
      <w:r w:rsidRPr="005474AA">
        <w:rPr>
          <w:rFonts w:ascii="Arial" w:hAnsi="Arial" w:cs="Arial"/>
        </w:rPr>
        <w:t>生产效率、</w:t>
      </w:r>
      <w:r w:rsidRPr="005474AA">
        <w:rPr>
          <w:rFonts w:ascii="Arial" w:hAnsi="Arial" w:cs="Arial" w:hint="eastAsia"/>
        </w:rPr>
        <w:t>降低</w:t>
      </w:r>
      <w:r w:rsidRPr="005474AA">
        <w:rPr>
          <w:rFonts w:ascii="Arial" w:hAnsi="Arial" w:cs="Arial"/>
        </w:rPr>
        <w:t>生产成本、</w:t>
      </w:r>
      <w:r w:rsidRPr="005474AA">
        <w:rPr>
          <w:rFonts w:ascii="Arial" w:hAnsi="Arial" w:cs="Arial" w:hint="eastAsia"/>
        </w:rPr>
        <w:t>减少</w:t>
      </w:r>
      <w:r w:rsidRPr="005474AA">
        <w:rPr>
          <w:rFonts w:ascii="Arial" w:hAnsi="Arial" w:cs="Arial"/>
        </w:rPr>
        <w:t>资金占用</w:t>
      </w:r>
      <w:r w:rsidRPr="005474AA">
        <w:rPr>
          <w:rFonts w:ascii="Arial" w:hAnsi="Arial" w:cs="Arial" w:hint="eastAsia"/>
        </w:rPr>
        <w:t>。</w:t>
      </w:r>
    </w:p>
    <w:p w:rsidR="00BD4B57" w:rsidRPr="006D35DE" w:rsidRDefault="00BD4B57" w:rsidP="0018652F">
      <w:pPr>
        <w:numPr>
          <w:ilvl w:val="0"/>
          <w:numId w:val="28"/>
        </w:numPr>
        <w:tabs>
          <w:tab w:val="num" w:pos="0"/>
        </w:tabs>
        <w:spacing w:beforeLines="50" w:before="156"/>
        <w:jc w:val="left"/>
        <w:outlineLvl w:val="0"/>
        <w:rPr>
          <w:rFonts w:ascii="Arial" w:hAnsi="Arial" w:cs="Arial"/>
          <w:b/>
        </w:rPr>
      </w:pPr>
      <w:r w:rsidRPr="00BD4B57">
        <w:rPr>
          <w:rFonts w:ascii="Arial" w:hAnsi="Arial" w:cs="Arial" w:hint="eastAsia"/>
        </w:rPr>
        <w:t>本项目属于定制开发项目，符合</w:t>
      </w:r>
      <w:r w:rsidRPr="00BD4B57">
        <w:rPr>
          <w:rFonts w:ascii="Arial" w:hAnsi="Arial" w:cs="Arial" w:hint="eastAsia"/>
        </w:rPr>
        <w:t>MRP</w:t>
      </w:r>
      <w:r w:rsidRPr="00BD4B57">
        <w:rPr>
          <w:rFonts w:ascii="Arial" w:hAnsi="Arial" w:cs="Arial" w:hint="eastAsia"/>
        </w:rPr>
        <w:t>理论的设计和建设思路，</w:t>
      </w:r>
      <w:r>
        <w:t>,</w:t>
      </w:r>
      <w:r>
        <w:t>以制造资源计划为活动核心</w:t>
      </w:r>
      <w:r>
        <w:t>,</w:t>
      </w:r>
      <w:r>
        <w:t>促使企业管理循环的动作</w:t>
      </w:r>
      <w:r>
        <w:t>,</w:t>
      </w:r>
      <w:r>
        <w:t>达到最有效的企业经营。其涵盖范围包含了企业的整个生产经营体系，包括</w:t>
      </w:r>
      <w:r>
        <w:rPr>
          <w:rFonts w:hint="eastAsia"/>
        </w:rPr>
        <w:t>销售订单跟踪、</w:t>
      </w:r>
      <w:r>
        <w:t>生产策划、物料需求计划、采购管理、</w:t>
      </w:r>
      <w:r>
        <w:rPr>
          <w:rFonts w:hint="eastAsia"/>
        </w:rPr>
        <w:t>质量检验、</w:t>
      </w:r>
      <w:r>
        <w:t>绩效评价等等</w:t>
      </w:r>
      <w:r>
        <w:rPr>
          <w:rFonts w:hint="eastAsia"/>
        </w:rPr>
        <w:t>多个</w:t>
      </w:r>
      <w:r>
        <w:t>方面。</w:t>
      </w:r>
    </w:p>
    <w:p w:rsidR="006D35DE" w:rsidRPr="00BD4B57" w:rsidRDefault="006D35DE" w:rsidP="0018652F">
      <w:pPr>
        <w:numPr>
          <w:ilvl w:val="0"/>
          <w:numId w:val="28"/>
        </w:numPr>
        <w:tabs>
          <w:tab w:val="num" w:pos="0"/>
        </w:tabs>
        <w:spacing w:beforeLines="50" w:before="156"/>
        <w:jc w:val="left"/>
        <w:outlineLvl w:val="0"/>
        <w:rPr>
          <w:rFonts w:ascii="Arial" w:hAnsi="Arial" w:cs="Arial"/>
          <w:b/>
        </w:rPr>
      </w:pPr>
      <w:r>
        <w:rPr>
          <w:rFonts w:hint="eastAsia"/>
        </w:rPr>
        <w:t>项目中所起的作用：负责协调各方关系，</w:t>
      </w:r>
      <w:r w:rsidR="001C0B7B">
        <w:rPr>
          <w:rFonts w:hint="eastAsia"/>
        </w:rPr>
        <w:t>管理项目团队，监控绩效和交付物质量，保证进度，控制成本</w:t>
      </w:r>
      <w:r w:rsidR="00CC634D">
        <w:rPr>
          <w:rFonts w:hint="eastAsia"/>
        </w:rPr>
        <w:t>，系统理念培训</w:t>
      </w:r>
      <w:r w:rsidR="001C0B7B">
        <w:rPr>
          <w:rFonts w:hint="eastAsia"/>
        </w:rPr>
        <w:t>。</w:t>
      </w:r>
    </w:p>
    <w:p w:rsidR="00F54836" w:rsidRDefault="00F54836" w:rsidP="0018652F">
      <w:pPr>
        <w:spacing w:beforeLines="50" w:before="156"/>
        <w:jc w:val="left"/>
        <w:outlineLvl w:val="0"/>
        <w:rPr>
          <w:rFonts w:ascii="Arial" w:hAnsi="Arial" w:cs="Arial"/>
          <w:b/>
        </w:rPr>
      </w:pPr>
      <w:r>
        <w:rPr>
          <w:rFonts w:ascii="Arial" w:hAnsi="Arial" w:cs="Arial" w:hint="eastAsia"/>
          <w:b/>
        </w:rPr>
        <w:t>领时科技内部信息化项目</w:t>
      </w:r>
    </w:p>
    <w:p w:rsidR="00F54836" w:rsidRPr="001A3623" w:rsidRDefault="00F54836" w:rsidP="0018652F">
      <w:pPr>
        <w:numPr>
          <w:ilvl w:val="0"/>
          <w:numId w:val="28"/>
        </w:numPr>
        <w:tabs>
          <w:tab w:val="num" w:pos="0"/>
        </w:tabs>
        <w:spacing w:beforeLines="50" w:before="156"/>
        <w:jc w:val="left"/>
        <w:outlineLvl w:val="0"/>
      </w:pPr>
      <w:r w:rsidRPr="001A3623">
        <w:rPr>
          <w:rFonts w:hint="eastAsia"/>
        </w:rPr>
        <w:t>项目目标：建设</w:t>
      </w:r>
      <w:r w:rsidRPr="001A3623">
        <w:t>以项目管理与项目运作为核心</w:t>
      </w:r>
      <w:r w:rsidRPr="001A3623">
        <w:rPr>
          <w:rFonts w:hint="eastAsia"/>
        </w:rPr>
        <w:t>的</w:t>
      </w:r>
      <w:r w:rsidRPr="001A3623">
        <w:t>企业管理体系</w:t>
      </w:r>
      <w:r w:rsidRPr="001A3623">
        <w:rPr>
          <w:rFonts w:hint="eastAsia"/>
        </w:rPr>
        <w:t>。构建</w:t>
      </w:r>
      <w:r w:rsidRPr="001A3623">
        <w:t>以项目为单位的协</w:t>
      </w:r>
      <w:r w:rsidRPr="001A3623">
        <w:lastRenderedPageBreak/>
        <w:t>同管理平台通过对项目进度、质量、成本的控制，帮助企业实现统一管理、信息共享，从而达到降低运营成本，提高企业的核心竞争力。</w:t>
      </w:r>
    </w:p>
    <w:p w:rsidR="00F54836" w:rsidRPr="001A3623" w:rsidRDefault="00F54836" w:rsidP="0018652F">
      <w:pPr>
        <w:numPr>
          <w:ilvl w:val="0"/>
          <w:numId w:val="28"/>
        </w:numPr>
        <w:tabs>
          <w:tab w:val="num" w:pos="0"/>
        </w:tabs>
        <w:spacing w:beforeLines="50" w:before="156"/>
        <w:jc w:val="left"/>
        <w:outlineLvl w:val="0"/>
      </w:pPr>
      <w:r w:rsidRPr="001A3623">
        <w:rPr>
          <w:rFonts w:hint="eastAsia"/>
        </w:rPr>
        <w:t>以公司的企业级项目管理系统</w:t>
      </w:r>
      <w:r w:rsidR="001A3623" w:rsidRPr="001A3623">
        <w:rPr>
          <w:rFonts w:hint="eastAsia"/>
        </w:rPr>
        <w:t>产品</w:t>
      </w:r>
      <w:r w:rsidRPr="001A3623">
        <w:rPr>
          <w:rFonts w:hint="eastAsia"/>
        </w:rPr>
        <w:t>为基础结合软件行业</w:t>
      </w:r>
      <w:r w:rsidR="001A3623" w:rsidRPr="001A3623">
        <w:rPr>
          <w:rFonts w:hint="eastAsia"/>
        </w:rPr>
        <w:t>流程特性和公司的实际经营运作情况，立足于项目管理，将那些和项目管理相关的有价值的管理要求相结合起来建设我们的信息化系统。</w:t>
      </w:r>
    </w:p>
    <w:p w:rsidR="004F292B" w:rsidRPr="00265029" w:rsidRDefault="004F292B" w:rsidP="0018652F">
      <w:pPr>
        <w:spacing w:beforeLines="50" w:before="156"/>
        <w:jc w:val="left"/>
        <w:outlineLvl w:val="0"/>
        <w:rPr>
          <w:rFonts w:ascii="Arial" w:hAnsi="Arial" w:cs="Arial"/>
          <w:b/>
        </w:rPr>
      </w:pPr>
      <w:r w:rsidRPr="00265029">
        <w:rPr>
          <w:rFonts w:ascii="Arial" w:hAnsi="Arial" w:cs="Arial" w:hint="eastAsia"/>
          <w:b/>
        </w:rPr>
        <w:t>四川九洲电器集团有限公司科研项目管理系统项目</w:t>
      </w:r>
    </w:p>
    <w:p w:rsidR="007D469C" w:rsidRDefault="007D469C" w:rsidP="0018652F">
      <w:pPr>
        <w:numPr>
          <w:ilvl w:val="0"/>
          <w:numId w:val="28"/>
        </w:numPr>
        <w:tabs>
          <w:tab w:val="num" w:pos="0"/>
        </w:tabs>
        <w:spacing w:beforeLines="50" w:before="156"/>
        <w:jc w:val="left"/>
        <w:outlineLvl w:val="0"/>
        <w:rPr>
          <w:rFonts w:ascii="Arial" w:hAnsi="Arial" w:cs="Arial"/>
        </w:rPr>
      </w:pPr>
      <w:r>
        <w:rPr>
          <w:rFonts w:ascii="Arial" w:hAnsi="Arial" w:cs="Arial" w:hint="eastAsia"/>
        </w:rPr>
        <w:t>项目目标</w:t>
      </w:r>
      <w:r w:rsidR="000249C1">
        <w:rPr>
          <w:rFonts w:ascii="Arial" w:hAnsi="Arial" w:cs="Arial" w:hint="eastAsia"/>
        </w:rPr>
        <w:t>：</w:t>
      </w:r>
      <w:r w:rsidRPr="002D4173">
        <w:rPr>
          <w:rFonts w:ascii="Arial" w:hAnsi="Arial" w:cs="Arial"/>
        </w:rPr>
        <w:t>构建一个以科研项目管理为主线，贯穿项目全生命周期的，支持多部门、多人员协同并行工作的企业级科研项目管理平台。</w:t>
      </w:r>
    </w:p>
    <w:p w:rsidR="00E2436D" w:rsidRDefault="00BE0BEF" w:rsidP="0018652F">
      <w:pPr>
        <w:numPr>
          <w:ilvl w:val="0"/>
          <w:numId w:val="28"/>
        </w:numPr>
        <w:tabs>
          <w:tab w:val="num" w:pos="0"/>
        </w:tabs>
        <w:spacing w:beforeLines="50" w:before="156"/>
        <w:jc w:val="left"/>
        <w:outlineLvl w:val="0"/>
        <w:rPr>
          <w:rFonts w:ascii="Arial" w:hAnsi="Arial" w:cs="Arial"/>
        </w:rPr>
      </w:pPr>
      <w:r>
        <w:rPr>
          <w:rFonts w:ascii="Arial" w:hAnsi="Arial" w:cs="Arial" w:hint="eastAsia"/>
        </w:rPr>
        <w:t>项目受四川地震影响</w:t>
      </w:r>
      <w:r w:rsidR="00621CF6">
        <w:rPr>
          <w:rFonts w:ascii="Arial" w:hAnsi="Arial" w:cs="Arial" w:hint="eastAsia"/>
        </w:rPr>
        <w:t>工期缩短</w:t>
      </w:r>
      <w:r w:rsidR="00621CF6">
        <w:rPr>
          <w:rFonts w:ascii="Arial" w:hAnsi="Arial" w:cs="Arial" w:hint="eastAsia"/>
        </w:rPr>
        <w:t>40%</w:t>
      </w:r>
      <w:r w:rsidR="00EE3C0F">
        <w:rPr>
          <w:rFonts w:ascii="Arial" w:hAnsi="Arial" w:cs="Arial" w:hint="eastAsia"/>
        </w:rPr>
        <w:t>，项目难度增大。为保证按期保质交付，项目组制订了奖励机制并采取灵活的开发方式，最终保证项目在预定时间内成功交付。</w:t>
      </w:r>
    </w:p>
    <w:p w:rsidR="00CC634D" w:rsidRPr="00CC634D" w:rsidRDefault="00CC634D" w:rsidP="0018652F">
      <w:pPr>
        <w:numPr>
          <w:ilvl w:val="0"/>
          <w:numId w:val="28"/>
        </w:numPr>
        <w:tabs>
          <w:tab w:val="num" w:pos="0"/>
        </w:tabs>
        <w:spacing w:beforeLines="50" w:before="156"/>
        <w:jc w:val="left"/>
        <w:outlineLvl w:val="0"/>
        <w:rPr>
          <w:rFonts w:ascii="Arial" w:hAnsi="Arial" w:cs="Arial"/>
          <w:b/>
        </w:rPr>
      </w:pPr>
      <w:r>
        <w:rPr>
          <w:rFonts w:hint="eastAsia"/>
        </w:rPr>
        <w:t>项目中所起的作用：负责协调各方关系，管理项目团队，监控绩效和交付物质量，保证进度，控制成本，系统理念培训。</w:t>
      </w:r>
    </w:p>
    <w:p w:rsidR="004F292B" w:rsidRPr="0063013D" w:rsidRDefault="004F292B" w:rsidP="0018652F">
      <w:pPr>
        <w:spacing w:beforeLines="50" w:before="156"/>
        <w:jc w:val="left"/>
        <w:outlineLvl w:val="0"/>
        <w:rPr>
          <w:rFonts w:ascii="Arial" w:hAnsi="Arial" w:cs="Arial"/>
          <w:b/>
        </w:rPr>
      </w:pPr>
      <w:r w:rsidRPr="0063013D">
        <w:rPr>
          <w:rFonts w:ascii="Arial" w:hAnsi="Arial" w:cs="Arial" w:hint="eastAsia"/>
          <w:b/>
        </w:rPr>
        <w:t>中国电子科技集团公司第二十一研究所信息化建设项目</w:t>
      </w:r>
    </w:p>
    <w:p w:rsidR="00FB01C9" w:rsidRDefault="00FB01C9" w:rsidP="0018652F">
      <w:pPr>
        <w:numPr>
          <w:ilvl w:val="0"/>
          <w:numId w:val="28"/>
        </w:numPr>
        <w:tabs>
          <w:tab w:val="num" w:pos="0"/>
        </w:tabs>
        <w:spacing w:beforeLines="50" w:before="156"/>
        <w:jc w:val="left"/>
        <w:outlineLvl w:val="0"/>
        <w:rPr>
          <w:rFonts w:ascii="Arial" w:hAnsi="Arial" w:cs="Arial"/>
        </w:rPr>
      </w:pPr>
      <w:r>
        <w:rPr>
          <w:rFonts w:ascii="Arial" w:hAnsi="Arial" w:cs="Arial" w:hint="eastAsia"/>
        </w:rPr>
        <w:t>项目建设目标：</w:t>
      </w:r>
      <w:r w:rsidRPr="000249C1">
        <w:rPr>
          <w:rFonts w:ascii="Arial" w:hAnsi="Arial" w:cs="Arial" w:hint="eastAsia"/>
        </w:rPr>
        <w:t>按照现代项目管理理念和“数字军工”的要求，规范全所科研、生产以及日常管理工作，满足信息畅通、资源共享、科学决策、管理规范、设计统一的管理要求。</w:t>
      </w:r>
    </w:p>
    <w:p w:rsidR="004F292B" w:rsidRDefault="000249C1" w:rsidP="0018652F">
      <w:pPr>
        <w:numPr>
          <w:ilvl w:val="0"/>
          <w:numId w:val="28"/>
        </w:numPr>
        <w:tabs>
          <w:tab w:val="num" w:pos="0"/>
        </w:tabs>
        <w:spacing w:beforeLines="50" w:before="156"/>
        <w:jc w:val="left"/>
        <w:outlineLvl w:val="0"/>
        <w:rPr>
          <w:rFonts w:ascii="Arial" w:hAnsi="Arial" w:cs="Arial"/>
        </w:rPr>
      </w:pPr>
      <w:r>
        <w:rPr>
          <w:rFonts w:ascii="Arial" w:hAnsi="Arial" w:cs="Arial" w:hint="eastAsia"/>
        </w:rPr>
        <w:t>调研全所业务需求并梳理业务流程，编写</w:t>
      </w:r>
      <w:r w:rsidR="004F292B">
        <w:rPr>
          <w:rFonts w:ascii="Arial" w:hAnsi="Arial" w:cs="Arial" w:hint="eastAsia"/>
        </w:rPr>
        <w:t>信息化规划方</w:t>
      </w:r>
      <w:r>
        <w:rPr>
          <w:rFonts w:ascii="Arial" w:hAnsi="Arial" w:cs="Arial" w:hint="eastAsia"/>
        </w:rPr>
        <w:t>案</w:t>
      </w:r>
      <w:r w:rsidR="004F292B">
        <w:rPr>
          <w:rFonts w:ascii="Arial" w:hAnsi="Arial" w:cs="Arial" w:hint="eastAsia"/>
        </w:rPr>
        <w:t>，该方案得到</w:t>
      </w:r>
      <w:r w:rsidR="004F292B" w:rsidRPr="00FF5096">
        <w:rPr>
          <w:rFonts w:ascii="Arial" w:hAnsi="Arial" w:cs="Arial" w:hint="eastAsia"/>
        </w:rPr>
        <w:t>所里和集团公司的一致认可</w:t>
      </w:r>
      <w:r w:rsidR="004F292B">
        <w:rPr>
          <w:rFonts w:ascii="Arial" w:hAnsi="Arial" w:cs="Arial" w:hint="eastAsia"/>
        </w:rPr>
        <w:t>。</w:t>
      </w:r>
    </w:p>
    <w:p w:rsidR="001C0534" w:rsidRDefault="001C0534" w:rsidP="0018652F">
      <w:pPr>
        <w:numPr>
          <w:ilvl w:val="0"/>
          <w:numId w:val="28"/>
        </w:numPr>
        <w:tabs>
          <w:tab w:val="num" w:pos="0"/>
        </w:tabs>
        <w:spacing w:beforeLines="50" w:before="156"/>
        <w:jc w:val="left"/>
        <w:outlineLvl w:val="0"/>
        <w:rPr>
          <w:rFonts w:ascii="Arial" w:hAnsi="Arial" w:cs="Arial"/>
        </w:rPr>
      </w:pPr>
      <w:r>
        <w:rPr>
          <w:rFonts w:ascii="Arial" w:hAnsi="Arial" w:cs="Arial" w:hint="eastAsia"/>
        </w:rPr>
        <w:t>项目中所起的作用：</w:t>
      </w:r>
      <w:r>
        <w:rPr>
          <w:rFonts w:hint="eastAsia"/>
        </w:rPr>
        <w:t>负责协调各方关系，</w:t>
      </w:r>
      <w:r>
        <w:rPr>
          <w:rFonts w:ascii="Arial" w:hAnsi="Arial" w:cs="Arial" w:hint="eastAsia"/>
        </w:rPr>
        <w:t>梳理业务流程，提出改进建议及系统解决方案</w:t>
      </w:r>
      <w:r>
        <w:rPr>
          <w:rFonts w:hint="eastAsia"/>
        </w:rPr>
        <w:t>。</w:t>
      </w:r>
    </w:p>
    <w:p w:rsidR="004F292B" w:rsidRDefault="004F292B" w:rsidP="0018652F">
      <w:pPr>
        <w:spacing w:beforeLines="50" w:before="156"/>
        <w:jc w:val="left"/>
        <w:outlineLvl w:val="0"/>
        <w:rPr>
          <w:rFonts w:ascii="Arial" w:hAnsi="Arial" w:cs="Arial"/>
          <w:b/>
        </w:rPr>
      </w:pPr>
      <w:r w:rsidRPr="00B3590B">
        <w:rPr>
          <w:rFonts w:ascii="Arial" w:hAnsi="Arial" w:cs="Arial" w:hint="eastAsia"/>
          <w:b/>
        </w:rPr>
        <w:t>中国电子科技集团公司第十三研究所科研生产管理系统项目</w:t>
      </w:r>
    </w:p>
    <w:p w:rsidR="00B3590B" w:rsidRDefault="00B3590B" w:rsidP="0018652F">
      <w:pPr>
        <w:spacing w:beforeLines="50" w:before="156"/>
        <w:jc w:val="left"/>
        <w:outlineLvl w:val="0"/>
        <w:rPr>
          <w:rFonts w:ascii="Arial" w:hAnsi="Arial" w:cs="Arial"/>
          <w:b/>
        </w:rPr>
      </w:pPr>
      <w:r>
        <w:rPr>
          <w:rFonts w:ascii="Arial" w:hAnsi="Arial" w:cs="Arial" w:hint="eastAsia"/>
          <w:b/>
        </w:rPr>
        <w:t>中国电子科技集团公司第四十九研究所科研生产项目计划管理系统项目</w:t>
      </w:r>
    </w:p>
    <w:p w:rsidR="004F292B" w:rsidRPr="00B3590B" w:rsidRDefault="004F292B" w:rsidP="0018652F">
      <w:pPr>
        <w:spacing w:beforeLines="50" w:before="156"/>
        <w:jc w:val="left"/>
        <w:outlineLvl w:val="0"/>
        <w:rPr>
          <w:rFonts w:ascii="Arial" w:hAnsi="Arial" w:cs="Arial"/>
          <w:b/>
        </w:rPr>
      </w:pPr>
      <w:r w:rsidRPr="00B3590B">
        <w:rPr>
          <w:rFonts w:ascii="Arial" w:hAnsi="Arial" w:cs="Arial" w:hint="eastAsia"/>
          <w:b/>
        </w:rPr>
        <w:t>深圳民安保险呼叫中心运营管理平台项目</w:t>
      </w:r>
    </w:p>
    <w:p w:rsidR="00B3590B" w:rsidRDefault="000E1B34" w:rsidP="0018652F">
      <w:pPr>
        <w:spacing w:beforeLines="50" w:before="156"/>
        <w:jc w:val="left"/>
        <w:outlineLvl w:val="0"/>
        <w:rPr>
          <w:rFonts w:ascii="Arial" w:hAnsi="Arial" w:cs="Arial"/>
          <w:b/>
        </w:rPr>
      </w:pPr>
      <w:r w:rsidRPr="00B3590B">
        <w:rPr>
          <w:rFonts w:ascii="Arial" w:hAnsi="Arial" w:cs="Arial"/>
          <w:b/>
        </w:rPr>
        <w:t>数字工厂网络平台</w:t>
      </w:r>
    </w:p>
    <w:p w:rsidR="00ED4A99" w:rsidRPr="00B3590B" w:rsidRDefault="000E1B34" w:rsidP="0018652F">
      <w:pPr>
        <w:spacing w:beforeLines="50" w:before="156"/>
        <w:jc w:val="left"/>
        <w:outlineLvl w:val="0"/>
        <w:rPr>
          <w:rFonts w:ascii="Arial" w:hAnsi="Arial" w:cs="Arial"/>
          <w:b/>
        </w:rPr>
      </w:pPr>
      <w:r w:rsidRPr="00B3590B">
        <w:rPr>
          <w:rFonts w:ascii="Arial" w:hAnsi="Arial" w:cs="Arial"/>
          <w:b/>
        </w:rPr>
        <w:t>能源管理系列软件</w:t>
      </w:r>
    </w:p>
    <w:p w:rsidR="00785B5C" w:rsidRPr="00B3590B" w:rsidRDefault="00785B5C" w:rsidP="0018652F">
      <w:pPr>
        <w:spacing w:beforeLines="50" w:before="156"/>
        <w:jc w:val="left"/>
        <w:outlineLvl w:val="0"/>
        <w:rPr>
          <w:rFonts w:ascii="Arial" w:hAnsi="Arial" w:cs="Arial"/>
          <w:b/>
        </w:rPr>
      </w:pPr>
      <w:r w:rsidRPr="00B3590B">
        <w:rPr>
          <w:rFonts w:ascii="Arial" w:hAnsi="Arial" w:cs="Arial" w:hint="eastAsia"/>
          <w:b/>
        </w:rPr>
        <w:t>LG</w:t>
      </w:r>
      <w:r w:rsidRPr="00B3590B">
        <w:rPr>
          <w:rFonts w:ascii="Arial" w:hAnsi="Arial" w:cs="Arial" w:hint="eastAsia"/>
          <w:b/>
        </w:rPr>
        <w:t>合作项目</w:t>
      </w:r>
    </w:p>
    <w:p w:rsidR="00785B5C" w:rsidRPr="00785B5C" w:rsidRDefault="00785B5C" w:rsidP="0018652F">
      <w:pPr>
        <w:numPr>
          <w:ilvl w:val="0"/>
          <w:numId w:val="28"/>
        </w:numPr>
        <w:tabs>
          <w:tab w:val="num" w:pos="0"/>
        </w:tabs>
        <w:spacing w:beforeLines="50" w:before="156"/>
        <w:jc w:val="left"/>
        <w:outlineLvl w:val="0"/>
        <w:rPr>
          <w:rFonts w:ascii="Arial" w:hAnsi="Arial" w:cs="Arial"/>
        </w:rPr>
      </w:pPr>
      <w:r w:rsidRPr="00785B5C">
        <w:rPr>
          <w:rFonts w:ascii="Arial" w:hAnsi="Arial" w:cs="Arial" w:hint="eastAsia"/>
        </w:rPr>
        <w:t>赴韩国</w:t>
      </w:r>
      <w:r w:rsidRPr="00785B5C">
        <w:rPr>
          <w:rFonts w:ascii="Arial" w:hAnsi="Arial" w:cs="Arial" w:hint="eastAsia"/>
        </w:rPr>
        <w:t>LG</w:t>
      </w:r>
      <w:r w:rsidRPr="00785B5C">
        <w:rPr>
          <w:rFonts w:ascii="Arial" w:hAnsi="Arial" w:cs="Arial" w:hint="eastAsia"/>
        </w:rPr>
        <w:t>产电总部</w:t>
      </w:r>
      <w:r w:rsidRPr="00785B5C">
        <w:rPr>
          <w:rFonts w:ascii="Arial" w:hAnsi="Arial" w:cs="Arial" w:hint="eastAsia"/>
        </w:rPr>
        <w:t>2</w:t>
      </w:r>
      <w:r w:rsidRPr="00785B5C">
        <w:rPr>
          <w:rFonts w:ascii="Arial" w:hAnsi="Arial" w:cs="Arial" w:hint="eastAsia"/>
        </w:rPr>
        <w:t>个月，负责对</w:t>
      </w:r>
      <w:r w:rsidRPr="00785B5C">
        <w:rPr>
          <w:rFonts w:ascii="Arial" w:hAnsi="Arial" w:cs="Arial" w:hint="eastAsia"/>
        </w:rPr>
        <w:t>LG</w:t>
      </w:r>
      <w:r w:rsidRPr="00785B5C">
        <w:rPr>
          <w:rFonts w:ascii="Arial" w:hAnsi="Arial" w:cs="Arial" w:hint="eastAsia"/>
        </w:rPr>
        <w:t>项目组</w:t>
      </w:r>
      <w:r w:rsidR="00B3590B">
        <w:rPr>
          <w:rFonts w:ascii="Arial" w:hAnsi="Arial" w:cs="Arial" w:hint="eastAsia"/>
        </w:rPr>
        <w:t>进行</w:t>
      </w:r>
      <w:r w:rsidR="00B3590B" w:rsidRPr="00785B5C">
        <w:rPr>
          <w:rFonts w:ascii="Arial" w:hAnsi="Arial" w:cs="Arial" w:hint="eastAsia"/>
        </w:rPr>
        <w:t>系统控制逻辑思想和技术架构等</w:t>
      </w:r>
      <w:r w:rsidR="00B3590B">
        <w:rPr>
          <w:rFonts w:ascii="Arial" w:hAnsi="Arial" w:cs="Arial" w:hint="eastAsia"/>
        </w:rPr>
        <w:t>方面的培训</w:t>
      </w:r>
      <w:r w:rsidRPr="00785B5C">
        <w:rPr>
          <w:rFonts w:ascii="Arial" w:hAnsi="Arial" w:cs="Arial" w:hint="eastAsia"/>
        </w:rPr>
        <w:t>。</w:t>
      </w:r>
    </w:p>
    <w:p w:rsidR="009977B6" w:rsidRDefault="000E1B34" w:rsidP="0018652F">
      <w:pPr>
        <w:spacing w:beforeLines="50" w:before="156"/>
        <w:jc w:val="left"/>
        <w:outlineLvl w:val="0"/>
        <w:rPr>
          <w:rFonts w:ascii="Arial" w:hAnsi="Arial" w:cs="Arial"/>
          <w:b/>
        </w:rPr>
      </w:pPr>
      <w:r w:rsidRPr="006D2B7F">
        <w:rPr>
          <w:rFonts w:ascii="Arial" w:hAnsi="Arial" w:cs="Arial"/>
          <w:b/>
        </w:rPr>
        <w:t>天津大港水厂高压变频器改造项目</w:t>
      </w:r>
    </w:p>
    <w:p w:rsidR="000E1B34" w:rsidRPr="006D2B7F" w:rsidRDefault="000E1B34" w:rsidP="0018652F">
      <w:pPr>
        <w:spacing w:beforeLines="50" w:before="156"/>
        <w:jc w:val="left"/>
        <w:outlineLvl w:val="0"/>
        <w:rPr>
          <w:rFonts w:ascii="Arial" w:hAnsi="Arial" w:cs="Arial"/>
          <w:b/>
        </w:rPr>
      </w:pPr>
      <w:r w:rsidRPr="006D2B7F">
        <w:rPr>
          <w:rFonts w:ascii="Arial" w:hAnsi="Arial" w:cs="Arial"/>
          <w:b/>
        </w:rPr>
        <w:t>山西沁源煤</w:t>
      </w:r>
      <w:r w:rsidRPr="006D2B7F">
        <w:rPr>
          <w:rFonts w:ascii="Arial" w:hAnsi="Arial" w:cs="Arial" w:hint="eastAsia"/>
          <w:b/>
        </w:rPr>
        <w:t>矿引风机</w:t>
      </w:r>
      <w:r w:rsidRPr="006D2B7F">
        <w:rPr>
          <w:rFonts w:ascii="Arial" w:hAnsi="Arial" w:cs="Arial"/>
          <w:b/>
        </w:rPr>
        <w:t>改造项目</w:t>
      </w:r>
    </w:p>
    <w:p w:rsidR="00E006FE" w:rsidRPr="009977B6" w:rsidRDefault="00EE3C6B" w:rsidP="0018652F">
      <w:pPr>
        <w:spacing w:beforeLines="50" w:before="156"/>
        <w:jc w:val="left"/>
        <w:outlineLvl w:val="0"/>
        <w:rPr>
          <w:rFonts w:ascii="Arial" w:hAnsi="Arial" w:cs="Arial"/>
          <w:b/>
        </w:rPr>
      </w:pPr>
      <w:r w:rsidRPr="009977B6">
        <w:rPr>
          <w:rFonts w:ascii="Arial" w:hAnsi="Arial" w:cs="Arial" w:hint="eastAsia"/>
          <w:b/>
        </w:rPr>
        <w:t>HVF</w:t>
      </w:r>
      <w:r w:rsidRPr="009977B6">
        <w:rPr>
          <w:rFonts w:ascii="Arial" w:hAnsi="Arial" w:cs="Arial" w:hint="eastAsia"/>
          <w:b/>
        </w:rPr>
        <w:t>高压变频器分布式实时控制系统</w:t>
      </w:r>
      <w:r w:rsidR="00FF5096" w:rsidRPr="009977B6">
        <w:rPr>
          <w:rFonts w:ascii="Arial" w:hAnsi="Arial" w:cs="Arial" w:hint="eastAsia"/>
          <w:b/>
        </w:rPr>
        <w:t xml:space="preserve"> </w:t>
      </w:r>
    </w:p>
    <w:p w:rsidR="00A1781B" w:rsidRPr="009977B6" w:rsidRDefault="00EE3C6B" w:rsidP="0018652F">
      <w:pPr>
        <w:spacing w:beforeLines="50" w:before="156"/>
        <w:jc w:val="left"/>
        <w:outlineLvl w:val="0"/>
        <w:rPr>
          <w:rFonts w:ascii="Arial" w:hAnsi="Arial" w:cs="Arial"/>
          <w:b/>
        </w:rPr>
      </w:pPr>
      <w:r w:rsidRPr="009977B6">
        <w:rPr>
          <w:rFonts w:ascii="Arial" w:hAnsi="Arial" w:cs="Arial" w:hint="eastAsia"/>
          <w:b/>
        </w:rPr>
        <w:t>HVF</w:t>
      </w:r>
      <w:r w:rsidRPr="009977B6">
        <w:rPr>
          <w:rFonts w:ascii="Arial" w:hAnsi="Arial" w:cs="Arial" w:hint="eastAsia"/>
          <w:b/>
        </w:rPr>
        <w:t>高压变频器控制系统</w:t>
      </w:r>
      <w:r w:rsidR="00FF5096" w:rsidRPr="009977B6">
        <w:rPr>
          <w:rFonts w:ascii="Arial" w:hAnsi="Arial" w:cs="Arial" w:hint="eastAsia"/>
          <w:b/>
        </w:rPr>
        <w:t xml:space="preserve">3.0 &amp; </w:t>
      </w:r>
      <w:r w:rsidR="00EA68BC" w:rsidRPr="009977B6">
        <w:rPr>
          <w:rFonts w:ascii="Arial" w:hAnsi="Arial" w:cs="Arial" w:hint="eastAsia"/>
          <w:b/>
        </w:rPr>
        <w:t>4</w:t>
      </w:r>
      <w:r w:rsidRPr="009977B6">
        <w:rPr>
          <w:rFonts w:ascii="Arial" w:hAnsi="Arial" w:cs="Arial" w:hint="eastAsia"/>
          <w:b/>
        </w:rPr>
        <w:t>.0</w:t>
      </w:r>
    </w:p>
    <w:p w:rsidR="00F47602" w:rsidRPr="00E813EC" w:rsidRDefault="001D2844" w:rsidP="0018652F">
      <w:pPr>
        <w:spacing w:beforeLines="50" w:before="156"/>
        <w:rPr>
          <w:rFonts w:ascii="Arial" w:hAnsi="Arial" w:cs="Arial"/>
          <w:b/>
          <w:sz w:val="24"/>
          <w:shd w:val="pct15" w:color="auto" w:fill="FFFFFF"/>
        </w:rPr>
      </w:pPr>
      <w:r>
        <w:rPr>
          <w:rFonts w:ascii="Arial" w:hAnsi="宋体" w:cs="Arial"/>
          <w:b/>
          <w:sz w:val="24"/>
          <w:shd w:val="pct15" w:color="auto" w:fill="FFFFFF"/>
        </w:rPr>
        <w:t>培训</w:t>
      </w:r>
      <w:r w:rsidR="00910673">
        <w:rPr>
          <w:rFonts w:ascii="Arial" w:hAnsi="宋体" w:cs="Arial" w:hint="eastAsia"/>
          <w:b/>
          <w:sz w:val="24"/>
          <w:shd w:val="pct15" w:color="auto" w:fill="FFFFFF"/>
        </w:rPr>
        <w:t>和教育</w:t>
      </w:r>
      <w:r w:rsidR="00F47602" w:rsidRPr="00E813EC">
        <w:rPr>
          <w:rFonts w:ascii="Arial" w:hAnsi="宋体" w:cs="Arial"/>
          <w:b/>
          <w:sz w:val="24"/>
          <w:shd w:val="pct15" w:color="auto" w:fill="FFFFFF"/>
        </w:rPr>
        <w:t>：</w:t>
      </w:r>
      <w:r w:rsidR="00E813EC">
        <w:rPr>
          <w:rFonts w:ascii="Arial" w:hAnsi="宋体" w:cs="Arial" w:hint="eastAsia"/>
          <w:b/>
          <w:sz w:val="24"/>
          <w:shd w:val="pct15" w:color="auto" w:fill="FFFFFF"/>
        </w:rPr>
        <w:t xml:space="preserve">                                                            </w:t>
      </w:r>
    </w:p>
    <w:p w:rsidR="00CA7AD0" w:rsidRDefault="00CA7AD0" w:rsidP="00910673">
      <w:pPr>
        <w:outlineLvl w:val="0"/>
        <w:rPr>
          <w:rFonts w:ascii="Arial" w:hAnsi="Arial" w:cs="Arial"/>
        </w:rPr>
      </w:pPr>
      <w:r>
        <w:rPr>
          <w:rFonts w:ascii="Arial" w:hAnsi="Arial" w:cs="Arial" w:hint="eastAsia"/>
        </w:rPr>
        <w:t>2008</w:t>
      </w:r>
      <w:r>
        <w:rPr>
          <w:rFonts w:ascii="Arial" w:hAnsi="Arial" w:cs="Arial" w:hint="eastAsia"/>
        </w:rPr>
        <w:t>年</w:t>
      </w:r>
      <w:r>
        <w:rPr>
          <w:rFonts w:ascii="Arial" w:hAnsi="Arial" w:cs="Arial" w:hint="eastAsia"/>
        </w:rPr>
        <w:t>12</w:t>
      </w:r>
      <w:r>
        <w:rPr>
          <w:rFonts w:ascii="Arial" w:hAnsi="Arial" w:cs="Arial" w:hint="eastAsia"/>
        </w:rPr>
        <w:t>月</w:t>
      </w:r>
      <w:r>
        <w:rPr>
          <w:rFonts w:ascii="Arial" w:hAnsi="Arial" w:cs="Arial" w:hint="eastAsia"/>
        </w:rPr>
        <w:t xml:space="preserve"> </w:t>
      </w:r>
      <w:r>
        <w:rPr>
          <w:rFonts w:ascii="Arial" w:hAnsi="Arial" w:cs="Arial" w:hint="eastAsia"/>
        </w:rPr>
        <w:t>获得</w:t>
      </w:r>
      <w:r>
        <w:rPr>
          <w:rFonts w:ascii="Arial" w:hAnsi="Arial" w:cs="Arial" w:hint="eastAsia"/>
        </w:rPr>
        <w:t>PMI</w:t>
      </w:r>
      <w:r>
        <w:rPr>
          <w:rFonts w:ascii="Arial" w:hAnsi="Arial" w:cs="Arial" w:hint="eastAsia"/>
        </w:rPr>
        <w:t>的</w:t>
      </w:r>
      <w:r>
        <w:rPr>
          <w:rFonts w:ascii="Arial" w:hAnsi="Arial" w:cs="Arial" w:hint="eastAsia"/>
        </w:rPr>
        <w:t>PMP</w:t>
      </w:r>
      <w:r>
        <w:rPr>
          <w:rFonts w:ascii="Arial" w:hAnsi="Arial" w:cs="Arial" w:hint="eastAsia"/>
        </w:rPr>
        <w:t>认证</w:t>
      </w:r>
    </w:p>
    <w:p w:rsidR="003B7095" w:rsidRDefault="003B7095" w:rsidP="00910673">
      <w:pPr>
        <w:outlineLvl w:val="0"/>
        <w:rPr>
          <w:rFonts w:ascii="Arial" w:hAnsi="Arial" w:cs="Arial"/>
        </w:rPr>
      </w:pPr>
      <w:r>
        <w:rPr>
          <w:rFonts w:ascii="Arial" w:hAnsi="Arial" w:cs="Arial" w:hint="eastAsia"/>
        </w:rPr>
        <w:t>2008</w:t>
      </w:r>
      <w:r>
        <w:rPr>
          <w:rFonts w:ascii="Arial" w:hAnsi="Arial" w:cs="Arial" w:hint="eastAsia"/>
        </w:rPr>
        <w:t>年参加清华</w:t>
      </w:r>
      <w:r>
        <w:rPr>
          <w:rFonts w:ascii="Arial" w:hAnsi="Arial" w:cs="Arial" w:hint="eastAsia"/>
        </w:rPr>
        <w:t>-</w:t>
      </w:r>
      <w:r>
        <w:rPr>
          <w:rFonts w:ascii="Arial" w:hAnsi="Arial" w:cs="Arial" w:hint="eastAsia"/>
        </w:rPr>
        <w:t>光环国际教育集团</w:t>
      </w:r>
      <w:r>
        <w:rPr>
          <w:rFonts w:ascii="Arial" w:hAnsi="Arial" w:cs="Arial" w:hint="eastAsia"/>
        </w:rPr>
        <w:t>PMP</w:t>
      </w:r>
      <w:r>
        <w:rPr>
          <w:rFonts w:ascii="Arial" w:hAnsi="Arial" w:cs="Arial" w:hint="eastAsia"/>
        </w:rPr>
        <w:t>培训</w:t>
      </w:r>
    </w:p>
    <w:p w:rsidR="00F47602" w:rsidRPr="00A836AC" w:rsidRDefault="00F47602" w:rsidP="00910673">
      <w:pPr>
        <w:outlineLvl w:val="0"/>
        <w:rPr>
          <w:rFonts w:ascii="Arial" w:hAnsi="Arial" w:cs="Arial"/>
        </w:rPr>
      </w:pPr>
      <w:r w:rsidRPr="00A836AC">
        <w:rPr>
          <w:rFonts w:ascii="Arial" w:hAnsi="Arial" w:cs="Arial"/>
        </w:rPr>
        <w:lastRenderedPageBreak/>
        <w:t>2005</w:t>
      </w:r>
      <w:r w:rsidR="00910673">
        <w:rPr>
          <w:rFonts w:ascii="Arial" w:hAnsi="宋体" w:cs="Arial" w:hint="eastAsia"/>
        </w:rPr>
        <w:t>~</w:t>
      </w:r>
      <w:r w:rsidRPr="00A836AC">
        <w:rPr>
          <w:rFonts w:ascii="Arial" w:hAnsi="Arial" w:cs="Arial"/>
        </w:rPr>
        <w:t>2007</w:t>
      </w:r>
      <w:r w:rsidRPr="00A836AC">
        <w:rPr>
          <w:rFonts w:ascii="Arial" w:hAnsi="宋体" w:cs="Arial"/>
        </w:rPr>
        <w:t>香港即时集团（</w:t>
      </w:r>
      <w:r w:rsidRPr="00A836AC">
        <w:rPr>
          <w:rFonts w:ascii="Arial" w:hAnsi="Arial" w:cs="Arial"/>
        </w:rPr>
        <w:t>ThizLinux Group</w:t>
      </w:r>
      <w:r w:rsidRPr="00A836AC">
        <w:rPr>
          <w:rFonts w:ascii="Arial" w:hAnsi="宋体" w:cs="Arial"/>
        </w:rPr>
        <w:t>）</w:t>
      </w:r>
      <w:r w:rsidR="005060CE">
        <w:rPr>
          <w:rFonts w:ascii="Arial" w:hAnsi="宋体" w:cs="Arial" w:hint="eastAsia"/>
        </w:rPr>
        <w:t>网络工程师、</w:t>
      </w:r>
      <w:r w:rsidRPr="00A836AC">
        <w:rPr>
          <w:rFonts w:ascii="Arial" w:hAnsi="宋体" w:cs="Arial"/>
        </w:rPr>
        <w:t>系统工程师、软件工程师</w:t>
      </w:r>
      <w:r w:rsidR="00910673">
        <w:rPr>
          <w:rFonts w:ascii="Arial" w:hAnsi="宋体" w:cs="Arial" w:hint="eastAsia"/>
        </w:rPr>
        <w:t>培训</w:t>
      </w:r>
    </w:p>
    <w:p w:rsidR="006466DC" w:rsidRPr="002F7B70" w:rsidRDefault="00773AA2" w:rsidP="00185CAE">
      <w:pPr>
        <w:rPr>
          <w:rFonts w:ascii="Arial" w:hAnsi="Arial" w:cs="Arial"/>
        </w:rPr>
      </w:pPr>
      <w:r w:rsidRPr="00A836AC">
        <w:rPr>
          <w:rFonts w:ascii="Arial" w:hAnsi="Arial" w:cs="Arial"/>
        </w:rPr>
        <w:t>1998</w:t>
      </w:r>
      <w:r w:rsidR="00910673">
        <w:rPr>
          <w:rFonts w:ascii="Arial" w:hAnsi="Arial" w:cs="Arial" w:hint="eastAsia"/>
        </w:rPr>
        <w:t>~</w:t>
      </w:r>
      <w:r w:rsidRPr="00A836AC">
        <w:rPr>
          <w:rFonts w:ascii="Arial" w:hAnsi="Arial" w:cs="Arial"/>
        </w:rPr>
        <w:t>2002</w:t>
      </w:r>
      <w:r w:rsidRPr="00A836AC">
        <w:rPr>
          <w:rFonts w:ascii="Arial" w:hAnsi="宋体" w:cs="Arial"/>
        </w:rPr>
        <w:t>东北大学</w:t>
      </w:r>
      <w:r w:rsidRPr="00A836AC">
        <w:rPr>
          <w:rFonts w:ascii="Arial" w:hAnsi="Arial" w:cs="Arial"/>
        </w:rPr>
        <w:t xml:space="preserve"> </w:t>
      </w:r>
      <w:r w:rsidRPr="00A836AC">
        <w:rPr>
          <w:rFonts w:ascii="Arial" w:hAnsi="宋体" w:cs="Arial"/>
        </w:rPr>
        <w:t>自动化专业</w:t>
      </w:r>
      <w:bookmarkEnd w:id="0"/>
      <w:bookmarkEnd w:id="1"/>
    </w:p>
    <w:sectPr w:rsidR="006466DC" w:rsidRPr="002F7B70" w:rsidSect="007C502E">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CA0" w:rsidRDefault="002E3CA0" w:rsidP="00261CAA">
      <w:r>
        <w:separator/>
      </w:r>
    </w:p>
  </w:endnote>
  <w:endnote w:type="continuationSeparator" w:id="0">
    <w:p w:rsidR="002E3CA0" w:rsidRDefault="002E3CA0" w:rsidP="0026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CA0" w:rsidRDefault="002E3CA0" w:rsidP="00261CAA">
      <w:r>
        <w:separator/>
      </w:r>
    </w:p>
  </w:footnote>
  <w:footnote w:type="continuationSeparator" w:id="0">
    <w:p w:rsidR="002E3CA0" w:rsidRDefault="002E3CA0" w:rsidP="00261C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E7E"/>
    <w:multiLevelType w:val="hybridMultilevel"/>
    <w:tmpl w:val="0A442026"/>
    <w:lvl w:ilvl="0" w:tplc="B0680CA4">
      <w:start w:val="1"/>
      <w:numFmt w:val="bullet"/>
      <w:lvlText w:val=""/>
      <w:lvlJc w:val="left"/>
      <w:pPr>
        <w:tabs>
          <w:tab w:val="num" w:pos="420"/>
        </w:tabs>
        <w:ind w:left="420" w:hanging="420"/>
      </w:pPr>
      <w:rPr>
        <w:rFonts w:ascii="Wingdings" w:hAnsi="Wingdings" w:hint="default"/>
        <w:sz w:val="21"/>
        <w:szCs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4A081F"/>
    <w:multiLevelType w:val="hybridMultilevel"/>
    <w:tmpl w:val="2106417C"/>
    <w:lvl w:ilvl="0" w:tplc="0409000D">
      <w:start w:val="1"/>
      <w:numFmt w:val="bullet"/>
      <w:lvlText w:val=""/>
      <w:lvlJc w:val="left"/>
      <w:pPr>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D0230C"/>
    <w:multiLevelType w:val="hybridMultilevel"/>
    <w:tmpl w:val="5AF8492A"/>
    <w:lvl w:ilvl="0" w:tplc="04090005">
      <w:start w:val="1"/>
      <w:numFmt w:val="bullet"/>
      <w:lvlText w:val=""/>
      <w:lvlJc w:val="left"/>
      <w:pPr>
        <w:tabs>
          <w:tab w:val="num" w:pos="525"/>
        </w:tabs>
        <w:ind w:left="525" w:hanging="420"/>
      </w:pPr>
      <w:rPr>
        <w:rFonts w:ascii="Wingdings" w:hAnsi="Wingdings" w:hint="default"/>
      </w:rPr>
    </w:lvl>
    <w:lvl w:ilvl="1" w:tplc="04090003" w:tentative="1">
      <w:start w:val="1"/>
      <w:numFmt w:val="bullet"/>
      <w:lvlText w:val=""/>
      <w:lvlJc w:val="left"/>
      <w:pPr>
        <w:tabs>
          <w:tab w:val="num" w:pos="945"/>
        </w:tabs>
        <w:ind w:left="945" w:hanging="420"/>
      </w:pPr>
      <w:rPr>
        <w:rFonts w:ascii="Wingdings" w:hAnsi="Wingdings" w:hint="default"/>
      </w:rPr>
    </w:lvl>
    <w:lvl w:ilvl="2" w:tplc="04090005"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3" w:tentative="1">
      <w:start w:val="1"/>
      <w:numFmt w:val="bullet"/>
      <w:lvlText w:val=""/>
      <w:lvlJc w:val="left"/>
      <w:pPr>
        <w:tabs>
          <w:tab w:val="num" w:pos="2205"/>
        </w:tabs>
        <w:ind w:left="2205" w:hanging="420"/>
      </w:pPr>
      <w:rPr>
        <w:rFonts w:ascii="Wingdings" w:hAnsi="Wingdings" w:hint="default"/>
      </w:rPr>
    </w:lvl>
    <w:lvl w:ilvl="5" w:tplc="04090005"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3" w:tentative="1">
      <w:start w:val="1"/>
      <w:numFmt w:val="bullet"/>
      <w:lvlText w:val=""/>
      <w:lvlJc w:val="left"/>
      <w:pPr>
        <w:tabs>
          <w:tab w:val="num" w:pos="3465"/>
        </w:tabs>
        <w:ind w:left="3465" w:hanging="420"/>
      </w:pPr>
      <w:rPr>
        <w:rFonts w:ascii="Wingdings" w:hAnsi="Wingdings" w:hint="default"/>
      </w:rPr>
    </w:lvl>
    <w:lvl w:ilvl="8" w:tplc="04090005" w:tentative="1">
      <w:start w:val="1"/>
      <w:numFmt w:val="bullet"/>
      <w:lvlText w:val=""/>
      <w:lvlJc w:val="left"/>
      <w:pPr>
        <w:tabs>
          <w:tab w:val="num" w:pos="3885"/>
        </w:tabs>
        <w:ind w:left="3885" w:hanging="420"/>
      </w:pPr>
      <w:rPr>
        <w:rFonts w:ascii="Wingdings" w:hAnsi="Wingdings" w:hint="default"/>
      </w:rPr>
    </w:lvl>
  </w:abstractNum>
  <w:abstractNum w:abstractNumId="3" w15:restartNumberingAfterBreak="0">
    <w:nsid w:val="11B61A8A"/>
    <w:multiLevelType w:val="hybridMultilevel"/>
    <w:tmpl w:val="B9F0CB0C"/>
    <w:lvl w:ilvl="0" w:tplc="04090005">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2B13CDD"/>
    <w:multiLevelType w:val="multilevel"/>
    <w:tmpl w:val="7452E08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317156E"/>
    <w:multiLevelType w:val="multilevel"/>
    <w:tmpl w:val="44444D5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63B164E"/>
    <w:multiLevelType w:val="hybridMultilevel"/>
    <w:tmpl w:val="AE7A200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48642B"/>
    <w:multiLevelType w:val="hybridMultilevel"/>
    <w:tmpl w:val="13C60B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BA68E1"/>
    <w:multiLevelType w:val="hybridMultilevel"/>
    <w:tmpl w:val="95E887DA"/>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C5D4FF8"/>
    <w:multiLevelType w:val="multilevel"/>
    <w:tmpl w:val="D032917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F9959AF"/>
    <w:multiLevelType w:val="hybridMultilevel"/>
    <w:tmpl w:val="D3D636F6"/>
    <w:lvl w:ilvl="0" w:tplc="DE3C3F02">
      <w:start w:val="1"/>
      <w:numFmt w:val="bullet"/>
      <w:lvlText w:val=""/>
      <w:lvlJc w:val="left"/>
      <w:pPr>
        <w:tabs>
          <w:tab w:val="num" w:pos="720"/>
        </w:tabs>
        <w:ind w:left="720" w:hanging="360"/>
      </w:pPr>
      <w:rPr>
        <w:rFonts w:ascii="Wingdings" w:hAnsi="Wingdings" w:hint="default"/>
      </w:rPr>
    </w:lvl>
    <w:lvl w:ilvl="1" w:tplc="A9BAE480" w:tentative="1">
      <w:start w:val="1"/>
      <w:numFmt w:val="bullet"/>
      <w:lvlText w:val=""/>
      <w:lvlJc w:val="left"/>
      <w:pPr>
        <w:tabs>
          <w:tab w:val="num" w:pos="1440"/>
        </w:tabs>
        <w:ind w:left="1440" w:hanging="360"/>
      </w:pPr>
      <w:rPr>
        <w:rFonts w:ascii="Wingdings" w:hAnsi="Wingdings" w:hint="default"/>
      </w:rPr>
    </w:lvl>
    <w:lvl w:ilvl="2" w:tplc="B3DED89C" w:tentative="1">
      <w:start w:val="1"/>
      <w:numFmt w:val="bullet"/>
      <w:lvlText w:val=""/>
      <w:lvlJc w:val="left"/>
      <w:pPr>
        <w:tabs>
          <w:tab w:val="num" w:pos="2160"/>
        </w:tabs>
        <w:ind w:left="2160" w:hanging="360"/>
      </w:pPr>
      <w:rPr>
        <w:rFonts w:ascii="Wingdings" w:hAnsi="Wingdings" w:hint="default"/>
      </w:rPr>
    </w:lvl>
    <w:lvl w:ilvl="3" w:tplc="8DBC0618" w:tentative="1">
      <w:start w:val="1"/>
      <w:numFmt w:val="bullet"/>
      <w:lvlText w:val=""/>
      <w:lvlJc w:val="left"/>
      <w:pPr>
        <w:tabs>
          <w:tab w:val="num" w:pos="2880"/>
        </w:tabs>
        <w:ind w:left="2880" w:hanging="360"/>
      </w:pPr>
      <w:rPr>
        <w:rFonts w:ascii="Wingdings" w:hAnsi="Wingdings" w:hint="default"/>
      </w:rPr>
    </w:lvl>
    <w:lvl w:ilvl="4" w:tplc="44C24F2A" w:tentative="1">
      <w:start w:val="1"/>
      <w:numFmt w:val="bullet"/>
      <w:lvlText w:val=""/>
      <w:lvlJc w:val="left"/>
      <w:pPr>
        <w:tabs>
          <w:tab w:val="num" w:pos="3600"/>
        </w:tabs>
        <w:ind w:left="3600" w:hanging="360"/>
      </w:pPr>
      <w:rPr>
        <w:rFonts w:ascii="Wingdings" w:hAnsi="Wingdings" w:hint="default"/>
      </w:rPr>
    </w:lvl>
    <w:lvl w:ilvl="5" w:tplc="5434E41A" w:tentative="1">
      <w:start w:val="1"/>
      <w:numFmt w:val="bullet"/>
      <w:lvlText w:val=""/>
      <w:lvlJc w:val="left"/>
      <w:pPr>
        <w:tabs>
          <w:tab w:val="num" w:pos="4320"/>
        </w:tabs>
        <w:ind w:left="4320" w:hanging="360"/>
      </w:pPr>
      <w:rPr>
        <w:rFonts w:ascii="Wingdings" w:hAnsi="Wingdings" w:hint="default"/>
      </w:rPr>
    </w:lvl>
    <w:lvl w:ilvl="6" w:tplc="54885124" w:tentative="1">
      <w:start w:val="1"/>
      <w:numFmt w:val="bullet"/>
      <w:lvlText w:val=""/>
      <w:lvlJc w:val="left"/>
      <w:pPr>
        <w:tabs>
          <w:tab w:val="num" w:pos="5040"/>
        </w:tabs>
        <w:ind w:left="5040" w:hanging="360"/>
      </w:pPr>
      <w:rPr>
        <w:rFonts w:ascii="Wingdings" w:hAnsi="Wingdings" w:hint="default"/>
      </w:rPr>
    </w:lvl>
    <w:lvl w:ilvl="7" w:tplc="50600B3E" w:tentative="1">
      <w:start w:val="1"/>
      <w:numFmt w:val="bullet"/>
      <w:lvlText w:val=""/>
      <w:lvlJc w:val="left"/>
      <w:pPr>
        <w:tabs>
          <w:tab w:val="num" w:pos="5760"/>
        </w:tabs>
        <w:ind w:left="5760" w:hanging="360"/>
      </w:pPr>
      <w:rPr>
        <w:rFonts w:ascii="Wingdings" w:hAnsi="Wingdings" w:hint="default"/>
      </w:rPr>
    </w:lvl>
    <w:lvl w:ilvl="8" w:tplc="9AD20E3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BC2E85"/>
    <w:multiLevelType w:val="hybridMultilevel"/>
    <w:tmpl w:val="894EDA5C"/>
    <w:lvl w:ilvl="0" w:tplc="0409000D">
      <w:start w:val="1"/>
      <w:numFmt w:val="bullet"/>
      <w:lvlText w:val=""/>
      <w:lvlJc w:val="left"/>
      <w:pPr>
        <w:ind w:left="1260" w:hanging="420"/>
      </w:pPr>
      <w:rPr>
        <w:rFonts w:ascii="Wingdings" w:hAnsi="Wingdings" w:hint="default"/>
      </w:rPr>
    </w:lvl>
    <w:lvl w:ilvl="1" w:tplc="0409000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20104BBD"/>
    <w:multiLevelType w:val="hybridMultilevel"/>
    <w:tmpl w:val="D03291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4F74417"/>
    <w:multiLevelType w:val="hybridMultilevel"/>
    <w:tmpl w:val="C310DED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66D564A"/>
    <w:multiLevelType w:val="hybridMultilevel"/>
    <w:tmpl w:val="376803D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68C703E"/>
    <w:multiLevelType w:val="multilevel"/>
    <w:tmpl w:val="1144B82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8493339"/>
    <w:multiLevelType w:val="hybridMultilevel"/>
    <w:tmpl w:val="7D5A5A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37304B6"/>
    <w:multiLevelType w:val="hybridMultilevel"/>
    <w:tmpl w:val="DA3474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44917B3"/>
    <w:multiLevelType w:val="hybridMultilevel"/>
    <w:tmpl w:val="A84AC814"/>
    <w:lvl w:ilvl="0" w:tplc="612EB53E">
      <w:start w:val="2"/>
      <w:numFmt w:val="bullet"/>
      <w:lvlText w:val=""/>
      <w:lvlJc w:val="left"/>
      <w:pPr>
        <w:tabs>
          <w:tab w:val="num" w:pos="420"/>
        </w:tabs>
        <w:ind w:left="420" w:hanging="420"/>
      </w:pPr>
      <w:rPr>
        <w:rFonts w:ascii="Symbol" w:eastAsia="宋体" w:hAnsi="Symbol" w:cs="Arial" w:hint="default"/>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DC57740"/>
    <w:multiLevelType w:val="hybridMultilevel"/>
    <w:tmpl w:val="44444D5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58E2019"/>
    <w:multiLevelType w:val="hybridMultilevel"/>
    <w:tmpl w:val="3800D5DC"/>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B6549E"/>
    <w:multiLevelType w:val="hybridMultilevel"/>
    <w:tmpl w:val="1144B82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D6142A7"/>
    <w:multiLevelType w:val="hybridMultilevel"/>
    <w:tmpl w:val="681A30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F331E27"/>
    <w:multiLevelType w:val="hybridMultilevel"/>
    <w:tmpl w:val="D826D5C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FA65B0C"/>
    <w:multiLevelType w:val="hybridMultilevel"/>
    <w:tmpl w:val="5C00E52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4159C3"/>
    <w:multiLevelType w:val="hybridMultilevel"/>
    <w:tmpl w:val="760C289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5B964E6"/>
    <w:multiLevelType w:val="hybridMultilevel"/>
    <w:tmpl w:val="B65A3E52"/>
    <w:lvl w:ilvl="0" w:tplc="ACC80F6A">
      <w:numFmt w:val="bullet"/>
      <w:lvlText w:val=""/>
      <w:lvlJc w:val="left"/>
      <w:pPr>
        <w:tabs>
          <w:tab w:val="num" w:pos="360"/>
        </w:tabs>
        <w:ind w:left="360" w:hanging="360"/>
      </w:pPr>
      <w:rPr>
        <w:rFonts w:ascii="Symbol" w:eastAsia="宋体" w:hAnsi="Symbol" w:cs="Aria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B730FB4"/>
    <w:multiLevelType w:val="hybridMultilevel"/>
    <w:tmpl w:val="52003484"/>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CDA5E02"/>
    <w:multiLevelType w:val="hybridMultilevel"/>
    <w:tmpl w:val="DC2C248A"/>
    <w:lvl w:ilvl="0" w:tplc="443AFA66">
      <w:start w:val="1"/>
      <w:numFmt w:val="bullet"/>
      <w:lvlText w:val=""/>
      <w:lvlJc w:val="left"/>
      <w:pPr>
        <w:tabs>
          <w:tab w:val="num" w:pos="420"/>
        </w:tabs>
        <w:ind w:left="420" w:hanging="420"/>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4653782"/>
    <w:multiLevelType w:val="hybridMultilevel"/>
    <w:tmpl w:val="7772D59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9AD71AC"/>
    <w:multiLevelType w:val="hybridMultilevel"/>
    <w:tmpl w:val="6CBE2E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3"/>
  </w:num>
  <w:num w:numId="3">
    <w:abstractNumId w:val="12"/>
  </w:num>
  <w:num w:numId="4">
    <w:abstractNumId w:val="9"/>
  </w:num>
  <w:num w:numId="5">
    <w:abstractNumId w:val="2"/>
  </w:num>
  <w:num w:numId="6">
    <w:abstractNumId w:val="0"/>
  </w:num>
  <w:num w:numId="7">
    <w:abstractNumId w:val="21"/>
  </w:num>
  <w:num w:numId="8">
    <w:abstractNumId w:val="15"/>
  </w:num>
  <w:num w:numId="9">
    <w:abstractNumId w:val="27"/>
  </w:num>
  <w:num w:numId="10">
    <w:abstractNumId w:val="29"/>
  </w:num>
  <w:num w:numId="11">
    <w:abstractNumId w:val="19"/>
  </w:num>
  <w:num w:numId="12">
    <w:abstractNumId w:val="5"/>
  </w:num>
  <w:num w:numId="13">
    <w:abstractNumId w:val="28"/>
  </w:num>
  <w:num w:numId="14">
    <w:abstractNumId w:val="4"/>
  </w:num>
  <w:num w:numId="15">
    <w:abstractNumId w:val="18"/>
  </w:num>
  <w:num w:numId="16">
    <w:abstractNumId w:val="16"/>
  </w:num>
  <w:num w:numId="17">
    <w:abstractNumId w:val="13"/>
  </w:num>
  <w:num w:numId="18">
    <w:abstractNumId w:val="25"/>
  </w:num>
  <w:num w:numId="19">
    <w:abstractNumId w:val="11"/>
  </w:num>
  <w:num w:numId="20">
    <w:abstractNumId w:val="30"/>
  </w:num>
  <w:num w:numId="21">
    <w:abstractNumId w:val="1"/>
  </w:num>
  <w:num w:numId="22">
    <w:abstractNumId w:val="22"/>
  </w:num>
  <w:num w:numId="23">
    <w:abstractNumId w:val="26"/>
  </w:num>
  <w:num w:numId="24">
    <w:abstractNumId w:val="14"/>
  </w:num>
  <w:num w:numId="25">
    <w:abstractNumId w:val="20"/>
  </w:num>
  <w:num w:numId="26">
    <w:abstractNumId w:val="8"/>
  </w:num>
  <w:num w:numId="27">
    <w:abstractNumId w:val="24"/>
  </w:num>
  <w:num w:numId="28">
    <w:abstractNumId w:val="17"/>
  </w:num>
  <w:num w:numId="29">
    <w:abstractNumId w:val="7"/>
  </w:num>
  <w:num w:numId="30">
    <w:abstractNumId w:val="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40DB"/>
    <w:rsid w:val="00004381"/>
    <w:rsid w:val="000105BE"/>
    <w:rsid w:val="000213A4"/>
    <w:rsid w:val="000249C1"/>
    <w:rsid w:val="00024F3C"/>
    <w:rsid w:val="00027C08"/>
    <w:rsid w:val="00032683"/>
    <w:rsid w:val="00041B46"/>
    <w:rsid w:val="000472FF"/>
    <w:rsid w:val="0005177C"/>
    <w:rsid w:val="00054D1B"/>
    <w:rsid w:val="00056214"/>
    <w:rsid w:val="000568A2"/>
    <w:rsid w:val="00060492"/>
    <w:rsid w:val="00063E6F"/>
    <w:rsid w:val="00065551"/>
    <w:rsid w:val="00072455"/>
    <w:rsid w:val="00073642"/>
    <w:rsid w:val="000829C5"/>
    <w:rsid w:val="00083823"/>
    <w:rsid w:val="00084105"/>
    <w:rsid w:val="0008513F"/>
    <w:rsid w:val="000867BD"/>
    <w:rsid w:val="00087318"/>
    <w:rsid w:val="00087DEE"/>
    <w:rsid w:val="00093359"/>
    <w:rsid w:val="000A3515"/>
    <w:rsid w:val="000A3B73"/>
    <w:rsid w:val="000B1080"/>
    <w:rsid w:val="000B1BD1"/>
    <w:rsid w:val="000C277C"/>
    <w:rsid w:val="000C33DF"/>
    <w:rsid w:val="000C757A"/>
    <w:rsid w:val="000D6402"/>
    <w:rsid w:val="000D67B3"/>
    <w:rsid w:val="000E1B34"/>
    <w:rsid w:val="000E3DEA"/>
    <w:rsid w:val="000E56C5"/>
    <w:rsid w:val="000E6622"/>
    <w:rsid w:val="000F0B4C"/>
    <w:rsid w:val="000F1573"/>
    <w:rsid w:val="000F5429"/>
    <w:rsid w:val="000F6E16"/>
    <w:rsid w:val="001021B9"/>
    <w:rsid w:val="0010225E"/>
    <w:rsid w:val="00105A62"/>
    <w:rsid w:val="00125A98"/>
    <w:rsid w:val="001260B9"/>
    <w:rsid w:val="001272AB"/>
    <w:rsid w:val="001316EB"/>
    <w:rsid w:val="001327B1"/>
    <w:rsid w:val="0013496E"/>
    <w:rsid w:val="00134C6F"/>
    <w:rsid w:val="001417BA"/>
    <w:rsid w:val="0014575D"/>
    <w:rsid w:val="00147066"/>
    <w:rsid w:val="00147AC5"/>
    <w:rsid w:val="00154780"/>
    <w:rsid w:val="0016127C"/>
    <w:rsid w:val="001626F3"/>
    <w:rsid w:val="00163AD3"/>
    <w:rsid w:val="00165361"/>
    <w:rsid w:val="00167833"/>
    <w:rsid w:val="00172C7E"/>
    <w:rsid w:val="00174046"/>
    <w:rsid w:val="00175910"/>
    <w:rsid w:val="00182AF4"/>
    <w:rsid w:val="00185CAE"/>
    <w:rsid w:val="0018652F"/>
    <w:rsid w:val="0019517A"/>
    <w:rsid w:val="0019632F"/>
    <w:rsid w:val="00197552"/>
    <w:rsid w:val="00197AB4"/>
    <w:rsid w:val="001A18D2"/>
    <w:rsid w:val="001A3623"/>
    <w:rsid w:val="001A570F"/>
    <w:rsid w:val="001A576B"/>
    <w:rsid w:val="001A68B5"/>
    <w:rsid w:val="001B3E79"/>
    <w:rsid w:val="001B533F"/>
    <w:rsid w:val="001B6E10"/>
    <w:rsid w:val="001B7F4B"/>
    <w:rsid w:val="001C0534"/>
    <w:rsid w:val="001C0B7B"/>
    <w:rsid w:val="001C20BF"/>
    <w:rsid w:val="001D2844"/>
    <w:rsid w:val="001D56EA"/>
    <w:rsid w:val="001D7C18"/>
    <w:rsid w:val="001E01E8"/>
    <w:rsid w:val="001E5DCA"/>
    <w:rsid w:val="001F3C61"/>
    <w:rsid w:val="001F3C7A"/>
    <w:rsid w:val="001F7A08"/>
    <w:rsid w:val="00210961"/>
    <w:rsid w:val="00211EFF"/>
    <w:rsid w:val="00217CE4"/>
    <w:rsid w:val="002203EB"/>
    <w:rsid w:val="00221014"/>
    <w:rsid w:val="00221346"/>
    <w:rsid w:val="0022237B"/>
    <w:rsid w:val="00224D81"/>
    <w:rsid w:val="00225713"/>
    <w:rsid w:val="00231683"/>
    <w:rsid w:val="002326FB"/>
    <w:rsid w:val="00234402"/>
    <w:rsid w:val="00235032"/>
    <w:rsid w:val="00242042"/>
    <w:rsid w:val="00244287"/>
    <w:rsid w:val="0024477C"/>
    <w:rsid w:val="002452D9"/>
    <w:rsid w:val="00251032"/>
    <w:rsid w:val="00261CAA"/>
    <w:rsid w:val="002634E6"/>
    <w:rsid w:val="00264195"/>
    <w:rsid w:val="00264CE7"/>
    <w:rsid w:val="00265029"/>
    <w:rsid w:val="00265186"/>
    <w:rsid w:val="002671CF"/>
    <w:rsid w:val="0027698A"/>
    <w:rsid w:val="00277964"/>
    <w:rsid w:val="002809CE"/>
    <w:rsid w:val="002A3715"/>
    <w:rsid w:val="002A420D"/>
    <w:rsid w:val="002A4603"/>
    <w:rsid w:val="002A46CD"/>
    <w:rsid w:val="002B2C53"/>
    <w:rsid w:val="002B6078"/>
    <w:rsid w:val="002C1E8B"/>
    <w:rsid w:val="002C31D1"/>
    <w:rsid w:val="002D10EE"/>
    <w:rsid w:val="002D272F"/>
    <w:rsid w:val="002D5307"/>
    <w:rsid w:val="002E1AC6"/>
    <w:rsid w:val="002E2E59"/>
    <w:rsid w:val="002E3CA0"/>
    <w:rsid w:val="002F0B00"/>
    <w:rsid w:val="002F0BE5"/>
    <w:rsid w:val="002F4159"/>
    <w:rsid w:val="002F5548"/>
    <w:rsid w:val="002F71B2"/>
    <w:rsid w:val="002F7B70"/>
    <w:rsid w:val="00317950"/>
    <w:rsid w:val="00322BF9"/>
    <w:rsid w:val="003306D0"/>
    <w:rsid w:val="00332BB7"/>
    <w:rsid w:val="00334B69"/>
    <w:rsid w:val="00336B16"/>
    <w:rsid w:val="00343EED"/>
    <w:rsid w:val="00345E7F"/>
    <w:rsid w:val="003516E7"/>
    <w:rsid w:val="00353A5C"/>
    <w:rsid w:val="003671F8"/>
    <w:rsid w:val="003823A8"/>
    <w:rsid w:val="00387267"/>
    <w:rsid w:val="00392EEA"/>
    <w:rsid w:val="00393A32"/>
    <w:rsid w:val="003A2406"/>
    <w:rsid w:val="003A482C"/>
    <w:rsid w:val="003A69DB"/>
    <w:rsid w:val="003A6DFE"/>
    <w:rsid w:val="003B1716"/>
    <w:rsid w:val="003B1F54"/>
    <w:rsid w:val="003B2AB7"/>
    <w:rsid w:val="003B369B"/>
    <w:rsid w:val="003B5FAD"/>
    <w:rsid w:val="003B7095"/>
    <w:rsid w:val="003C05FB"/>
    <w:rsid w:val="003C3974"/>
    <w:rsid w:val="003D2F46"/>
    <w:rsid w:val="003E0401"/>
    <w:rsid w:val="003E47F9"/>
    <w:rsid w:val="003F07F4"/>
    <w:rsid w:val="003F095C"/>
    <w:rsid w:val="003F0C53"/>
    <w:rsid w:val="003F119D"/>
    <w:rsid w:val="003F7B71"/>
    <w:rsid w:val="00404E49"/>
    <w:rsid w:val="00406F08"/>
    <w:rsid w:val="0041010E"/>
    <w:rsid w:val="004152AD"/>
    <w:rsid w:val="00416F0F"/>
    <w:rsid w:val="00422F84"/>
    <w:rsid w:val="00424105"/>
    <w:rsid w:val="00430531"/>
    <w:rsid w:val="004305ED"/>
    <w:rsid w:val="0043081E"/>
    <w:rsid w:val="004321EA"/>
    <w:rsid w:val="00440521"/>
    <w:rsid w:val="004418C3"/>
    <w:rsid w:val="00442E31"/>
    <w:rsid w:val="00447BF8"/>
    <w:rsid w:val="00455180"/>
    <w:rsid w:val="0045520C"/>
    <w:rsid w:val="00457BDE"/>
    <w:rsid w:val="00457C77"/>
    <w:rsid w:val="00464AB3"/>
    <w:rsid w:val="004659AE"/>
    <w:rsid w:val="00466F01"/>
    <w:rsid w:val="00473053"/>
    <w:rsid w:val="00476533"/>
    <w:rsid w:val="00477494"/>
    <w:rsid w:val="00481F9A"/>
    <w:rsid w:val="00482C11"/>
    <w:rsid w:val="00483C16"/>
    <w:rsid w:val="00484893"/>
    <w:rsid w:val="00494139"/>
    <w:rsid w:val="004942C2"/>
    <w:rsid w:val="0049501A"/>
    <w:rsid w:val="00495288"/>
    <w:rsid w:val="004A2EF7"/>
    <w:rsid w:val="004A7961"/>
    <w:rsid w:val="004B2E8D"/>
    <w:rsid w:val="004C122E"/>
    <w:rsid w:val="004C3739"/>
    <w:rsid w:val="004C7532"/>
    <w:rsid w:val="004D26FB"/>
    <w:rsid w:val="004D45D5"/>
    <w:rsid w:val="004D6182"/>
    <w:rsid w:val="004D6C58"/>
    <w:rsid w:val="004E0369"/>
    <w:rsid w:val="004E3EF7"/>
    <w:rsid w:val="004E46F2"/>
    <w:rsid w:val="004E4E9F"/>
    <w:rsid w:val="004E7950"/>
    <w:rsid w:val="004F292B"/>
    <w:rsid w:val="004F2B3A"/>
    <w:rsid w:val="005060CE"/>
    <w:rsid w:val="005111E7"/>
    <w:rsid w:val="00516128"/>
    <w:rsid w:val="0051736E"/>
    <w:rsid w:val="00517E52"/>
    <w:rsid w:val="00524037"/>
    <w:rsid w:val="00524128"/>
    <w:rsid w:val="00525F94"/>
    <w:rsid w:val="00527B56"/>
    <w:rsid w:val="00532AA5"/>
    <w:rsid w:val="005345BE"/>
    <w:rsid w:val="005346D6"/>
    <w:rsid w:val="00540BC7"/>
    <w:rsid w:val="00542106"/>
    <w:rsid w:val="00542946"/>
    <w:rsid w:val="0054573A"/>
    <w:rsid w:val="00547EC3"/>
    <w:rsid w:val="00561E55"/>
    <w:rsid w:val="0056245B"/>
    <w:rsid w:val="00565642"/>
    <w:rsid w:val="00571B0A"/>
    <w:rsid w:val="00573347"/>
    <w:rsid w:val="00577CCA"/>
    <w:rsid w:val="005832A8"/>
    <w:rsid w:val="00597B5A"/>
    <w:rsid w:val="005A4878"/>
    <w:rsid w:val="005A5133"/>
    <w:rsid w:val="005A5AED"/>
    <w:rsid w:val="005A66E3"/>
    <w:rsid w:val="005C5350"/>
    <w:rsid w:val="005C61D4"/>
    <w:rsid w:val="005D31BF"/>
    <w:rsid w:val="005D5F04"/>
    <w:rsid w:val="005D75CB"/>
    <w:rsid w:val="005E4B0D"/>
    <w:rsid w:val="005E6030"/>
    <w:rsid w:val="005F06B8"/>
    <w:rsid w:val="005F42AB"/>
    <w:rsid w:val="005F5EFC"/>
    <w:rsid w:val="005F6E97"/>
    <w:rsid w:val="006024E6"/>
    <w:rsid w:val="006058E0"/>
    <w:rsid w:val="006063A2"/>
    <w:rsid w:val="00613E5F"/>
    <w:rsid w:val="00614BE2"/>
    <w:rsid w:val="00615AD5"/>
    <w:rsid w:val="0061761E"/>
    <w:rsid w:val="00617BAC"/>
    <w:rsid w:val="00621CF6"/>
    <w:rsid w:val="0062278A"/>
    <w:rsid w:val="00627384"/>
    <w:rsid w:val="0063013D"/>
    <w:rsid w:val="006446B6"/>
    <w:rsid w:val="006466DC"/>
    <w:rsid w:val="006574A1"/>
    <w:rsid w:val="0066456F"/>
    <w:rsid w:val="006663DF"/>
    <w:rsid w:val="006675A4"/>
    <w:rsid w:val="006701CF"/>
    <w:rsid w:val="0067035B"/>
    <w:rsid w:val="00677C93"/>
    <w:rsid w:val="00677CA6"/>
    <w:rsid w:val="00687131"/>
    <w:rsid w:val="00687559"/>
    <w:rsid w:val="00690F12"/>
    <w:rsid w:val="00693A89"/>
    <w:rsid w:val="00694B00"/>
    <w:rsid w:val="00695755"/>
    <w:rsid w:val="006A159D"/>
    <w:rsid w:val="006B1868"/>
    <w:rsid w:val="006B59BC"/>
    <w:rsid w:val="006C0BEE"/>
    <w:rsid w:val="006C29E9"/>
    <w:rsid w:val="006C4C83"/>
    <w:rsid w:val="006C52D0"/>
    <w:rsid w:val="006C5B0D"/>
    <w:rsid w:val="006C7982"/>
    <w:rsid w:val="006D1156"/>
    <w:rsid w:val="006D2B7F"/>
    <w:rsid w:val="006D35DE"/>
    <w:rsid w:val="006D7877"/>
    <w:rsid w:val="006E0C84"/>
    <w:rsid w:val="006E23EF"/>
    <w:rsid w:val="006E3825"/>
    <w:rsid w:val="006E7D69"/>
    <w:rsid w:val="006F25FF"/>
    <w:rsid w:val="006F31EE"/>
    <w:rsid w:val="006F4713"/>
    <w:rsid w:val="006F6E3B"/>
    <w:rsid w:val="00704C6A"/>
    <w:rsid w:val="00712CF2"/>
    <w:rsid w:val="00712DD8"/>
    <w:rsid w:val="00713C5E"/>
    <w:rsid w:val="00713C7B"/>
    <w:rsid w:val="007229C2"/>
    <w:rsid w:val="00727915"/>
    <w:rsid w:val="00733264"/>
    <w:rsid w:val="0073590C"/>
    <w:rsid w:val="00736BFF"/>
    <w:rsid w:val="00737AD1"/>
    <w:rsid w:val="00744F8B"/>
    <w:rsid w:val="00764B5B"/>
    <w:rsid w:val="00766833"/>
    <w:rsid w:val="0076787C"/>
    <w:rsid w:val="0077146A"/>
    <w:rsid w:val="007716B7"/>
    <w:rsid w:val="00773168"/>
    <w:rsid w:val="00773AA2"/>
    <w:rsid w:val="00775142"/>
    <w:rsid w:val="00777103"/>
    <w:rsid w:val="0078010B"/>
    <w:rsid w:val="007816B9"/>
    <w:rsid w:val="007855A6"/>
    <w:rsid w:val="00785B5C"/>
    <w:rsid w:val="0079106B"/>
    <w:rsid w:val="0079365B"/>
    <w:rsid w:val="00793886"/>
    <w:rsid w:val="007953D1"/>
    <w:rsid w:val="007A3402"/>
    <w:rsid w:val="007A4ED6"/>
    <w:rsid w:val="007A6546"/>
    <w:rsid w:val="007B3095"/>
    <w:rsid w:val="007B3AA0"/>
    <w:rsid w:val="007B3B60"/>
    <w:rsid w:val="007B4CA5"/>
    <w:rsid w:val="007B680E"/>
    <w:rsid w:val="007B6C47"/>
    <w:rsid w:val="007C502E"/>
    <w:rsid w:val="007C6F7A"/>
    <w:rsid w:val="007D1104"/>
    <w:rsid w:val="007D1781"/>
    <w:rsid w:val="007D469C"/>
    <w:rsid w:val="007E34C3"/>
    <w:rsid w:val="007E73BB"/>
    <w:rsid w:val="007F1B9E"/>
    <w:rsid w:val="007F590B"/>
    <w:rsid w:val="00802835"/>
    <w:rsid w:val="00807658"/>
    <w:rsid w:val="00820136"/>
    <w:rsid w:val="00821A7A"/>
    <w:rsid w:val="008233C0"/>
    <w:rsid w:val="00830D7F"/>
    <w:rsid w:val="0083101C"/>
    <w:rsid w:val="008321D5"/>
    <w:rsid w:val="00835A04"/>
    <w:rsid w:val="00836586"/>
    <w:rsid w:val="0084225B"/>
    <w:rsid w:val="008500FE"/>
    <w:rsid w:val="00850AFD"/>
    <w:rsid w:val="00852515"/>
    <w:rsid w:val="00853071"/>
    <w:rsid w:val="00867D55"/>
    <w:rsid w:val="0087026F"/>
    <w:rsid w:val="00871409"/>
    <w:rsid w:val="00874F96"/>
    <w:rsid w:val="00880D65"/>
    <w:rsid w:val="00887065"/>
    <w:rsid w:val="00893B6C"/>
    <w:rsid w:val="00895881"/>
    <w:rsid w:val="008A46AA"/>
    <w:rsid w:val="008B209E"/>
    <w:rsid w:val="008B3BE7"/>
    <w:rsid w:val="008B5235"/>
    <w:rsid w:val="008B751F"/>
    <w:rsid w:val="008C0ED7"/>
    <w:rsid w:val="008C4DB5"/>
    <w:rsid w:val="008C6F00"/>
    <w:rsid w:val="008C7B92"/>
    <w:rsid w:val="008D54CD"/>
    <w:rsid w:val="008E7048"/>
    <w:rsid w:val="008E7C29"/>
    <w:rsid w:val="008E7F17"/>
    <w:rsid w:val="008F5B84"/>
    <w:rsid w:val="0090125E"/>
    <w:rsid w:val="00901DA6"/>
    <w:rsid w:val="00903A6E"/>
    <w:rsid w:val="00903F13"/>
    <w:rsid w:val="009064B0"/>
    <w:rsid w:val="009073EF"/>
    <w:rsid w:val="00910673"/>
    <w:rsid w:val="00913523"/>
    <w:rsid w:val="00913C4F"/>
    <w:rsid w:val="009209CA"/>
    <w:rsid w:val="009271FC"/>
    <w:rsid w:val="00933881"/>
    <w:rsid w:val="00935D66"/>
    <w:rsid w:val="009409E8"/>
    <w:rsid w:val="0094127D"/>
    <w:rsid w:val="009417E4"/>
    <w:rsid w:val="00947672"/>
    <w:rsid w:val="00950A3C"/>
    <w:rsid w:val="00965D0E"/>
    <w:rsid w:val="00972C10"/>
    <w:rsid w:val="00973A81"/>
    <w:rsid w:val="00981FC9"/>
    <w:rsid w:val="0098253D"/>
    <w:rsid w:val="00985B31"/>
    <w:rsid w:val="00990380"/>
    <w:rsid w:val="00990879"/>
    <w:rsid w:val="00991FAF"/>
    <w:rsid w:val="00993DEF"/>
    <w:rsid w:val="00994BD4"/>
    <w:rsid w:val="009977B6"/>
    <w:rsid w:val="009A0114"/>
    <w:rsid w:val="009A0834"/>
    <w:rsid w:val="009A1C94"/>
    <w:rsid w:val="009B0164"/>
    <w:rsid w:val="009B1D8A"/>
    <w:rsid w:val="009B1E61"/>
    <w:rsid w:val="009B29B0"/>
    <w:rsid w:val="009B6854"/>
    <w:rsid w:val="009C51A5"/>
    <w:rsid w:val="009C58B2"/>
    <w:rsid w:val="009C5BF2"/>
    <w:rsid w:val="009D42E1"/>
    <w:rsid w:val="009E15FF"/>
    <w:rsid w:val="009E1CE7"/>
    <w:rsid w:val="009E5C36"/>
    <w:rsid w:val="009E7E3A"/>
    <w:rsid w:val="00A00384"/>
    <w:rsid w:val="00A03361"/>
    <w:rsid w:val="00A045CF"/>
    <w:rsid w:val="00A065C8"/>
    <w:rsid w:val="00A103E9"/>
    <w:rsid w:val="00A13DE2"/>
    <w:rsid w:val="00A168E1"/>
    <w:rsid w:val="00A1781B"/>
    <w:rsid w:val="00A231D6"/>
    <w:rsid w:val="00A23582"/>
    <w:rsid w:val="00A35F0E"/>
    <w:rsid w:val="00A40A8C"/>
    <w:rsid w:val="00A4176E"/>
    <w:rsid w:val="00A41E28"/>
    <w:rsid w:val="00A426E9"/>
    <w:rsid w:val="00A513CB"/>
    <w:rsid w:val="00A60E05"/>
    <w:rsid w:val="00A6252B"/>
    <w:rsid w:val="00A63386"/>
    <w:rsid w:val="00A70A65"/>
    <w:rsid w:val="00A717A2"/>
    <w:rsid w:val="00A71D19"/>
    <w:rsid w:val="00A75D49"/>
    <w:rsid w:val="00A80FE0"/>
    <w:rsid w:val="00A81386"/>
    <w:rsid w:val="00A82730"/>
    <w:rsid w:val="00A836AC"/>
    <w:rsid w:val="00A86143"/>
    <w:rsid w:val="00A95018"/>
    <w:rsid w:val="00A9565C"/>
    <w:rsid w:val="00A96E54"/>
    <w:rsid w:val="00AA2ABE"/>
    <w:rsid w:val="00AA5246"/>
    <w:rsid w:val="00AB605C"/>
    <w:rsid w:val="00AB726F"/>
    <w:rsid w:val="00AC0275"/>
    <w:rsid w:val="00AC1988"/>
    <w:rsid w:val="00AC5595"/>
    <w:rsid w:val="00AC59A6"/>
    <w:rsid w:val="00AC6A61"/>
    <w:rsid w:val="00AC77E8"/>
    <w:rsid w:val="00AC7E29"/>
    <w:rsid w:val="00AF13FA"/>
    <w:rsid w:val="00AF3B77"/>
    <w:rsid w:val="00AF5E81"/>
    <w:rsid w:val="00B00C27"/>
    <w:rsid w:val="00B00E2C"/>
    <w:rsid w:val="00B11481"/>
    <w:rsid w:val="00B13079"/>
    <w:rsid w:val="00B205F1"/>
    <w:rsid w:val="00B22386"/>
    <w:rsid w:val="00B25898"/>
    <w:rsid w:val="00B33D3D"/>
    <w:rsid w:val="00B3590B"/>
    <w:rsid w:val="00B363A8"/>
    <w:rsid w:val="00B377D9"/>
    <w:rsid w:val="00B415A7"/>
    <w:rsid w:val="00B456EA"/>
    <w:rsid w:val="00B457ED"/>
    <w:rsid w:val="00B47CA6"/>
    <w:rsid w:val="00B53B25"/>
    <w:rsid w:val="00B67529"/>
    <w:rsid w:val="00B7009A"/>
    <w:rsid w:val="00B71B57"/>
    <w:rsid w:val="00B7491C"/>
    <w:rsid w:val="00B85761"/>
    <w:rsid w:val="00B92377"/>
    <w:rsid w:val="00BA0479"/>
    <w:rsid w:val="00BA1D5A"/>
    <w:rsid w:val="00BA38C3"/>
    <w:rsid w:val="00BA43BA"/>
    <w:rsid w:val="00BA7644"/>
    <w:rsid w:val="00BB2C4D"/>
    <w:rsid w:val="00BC1705"/>
    <w:rsid w:val="00BC20EC"/>
    <w:rsid w:val="00BC29A8"/>
    <w:rsid w:val="00BC4BC1"/>
    <w:rsid w:val="00BD077F"/>
    <w:rsid w:val="00BD393A"/>
    <w:rsid w:val="00BD3C1C"/>
    <w:rsid w:val="00BD4B16"/>
    <w:rsid w:val="00BD4B57"/>
    <w:rsid w:val="00BD6031"/>
    <w:rsid w:val="00BE0BEF"/>
    <w:rsid w:val="00BE0F81"/>
    <w:rsid w:val="00BE4DD4"/>
    <w:rsid w:val="00BE63DB"/>
    <w:rsid w:val="00BF0534"/>
    <w:rsid w:val="00BF601B"/>
    <w:rsid w:val="00C0455E"/>
    <w:rsid w:val="00C05379"/>
    <w:rsid w:val="00C06EF2"/>
    <w:rsid w:val="00C118A8"/>
    <w:rsid w:val="00C12AAB"/>
    <w:rsid w:val="00C12BAE"/>
    <w:rsid w:val="00C14344"/>
    <w:rsid w:val="00C16417"/>
    <w:rsid w:val="00C22B9E"/>
    <w:rsid w:val="00C24502"/>
    <w:rsid w:val="00C32B24"/>
    <w:rsid w:val="00C35FB3"/>
    <w:rsid w:val="00C45CC5"/>
    <w:rsid w:val="00C464B7"/>
    <w:rsid w:val="00C46B42"/>
    <w:rsid w:val="00C557C3"/>
    <w:rsid w:val="00C70403"/>
    <w:rsid w:val="00C7464E"/>
    <w:rsid w:val="00C74B08"/>
    <w:rsid w:val="00C816AF"/>
    <w:rsid w:val="00C83617"/>
    <w:rsid w:val="00C85646"/>
    <w:rsid w:val="00C8734C"/>
    <w:rsid w:val="00C87BD2"/>
    <w:rsid w:val="00C913AF"/>
    <w:rsid w:val="00C91995"/>
    <w:rsid w:val="00C95819"/>
    <w:rsid w:val="00CA0D1B"/>
    <w:rsid w:val="00CA6BD0"/>
    <w:rsid w:val="00CA6E4E"/>
    <w:rsid w:val="00CA7AD0"/>
    <w:rsid w:val="00CB031F"/>
    <w:rsid w:val="00CB213E"/>
    <w:rsid w:val="00CB4FE9"/>
    <w:rsid w:val="00CB7DCF"/>
    <w:rsid w:val="00CC5C4A"/>
    <w:rsid w:val="00CC634D"/>
    <w:rsid w:val="00CC712A"/>
    <w:rsid w:val="00CD338F"/>
    <w:rsid w:val="00CD747C"/>
    <w:rsid w:val="00CE1398"/>
    <w:rsid w:val="00CE64DC"/>
    <w:rsid w:val="00CE6ABF"/>
    <w:rsid w:val="00CF1274"/>
    <w:rsid w:val="00CF2D02"/>
    <w:rsid w:val="00CF4A1D"/>
    <w:rsid w:val="00CF6783"/>
    <w:rsid w:val="00D00629"/>
    <w:rsid w:val="00D07E19"/>
    <w:rsid w:val="00D11319"/>
    <w:rsid w:val="00D13383"/>
    <w:rsid w:val="00D20EB9"/>
    <w:rsid w:val="00D21686"/>
    <w:rsid w:val="00D22E9B"/>
    <w:rsid w:val="00D26064"/>
    <w:rsid w:val="00D269BB"/>
    <w:rsid w:val="00D32981"/>
    <w:rsid w:val="00D371A6"/>
    <w:rsid w:val="00D40BD1"/>
    <w:rsid w:val="00D44A46"/>
    <w:rsid w:val="00D51F10"/>
    <w:rsid w:val="00D54CBA"/>
    <w:rsid w:val="00D55C1E"/>
    <w:rsid w:val="00D5730C"/>
    <w:rsid w:val="00D60061"/>
    <w:rsid w:val="00D6358A"/>
    <w:rsid w:val="00D6502F"/>
    <w:rsid w:val="00D66464"/>
    <w:rsid w:val="00D71714"/>
    <w:rsid w:val="00D72131"/>
    <w:rsid w:val="00D72616"/>
    <w:rsid w:val="00D72D56"/>
    <w:rsid w:val="00D75014"/>
    <w:rsid w:val="00D91CE9"/>
    <w:rsid w:val="00D93085"/>
    <w:rsid w:val="00D941A7"/>
    <w:rsid w:val="00DA0E3C"/>
    <w:rsid w:val="00DA334A"/>
    <w:rsid w:val="00DA7D8A"/>
    <w:rsid w:val="00DB0CA6"/>
    <w:rsid w:val="00DC3522"/>
    <w:rsid w:val="00DC37FE"/>
    <w:rsid w:val="00DC3B34"/>
    <w:rsid w:val="00DC7F3D"/>
    <w:rsid w:val="00DD0C5D"/>
    <w:rsid w:val="00DD1AFE"/>
    <w:rsid w:val="00DD5FBA"/>
    <w:rsid w:val="00DE1687"/>
    <w:rsid w:val="00DE38CF"/>
    <w:rsid w:val="00DE405C"/>
    <w:rsid w:val="00DE48A6"/>
    <w:rsid w:val="00DF4938"/>
    <w:rsid w:val="00E006FE"/>
    <w:rsid w:val="00E010FD"/>
    <w:rsid w:val="00E02214"/>
    <w:rsid w:val="00E075D8"/>
    <w:rsid w:val="00E10FC3"/>
    <w:rsid w:val="00E11150"/>
    <w:rsid w:val="00E116C1"/>
    <w:rsid w:val="00E13855"/>
    <w:rsid w:val="00E145CC"/>
    <w:rsid w:val="00E14E4C"/>
    <w:rsid w:val="00E150A0"/>
    <w:rsid w:val="00E159D6"/>
    <w:rsid w:val="00E15BC0"/>
    <w:rsid w:val="00E21FE7"/>
    <w:rsid w:val="00E2436D"/>
    <w:rsid w:val="00E26B8B"/>
    <w:rsid w:val="00E27BB9"/>
    <w:rsid w:val="00E3001E"/>
    <w:rsid w:val="00E32C76"/>
    <w:rsid w:val="00E344F0"/>
    <w:rsid w:val="00E362E3"/>
    <w:rsid w:val="00E540A9"/>
    <w:rsid w:val="00E5685B"/>
    <w:rsid w:val="00E57DEA"/>
    <w:rsid w:val="00E60BFD"/>
    <w:rsid w:val="00E64EE4"/>
    <w:rsid w:val="00E67C17"/>
    <w:rsid w:val="00E70BD1"/>
    <w:rsid w:val="00E723A8"/>
    <w:rsid w:val="00E749D5"/>
    <w:rsid w:val="00E7578D"/>
    <w:rsid w:val="00E75B2B"/>
    <w:rsid w:val="00E813EC"/>
    <w:rsid w:val="00E81666"/>
    <w:rsid w:val="00E84D34"/>
    <w:rsid w:val="00E95811"/>
    <w:rsid w:val="00E97BD3"/>
    <w:rsid w:val="00EA604A"/>
    <w:rsid w:val="00EA68BC"/>
    <w:rsid w:val="00EB3D87"/>
    <w:rsid w:val="00EB4F91"/>
    <w:rsid w:val="00EC064C"/>
    <w:rsid w:val="00ED4359"/>
    <w:rsid w:val="00ED4A99"/>
    <w:rsid w:val="00ED61F8"/>
    <w:rsid w:val="00EE1EF5"/>
    <w:rsid w:val="00EE21AC"/>
    <w:rsid w:val="00EE3C0F"/>
    <w:rsid w:val="00EE3C6B"/>
    <w:rsid w:val="00EE4061"/>
    <w:rsid w:val="00EE7CE4"/>
    <w:rsid w:val="00EF0125"/>
    <w:rsid w:val="00EF5132"/>
    <w:rsid w:val="00EF78F0"/>
    <w:rsid w:val="00F010CB"/>
    <w:rsid w:val="00F0165D"/>
    <w:rsid w:val="00F04BCF"/>
    <w:rsid w:val="00F0730E"/>
    <w:rsid w:val="00F209FD"/>
    <w:rsid w:val="00F224F1"/>
    <w:rsid w:val="00F24984"/>
    <w:rsid w:val="00F32B80"/>
    <w:rsid w:val="00F378AD"/>
    <w:rsid w:val="00F423DB"/>
    <w:rsid w:val="00F43AC0"/>
    <w:rsid w:val="00F448A1"/>
    <w:rsid w:val="00F46C3F"/>
    <w:rsid w:val="00F47602"/>
    <w:rsid w:val="00F47BC7"/>
    <w:rsid w:val="00F508F8"/>
    <w:rsid w:val="00F532E4"/>
    <w:rsid w:val="00F53E1F"/>
    <w:rsid w:val="00F54836"/>
    <w:rsid w:val="00F556BD"/>
    <w:rsid w:val="00F61305"/>
    <w:rsid w:val="00F63E2E"/>
    <w:rsid w:val="00F63F24"/>
    <w:rsid w:val="00F67C77"/>
    <w:rsid w:val="00F7626F"/>
    <w:rsid w:val="00F8362E"/>
    <w:rsid w:val="00F84F56"/>
    <w:rsid w:val="00F85B79"/>
    <w:rsid w:val="00F85C3D"/>
    <w:rsid w:val="00F85FBC"/>
    <w:rsid w:val="00F868F2"/>
    <w:rsid w:val="00F93493"/>
    <w:rsid w:val="00F93FD9"/>
    <w:rsid w:val="00F940DB"/>
    <w:rsid w:val="00FA1A62"/>
    <w:rsid w:val="00FA4CE1"/>
    <w:rsid w:val="00FA59A2"/>
    <w:rsid w:val="00FA7A12"/>
    <w:rsid w:val="00FA7CCD"/>
    <w:rsid w:val="00FB01C9"/>
    <w:rsid w:val="00FB716A"/>
    <w:rsid w:val="00FC1D24"/>
    <w:rsid w:val="00FC270D"/>
    <w:rsid w:val="00FC6B1B"/>
    <w:rsid w:val="00FC7D6C"/>
    <w:rsid w:val="00FD03FB"/>
    <w:rsid w:val="00FD079A"/>
    <w:rsid w:val="00FD3208"/>
    <w:rsid w:val="00FD4B3A"/>
    <w:rsid w:val="00FD583F"/>
    <w:rsid w:val="00FE2C58"/>
    <w:rsid w:val="00FE4CA1"/>
    <w:rsid w:val="00FE663F"/>
    <w:rsid w:val="00FE7D89"/>
    <w:rsid w:val="00FF1071"/>
    <w:rsid w:val="00FF2FD5"/>
    <w:rsid w:val="00FF5096"/>
    <w:rsid w:val="00FF6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32442D-FF9B-4DC5-8596-CA4A45D7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EF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A2ABE"/>
    <w:rPr>
      <w:color w:val="0000FF"/>
      <w:u w:val="single"/>
    </w:rPr>
  </w:style>
  <w:style w:type="character" w:customStyle="1" w:styleId="tpccontent1">
    <w:name w:val="tpc_content1"/>
    <w:basedOn w:val="a0"/>
    <w:rsid w:val="00B25898"/>
    <w:rPr>
      <w:sz w:val="20"/>
      <w:szCs w:val="20"/>
    </w:rPr>
  </w:style>
  <w:style w:type="paragraph" w:styleId="a4">
    <w:name w:val="Body Text Indent"/>
    <w:basedOn w:val="a"/>
    <w:rsid w:val="000568A2"/>
    <w:pPr>
      <w:spacing w:line="360" w:lineRule="auto"/>
      <w:ind w:firstLine="420"/>
    </w:pPr>
    <w:rPr>
      <w:rFonts w:ascii="Verdana" w:hAnsi="Verdana"/>
      <w:color w:val="000000"/>
      <w:szCs w:val="18"/>
    </w:rPr>
  </w:style>
  <w:style w:type="paragraph" w:styleId="a5">
    <w:name w:val="Title"/>
    <w:basedOn w:val="a"/>
    <w:qFormat/>
    <w:rsid w:val="000568A2"/>
    <w:pPr>
      <w:spacing w:line="300" w:lineRule="exact"/>
      <w:ind w:firstLineChars="100" w:firstLine="320"/>
      <w:jc w:val="center"/>
    </w:pPr>
    <w:rPr>
      <w:sz w:val="32"/>
    </w:rPr>
  </w:style>
  <w:style w:type="character" w:customStyle="1" w:styleId="word">
    <w:name w:val="word"/>
    <w:basedOn w:val="a0"/>
    <w:rsid w:val="00990380"/>
  </w:style>
  <w:style w:type="paragraph" w:styleId="a6">
    <w:name w:val="Document Map"/>
    <w:basedOn w:val="a"/>
    <w:semiHidden/>
    <w:rsid w:val="00627384"/>
    <w:pPr>
      <w:shd w:val="clear" w:color="auto" w:fill="000080"/>
    </w:pPr>
  </w:style>
  <w:style w:type="paragraph" w:styleId="a7">
    <w:name w:val="header"/>
    <w:basedOn w:val="a"/>
    <w:link w:val="Char"/>
    <w:rsid w:val="00261C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261CAA"/>
    <w:rPr>
      <w:kern w:val="2"/>
      <w:sz w:val="18"/>
      <w:szCs w:val="18"/>
    </w:rPr>
  </w:style>
  <w:style w:type="paragraph" w:styleId="a8">
    <w:name w:val="footer"/>
    <w:basedOn w:val="a"/>
    <w:link w:val="Char0"/>
    <w:rsid w:val="00261CAA"/>
    <w:pPr>
      <w:tabs>
        <w:tab w:val="center" w:pos="4153"/>
        <w:tab w:val="right" w:pos="8306"/>
      </w:tabs>
      <w:snapToGrid w:val="0"/>
      <w:jc w:val="left"/>
    </w:pPr>
    <w:rPr>
      <w:sz w:val="18"/>
      <w:szCs w:val="18"/>
    </w:rPr>
  </w:style>
  <w:style w:type="character" w:customStyle="1" w:styleId="Char0">
    <w:name w:val="页脚 Char"/>
    <w:basedOn w:val="a0"/>
    <w:link w:val="a8"/>
    <w:rsid w:val="00261CAA"/>
    <w:rPr>
      <w:kern w:val="2"/>
      <w:sz w:val="18"/>
      <w:szCs w:val="18"/>
    </w:rPr>
  </w:style>
  <w:style w:type="character" w:customStyle="1" w:styleId="apple-style-span">
    <w:name w:val="apple-style-span"/>
    <w:basedOn w:val="a0"/>
    <w:rsid w:val="002B6078"/>
  </w:style>
  <w:style w:type="character" w:styleId="a9">
    <w:name w:val="Strong"/>
    <w:basedOn w:val="a0"/>
    <w:uiPriority w:val="22"/>
    <w:qFormat/>
    <w:rsid w:val="002B6078"/>
    <w:rPr>
      <w:b/>
      <w:bCs/>
    </w:rPr>
  </w:style>
  <w:style w:type="character" w:styleId="aa">
    <w:name w:val="annotation reference"/>
    <w:basedOn w:val="a0"/>
    <w:semiHidden/>
    <w:rsid w:val="00994BD4"/>
    <w:rPr>
      <w:sz w:val="21"/>
      <w:szCs w:val="21"/>
    </w:rPr>
  </w:style>
  <w:style w:type="paragraph" w:styleId="ab">
    <w:name w:val="annotation text"/>
    <w:basedOn w:val="a"/>
    <w:semiHidden/>
    <w:rsid w:val="00994BD4"/>
    <w:pPr>
      <w:jc w:val="left"/>
    </w:pPr>
  </w:style>
  <w:style w:type="paragraph" w:styleId="ac">
    <w:name w:val="annotation subject"/>
    <w:basedOn w:val="ab"/>
    <w:next w:val="ab"/>
    <w:semiHidden/>
    <w:rsid w:val="00994BD4"/>
    <w:rPr>
      <w:b/>
      <w:bCs/>
    </w:rPr>
  </w:style>
  <w:style w:type="paragraph" w:styleId="ad">
    <w:name w:val="Balloon Text"/>
    <w:basedOn w:val="a"/>
    <w:semiHidden/>
    <w:rsid w:val="00994BD4"/>
    <w:rPr>
      <w:sz w:val="18"/>
      <w:szCs w:val="18"/>
    </w:rPr>
  </w:style>
  <w:style w:type="paragraph" w:styleId="ae">
    <w:name w:val="List Paragraph"/>
    <w:basedOn w:val="a"/>
    <w:uiPriority w:val="34"/>
    <w:qFormat/>
    <w:rsid w:val="006A159D"/>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9839">
      <w:bodyDiv w:val="1"/>
      <w:marLeft w:val="0"/>
      <w:marRight w:val="0"/>
      <w:marTop w:val="0"/>
      <w:marBottom w:val="0"/>
      <w:divBdr>
        <w:top w:val="none" w:sz="0" w:space="0" w:color="auto"/>
        <w:left w:val="none" w:sz="0" w:space="0" w:color="auto"/>
        <w:bottom w:val="none" w:sz="0" w:space="0" w:color="auto"/>
        <w:right w:val="none" w:sz="0" w:space="0" w:color="auto"/>
      </w:divBdr>
      <w:divsChild>
        <w:div w:id="417405662">
          <w:marLeft w:val="0"/>
          <w:marRight w:val="0"/>
          <w:marTop w:val="0"/>
          <w:marBottom w:val="0"/>
          <w:divBdr>
            <w:top w:val="none" w:sz="0" w:space="0" w:color="auto"/>
            <w:left w:val="none" w:sz="0" w:space="0" w:color="auto"/>
            <w:bottom w:val="none" w:sz="0" w:space="0" w:color="auto"/>
            <w:right w:val="none" w:sz="0" w:space="0" w:color="auto"/>
          </w:divBdr>
        </w:div>
        <w:div w:id="1431969581">
          <w:marLeft w:val="0"/>
          <w:marRight w:val="0"/>
          <w:marTop w:val="0"/>
          <w:marBottom w:val="0"/>
          <w:divBdr>
            <w:top w:val="none" w:sz="0" w:space="0" w:color="auto"/>
            <w:left w:val="none" w:sz="0" w:space="0" w:color="auto"/>
            <w:bottom w:val="none" w:sz="0" w:space="0" w:color="auto"/>
            <w:right w:val="none" w:sz="0" w:space="0" w:color="auto"/>
          </w:divBdr>
        </w:div>
      </w:divsChild>
    </w:div>
    <w:div w:id="1816218713">
      <w:bodyDiv w:val="1"/>
      <w:marLeft w:val="0"/>
      <w:marRight w:val="0"/>
      <w:marTop w:val="0"/>
      <w:marBottom w:val="0"/>
      <w:divBdr>
        <w:top w:val="none" w:sz="0" w:space="0" w:color="auto"/>
        <w:left w:val="none" w:sz="0" w:space="0" w:color="auto"/>
        <w:bottom w:val="none" w:sz="0" w:space="0" w:color="auto"/>
        <w:right w:val="none" w:sz="0" w:space="0" w:color="auto"/>
      </w:divBdr>
      <w:divsChild>
        <w:div w:id="848065058">
          <w:marLeft w:val="547"/>
          <w:marRight w:val="0"/>
          <w:marTop w:val="96"/>
          <w:marBottom w:val="0"/>
          <w:divBdr>
            <w:top w:val="none" w:sz="0" w:space="0" w:color="auto"/>
            <w:left w:val="none" w:sz="0" w:space="0" w:color="auto"/>
            <w:bottom w:val="none" w:sz="0" w:space="0" w:color="auto"/>
            <w:right w:val="none" w:sz="0" w:space="0" w:color="auto"/>
          </w:divBdr>
        </w:div>
        <w:div w:id="1322080666">
          <w:marLeft w:val="547"/>
          <w:marRight w:val="0"/>
          <w:marTop w:val="96"/>
          <w:marBottom w:val="0"/>
          <w:divBdr>
            <w:top w:val="none" w:sz="0" w:space="0" w:color="auto"/>
            <w:left w:val="none" w:sz="0" w:space="0" w:color="auto"/>
            <w:bottom w:val="none" w:sz="0" w:space="0" w:color="auto"/>
            <w:right w:val="none" w:sz="0" w:space="0" w:color="auto"/>
          </w:divBdr>
        </w:div>
        <w:div w:id="1045985076">
          <w:marLeft w:val="547"/>
          <w:marRight w:val="0"/>
          <w:marTop w:val="96"/>
          <w:marBottom w:val="0"/>
          <w:divBdr>
            <w:top w:val="none" w:sz="0" w:space="0" w:color="auto"/>
            <w:left w:val="none" w:sz="0" w:space="0" w:color="auto"/>
            <w:bottom w:val="none" w:sz="0" w:space="0" w:color="auto"/>
            <w:right w:val="none" w:sz="0" w:space="0" w:color="auto"/>
          </w:divBdr>
        </w:div>
        <w:div w:id="1742368889">
          <w:marLeft w:val="547"/>
          <w:marRight w:val="0"/>
          <w:marTop w:val="96"/>
          <w:marBottom w:val="0"/>
          <w:divBdr>
            <w:top w:val="none" w:sz="0" w:space="0" w:color="auto"/>
            <w:left w:val="none" w:sz="0" w:space="0" w:color="auto"/>
            <w:bottom w:val="none" w:sz="0" w:space="0" w:color="auto"/>
            <w:right w:val="none" w:sz="0" w:space="0" w:color="auto"/>
          </w:divBdr>
        </w:div>
        <w:div w:id="235361834">
          <w:marLeft w:val="547"/>
          <w:marRight w:val="0"/>
          <w:marTop w:val="96"/>
          <w:marBottom w:val="0"/>
          <w:divBdr>
            <w:top w:val="none" w:sz="0" w:space="0" w:color="auto"/>
            <w:left w:val="none" w:sz="0" w:space="0" w:color="auto"/>
            <w:bottom w:val="none" w:sz="0" w:space="0" w:color="auto"/>
            <w:right w:val="none" w:sz="0" w:space="0" w:color="auto"/>
          </w:divBdr>
        </w:div>
        <w:div w:id="83893452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3718247851@139.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tephen.li.2009@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6</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李国军</dc:creator>
  <cp:lastModifiedBy>Stephen Li</cp:lastModifiedBy>
  <cp:revision>38</cp:revision>
  <dcterms:created xsi:type="dcterms:W3CDTF">2012-02-13T02:24:00Z</dcterms:created>
  <dcterms:modified xsi:type="dcterms:W3CDTF">2015-05-22T14:32:00Z</dcterms:modified>
</cp:coreProperties>
</file>