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系统平台的主题或标题需确认：网站的最前面要体现</w:t>
      </w:r>
    </w:p>
    <w:p>
      <w:pPr>
        <w:pStyle w:val="6"/>
        <w:ind w:left="720" w:firstLine="0" w:firstLineChars="0"/>
      </w:pPr>
      <w:r>
        <w:rPr>
          <w:rFonts w:hint="eastAsia"/>
        </w:rPr>
        <w:t>建议：1、亿生阳光健康服务平台   2</w:t>
      </w:r>
      <w:r>
        <w:rPr>
          <w:rFonts w:hint="eastAsia"/>
          <w:b/>
          <w:bCs/>
          <w:color w:val="0000FF"/>
        </w:rPr>
        <w:t>、亿生阳光中医药</w:t>
      </w:r>
      <w:r>
        <w:rPr>
          <w:rFonts w:hint="eastAsia"/>
          <w:b/>
          <w:bCs/>
          <w:color w:val="0000FF"/>
          <w:lang w:eastAsia="zh-CN"/>
        </w:rPr>
        <w:t>智能自诊系统</w:t>
      </w:r>
      <w:r>
        <w:rPr>
          <w:rFonts w:hint="eastAsia"/>
          <w:b/>
          <w:bCs/>
          <w:color w:val="0000FF"/>
        </w:rPr>
        <w:t>服务平台</w:t>
      </w:r>
      <w:r>
        <w:rPr>
          <w:rFonts w:hint="eastAsia"/>
        </w:rPr>
        <w:t xml:space="preserve">   3、亿生阳光中医保健健康服务平台   4、亿生阳光中医养身服务平台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首页的内容建议如下，请各位提意见和建议：</w:t>
      </w:r>
    </w:p>
    <w:p>
      <w:r>
        <w:rPr>
          <w:rFonts w:hint="eastAsia"/>
        </w:rPr>
        <w:t>右边显示症状、诊断结果、用户信息显示及修改</w:t>
      </w:r>
    </w:p>
    <w:p>
      <w:r>
        <w:rPr>
          <w:rFonts w:hint="eastAsia"/>
        </w:rPr>
        <w:t>左边的主菜单内容如下：（</w:t>
      </w:r>
      <w:r>
        <w:rPr>
          <w:rFonts w:hint="eastAsia"/>
          <w:color w:val="FF0000"/>
        </w:rPr>
        <w:t>栏目及主菜单名称设置，请提意见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0000FF"/>
          <w:lang w:eastAsia="zh-CN"/>
        </w:rPr>
        <w:t>智能自诊</w:t>
      </w:r>
      <w:r>
        <w:rPr>
          <w:rFonts w:hint="eastAsia"/>
        </w:rPr>
        <w:t>服务（服务入口）：中医</w:t>
      </w:r>
      <w:r>
        <w:rPr>
          <w:rFonts w:hint="eastAsia"/>
          <w:b/>
          <w:bCs/>
          <w:color w:val="0000FF"/>
        </w:rPr>
        <w:t>自诊</w:t>
      </w:r>
      <w:r>
        <w:rPr>
          <w:rFonts w:hint="eastAsia"/>
        </w:rPr>
        <w:t xml:space="preserve"> 诊疗服务   </w:t>
      </w:r>
      <w:r>
        <w:rPr>
          <w:rFonts w:hint="eastAsia"/>
          <w:color w:val="FF0000"/>
        </w:rPr>
        <w:t>用户进入系统后的默认界面</w:t>
      </w:r>
      <w:r>
        <w:rPr>
          <w:rFonts w:hint="eastAsia"/>
        </w:rPr>
        <w:t>，显示症状勾选，用户不愿注册登录，可直接勾选症状，作为匿名用户访问，可提高初期的访问量，提高知名度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中药材查询   （查询入口  所有的药材分页显示）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知名中医（内容以后逐步组织，查询入口  所有的名医分页显示）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养生保健常识（内容以后逐步组织）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养身保健品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中医文化（内容以后逐步组织）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中医时讯（内容可摘取中医网站、卫生网站等，需常更新）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公司动态（如诊疗中心成立、儿慈会合作等，需常更新）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意见建议（留言板）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软件下载（客户端、app）根据需要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系统帮助</w:t>
      </w:r>
    </w:p>
    <w:p>
      <w:r>
        <w:rPr>
          <w:rFonts w:hint="eastAsia"/>
        </w:rPr>
        <w:t>9、注册登录入口（登录优点提示）登陆后显示登录信息  客户信息 提供部分内容修改</w:t>
      </w:r>
    </w:p>
    <w:p>
      <w:r>
        <w:rPr>
          <w:rFonts w:hint="eastAsia"/>
        </w:rPr>
        <w:t>10、其他常用：返回公司主页按钮、公司主页、主办单位、友好单位链接、联系方式</w:t>
      </w:r>
    </w:p>
    <w:p/>
    <w:p/>
    <w:p/>
    <w:p/>
    <w:p/>
    <w:p/>
    <w:p>
      <w:r>
        <w:rPr>
          <w:rFonts w:hint="eastAsia"/>
        </w:rPr>
        <w:t>页面总体安排：</w:t>
      </w:r>
    </w:p>
    <w:tbl>
      <w:tblPr>
        <w:tblW w:w="1383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80"/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6" w:hRule="atLeast"/>
        </w:trPr>
        <w:tc>
          <w:tcPr>
            <w:tcW w:w="138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系统平台主题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65" w:hRule="atLeast"/>
        </w:trPr>
        <w:tc>
          <w:tcPr>
            <w:tcW w:w="4380" w:type="dxa"/>
            <w:vAlign w:val="top"/>
          </w:tcPr>
          <w:p>
            <w:r>
              <w:rPr>
                <w:rFonts w:hint="eastAsia"/>
              </w:rPr>
              <w:t>主菜单：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自助诊疗服务（</w:t>
            </w:r>
            <w:r>
              <w:rPr>
                <w:rFonts w:hint="eastAsia"/>
                <w:color w:val="FF0000"/>
              </w:rPr>
              <w:t>用户进入系统后的默认界面显示症状条目）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 xml:space="preserve">中药材查询   </w:t>
            </w:r>
            <w:r>
              <w:rPr>
                <w:rFonts w:hint="eastAsia"/>
                <w:color w:val="FF0000"/>
              </w:rPr>
              <w:t>（查询入口  所有的药材分页显示）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知名中医</w:t>
            </w:r>
            <w:r>
              <w:rPr>
                <w:rFonts w:hint="eastAsia"/>
                <w:color w:val="FF0000"/>
              </w:rPr>
              <w:t>（内容以后逐步组织，查询入口  所有的名医分页显示）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</w:rPr>
              <w:t>养生保健常识</w:t>
            </w:r>
            <w:r>
              <w:rPr>
                <w:rFonts w:hint="eastAsia"/>
                <w:color w:val="FF0000"/>
              </w:rPr>
              <w:t>（内容以后逐步组织）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养身保健品</w:t>
            </w:r>
            <w:r>
              <w:rPr>
                <w:rFonts w:hint="eastAsia"/>
                <w:color w:val="FF0000"/>
              </w:rPr>
              <w:t>内容以后逐步组织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中医文化（</w:t>
            </w:r>
            <w:r>
              <w:rPr>
                <w:rFonts w:hint="eastAsia"/>
                <w:color w:val="FF0000"/>
              </w:rPr>
              <w:t>内容以后逐步组织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中医时讯</w:t>
            </w:r>
            <w:r>
              <w:rPr>
                <w:rFonts w:hint="eastAsia"/>
                <w:color w:val="FF0000"/>
              </w:rPr>
              <w:t>内容以后逐步组织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公司动态</w:t>
            </w:r>
            <w:r>
              <w:rPr>
                <w:rFonts w:hint="eastAsia"/>
                <w:color w:val="FF0000"/>
              </w:rPr>
              <w:t>内容以后逐步组织</w:t>
            </w:r>
            <w:r>
              <w:rPr>
                <w:rFonts w:hint="eastAsia"/>
              </w:rPr>
              <w:t>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意见建议（留言板）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软件下载（客户端、app）根据需要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系统帮助</w:t>
            </w:r>
          </w:p>
          <w:p>
            <w:pPr>
              <w:ind w:left="-15"/>
            </w:pPr>
          </w:p>
          <w:p>
            <w:pPr>
              <w:ind w:left="-15"/>
            </w:pPr>
          </w:p>
        </w:tc>
        <w:tc>
          <w:tcPr>
            <w:tcW w:w="9450" w:type="dxa"/>
            <w:vMerge w:val="restart"/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显示窗：1、显示左边主菜单的内容、结果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2、用户登陆注册信息、修改信息</w:t>
            </w:r>
          </w:p>
          <w:p>
            <w:pPr>
              <w:widowControl/>
              <w:jc w:val="left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0" w:hRule="atLeast"/>
        </w:trPr>
        <w:tc>
          <w:tcPr>
            <w:tcW w:w="4380" w:type="dxa"/>
            <w:vAlign w:val="top"/>
          </w:tcPr>
          <w:p>
            <w:pPr>
              <w:ind w:left="-15"/>
            </w:pPr>
            <w:r>
              <w:rPr>
                <w:rFonts w:hint="eastAsia"/>
              </w:rPr>
              <w:t>用户登录注册入口（登录可修改用户个人信息）</w:t>
            </w:r>
          </w:p>
        </w:tc>
        <w:tc>
          <w:tcPr>
            <w:tcW w:w="9450" w:type="dxa"/>
            <w:vMerge w:val="continue"/>
            <w:vAlign w:val="top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4380" w:type="dxa"/>
            <w:vAlign w:val="top"/>
          </w:tcPr>
          <w:p>
            <w:pPr>
              <w:ind w:left="-15"/>
            </w:pPr>
            <w:r>
              <w:rPr>
                <w:rFonts w:hint="eastAsia"/>
              </w:rPr>
              <w:t>主办单位、联系方式、链接、备案号等辅助部分</w:t>
            </w:r>
          </w:p>
        </w:tc>
        <w:tc>
          <w:tcPr>
            <w:tcW w:w="9450" w:type="dxa"/>
            <w:vMerge w:val="continue"/>
            <w:vAlign w:val="top"/>
          </w:tcPr>
          <w:p>
            <w:pPr>
              <w:widowControl/>
              <w:jc w:val="left"/>
            </w:pPr>
          </w:p>
        </w:tc>
      </w:tr>
    </w:tbl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331.4pt;width:697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>
      <w:r>
        <w:rPr>
          <w:rFonts w:hint="eastAsia"/>
        </w:rPr>
        <w:t>三、系统功能方面的问题讨论：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互斥条件（男性专有病、女性专有病等）的处理   目前未做处理，所有的症状男女都可选。如目前无特殊要求，就保持现状。</w:t>
      </w:r>
      <w:r>
        <w:rPr>
          <w:rFonts w:hint="eastAsia"/>
          <w:b/>
          <w:bCs/>
          <w:color w:val="0000FF"/>
          <w:lang w:eastAsia="zh-CN"/>
        </w:rPr>
        <w:t>马上改，我准备一下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症状图片（主要是舌头，数值表中标识的图xxx）  目前未做处理，建议二期增加。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药材配图（输出的处方，鼠标指向药材 显示配图和功效）  目前未做处理，有没有必要？增加此功能，会增加系统负担，建议二期增加。</w:t>
      </w:r>
    </w:p>
    <w:p>
      <w:pPr>
        <w:pStyle w:val="6"/>
        <w:numPr>
          <w:ilvl w:val="0"/>
          <w:numId w:val="4"/>
        </w:numPr>
        <w:ind w:firstLineChars="0"/>
        <w:rPr>
          <w:b/>
          <w:bCs/>
          <w:color w:val="0000FF"/>
        </w:rPr>
      </w:pPr>
      <w:r>
        <w:rPr>
          <w:rFonts w:hint="eastAsia"/>
        </w:rPr>
        <w:t>注册登录 用户等级管理  处方输出等级管理  目前未做处理，本期要做，建议：匿名、普通注册客户、系统管理员三个等级，匿名权限：</w:t>
      </w:r>
      <w:r>
        <w:rPr>
          <w:rFonts w:hint="eastAsia"/>
          <w:color w:val="000000"/>
        </w:rPr>
        <w:t>显示处方1；普通注册客户权限：显示处方1、处方2；系统管理员系统管理员：显示4个处方。</w:t>
      </w:r>
      <w:r>
        <w:rPr>
          <w:rFonts w:hint="eastAsia"/>
          <w:b/>
          <w:bCs/>
          <w:color w:val="0000FF"/>
          <w:lang w:eastAsia="zh-CN"/>
        </w:rPr>
        <w:t>任何人只出处方</w:t>
      </w:r>
      <w:r>
        <w:rPr>
          <w:rFonts w:hint="eastAsia"/>
          <w:b/>
          <w:bCs/>
          <w:color w:val="0000FF"/>
          <w:lang w:val="en-US" w:eastAsia="zh-CN"/>
        </w:rPr>
        <w:t>2，别的以后再说</w:t>
      </w:r>
      <w:r>
        <w:rPr>
          <w:rFonts w:hint="eastAsia"/>
          <w:b/>
          <w:bCs/>
          <w:color w:val="0000FF"/>
        </w:rPr>
        <w:t xml:space="preserve">   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域名(与公司域名的关系)：建议使用已申请的yssun.cn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测试内容及要求 存档要求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处方打印按钮？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0"/>
          <w:numId w:val="4"/>
        </w:numPr>
        <w:ind w:firstLineChars="0"/>
        <w:rPr>
          <w:b/>
          <w:bCs/>
          <w:color w:val="0000FF"/>
        </w:rPr>
      </w:pPr>
      <w:r>
        <w:rPr>
          <w:rFonts w:hint="eastAsia"/>
        </w:rPr>
        <w:t xml:space="preserve">5个标签 是否扩充  调整   第一个标签 头面部内容有点多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分为</w:t>
      </w:r>
      <w:r>
        <w:rPr>
          <w:rFonts w:hint="eastAsia"/>
          <w:b/>
          <w:bCs/>
          <w:color w:val="0000FF"/>
          <w:lang w:val="en-US" w:eastAsia="zh-CN"/>
        </w:rPr>
        <w:t>头面一部，头面二部</w:t>
      </w:r>
    </w:p>
    <w:p>
      <w:pPr>
        <w:pStyle w:val="6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数值表中 带------的处理方案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处方输出 病因病位的标准格式</w:t>
      </w:r>
      <w:bookmarkStart w:id="0" w:name="_GoBack"/>
      <w:bookmarkEnd w:id="0"/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统计等后台功能要求 ：访问量统计做，如有其他需求，需提出。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640709">
    <w:nsid w:val="0B0164C5"/>
    <w:multiLevelType w:val="multilevel"/>
    <w:tmpl w:val="0B0164C5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803878">
    <w:nsid w:val="11C02066"/>
    <w:multiLevelType w:val="multilevel"/>
    <w:tmpl w:val="11C0206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4680817">
    <w:nsid w:val="4A305271"/>
    <w:multiLevelType w:val="multilevel"/>
    <w:tmpl w:val="4A30527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6766347">
    <w:nsid w:val="4E7C428B"/>
    <w:multiLevelType w:val="multilevel"/>
    <w:tmpl w:val="4E7C428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4640709"/>
  </w:num>
  <w:num w:numId="2">
    <w:abstractNumId w:val="1244680817"/>
  </w:num>
  <w:num w:numId="3">
    <w:abstractNumId w:val="297803878"/>
  </w:num>
  <w:num w:numId="4">
    <w:abstractNumId w:val="1316766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189</Words>
  <Characters>1082</Characters>
  <Lines>9</Lines>
  <Paragraphs>2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2014-08-29T02:25:00Z</dcterms:created>
  <dc:creator>微软用户</dc:creator>
  <cp:lastModifiedBy>lenovo</cp:lastModifiedBy>
  <dcterms:modified xsi:type="dcterms:W3CDTF">2014-08-30T23:59:55Z</dcterms:modified>
  <dc:title>系统平台的主题或标题需确认：网站的最前面要体现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