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0E212" w14:textId="77777777" w:rsidR="00D9753A" w:rsidRDefault="00000000" w:rsidP="00402EF6">
      <w:pPr>
        <w:spacing w:before="480" w:after="480" w:line="288" w:lineRule="auto"/>
        <w:jc w:val="center"/>
      </w:pPr>
      <w:r>
        <w:rPr>
          <w:rFonts w:ascii="Arial" w:eastAsia="等线" w:hAnsi="Arial" w:cs="Arial" w:hint="eastAsia"/>
          <w:b/>
          <w:sz w:val="52"/>
        </w:rPr>
        <w:t>创新项目实践</w:t>
      </w:r>
      <w:r>
        <w:rPr>
          <w:rFonts w:ascii="Arial" w:eastAsia="等线" w:hAnsi="Arial" w:cs="Arial"/>
          <w:b/>
          <w:sz w:val="52"/>
        </w:rPr>
        <w:t>-</w:t>
      </w:r>
      <w:r>
        <w:rPr>
          <w:rFonts w:ascii="Arial" w:eastAsia="等线" w:hAnsi="Arial" w:cs="Arial"/>
          <w:b/>
          <w:sz w:val="52"/>
        </w:rPr>
        <w:t>项目计划书模板</w:t>
      </w:r>
    </w:p>
    <w:p w14:paraId="003DBB10" w14:textId="77777777" w:rsidR="00D9753A" w:rsidRPr="00402EF6" w:rsidRDefault="00D9753A">
      <w:pPr>
        <w:spacing w:before="120" w:after="120" w:line="288" w:lineRule="auto"/>
        <w:jc w:val="left"/>
      </w:pPr>
    </w:p>
    <w:p w14:paraId="5B3E054A" w14:textId="77777777" w:rsidR="00D9753A" w:rsidRDefault="00D9753A">
      <w:pPr>
        <w:spacing w:before="120" w:after="120" w:line="288" w:lineRule="auto"/>
        <w:jc w:val="left"/>
      </w:pPr>
    </w:p>
    <w:p w14:paraId="755DD5BA" w14:textId="77777777" w:rsidR="00D9753A" w:rsidRDefault="00D9753A">
      <w:pPr>
        <w:spacing w:before="120" w:after="120" w:line="288" w:lineRule="auto"/>
        <w:jc w:val="center"/>
      </w:pPr>
    </w:p>
    <w:p w14:paraId="2BDD33BD" w14:textId="77777777" w:rsidR="00D9753A" w:rsidRDefault="00D9753A">
      <w:pPr>
        <w:spacing w:before="120" w:after="120" w:line="288" w:lineRule="auto"/>
        <w:jc w:val="left"/>
      </w:pPr>
    </w:p>
    <w:p w14:paraId="6016942D" w14:textId="77777777" w:rsidR="00D9753A" w:rsidRDefault="00D9753A">
      <w:pPr>
        <w:spacing w:before="120" w:after="120" w:line="288" w:lineRule="auto"/>
        <w:jc w:val="left"/>
      </w:pPr>
    </w:p>
    <w:p w14:paraId="6519C983" w14:textId="009AA11C" w:rsidR="002A55B5" w:rsidRDefault="00F93199">
      <w:pPr>
        <w:spacing w:before="120" w:after="120" w:line="288" w:lineRule="auto"/>
        <w:jc w:val="center"/>
        <w:rPr>
          <w:rFonts w:ascii="Arial" w:eastAsia="等线" w:hAnsi="Arial" w:cs="Arial"/>
          <w:b/>
          <w:sz w:val="40"/>
          <w:szCs w:val="40"/>
          <w:lang w:val="en-GB"/>
        </w:rPr>
      </w:pPr>
      <w:r>
        <w:rPr>
          <w:rFonts w:ascii="Arial" w:eastAsia="等线" w:hAnsi="Arial" w:cs="Arial" w:hint="eastAsia"/>
          <w:b/>
          <w:sz w:val="40"/>
          <w:szCs w:val="40"/>
          <w:lang w:val="en-GB"/>
        </w:rPr>
        <w:t>面向未来的下一代高并发能力</w:t>
      </w:r>
      <w:r w:rsidR="002A55B5">
        <w:rPr>
          <w:rFonts w:ascii="Arial" w:eastAsia="等线" w:hAnsi="Arial" w:cs="Arial" w:hint="eastAsia"/>
          <w:b/>
          <w:sz w:val="40"/>
          <w:szCs w:val="40"/>
          <w:lang w:val="en-GB"/>
        </w:rPr>
        <w:t>网站</w:t>
      </w:r>
      <w:r>
        <w:rPr>
          <w:rFonts w:ascii="Arial" w:eastAsia="等线" w:hAnsi="Arial" w:cs="Arial" w:hint="eastAsia"/>
          <w:b/>
          <w:sz w:val="40"/>
          <w:szCs w:val="40"/>
          <w:lang w:val="en-GB"/>
        </w:rPr>
        <w:t>框架</w:t>
      </w:r>
    </w:p>
    <w:p w14:paraId="5D3F7D3B" w14:textId="2B793A7E" w:rsidR="00D9753A" w:rsidRPr="00F93199" w:rsidRDefault="002A55B5">
      <w:pPr>
        <w:spacing w:before="120" w:after="120" w:line="288" w:lineRule="auto"/>
        <w:jc w:val="center"/>
        <w:rPr>
          <w:lang w:val="en-GB"/>
        </w:rPr>
      </w:pPr>
      <w:r>
        <w:rPr>
          <w:rFonts w:ascii="Arial" w:eastAsia="等线" w:hAnsi="Arial" w:cs="Arial" w:hint="eastAsia"/>
          <w:b/>
          <w:sz w:val="40"/>
          <w:szCs w:val="40"/>
          <w:lang w:val="en-GB"/>
        </w:rPr>
        <w:t>——以购物网站为例</w:t>
      </w:r>
    </w:p>
    <w:p w14:paraId="67B41613" w14:textId="77777777" w:rsidR="00D9753A" w:rsidRDefault="00D9753A">
      <w:pPr>
        <w:spacing w:before="120" w:after="120" w:line="288" w:lineRule="auto"/>
        <w:jc w:val="left"/>
      </w:pPr>
    </w:p>
    <w:p w14:paraId="02BFC859" w14:textId="77777777" w:rsidR="00D9753A" w:rsidRDefault="00000000">
      <w:pPr>
        <w:spacing w:before="120" w:after="120" w:line="288" w:lineRule="auto"/>
        <w:jc w:val="center"/>
        <w:rPr>
          <w:sz w:val="28"/>
          <w:szCs w:val="32"/>
        </w:rPr>
      </w:pPr>
      <w:r>
        <w:rPr>
          <w:rFonts w:ascii="Arial" w:eastAsia="等线" w:hAnsi="Arial" w:cs="Arial"/>
          <w:b/>
          <w:sz w:val="32"/>
          <w:szCs w:val="32"/>
        </w:rPr>
        <w:t>项目计划书</w:t>
      </w:r>
    </w:p>
    <w:p w14:paraId="1275B1F6" w14:textId="66BBF498" w:rsidR="00D9753A" w:rsidRDefault="00000000">
      <w:pPr>
        <w:spacing w:before="120" w:after="120" w:line="288" w:lineRule="auto"/>
        <w:jc w:val="center"/>
        <w:rPr>
          <w:rFonts w:ascii="Arial" w:eastAsia="等线" w:hAnsi="Arial" w:cs="Arial" w:hint="eastAsia"/>
          <w:b/>
          <w:sz w:val="22"/>
        </w:rPr>
      </w:pPr>
      <w:r>
        <w:rPr>
          <w:rFonts w:ascii="Arial" w:eastAsia="等线" w:hAnsi="Arial" w:cs="Arial"/>
          <w:b/>
          <w:sz w:val="22"/>
        </w:rPr>
        <w:t>Version: 0.1.</w:t>
      </w:r>
      <w:r w:rsidR="00402EF6">
        <w:rPr>
          <w:rFonts w:ascii="Arial" w:eastAsia="等线" w:hAnsi="Arial" w:cs="Arial" w:hint="eastAsia"/>
          <w:b/>
          <w:sz w:val="22"/>
        </w:rPr>
        <w:t>2</w:t>
      </w:r>
    </w:p>
    <w:p w14:paraId="4838E39D" w14:textId="77777777" w:rsidR="00D9753A" w:rsidRDefault="00D9753A">
      <w:pPr>
        <w:spacing w:before="120" w:after="120" w:line="288" w:lineRule="auto"/>
        <w:rPr>
          <w:rFonts w:ascii="Arial" w:eastAsia="等线" w:hAnsi="Arial" w:cs="Arial"/>
          <w:b/>
          <w:sz w:val="22"/>
        </w:rPr>
      </w:pPr>
    </w:p>
    <w:p w14:paraId="4980E62F" w14:textId="77777777" w:rsidR="00D9753A" w:rsidRDefault="00D9753A">
      <w:pPr>
        <w:spacing w:before="120" w:after="120" w:line="288" w:lineRule="auto"/>
        <w:jc w:val="left"/>
      </w:pPr>
    </w:p>
    <w:p w14:paraId="710B8558" w14:textId="77777777" w:rsidR="00D9753A" w:rsidRDefault="00D9753A">
      <w:pPr>
        <w:spacing w:before="120" w:after="120" w:line="288" w:lineRule="auto"/>
        <w:jc w:val="center"/>
      </w:pPr>
    </w:p>
    <w:p w14:paraId="62076CDD" w14:textId="77777777" w:rsidR="00D9753A" w:rsidRDefault="00000000">
      <w:pPr>
        <w:spacing w:before="120" w:after="120" w:line="288" w:lineRule="auto"/>
        <w:jc w:val="center"/>
      </w:pPr>
      <w:r>
        <w:rPr>
          <w:rFonts w:ascii="Arial" w:eastAsia="等线" w:hAnsi="Arial" w:cs="Arial" w:hint="eastAsia"/>
          <w:b/>
          <w:sz w:val="22"/>
        </w:rPr>
        <w:t>某某</w:t>
      </w:r>
      <w:r>
        <w:rPr>
          <w:rFonts w:ascii="Arial" w:eastAsia="等线" w:hAnsi="Arial" w:cs="Arial"/>
          <w:b/>
          <w:sz w:val="22"/>
        </w:rPr>
        <w:t>队</w:t>
      </w:r>
    </w:p>
    <w:p w14:paraId="51E849B4" w14:textId="77777777" w:rsidR="00D9753A" w:rsidRDefault="00D9753A">
      <w:pPr>
        <w:spacing w:before="120" w:after="120" w:line="288" w:lineRule="auto"/>
        <w:jc w:val="left"/>
      </w:pPr>
    </w:p>
    <w:p w14:paraId="57605C0D" w14:textId="77777777" w:rsidR="00D9753A" w:rsidRDefault="00D9753A">
      <w:pPr>
        <w:spacing w:before="120" w:after="120" w:line="288" w:lineRule="auto"/>
        <w:jc w:val="left"/>
      </w:pPr>
    </w:p>
    <w:p w14:paraId="26B83A83" w14:textId="77777777" w:rsidR="00D9753A" w:rsidRDefault="00000000">
      <w:pPr>
        <w:spacing w:before="120" w:after="120" w:line="288" w:lineRule="auto"/>
        <w:jc w:val="center"/>
      </w:pPr>
      <w:r>
        <w:rPr>
          <w:rFonts w:ascii="Arial" w:eastAsia="等线" w:hAnsi="Arial" w:cs="Arial"/>
          <w:b/>
          <w:sz w:val="22"/>
        </w:rPr>
        <w:t>2026-0</w:t>
      </w:r>
      <w:r>
        <w:rPr>
          <w:rFonts w:ascii="Arial" w:eastAsia="等线" w:hAnsi="Arial" w:cs="Arial" w:hint="eastAsia"/>
          <w:b/>
          <w:sz w:val="22"/>
        </w:rPr>
        <w:t>3</w:t>
      </w:r>
      <w:r>
        <w:rPr>
          <w:rFonts w:ascii="Arial" w:eastAsia="等线" w:hAnsi="Arial" w:cs="Arial"/>
          <w:b/>
          <w:sz w:val="22"/>
        </w:rPr>
        <w:t>-0</w:t>
      </w:r>
      <w:r>
        <w:rPr>
          <w:rFonts w:ascii="Arial" w:eastAsia="等线" w:hAnsi="Arial" w:cs="Arial" w:hint="eastAsia"/>
          <w:b/>
          <w:sz w:val="22"/>
        </w:rPr>
        <w:t>6</w:t>
      </w:r>
    </w:p>
    <w:p w14:paraId="04A97AA0" w14:textId="77777777" w:rsidR="00D9753A" w:rsidRDefault="00000000">
      <w:pPr>
        <w:spacing w:before="120" w:after="120" w:line="288" w:lineRule="auto"/>
        <w:jc w:val="center"/>
      </w:pPr>
      <w:r>
        <w:rPr>
          <w:rFonts w:ascii="Arial" w:eastAsia="等线" w:hAnsi="Arial" w:cs="Arial"/>
          <w:sz w:val="22"/>
        </w:rPr>
        <w:br w:type="page"/>
      </w:r>
      <w:commentRangeStart w:id="0"/>
      <w:r>
        <w:rPr>
          <w:rFonts w:ascii="Arial" w:eastAsia="等线" w:hAnsi="Arial" w:cs="Arial"/>
          <w:sz w:val="22"/>
        </w:rPr>
        <w:lastRenderedPageBreak/>
        <w:t>目录</w:t>
      </w:r>
      <w:commentRangeEnd w:id="0"/>
      <w:r>
        <w:rPr>
          <w:rStyle w:val="a4"/>
          <w:szCs w:val="22"/>
        </w:rPr>
        <w:commentReference w:id="0"/>
      </w:r>
    </w:p>
    <w:p w14:paraId="3866FBAF" w14:textId="77777777" w:rsidR="00D9753A" w:rsidRDefault="00000000">
      <w:pPr>
        <w:spacing w:before="120" w:after="120" w:line="288" w:lineRule="auto"/>
        <w:jc w:val="left"/>
      </w:pPr>
      <w:r>
        <w:rPr>
          <w:rFonts w:ascii="Arial" w:eastAsia="等线" w:hAnsi="Arial" w:cs="Arial"/>
          <w:sz w:val="22"/>
        </w:rPr>
        <w:t>1</w:t>
      </w:r>
      <w:r>
        <w:rPr>
          <w:rFonts w:ascii="Arial" w:eastAsia="等线" w:hAnsi="Arial" w:cs="Arial"/>
          <w:sz w:val="22"/>
        </w:rPr>
        <w:t>项目概述</w:t>
      </w:r>
      <w:r>
        <w:rPr>
          <w:rFonts w:ascii="Arial" w:eastAsia="等线" w:hAnsi="Arial" w:cs="Arial"/>
          <w:sz w:val="22"/>
        </w:rPr>
        <w:t>1</w:t>
      </w:r>
    </w:p>
    <w:p w14:paraId="61D24C01" w14:textId="77777777" w:rsidR="00D9753A" w:rsidRDefault="00000000">
      <w:pPr>
        <w:spacing w:before="120" w:after="120" w:line="288" w:lineRule="auto"/>
        <w:jc w:val="left"/>
      </w:pPr>
      <w:r>
        <w:rPr>
          <w:rFonts w:ascii="Arial" w:eastAsia="等线" w:hAnsi="Arial" w:cs="Arial"/>
          <w:sz w:val="22"/>
        </w:rPr>
        <w:t>1.1</w:t>
      </w:r>
      <w:r>
        <w:rPr>
          <w:rFonts w:ascii="Arial" w:eastAsia="等线" w:hAnsi="Arial" w:cs="Arial"/>
          <w:sz w:val="22"/>
        </w:rPr>
        <w:t>项目背景</w:t>
      </w:r>
      <w:r>
        <w:rPr>
          <w:rFonts w:ascii="Arial" w:eastAsia="等线" w:hAnsi="Arial" w:cs="Arial"/>
          <w:sz w:val="22"/>
        </w:rPr>
        <w:t>1</w:t>
      </w:r>
    </w:p>
    <w:p w14:paraId="5BBA9DA0" w14:textId="77777777" w:rsidR="00D9753A" w:rsidRDefault="00000000">
      <w:pPr>
        <w:spacing w:before="120" w:after="120" w:line="288" w:lineRule="auto"/>
        <w:jc w:val="left"/>
      </w:pPr>
      <w:r>
        <w:rPr>
          <w:rFonts w:ascii="Arial" w:eastAsia="等线" w:hAnsi="Arial" w:cs="Arial"/>
          <w:sz w:val="22"/>
        </w:rPr>
        <w:t>1.2</w:t>
      </w:r>
      <w:r>
        <w:rPr>
          <w:rFonts w:ascii="Arial" w:eastAsia="等线" w:hAnsi="Arial" w:cs="Arial"/>
          <w:sz w:val="22"/>
        </w:rPr>
        <w:t>项目内容</w:t>
      </w:r>
      <w:r>
        <w:rPr>
          <w:rFonts w:ascii="Arial" w:eastAsia="等线" w:hAnsi="Arial" w:cs="Arial"/>
          <w:sz w:val="22"/>
        </w:rPr>
        <w:t>1</w:t>
      </w:r>
    </w:p>
    <w:p w14:paraId="213DE61C" w14:textId="77777777" w:rsidR="00D9753A" w:rsidRDefault="00000000">
      <w:pPr>
        <w:spacing w:before="120" w:after="120" w:line="288" w:lineRule="auto"/>
        <w:jc w:val="left"/>
      </w:pPr>
      <w:r>
        <w:rPr>
          <w:rFonts w:ascii="Arial" w:eastAsia="等线" w:hAnsi="Arial" w:cs="Arial"/>
          <w:sz w:val="22"/>
        </w:rPr>
        <w:t>1.3</w:t>
      </w:r>
      <w:r>
        <w:rPr>
          <w:rFonts w:ascii="Arial" w:eastAsia="等线" w:hAnsi="Arial" w:cs="Arial"/>
          <w:sz w:val="22"/>
        </w:rPr>
        <w:t>创新点</w:t>
      </w:r>
      <w:r>
        <w:rPr>
          <w:rFonts w:ascii="Arial" w:eastAsia="等线" w:hAnsi="Arial" w:cs="Arial"/>
          <w:sz w:val="22"/>
        </w:rPr>
        <w:t>1</w:t>
      </w:r>
    </w:p>
    <w:p w14:paraId="5EB1719F" w14:textId="77777777" w:rsidR="00D9753A" w:rsidRDefault="00000000">
      <w:pPr>
        <w:spacing w:before="120" w:after="120" w:line="288" w:lineRule="auto"/>
        <w:jc w:val="left"/>
      </w:pPr>
      <w:r>
        <w:rPr>
          <w:rFonts w:ascii="Arial" w:eastAsia="等线" w:hAnsi="Arial" w:cs="Arial"/>
          <w:sz w:val="22"/>
        </w:rPr>
        <w:t>1.3.1</w:t>
      </w:r>
      <w:r>
        <w:rPr>
          <w:rFonts w:ascii="Arial" w:eastAsia="等线" w:hAnsi="Arial" w:cs="Arial"/>
          <w:sz w:val="22"/>
        </w:rPr>
        <w:t>技术创新点</w:t>
      </w:r>
      <w:r>
        <w:rPr>
          <w:rFonts w:ascii="Arial" w:eastAsia="等线" w:hAnsi="Arial" w:cs="Arial"/>
          <w:sz w:val="22"/>
        </w:rPr>
        <w:t>1</w:t>
      </w:r>
    </w:p>
    <w:p w14:paraId="5860DC78" w14:textId="77777777" w:rsidR="00D9753A" w:rsidRDefault="00000000">
      <w:pPr>
        <w:spacing w:before="120" w:after="120" w:line="288" w:lineRule="auto"/>
        <w:jc w:val="left"/>
      </w:pPr>
      <w:r>
        <w:rPr>
          <w:rFonts w:ascii="Arial" w:eastAsia="等线" w:hAnsi="Arial" w:cs="Arial"/>
          <w:sz w:val="22"/>
        </w:rPr>
        <w:t>1.3.2</w:t>
      </w:r>
      <w:r>
        <w:rPr>
          <w:rFonts w:ascii="Arial" w:eastAsia="等线" w:hAnsi="Arial" w:cs="Arial"/>
          <w:sz w:val="22"/>
        </w:rPr>
        <w:t>功能创新点</w:t>
      </w:r>
      <w:r>
        <w:rPr>
          <w:rFonts w:ascii="Arial" w:eastAsia="等线" w:hAnsi="Arial" w:cs="Arial"/>
          <w:sz w:val="22"/>
        </w:rPr>
        <w:t>1</w:t>
      </w:r>
    </w:p>
    <w:p w14:paraId="16F6BD2A" w14:textId="77777777" w:rsidR="00D9753A" w:rsidRDefault="00000000">
      <w:pPr>
        <w:spacing w:before="120" w:after="120" w:line="288" w:lineRule="auto"/>
        <w:jc w:val="left"/>
      </w:pPr>
      <w:r>
        <w:rPr>
          <w:rFonts w:ascii="Arial" w:eastAsia="等线" w:hAnsi="Arial" w:cs="Arial"/>
          <w:sz w:val="22"/>
        </w:rPr>
        <w:t>1.3.3</w:t>
      </w:r>
      <w:r>
        <w:rPr>
          <w:rFonts w:ascii="Arial" w:eastAsia="等线" w:hAnsi="Arial" w:cs="Arial"/>
          <w:sz w:val="22"/>
        </w:rPr>
        <w:t>其他创新点</w:t>
      </w:r>
      <w:r>
        <w:rPr>
          <w:rFonts w:ascii="Arial" w:eastAsia="等线" w:hAnsi="Arial" w:cs="Arial"/>
          <w:sz w:val="22"/>
        </w:rPr>
        <w:t>1</w:t>
      </w:r>
    </w:p>
    <w:p w14:paraId="12C3B85F" w14:textId="77777777" w:rsidR="00D9753A" w:rsidRDefault="00000000">
      <w:pPr>
        <w:spacing w:before="120" w:after="120" w:line="288" w:lineRule="auto"/>
        <w:jc w:val="left"/>
      </w:pPr>
      <w:r>
        <w:rPr>
          <w:rFonts w:ascii="Arial" w:eastAsia="等线" w:hAnsi="Arial" w:cs="Arial"/>
          <w:sz w:val="22"/>
        </w:rPr>
        <w:t>2</w:t>
      </w:r>
      <w:r>
        <w:rPr>
          <w:rFonts w:ascii="Arial" w:eastAsia="等线" w:hAnsi="Arial" w:cs="Arial"/>
          <w:sz w:val="22"/>
        </w:rPr>
        <w:t>技术方案</w:t>
      </w:r>
      <w:r>
        <w:rPr>
          <w:rFonts w:ascii="Arial" w:eastAsia="等线" w:hAnsi="Arial" w:cs="Arial"/>
          <w:sz w:val="22"/>
        </w:rPr>
        <w:t>2</w:t>
      </w:r>
    </w:p>
    <w:p w14:paraId="7984CC41" w14:textId="77777777" w:rsidR="00D9753A" w:rsidRDefault="00000000">
      <w:pPr>
        <w:spacing w:before="120" w:after="120" w:line="288" w:lineRule="auto"/>
        <w:jc w:val="left"/>
      </w:pPr>
      <w:r>
        <w:rPr>
          <w:rFonts w:ascii="Arial" w:eastAsia="等线" w:hAnsi="Arial" w:cs="Arial"/>
          <w:sz w:val="22"/>
        </w:rPr>
        <w:t>2.1</w:t>
      </w:r>
      <w:r>
        <w:rPr>
          <w:rFonts w:ascii="Arial" w:eastAsia="等线" w:hAnsi="Arial" w:cs="Arial"/>
          <w:sz w:val="22"/>
        </w:rPr>
        <w:t>总体架构</w:t>
      </w:r>
      <w:r>
        <w:rPr>
          <w:rFonts w:ascii="Arial" w:eastAsia="等线" w:hAnsi="Arial" w:cs="Arial"/>
          <w:sz w:val="22"/>
        </w:rPr>
        <w:t>2</w:t>
      </w:r>
    </w:p>
    <w:p w14:paraId="769CDF35" w14:textId="77777777" w:rsidR="00D9753A" w:rsidRDefault="00000000">
      <w:pPr>
        <w:spacing w:before="120" w:after="120" w:line="288" w:lineRule="auto"/>
        <w:jc w:val="left"/>
      </w:pPr>
      <w:r>
        <w:rPr>
          <w:rFonts w:ascii="Arial" w:eastAsia="等线" w:hAnsi="Arial" w:cs="Arial"/>
          <w:sz w:val="22"/>
        </w:rPr>
        <w:t>2.2</w:t>
      </w:r>
      <w:r>
        <w:rPr>
          <w:rFonts w:ascii="Arial" w:eastAsia="等线" w:hAnsi="Arial" w:cs="Arial"/>
          <w:sz w:val="22"/>
        </w:rPr>
        <w:t>功能详述</w:t>
      </w:r>
      <w:r>
        <w:rPr>
          <w:rFonts w:ascii="Arial" w:eastAsia="等线" w:hAnsi="Arial" w:cs="Arial"/>
          <w:sz w:val="22"/>
        </w:rPr>
        <w:t>2</w:t>
      </w:r>
    </w:p>
    <w:p w14:paraId="7B2BEF5C" w14:textId="77777777" w:rsidR="00D9753A" w:rsidRDefault="00000000">
      <w:pPr>
        <w:spacing w:before="120" w:after="120" w:line="288" w:lineRule="auto"/>
        <w:jc w:val="left"/>
      </w:pPr>
      <w:r>
        <w:rPr>
          <w:rFonts w:ascii="Arial" w:eastAsia="等线" w:hAnsi="Arial" w:cs="Arial"/>
          <w:sz w:val="22"/>
        </w:rPr>
        <w:t>2.3</w:t>
      </w:r>
      <w:r>
        <w:rPr>
          <w:rFonts w:ascii="Arial" w:eastAsia="等线" w:hAnsi="Arial" w:cs="Arial"/>
          <w:sz w:val="22"/>
        </w:rPr>
        <w:t>关键技术</w:t>
      </w:r>
      <w:r>
        <w:rPr>
          <w:rFonts w:ascii="Arial" w:eastAsia="等线" w:hAnsi="Arial" w:cs="Arial"/>
          <w:sz w:val="22"/>
        </w:rPr>
        <w:t>2</w:t>
      </w:r>
    </w:p>
    <w:p w14:paraId="5F8A870B" w14:textId="77777777" w:rsidR="00D9753A" w:rsidRDefault="00000000">
      <w:pPr>
        <w:spacing w:before="120" w:after="120" w:line="288" w:lineRule="auto"/>
        <w:jc w:val="left"/>
      </w:pPr>
      <w:r>
        <w:rPr>
          <w:rFonts w:ascii="Arial" w:eastAsia="等线" w:hAnsi="Arial" w:cs="Arial"/>
          <w:sz w:val="22"/>
        </w:rPr>
        <w:t>2.4</w:t>
      </w:r>
      <w:r>
        <w:rPr>
          <w:rFonts w:ascii="Arial" w:eastAsia="等线" w:hAnsi="Arial" w:cs="Arial"/>
          <w:sz w:val="22"/>
        </w:rPr>
        <w:t>其他相关技术</w:t>
      </w:r>
      <w:r>
        <w:rPr>
          <w:rFonts w:ascii="Arial" w:eastAsia="等线" w:hAnsi="Arial" w:cs="Arial"/>
          <w:sz w:val="22"/>
        </w:rPr>
        <w:t>2</w:t>
      </w:r>
    </w:p>
    <w:p w14:paraId="606B9D1E" w14:textId="77777777" w:rsidR="00D9753A" w:rsidRDefault="00000000">
      <w:pPr>
        <w:spacing w:before="120" w:after="120" w:line="288" w:lineRule="auto"/>
        <w:jc w:val="left"/>
      </w:pPr>
      <w:r>
        <w:rPr>
          <w:rFonts w:ascii="Arial" w:eastAsia="等线" w:hAnsi="Arial" w:cs="Arial"/>
          <w:sz w:val="22"/>
        </w:rPr>
        <w:t>3</w:t>
      </w:r>
      <w:r>
        <w:rPr>
          <w:rFonts w:ascii="Arial" w:eastAsia="等线" w:hAnsi="Arial" w:cs="Arial"/>
          <w:sz w:val="22"/>
        </w:rPr>
        <w:t>项目计划</w:t>
      </w:r>
      <w:r>
        <w:rPr>
          <w:rFonts w:ascii="Arial" w:eastAsia="等线" w:hAnsi="Arial" w:cs="Arial"/>
          <w:sz w:val="22"/>
        </w:rPr>
        <w:t>3</w:t>
      </w:r>
    </w:p>
    <w:p w14:paraId="1B7765DC" w14:textId="77777777" w:rsidR="00D9753A" w:rsidRDefault="00000000">
      <w:pPr>
        <w:spacing w:before="120" w:after="120" w:line="288" w:lineRule="auto"/>
        <w:jc w:val="left"/>
      </w:pPr>
      <w:r>
        <w:rPr>
          <w:rFonts w:ascii="Arial" w:eastAsia="等线" w:hAnsi="Arial" w:cs="Arial"/>
          <w:sz w:val="22"/>
        </w:rPr>
        <w:t>3.1</w:t>
      </w:r>
      <w:r>
        <w:rPr>
          <w:rFonts w:ascii="Arial" w:eastAsia="等线" w:hAnsi="Arial" w:cs="Arial"/>
          <w:sz w:val="22"/>
        </w:rPr>
        <w:t>可行性分析</w:t>
      </w:r>
      <w:r>
        <w:rPr>
          <w:rFonts w:ascii="Arial" w:eastAsia="等线" w:hAnsi="Arial" w:cs="Arial"/>
          <w:sz w:val="22"/>
        </w:rPr>
        <w:t>3</w:t>
      </w:r>
    </w:p>
    <w:p w14:paraId="4E8B7A38" w14:textId="77777777" w:rsidR="00D9753A" w:rsidRDefault="00000000">
      <w:pPr>
        <w:spacing w:before="120" w:after="120" w:line="288" w:lineRule="auto"/>
        <w:jc w:val="left"/>
      </w:pPr>
      <w:r>
        <w:rPr>
          <w:rFonts w:ascii="Arial" w:eastAsia="等线" w:hAnsi="Arial" w:cs="Arial"/>
          <w:sz w:val="22"/>
        </w:rPr>
        <w:t>3.1.1</w:t>
      </w:r>
      <w:r>
        <w:rPr>
          <w:rFonts w:ascii="Arial" w:eastAsia="等线" w:hAnsi="Arial" w:cs="Arial"/>
          <w:sz w:val="22"/>
        </w:rPr>
        <w:t>技术可行性分析</w:t>
      </w:r>
      <w:r>
        <w:rPr>
          <w:rFonts w:ascii="Arial" w:eastAsia="等线" w:hAnsi="Arial" w:cs="Arial"/>
          <w:sz w:val="22"/>
        </w:rPr>
        <w:t>3</w:t>
      </w:r>
    </w:p>
    <w:p w14:paraId="57DC9341" w14:textId="77777777" w:rsidR="00D9753A" w:rsidRDefault="00000000">
      <w:pPr>
        <w:spacing w:before="120" w:after="120" w:line="288" w:lineRule="auto"/>
        <w:jc w:val="left"/>
      </w:pPr>
      <w:r>
        <w:rPr>
          <w:rFonts w:ascii="Arial" w:eastAsia="等线" w:hAnsi="Arial" w:cs="Arial"/>
          <w:sz w:val="22"/>
        </w:rPr>
        <w:t>3.1.2</w:t>
      </w:r>
      <w:r>
        <w:rPr>
          <w:rFonts w:ascii="Arial" w:eastAsia="等线" w:hAnsi="Arial" w:cs="Arial"/>
          <w:sz w:val="22"/>
        </w:rPr>
        <w:t>资源可行性分析</w:t>
      </w:r>
      <w:r>
        <w:rPr>
          <w:rFonts w:ascii="Arial" w:eastAsia="等线" w:hAnsi="Arial" w:cs="Arial"/>
          <w:sz w:val="22"/>
        </w:rPr>
        <w:t>3</w:t>
      </w:r>
    </w:p>
    <w:p w14:paraId="440A0772" w14:textId="77777777" w:rsidR="00D9753A" w:rsidRDefault="00000000">
      <w:pPr>
        <w:spacing w:before="120" w:after="120" w:line="288" w:lineRule="auto"/>
        <w:jc w:val="left"/>
      </w:pPr>
      <w:r>
        <w:rPr>
          <w:rFonts w:ascii="Arial" w:eastAsia="等线" w:hAnsi="Arial" w:cs="Arial"/>
          <w:sz w:val="22"/>
        </w:rPr>
        <w:t>3.1.3</w:t>
      </w:r>
      <w:r>
        <w:rPr>
          <w:rFonts w:ascii="Arial" w:eastAsia="等线" w:hAnsi="Arial" w:cs="Arial"/>
          <w:sz w:val="22"/>
        </w:rPr>
        <w:t>市场可行性分析</w:t>
      </w:r>
      <w:r>
        <w:rPr>
          <w:rFonts w:ascii="Arial" w:eastAsia="等线" w:hAnsi="Arial" w:cs="Arial"/>
          <w:sz w:val="22"/>
        </w:rPr>
        <w:t>3</w:t>
      </w:r>
    </w:p>
    <w:p w14:paraId="4FCC6A4B" w14:textId="77777777" w:rsidR="00D9753A" w:rsidRDefault="00000000">
      <w:pPr>
        <w:spacing w:before="120" w:after="120" w:line="288" w:lineRule="auto"/>
        <w:jc w:val="left"/>
      </w:pPr>
      <w:r>
        <w:rPr>
          <w:rFonts w:ascii="Arial" w:eastAsia="等线" w:hAnsi="Arial" w:cs="Arial"/>
          <w:sz w:val="22"/>
        </w:rPr>
        <w:t>3.2</w:t>
      </w:r>
      <w:r>
        <w:rPr>
          <w:rFonts w:ascii="Arial" w:eastAsia="等线" w:hAnsi="Arial" w:cs="Arial"/>
          <w:sz w:val="22"/>
        </w:rPr>
        <w:t>排期规划</w:t>
      </w:r>
      <w:r>
        <w:rPr>
          <w:rFonts w:ascii="Arial" w:eastAsia="等线" w:hAnsi="Arial" w:cs="Arial"/>
          <w:sz w:val="22"/>
        </w:rPr>
        <w:t>3</w:t>
      </w:r>
    </w:p>
    <w:p w14:paraId="70169CD4" w14:textId="77777777" w:rsidR="00D9753A" w:rsidRDefault="00000000">
      <w:pPr>
        <w:spacing w:before="120" w:after="120" w:line="288" w:lineRule="auto"/>
        <w:jc w:val="left"/>
      </w:pPr>
      <w:r>
        <w:rPr>
          <w:rFonts w:ascii="Arial" w:eastAsia="等线" w:hAnsi="Arial" w:cs="Arial"/>
          <w:sz w:val="22"/>
        </w:rPr>
        <w:t>4</w:t>
      </w:r>
      <w:r>
        <w:rPr>
          <w:rFonts w:ascii="Arial" w:eastAsia="等线" w:hAnsi="Arial" w:cs="Arial"/>
          <w:sz w:val="22"/>
        </w:rPr>
        <w:t>总结与展望</w:t>
      </w:r>
      <w:r>
        <w:rPr>
          <w:rFonts w:ascii="Arial" w:eastAsia="等线" w:hAnsi="Arial" w:cs="Arial"/>
          <w:sz w:val="22"/>
        </w:rPr>
        <w:t>4</w:t>
      </w:r>
    </w:p>
    <w:p w14:paraId="2E8B6C33" w14:textId="77777777" w:rsidR="00D9753A" w:rsidRDefault="00000000">
      <w:pPr>
        <w:spacing w:before="120" w:after="120" w:line="288" w:lineRule="auto"/>
        <w:jc w:val="left"/>
      </w:pPr>
      <w:r>
        <w:rPr>
          <w:rFonts w:ascii="Arial" w:eastAsia="等线" w:hAnsi="Arial" w:cs="Arial"/>
          <w:sz w:val="22"/>
        </w:rPr>
        <w:t>4.1</w:t>
      </w:r>
      <w:r>
        <w:rPr>
          <w:rFonts w:ascii="Arial" w:eastAsia="等线" w:hAnsi="Arial" w:cs="Arial"/>
          <w:sz w:val="22"/>
        </w:rPr>
        <w:t>可行性分析</w:t>
      </w:r>
      <w:r>
        <w:rPr>
          <w:rFonts w:ascii="Arial" w:eastAsia="等线" w:hAnsi="Arial" w:cs="Arial"/>
          <w:sz w:val="22"/>
        </w:rPr>
        <w:t>4</w:t>
      </w:r>
    </w:p>
    <w:p w14:paraId="35C2ABAE" w14:textId="77777777" w:rsidR="00D9753A" w:rsidRDefault="00000000">
      <w:pPr>
        <w:spacing w:before="120" w:after="120" w:line="288" w:lineRule="auto"/>
        <w:jc w:val="left"/>
      </w:pPr>
      <w:r>
        <w:rPr>
          <w:rFonts w:ascii="Arial" w:eastAsia="等线" w:hAnsi="Arial" w:cs="Arial"/>
          <w:sz w:val="22"/>
        </w:rPr>
        <w:t>参考资料</w:t>
      </w:r>
      <w:r>
        <w:rPr>
          <w:rFonts w:ascii="Arial" w:eastAsia="等线" w:hAnsi="Arial" w:cs="Arial"/>
          <w:sz w:val="22"/>
        </w:rPr>
        <w:t>4</w:t>
      </w:r>
    </w:p>
    <w:p w14:paraId="0841132C" w14:textId="77777777" w:rsidR="00D9753A" w:rsidRDefault="00000000">
      <w:pPr>
        <w:spacing w:before="120" w:after="120" w:line="288" w:lineRule="auto"/>
        <w:jc w:val="left"/>
      </w:pPr>
      <w:r>
        <w:rPr>
          <w:rFonts w:ascii="Arial" w:eastAsia="等线" w:hAnsi="Arial" w:cs="Arial"/>
          <w:sz w:val="22"/>
        </w:rPr>
        <w:t>附录</w:t>
      </w:r>
      <w:r>
        <w:rPr>
          <w:rFonts w:ascii="Arial" w:eastAsia="等线" w:hAnsi="Arial" w:cs="Arial"/>
          <w:sz w:val="22"/>
        </w:rPr>
        <w:t>4</w:t>
      </w:r>
    </w:p>
    <w:p w14:paraId="4389341C" w14:textId="77777777" w:rsidR="00D9753A" w:rsidRDefault="00D9753A">
      <w:pPr>
        <w:spacing w:before="120" w:after="120" w:line="288" w:lineRule="auto"/>
        <w:ind w:firstLine="420"/>
        <w:jc w:val="left"/>
      </w:pPr>
    </w:p>
    <w:p w14:paraId="01A0E7B3" w14:textId="77777777" w:rsidR="00D9753A" w:rsidRDefault="00D9753A">
      <w:pPr>
        <w:spacing w:before="120" w:after="120" w:line="288" w:lineRule="auto"/>
        <w:ind w:firstLine="420"/>
        <w:jc w:val="left"/>
      </w:pPr>
    </w:p>
    <w:p w14:paraId="14E5631F" w14:textId="77777777" w:rsidR="00D9753A" w:rsidRDefault="00D9753A">
      <w:pPr>
        <w:spacing w:before="120" w:after="120" w:line="288" w:lineRule="auto"/>
        <w:ind w:firstLine="420"/>
        <w:jc w:val="left"/>
      </w:pPr>
    </w:p>
    <w:p w14:paraId="3F184C5E" w14:textId="77777777" w:rsidR="00D9753A" w:rsidRDefault="00000000">
      <w:pPr>
        <w:spacing w:before="120" w:after="120" w:line="288" w:lineRule="auto"/>
        <w:jc w:val="center"/>
      </w:pPr>
      <w:r>
        <w:rPr>
          <w:rFonts w:ascii="Arial" w:eastAsia="等线" w:hAnsi="Arial" w:cs="Arial"/>
          <w:sz w:val="22"/>
        </w:rPr>
        <w:t>文档修订历史</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795"/>
        <w:gridCol w:w="1650"/>
        <w:gridCol w:w="1245"/>
        <w:gridCol w:w="1380"/>
        <w:gridCol w:w="1650"/>
        <w:gridCol w:w="1560"/>
      </w:tblGrid>
      <w:tr w:rsidR="00D9753A" w14:paraId="6FCD2AFE" w14:textId="77777777">
        <w:tc>
          <w:tcPr>
            <w:tcW w:w="795" w:type="dxa"/>
            <w:tcMar>
              <w:top w:w="60" w:type="dxa"/>
              <w:left w:w="120" w:type="dxa"/>
              <w:bottom w:w="30" w:type="dxa"/>
              <w:right w:w="120" w:type="dxa"/>
            </w:tcMar>
          </w:tcPr>
          <w:p w14:paraId="223688A8" w14:textId="77777777" w:rsidR="00D9753A" w:rsidRDefault="00000000">
            <w:pPr>
              <w:spacing w:before="120" w:after="120" w:line="288" w:lineRule="auto"/>
              <w:jc w:val="center"/>
            </w:pPr>
            <w:r>
              <w:rPr>
                <w:rFonts w:ascii="Arial" w:eastAsia="等线" w:hAnsi="Arial" w:cs="Arial"/>
                <w:b/>
                <w:sz w:val="22"/>
              </w:rPr>
              <w:t>序号</w:t>
            </w:r>
          </w:p>
        </w:tc>
        <w:tc>
          <w:tcPr>
            <w:tcW w:w="1650" w:type="dxa"/>
            <w:tcMar>
              <w:top w:w="60" w:type="dxa"/>
              <w:left w:w="120" w:type="dxa"/>
              <w:bottom w:w="30" w:type="dxa"/>
              <w:right w:w="120" w:type="dxa"/>
            </w:tcMar>
          </w:tcPr>
          <w:p w14:paraId="21255060" w14:textId="77777777" w:rsidR="00D9753A" w:rsidRDefault="00000000">
            <w:pPr>
              <w:spacing w:before="120" w:after="120" w:line="288" w:lineRule="auto"/>
              <w:jc w:val="center"/>
            </w:pPr>
            <w:commentRangeStart w:id="1"/>
            <w:r>
              <w:rPr>
                <w:rFonts w:ascii="Arial" w:eastAsia="等线" w:hAnsi="Arial" w:cs="Arial"/>
                <w:b/>
                <w:sz w:val="22"/>
              </w:rPr>
              <w:t>修订原因</w:t>
            </w:r>
            <w:commentRangeEnd w:id="1"/>
            <w:r>
              <w:rPr>
                <w:rStyle w:val="a4"/>
                <w:szCs w:val="22"/>
              </w:rPr>
              <w:commentReference w:id="1"/>
            </w:r>
          </w:p>
        </w:tc>
        <w:tc>
          <w:tcPr>
            <w:tcW w:w="1245" w:type="dxa"/>
            <w:tcMar>
              <w:top w:w="60" w:type="dxa"/>
              <w:left w:w="120" w:type="dxa"/>
              <w:bottom w:w="30" w:type="dxa"/>
              <w:right w:w="120" w:type="dxa"/>
            </w:tcMar>
          </w:tcPr>
          <w:p w14:paraId="4081E377" w14:textId="77777777" w:rsidR="00D9753A" w:rsidRDefault="00000000">
            <w:pPr>
              <w:spacing w:before="120" w:after="120" w:line="288" w:lineRule="auto"/>
              <w:jc w:val="center"/>
            </w:pPr>
            <w:commentRangeStart w:id="2"/>
            <w:r>
              <w:rPr>
                <w:rFonts w:ascii="Arial" w:eastAsia="等线" w:hAnsi="Arial" w:cs="Arial"/>
                <w:b/>
                <w:sz w:val="22"/>
              </w:rPr>
              <w:t>版本号</w:t>
            </w:r>
            <w:commentRangeEnd w:id="2"/>
            <w:r>
              <w:rPr>
                <w:rStyle w:val="a4"/>
                <w:szCs w:val="22"/>
              </w:rPr>
              <w:commentReference w:id="2"/>
            </w:r>
          </w:p>
        </w:tc>
        <w:tc>
          <w:tcPr>
            <w:tcW w:w="1380" w:type="dxa"/>
            <w:tcMar>
              <w:top w:w="60" w:type="dxa"/>
              <w:left w:w="120" w:type="dxa"/>
              <w:bottom w:w="30" w:type="dxa"/>
              <w:right w:w="120" w:type="dxa"/>
            </w:tcMar>
          </w:tcPr>
          <w:p w14:paraId="69292493" w14:textId="77777777" w:rsidR="00D9753A" w:rsidRDefault="00000000">
            <w:pPr>
              <w:spacing w:before="120" w:after="120" w:line="288" w:lineRule="auto"/>
              <w:jc w:val="center"/>
            </w:pPr>
            <w:r>
              <w:rPr>
                <w:rFonts w:ascii="Arial" w:eastAsia="等线" w:hAnsi="Arial" w:cs="Arial"/>
                <w:b/>
                <w:sz w:val="22"/>
              </w:rPr>
              <w:t>作者</w:t>
            </w:r>
          </w:p>
        </w:tc>
        <w:tc>
          <w:tcPr>
            <w:tcW w:w="1650" w:type="dxa"/>
            <w:tcMar>
              <w:top w:w="60" w:type="dxa"/>
              <w:left w:w="120" w:type="dxa"/>
              <w:bottom w:w="30" w:type="dxa"/>
              <w:right w:w="120" w:type="dxa"/>
            </w:tcMar>
          </w:tcPr>
          <w:p w14:paraId="6A6CFE88" w14:textId="77777777" w:rsidR="00D9753A" w:rsidRDefault="00000000">
            <w:pPr>
              <w:spacing w:before="120" w:after="120" w:line="288" w:lineRule="auto"/>
              <w:jc w:val="center"/>
            </w:pPr>
            <w:r>
              <w:rPr>
                <w:rFonts w:ascii="Arial" w:eastAsia="等线" w:hAnsi="Arial" w:cs="Arial"/>
                <w:b/>
                <w:sz w:val="22"/>
              </w:rPr>
              <w:t>修订日期</w:t>
            </w:r>
          </w:p>
        </w:tc>
        <w:tc>
          <w:tcPr>
            <w:tcW w:w="1560" w:type="dxa"/>
            <w:tcMar>
              <w:top w:w="60" w:type="dxa"/>
              <w:left w:w="120" w:type="dxa"/>
              <w:bottom w:w="30" w:type="dxa"/>
              <w:right w:w="120" w:type="dxa"/>
            </w:tcMar>
          </w:tcPr>
          <w:p w14:paraId="726D8D28" w14:textId="77777777" w:rsidR="00D9753A" w:rsidRDefault="00000000">
            <w:pPr>
              <w:spacing w:before="120" w:after="120" w:line="288" w:lineRule="auto"/>
              <w:jc w:val="center"/>
            </w:pPr>
            <w:r>
              <w:rPr>
                <w:rFonts w:ascii="Arial" w:eastAsia="等线" w:hAnsi="Arial" w:cs="Arial"/>
                <w:b/>
                <w:sz w:val="22"/>
              </w:rPr>
              <w:t>备注</w:t>
            </w:r>
          </w:p>
        </w:tc>
      </w:tr>
      <w:tr w:rsidR="00D9753A" w14:paraId="3F10B1B4" w14:textId="77777777">
        <w:tc>
          <w:tcPr>
            <w:tcW w:w="795" w:type="dxa"/>
            <w:tcMar>
              <w:top w:w="60" w:type="dxa"/>
              <w:left w:w="120" w:type="dxa"/>
              <w:bottom w:w="30" w:type="dxa"/>
              <w:right w:w="120" w:type="dxa"/>
            </w:tcMar>
          </w:tcPr>
          <w:p w14:paraId="2CF74F08" w14:textId="77777777" w:rsidR="00D9753A" w:rsidRDefault="00000000">
            <w:pPr>
              <w:spacing w:before="120" w:after="120" w:line="288" w:lineRule="auto"/>
              <w:jc w:val="left"/>
            </w:pPr>
            <w:r>
              <w:rPr>
                <w:rFonts w:ascii="Arial" w:eastAsia="等线" w:hAnsi="Arial" w:cs="Arial"/>
                <w:b/>
                <w:sz w:val="22"/>
              </w:rPr>
              <w:lastRenderedPageBreak/>
              <w:t>1</w:t>
            </w:r>
          </w:p>
        </w:tc>
        <w:tc>
          <w:tcPr>
            <w:tcW w:w="1650" w:type="dxa"/>
            <w:tcMar>
              <w:top w:w="60" w:type="dxa"/>
              <w:left w:w="120" w:type="dxa"/>
              <w:bottom w:w="30" w:type="dxa"/>
              <w:right w:w="120" w:type="dxa"/>
            </w:tcMar>
          </w:tcPr>
          <w:p w14:paraId="269FAA05" w14:textId="77777777" w:rsidR="00D9753A" w:rsidRDefault="00000000">
            <w:pPr>
              <w:spacing w:before="120" w:after="120" w:line="288" w:lineRule="auto"/>
              <w:jc w:val="left"/>
            </w:pPr>
            <w:r>
              <w:rPr>
                <w:rFonts w:ascii="Arial" w:eastAsia="等线" w:hAnsi="Arial" w:cs="Arial"/>
                <w:b/>
                <w:sz w:val="22"/>
              </w:rPr>
              <w:t>创建</w:t>
            </w:r>
          </w:p>
        </w:tc>
        <w:tc>
          <w:tcPr>
            <w:tcW w:w="1245" w:type="dxa"/>
            <w:tcMar>
              <w:top w:w="60" w:type="dxa"/>
              <w:left w:w="120" w:type="dxa"/>
              <w:bottom w:w="30" w:type="dxa"/>
              <w:right w:w="120" w:type="dxa"/>
            </w:tcMar>
          </w:tcPr>
          <w:p w14:paraId="564A3990" w14:textId="77777777" w:rsidR="00D9753A" w:rsidRDefault="00000000">
            <w:pPr>
              <w:spacing w:before="120" w:after="120" w:line="288" w:lineRule="auto"/>
              <w:jc w:val="left"/>
            </w:pPr>
            <w:r>
              <w:rPr>
                <w:rFonts w:ascii="Arial" w:eastAsia="等线" w:hAnsi="Arial" w:cs="Arial"/>
                <w:b/>
                <w:sz w:val="22"/>
              </w:rPr>
              <w:t>0.1.1</w:t>
            </w:r>
          </w:p>
        </w:tc>
        <w:tc>
          <w:tcPr>
            <w:tcW w:w="1380" w:type="dxa"/>
            <w:tcMar>
              <w:top w:w="60" w:type="dxa"/>
              <w:left w:w="120" w:type="dxa"/>
              <w:bottom w:w="30" w:type="dxa"/>
              <w:right w:w="120" w:type="dxa"/>
            </w:tcMar>
          </w:tcPr>
          <w:p w14:paraId="788F288B" w14:textId="4FFB4275" w:rsidR="00D9753A" w:rsidRDefault="009D4AF7">
            <w:pPr>
              <w:spacing w:before="120" w:after="120" w:line="288" w:lineRule="auto"/>
              <w:jc w:val="left"/>
            </w:pPr>
            <w:r>
              <w:rPr>
                <w:rFonts w:hint="eastAsia"/>
              </w:rPr>
              <w:t>马之涵</w:t>
            </w:r>
          </w:p>
        </w:tc>
        <w:tc>
          <w:tcPr>
            <w:tcW w:w="1650" w:type="dxa"/>
            <w:tcMar>
              <w:top w:w="60" w:type="dxa"/>
              <w:left w:w="120" w:type="dxa"/>
              <w:bottom w:w="30" w:type="dxa"/>
              <w:right w:w="120" w:type="dxa"/>
            </w:tcMar>
          </w:tcPr>
          <w:p w14:paraId="27135788" w14:textId="3B9CDFC5" w:rsidR="00D9753A" w:rsidRDefault="00000000">
            <w:pPr>
              <w:spacing w:before="120" w:after="120" w:line="288" w:lineRule="auto"/>
              <w:jc w:val="left"/>
            </w:pPr>
            <w:r>
              <w:rPr>
                <w:rFonts w:ascii="Arial" w:eastAsia="等线" w:hAnsi="Arial" w:cs="Arial"/>
                <w:b/>
                <w:sz w:val="22"/>
              </w:rPr>
              <w:t>2026.</w:t>
            </w:r>
            <w:r w:rsidR="009D4AF7">
              <w:rPr>
                <w:rFonts w:ascii="Arial" w:eastAsia="等线" w:hAnsi="Arial" w:cs="Arial" w:hint="eastAsia"/>
                <w:b/>
                <w:sz w:val="22"/>
              </w:rPr>
              <w:t>03.20</w:t>
            </w:r>
          </w:p>
        </w:tc>
        <w:tc>
          <w:tcPr>
            <w:tcW w:w="1560" w:type="dxa"/>
            <w:tcMar>
              <w:top w:w="60" w:type="dxa"/>
              <w:left w:w="120" w:type="dxa"/>
              <w:bottom w:w="30" w:type="dxa"/>
              <w:right w:w="120" w:type="dxa"/>
            </w:tcMar>
          </w:tcPr>
          <w:p w14:paraId="2C11B9C6" w14:textId="22737224" w:rsidR="00D9753A" w:rsidRDefault="009D4AF7">
            <w:pPr>
              <w:spacing w:before="120" w:after="120" w:line="288" w:lineRule="auto"/>
              <w:jc w:val="left"/>
            </w:pPr>
            <w:r>
              <w:rPr>
                <w:rFonts w:hint="eastAsia"/>
              </w:rPr>
              <w:t>初次创建</w:t>
            </w:r>
          </w:p>
        </w:tc>
      </w:tr>
      <w:tr w:rsidR="00D9753A" w14:paraId="25098EDF" w14:textId="77777777">
        <w:tc>
          <w:tcPr>
            <w:tcW w:w="795" w:type="dxa"/>
            <w:tcMar>
              <w:top w:w="60" w:type="dxa"/>
              <w:left w:w="120" w:type="dxa"/>
              <w:bottom w:w="30" w:type="dxa"/>
              <w:right w:w="120" w:type="dxa"/>
            </w:tcMar>
          </w:tcPr>
          <w:p w14:paraId="7E7E18E2" w14:textId="77777777" w:rsidR="00D9753A" w:rsidRDefault="00000000">
            <w:pPr>
              <w:spacing w:before="120" w:after="120" w:line="288" w:lineRule="auto"/>
              <w:jc w:val="left"/>
            </w:pPr>
            <w:r>
              <w:rPr>
                <w:rFonts w:ascii="Arial" w:eastAsia="等线" w:hAnsi="Arial" w:cs="Arial"/>
                <w:b/>
                <w:sz w:val="22"/>
              </w:rPr>
              <w:t>2</w:t>
            </w:r>
          </w:p>
        </w:tc>
        <w:tc>
          <w:tcPr>
            <w:tcW w:w="1650" w:type="dxa"/>
            <w:tcMar>
              <w:top w:w="60" w:type="dxa"/>
              <w:left w:w="120" w:type="dxa"/>
              <w:bottom w:w="30" w:type="dxa"/>
              <w:right w:w="120" w:type="dxa"/>
            </w:tcMar>
          </w:tcPr>
          <w:p w14:paraId="468D95C7" w14:textId="77777777" w:rsidR="00D9753A" w:rsidRDefault="00000000">
            <w:pPr>
              <w:spacing w:before="120" w:after="120" w:line="288" w:lineRule="auto"/>
              <w:jc w:val="left"/>
            </w:pPr>
            <w:r>
              <w:rPr>
                <w:rFonts w:ascii="Arial" w:eastAsia="等线" w:hAnsi="Arial" w:cs="Arial"/>
                <w:b/>
                <w:sz w:val="22"/>
              </w:rPr>
              <w:t>更新</w:t>
            </w:r>
          </w:p>
        </w:tc>
        <w:tc>
          <w:tcPr>
            <w:tcW w:w="1245" w:type="dxa"/>
            <w:tcMar>
              <w:top w:w="60" w:type="dxa"/>
              <w:left w:w="120" w:type="dxa"/>
              <w:bottom w:w="30" w:type="dxa"/>
              <w:right w:w="120" w:type="dxa"/>
            </w:tcMar>
          </w:tcPr>
          <w:p w14:paraId="40B7E0EA" w14:textId="77777777" w:rsidR="00D9753A" w:rsidRDefault="00000000">
            <w:pPr>
              <w:spacing w:before="120" w:after="120" w:line="288" w:lineRule="auto"/>
              <w:jc w:val="left"/>
            </w:pPr>
            <w:r>
              <w:rPr>
                <w:rFonts w:ascii="Arial" w:eastAsia="等线" w:hAnsi="Arial" w:cs="Arial"/>
                <w:b/>
                <w:sz w:val="22"/>
              </w:rPr>
              <w:t>0.1.2</w:t>
            </w:r>
          </w:p>
        </w:tc>
        <w:tc>
          <w:tcPr>
            <w:tcW w:w="1380" w:type="dxa"/>
            <w:tcMar>
              <w:top w:w="60" w:type="dxa"/>
              <w:left w:w="120" w:type="dxa"/>
              <w:bottom w:w="30" w:type="dxa"/>
              <w:right w:w="120" w:type="dxa"/>
            </w:tcMar>
          </w:tcPr>
          <w:p w14:paraId="693C40E1" w14:textId="7E516C9F" w:rsidR="00D9753A" w:rsidRDefault="009D4AF7">
            <w:pPr>
              <w:spacing w:before="120" w:after="120" w:line="288" w:lineRule="auto"/>
              <w:jc w:val="left"/>
            </w:pPr>
            <w:r>
              <w:rPr>
                <w:rFonts w:hint="eastAsia"/>
              </w:rPr>
              <w:t>马之涵</w:t>
            </w:r>
          </w:p>
        </w:tc>
        <w:tc>
          <w:tcPr>
            <w:tcW w:w="1650" w:type="dxa"/>
            <w:tcMar>
              <w:top w:w="60" w:type="dxa"/>
              <w:left w:w="120" w:type="dxa"/>
              <w:bottom w:w="30" w:type="dxa"/>
              <w:right w:w="120" w:type="dxa"/>
            </w:tcMar>
          </w:tcPr>
          <w:p w14:paraId="4791E9B4" w14:textId="6B2D357E" w:rsidR="00D9753A" w:rsidRDefault="00000000">
            <w:pPr>
              <w:spacing w:before="120" w:after="120" w:line="288" w:lineRule="auto"/>
              <w:jc w:val="left"/>
            </w:pPr>
            <w:r>
              <w:rPr>
                <w:rFonts w:ascii="Arial" w:eastAsia="等线" w:hAnsi="Arial" w:cs="Arial"/>
                <w:b/>
                <w:sz w:val="22"/>
              </w:rPr>
              <w:t>2026.0</w:t>
            </w:r>
            <w:r w:rsidR="009D4AF7">
              <w:rPr>
                <w:rFonts w:ascii="Arial" w:eastAsia="等线" w:hAnsi="Arial" w:cs="Arial" w:hint="eastAsia"/>
                <w:b/>
                <w:sz w:val="22"/>
              </w:rPr>
              <w:t>3.22</w:t>
            </w:r>
          </w:p>
        </w:tc>
        <w:tc>
          <w:tcPr>
            <w:tcW w:w="1560" w:type="dxa"/>
            <w:tcMar>
              <w:top w:w="60" w:type="dxa"/>
              <w:left w:w="120" w:type="dxa"/>
              <w:bottom w:w="30" w:type="dxa"/>
              <w:right w:w="120" w:type="dxa"/>
            </w:tcMar>
          </w:tcPr>
          <w:p w14:paraId="43BF82CB" w14:textId="5891AE99" w:rsidR="00D9753A" w:rsidRDefault="009D4AF7">
            <w:pPr>
              <w:spacing w:before="120" w:after="120" w:line="288" w:lineRule="auto"/>
              <w:jc w:val="left"/>
            </w:pPr>
            <w:r>
              <w:rPr>
                <w:rFonts w:hint="eastAsia"/>
              </w:rPr>
              <w:t>更新部分内容</w:t>
            </w:r>
          </w:p>
        </w:tc>
      </w:tr>
      <w:tr w:rsidR="00D9753A" w14:paraId="7D81E298" w14:textId="77777777">
        <w:tc>
          <w:tcPr>
            <w:tcW w:w="795" w:type="dxa"/>
            <w:tcMar>
              <w:top w:w="60" w:type="dxa"/>
              <w:left w:w="120" w:type="dxa"/>
              <w:bottom w:w="30" w:type="dxa"/>
              <w:right w:w="120" w:type="dxa"/>
            </w:tcMar>
          </w:tcPr>
          <w:p w14:paraId="7ABAD4C7" w14:textId="77777777" w:rsidR="00D9753A" w:rsidRDefault="00000000">
            <w:pPr>
              <w:spacing w:before="120" w:after="120" w:line="288" w:lineRule="auto"/>
              <w:jc w:val="left"/>
            </w:pPr>
            <w:r>
              <w:rPr>
                <w:rFonts w:ascii="Arial" w:eastAsia="等线" w:hAnsi="Arial" w:cs="Arial"/>
                <w:b/>
                <w:sz w:val="22"/>
              </w:rPr>
              <w:t>3</w:t>
            </w:r>
          </w:p>
        </w:tc>
        <w:tc>
          <w:tcPr>
            <w:tcW w:w="1650" w:type="dxa"/>
            <w:tcMar>
              <w:top w:w="60" w:type="dxa"/>
              <w:left w:w="120" w:type="dxa"/>
              <w:bottom w:w="30" w:type="dxa"/>
              <w:right w:w="120" w:type="dxa"/>
            </w:tcMar>
          </w:tcPr>
          <w:p w14:paraId="6C81D957" w14:textId="77777777" w:rsidR="00D9753A" w:rsidRDefault="00000000">
            <w:pPr>
              <w:spacing w:before="120" w:after="120" w:line="288" w:lineRule="auto"/>
              <w:jc w:val="left"/>
            </w:pPr>
            <w:r>
              <w:rPr>
                <w:rFonts w:ascii="Arial" w:eastAsia="等线" w:hAnsi="Arial" w:cs="Arial"/>
                <w:b/>
                <w:sz w:val="22"/>
              </w:rPr>
              <w:t>更新</w:t>
            </w:r>
          </w:p>
        </w:tc>
        <w:tc>
          <w:tcPr>
            <w:tcW w:w="1245" w:type="dxa"/>
            <w:tcMar>
              <w:top w:w="60" w:type="dxa"/>
              <w:left w:w="120" w:type="dxa"/>
              <w:bottom w:w="30" w:type="dxa"/>
              <w:right w:w="120" w:type="dxa"/>
            </w:tcMar>
          </w:tcPr>
          <w:p w14:paraId="4C7BD2F8" w14:textId="77777777" w:rsidR="00D9753A" w:rsidRDefault="00000000">
            <w:pPr>
              <w:spacing w:before="120" w:after="120" w:line="288" w:lineRule="auto"/>
              <w:jc w:val="left"/>
            </w:pPr>
            <w:r>
              <w:rPr>
                <w:rFonts w:ascii="Arial" w:eastAsia="等线" w:hAnsi="Arial" w:cs="Arial"/>
                <w:b/>
                <w:sz w:val="22"/>
              </w:rPr>
              <w:t>0.1.3</w:t>
            </w:r>
          </w:p>
        </w:tc>
        <w:tc>
          <w:tcPr>
            <w:tcW w:w="1380" w:type="dxa"/>
            <w:tcMar>
              <w:top w:w="60" w:type="dxa"/>
              <w:left w:w="120" w:type="dxa"/>
              <w:bottom w:w="30" w:type="dxa"/>
              <w:right w:w="120" w:type="dxa"/>
            </w:tcMar>
          </w:tcPr>
          <w:p w14:paraId="45595161" w14:textId="77777777" w:rsidR="00D9753A" w:rsidRDefault="00D9753A">
            <w:pPr>
              <w:spacing w:before="120" w:after="120" w:line="288" w:lineRule="auto"/>
              <w:jc w:val="left"/>
            </w:pPr>
          </w:p>
        </w:tc>
        <w:tc>
          <w:tcPr>
            <w:tcW w:w="1650" w:type="dxa"/>
            <w:tcMar>
              <w:top w:w="60" w:type="dxa"/>
              <w:left w:w="120" w:type="dxa"/>
              <w:bottom w:w="30" w:type="dxa"/>
              <w:right w:w="120" w:type="dxa"/>
            </w:tcMar>
          </w:tcPr>
          <w:p w14:paraId="0E93D58D" w14:textId="77777777" w:rsidR="00D9753A" w:rsidRDefault="00000000">
            <w:pPr>
              <w:spacing w:before="120" w:after="120" w:line="288" w:lineRule="auto"/>
              <w:jc w:val="left"/>
            </w:pPr>
            <w:r>
              <w:rPr>
                <w:rFonts w:ascii="Arial" w:eastAsia="等线" w:hAnsi="Arial" w:cs="Arial"/>
                <w:b/>
                <w:sz w:val="22"/>
              </w:rPr>
              <w:t>2026.01.26</w:t>
            </w:r>
          </w:p>
        </w:tc>
        <w:tc>
          <w:tcPr>
            <w:tcW w:w="1560" w:type="dxa"/>
            <w:tcMar>
              <w:top w:w="60" w:type="dxa"/>
              <w:left w:w="120" w:type="dxa"/>
              <w:bottom w:w="30" w:type="dxa"/>
              <w:right w:w="120" w:type="dxa"/>
            </w:tcMar>
          </w:tcPr>
          <w:p w14:paraId="5874377F" w14:textId="77777777" w:rsidR="00D9753A" w:rsidRDefault="00D9753A">
            <w:pPr>
              <w:spacing w:before="120" w:after="120" w:line="288" w:lineRule="auto"/>
              <w:jc w:val="left"/>
            </w:pPr>
          </w:p>
        </w:tc>
      </w:tr>
      <w:tr w:rsidR="00D9753A" w14:paraId="0C67376D" w14:textId="77777777">
        <w:tc>
          <w:tcPr>
            <w:tcW w:w="795" w:type="dxa"/>
            <w:tcMar>
              <w:top w:w="60" w:type="dxa"/>
              <w:left w:w="120" w:type="dxa"/>
              <w:bottom w:w="30" w:type="dxa"/>
              <w:right w:w="120" w:type="dxa"/>
            </w:tcMar>
          </w:tcPr>
          <w:p w14:paraId="7ADECACA" w14:textId="77777777" w:rsidR="00D9753A" w:rsidRDefault="00000000">
            <w:pPr>
              <w:spacing w:before="120" w:after="120" w:line="288" w:lineRule="auto"/>
              <w:jc w:val="left"/>
            </w:pPr>
            <w:r>
              <w:rPr>
                <w:rFonts w:ascii="Arial" w:eastAsia="等线" w:hAnsi="Arial" w:cs="Arial"/>
                <w:b/>
                <w:sz w:val="22"/>
              </w:rPr>
              <w:t>4</w:t>
            </w:r>
          </w:p>
        </w:tc>
        <w:tc>
          <w:tcPr>
            <w:tcW w:w="1650" w:type="dxa"/>
            <w:tcMar>
              <w:top w:w="60" w:type="dxa"/>
              <w:left w:w="120" w:type="dxa"/>
              <w:bottom w:w="30" w:type="dxa"/>
              <w:right w:w="120" w:type="dxa"/>
            </w:tcMar>
          </w:tcPr>
          <w:p w14:paraId="5016A509" w14:textId="77777777" w:rsidR="00D9753A" w:rsidRDefault="00000000">
            <w:pPr>
              <w:spacing w:before="120" w:after="120" w:line="288" w:lineRule="auto"/>
              <w:jc w:val="left"/>
            </w:pPr>
            <w:r>
              <w:rPr>
                <w:rFonts w:ascii="Arial" w:eastAsia="等线" w:hAnsi="Arial" w:cs="Arial"/>
                <w:b/>
                <w:sz w:val="22"/>
              </w:rPr>
              <w:t>更新</w:t>
            </w:r>
          </w:p>
        </w:tc>
        <w:tc>
          <w:tcPr>
            <w:tcW w:w="1245" w:type="dxa"/>
            <w:tcMar>
              <w:top w:w="60" w:type="dxa"/>
              <w:left w:w="120" w:type="dxa"/>
              <w:bottom w:w="30" w:type="dxa"/>
              <w:right w:w="120" w:type="dxa"/>
            </w:tcMar>
          </w:tcPr>
          <w:p w14:paraId="0FC63BA4" w14:textId="77777777" w:rsidR="00D9753A" w:rsidRDefault="00000000">
            <w:pPr>
              <w:spacing w:before="120" w:after="120" w:line="288" w:lineRule="auto"/>
              <w:jc w:val="left"/>
            </w:pPr>
            <w:r>
              <w:rPr>
                <w:rFonts w:ascii="Arial" w:eastAsia="等线" w:hAnsi="Arial" w:cs="Arial"/>
                <w:b/>
                <w:sz w:val="22"/>
              </w:rPr>
              <w:t>1.1.1</w:t>
            </w:r>
          </w:p>
        </w:tc>
        <w:tc>
          <w:tcPr>
            <w:tcW w:w="1380" w:type="dxa"/>
            <w:tcMar>
              <w:top w:w="60" w:type="dxa"/>
              <w:left w:w="120" w:type="dxa"/>
              <w:bottom w:w="30" w:type="dxa"/>
              <w:right w:w="120" w:type="dxa"/>
            </w:tcMar>
          </w:tcPr>
          <w:p w14:paraId="42EAAF3C" w14:textId="77777777" w:rsidR="00D9753A" w:rsidRDefault="00D9753A">
            <w:pPr>
              <w:spacing w:before="120" w:after="120" w:line="288" w:lineRule="auto"/>
              <w:jc w:val="left"/>
            </w:pPr>
          </w:p>
        </w:tc>
        <w:tc>
          <w:tcPr>
            <w:tcW w:w="1650" w:type="dxa"/>
            <w:tcMar>
              <w:top w:w="60" w:type="dxa"/>
              <w:left w:w="120" w:type="dxa"/>
              <w:bottom w:w="30" w:type="dxa"/>
              <w:right w:w="120" w:type="dxa"/>
            </w:tcMar>
          </w:tcPr>
          <w:p w14:paraId="40517487" w14:textId="77777777" w:rsidR="00D9753A" w:rsidRDefault="00000000">
            <w:pPr>
              <w:spacing w:before="120" w:after="120" w:line="288" w:lineRule="auto"/>
              <w:jc w:val="left"/>
            </w:pPr>
            <w:r>
              <w:rPr>
                <w:rFonts w:ascii="Arial" w:eastAsia="等线" w:hAnsi="Arial" w:cs="Arial"/>
                <w:b/>
                <w:sz w:val="22"/>
              </w:rPr>
              <w:t>2026.02.01</w:t>
            </w:r>
          </w:p>
        </w:tc>
        <w:tc>
          <w:tcPr>
            <w:tcW w:w="1560" w:type="dxa"/>
            <w:tcMar>
              <w:top w:w="60" w:type="dxa"/>
              <w:left w:w="120" w:type="dxa"/>
              <w:bottom w:w="30" w:type="dxa"/>
              <w:right w:w="120" w:type="dxa"/>
            </w:tcMar>
          </w:tcPr>
          <w:p w14:paraId="0FF02FD2" w14:textId="77777777" w:rsidR="00D9753A" w:rsidRDefault="00D9753A">
            <w:pPr>
              <w:spacing w:before="120" w:after="120" w:line="288" w:lineRule="auto"/>
              <w:jc w:val="left"/>
            </w:pPr>
          </w:p>
        </w:tc>
      </w:tr>
      <w:tr w:rsidR="00D9753A" w14:paraId="4B677463" w14:textId="77777777">
        <w:tc>
          <w:tcPr>
            <w:tcW w:w="795" w:type="dxa"/>
            <w:tcMar>
              <w:top w:w="60" w:type="dxa"/>
              <w:left w:w="120" w:type="dxa"/>
              <w:bottom w:w="30" w:type="dxa"/>
              <w:right w:w="120" w:type="dxa"/>
            </w:tcMar>
          </w:tcPr>
          <w:p w14:paraId="6EC6038C" w14:textId="77777777" w:rsidR="00D9753A" w:rsidRDefault="00D9753A">
            <w:pPr>
              <w:spacing w:before="120" w:after="120" w:line="288" w:lineRule="auto"/>
              <w:jc w:val="left"/>
            </w:pPr>
          </w:p>
        </w:tc>
        <w:tc>
          <w:tcPr>
            <w:tcW w:w="1650" w:type="dxa"/>
            <w:tcMar>
              <w:top w:w="60" w:type="dxa"/>
              <w:left w:w="120" w:type="dxa"/>
              <w:bottom w:w="30" w:type="dxa"/>
              <w:right w:w="120" w:type="dxa"/>
            </w:tcMar>
          </w:tcPr>
          <w:p w14:paraId="3D82FF7B" w14:textId="77777777" w:rsidR="00D9753A" w:rsidRDefault="00D9753A">
            <w:pPr>
              <w:spacing w:before="120" w:after="120" w:line="288" w:lineRule="auto"/>
              <w:jc w:val="left"/>
            </w:pPr>
          </w:p>
        </w:tc>
        <w:tc>
          <w:tcPr>
            <w:tcW w:w="1245" w:type="dxa"/>
            <w:tcMar>
              <w:top w:w="60" w:type="dxa"/>
              <w:left w:w="120" w:type="dxa"/>
              <w:bottom w:w="30" w:type="dxa"/>
              <w:right w:w="120" w:type="dxa"/>
            </w:tcMar>
          </w:tcPr>
          <w:p w14:paraId="658FE1A1" w14:textId="77777777" w:rsidR="00D9753A" w:rsidRDefault="00D9753A">
            <w:pPr>
              <w:spacing w:before="120" w:after="120" w:line="288" w:lineRule="auto"/>
              <w:jc w:val="left"/>
            </w:pPr>
          </w:p>
        </w:tc>
        <w:tc>
          <w:tcPr>
            <w:tcW w:w="1380" w:type="dxa"/>
            <w:tcMar>
              <w:top w:w="60" w:type="dxa"/>
              <w:left w:w="120" w:type="dxa"/>
              <w:bottom w:w="30" w:type="dxa"/>
              <w:right w:w="120" w:type="dxa"/>
            </w:tcMar>
          </w:tcPr>
          <w:p w14:paraId="5BCFD66C" w14:textId="77777777" w:rsidR="00D9753A" w:rsidRDefault="00D9753A">
            <w:pPr>
              <w:spacing w:before="120" w:after="120" w:line="288" w:lineRule="auto"/>
              <w:jc w:val="left"/>
            </w:pPr>
          </w:p>
        </w:tc>
        <w:tc>
          <w:tcPr>
            <w:tcW w:w="1650" w:type="dxa"/>
            <w:tcMar>
              <w:top w:w="60" w:type="dxa"/>
              <w:left w:w="120" w:type="dxa"/>
              <w:bottom w:w="30" w:type="dxa"/>
              <w:right w:w="120" w:type="dxa"/>
            </w:tcMar>
          </w:tcPr>
          <w:p w14:paraId="4F61CD84" w14:textId="77777777" w:rsidR="00D9753A" w:rsidRDefault="00D9753A">
            <w:pPr>
              <w:spacing w:before="120" w:after="120" w:line="288" w:lineRule="auto"/>
              <w:jc w:val="left"/>
            </w:pPr>
          </w:p>
        </w:tc>
        <w:tc>
          <w:tcPr>
            <w:tcW w:w="1560" w:type="dxa"/>
            <w:tcMar>
              <w:top w:w="60" w:type="dxa"/>
              <w:left w:w="120" w:type="dxa"/>
              <w:bottom w:w="30" w:type="dxa"/>
              <w:right w:w="120" w:type="dxa"/>
            </w:tcMar>
          </w:tcPr>
          <w:p w14:paraId="76162A73" w14:textId="77777777" w:rsidR="00D9753A" w:rsidRDefault="00D9753A">
            <w:pPr>
              <w:spacing w:before="120" w:after="120" w:line="288" w:lineRule="auto"/>
              <w:jc w:val="left"/>
            </w:pPr>
          </w:p>
        </w:tc>
      </w:tr>
      <w:tr w:rsidR="00D9753A" w14:paraId="1D0C41FF" w14:textId="77777777">
        <w:tc>
          <w:tcPr>
            <w:tcW w:w="795" w:type="dxa"/>
            <w:tcMar>
              <w:top w:w="60" w:type="dxa"/>
              <w:left w:w="120" w:type="dxa"/>
              <w:bottom w:w="30" w:type="dxa"/>
              <w:right w:w="120" w:type="dxa"/>
            </w:tcMar>
          </w:tcPr>
          <w:p w14:paraId="5AE8E87C" w14:textId="77777777" w:rsidR="00D9753A" w:rsidRDefault="00D9753A">
            <w:pPr>
              <w:spacing w:before="120" w:after="120" w:line="288" w:lineRule="auto"/>
              <w:jc w:val="left"/>
            </w:pPr>
          </w:p>
        </w:tc>
        <w:tc>
          <w:tcPr>
            <w:tcW w:w="1650" w:type="dxa"/>
            <w:tcMar>
              <w:top w:w="60" w:type="dxa"/>
              <w:left w:w="120" w:type="dxa"/>
              <w:bottom w:w="30" w:type="dxa"/>
              <w:right w:w="120" w:type="dxa"/>
            </w:tcMar>
          </w:tcPr>
          <w:p w14:paraId="342BB3D1" w14:textId="77777777" w:rsidR="00D9753A" w:rsidRDefault="00D9753A">
            <w:pPr>
              <w:spacing w:before="120" w:after="120" w:line="288" w:lineRule="auto"/>
              <w:jc w:val="left"/>
            </w:pPr>
          </w:p>
        </w:tc>
        <w:tc>
          <w:tcPr>
            <w:tcW w:w="1245" w:type="dxa"/>
            <w:tcMar>
              <w:top w:w="60" w:type="dxa"/>
              <w:left w:w="120" w:type="dxa"/>
              <w:bottom w:w="30" w:type="dxa"/>
              <w:right w:w="120" w:type="dxa"/>
            </w:tcMar>
          </w:tcPr>
          <w:p w14:paraId="0B9E1971" w14:textId="77777777" w:rsidR="00D9753A" w:rsidRDefault="00D9753A">
            <w:pPr>
              <w:spacing w:before="120" w:after="120" w:line="288" w:lineRule="auto"/>
              <w:jc w:val="left"/>
            </w:pPr>
          </w:p>
        </w:tc>
        <w:tc>
          <w:tcPr>
            <w:tcW w:w="1380" w:type="dxa"/>
            <w:tcMar>
              <w:top w:w="60" w:type="dxa"/>
              <w:left w:w="120" w:type="dxa"/>
              <w:bottom w:w="30" w:type="dxa"/>
              <w:right w:w="120" w:type="dxa"/>
            </w:tcMar>
          </w:tcPr>
          <w:p w14:paraId="4B42C696" w14:textId="77777777" w:rsidR="00D9753A" w:rsidRDefault="00D9753A">
            <w:pPr>
              <w:spacing w:before="120" w:after="120" w:line="288" w:lineRule="auto"/>
              <w:jc w:val="left"/>
            </w:pPr>
          </w:p>
        </w:tc>
        <w:tc>
          <w:tcPr>
            <w:tcW w:w="1650" w:type="dxa"/>
            <w:tcMar>
              <w:top w:w="60" w:type="dxa"/>
              <w:left w:w="120" w:type="dxa"/>
              <w:bottom w:w="30" w:type="dxa"/>
              <w:right w:w="120" w:type="dxa"/>
            </w:tcMar>
          </w:tcPr>
          <w:p w14:paraId="5BC94DB8" w14:textId="77777777" w:rsidR="00D9753A" w:rsidRDefault="00D9753A">
            <w:pPr>
              <w:spacing w:before="120" w:after="120" w:line="288" w:lineRule="auto"/>
              <w:jc w:val="left"/>
            </w:pPr>
          </w:p>
        </w:tc>
        <w:tc>
          <w:tcPr>
            <w:tcW w:w="1560" w:type="dxa"/>
            <w:tcMar>
              <w:top w:w="60" w:type="dxa"/>
              <w:left w:w="120" w:type="dxa"/>
              <w:bottom w:w="30" w:type="dxa"/>
              <w:right w:w="120" w:type="dxa"/>
            </w:tcMar>
          </w:tcPr>
          <w:p w14:paraId="54B774E4" w14:textId="77777777" w:rsidR="00D9753A" w:rsidRDefault="00D9753A">
            <w:pPr>
              <w:spacing w:before="120" w:after="120" w:line="288" w:lineRule="auto"/>
              <w:jc w:val="left"/>
            </w:pPr>
          </w:p>
        </w:tc>
      </w:tr>
      <w:tr w:rsidR="00D9753A" w14:paraId="56524FAE" w14:textId="77777777">
        <w:tc>
          <w:tcPr>
            <w:tcW w:w="795" w:type="dxa"/>
            <w:tcMar>
              <w:top w:w="60" w:type="dxa"/>
              <w:left w:w="120" w:type="dxa"/>
              <w:bottom w:w="30" w:type="dxa"/>
              <w:right w:w="120" w:type="dxa"/>
            </w:tcMar>
          </w:tcPr>
          <w:p w14:paraId="7A4C8E14" w14:textId="77777777" w:rsidR="00D9753A" w:rsidRDefault="00D9753A">
            <w:pPr>
              <w:spacing w:before="120" w:after="120" w:line="288" w:lineRule="auto"/>
              <w:jc w:val="left"/>
            </w:pPr>
          </w:p>
        </w:tc>
        <w:tc>
          <w:tcPr>
            <w:tcW w:w="1650" w:type="dxa"/>
            <w:tcMar>
              <w:top w:w="60" w:type="dxa"/>
              <w:left w:w="120" w:type="dxa"/>
              <w:bottom w:w="30" w:type="dxa"/>
              <w:right w:w="120" w:type="dxa"/>
            </w:tcMar>
          </w:tcPr>
          <w:p w14:paraId="65F3892D" w14:textId="77777777" w:rsidR="00D9753A" w:rsidRDefault="00D9753A">
            <w:pPr>
              <w:spacing w:before="120" w:after="120" w:line="288" w:lineRule="auto"/>
              <w:jc w:val="left"/>
            </w:pPr>
          </w:p>
        </w:tc>
        <w:tc>
          <w:tcPr>
            <w:tcW w:w="1245" w:type="dxa"/>
            <w:tcMar>
              <w:top w:w="60" w:type="dxa"/>
              <w:left w:w="120" w:type="dxa"/>
              <w:bottom w:w="30" w:type="dxa"/>
              <w:right w:w="120" w:type="dxa"/>
            </w:tcMar>
          </w:tcPr>
          <w:p w14:paraId="4AE2838D" w14:textId="77777777" w:rsidR="00D9753A" w:rsidRDefault="00D9753A">
            <w:pPr>
              <w:spacing w:before="120" w:after="120" w:line="288" w:lineRule="auto"/>
              <w:jc w:val="left"/>
            </w:pPr>
          </w:p>
        </w:tc>
        <w:tc>
          <w:tcPr>
            <w:tcW w:w="1380" w:type="dxa"/>
            <w:tcMar>
              <w:top w:w="60" w:type="dxa"/>
              <w:left w:w="120" w:type="dxa"/>
              <w:bottom w:w="30" w:type="dxa"/>
              <w:right w:w="120" w:type="dxa"/>
            </w:tcMar>
          </w:tcPr>
          <w:p w14:paraId="6EDD89E4" w14:textId="77777777" w:rsidR="00D9753A" w:rsidRDefault="00D9753A">
            <w:pPr>
              <w:spacing w:before="120" w:after="120" w:line="288" w:lineRule="auto"/>
              <w:jc w:val="left"/>
            </w:pPr>
          </w:p>
        </w:tc>
        <w:tc>
          <w:tcPr>
            <w:tcW w:w="1650" w:type="dxa"/>
            <w:tcMar>
              <w:top w:w="60" w:type="dxa"/>
              <w:left w:w="120" w:type="dxa"/>
              <w:bottom w:w="30" w:type="dxa"/>
              <w:right w:w="120" w:type="dxa"/>
            </w:tcMar>
          </w:tcPr>
          <w:p w14:paraId="43FFEF95" w14:textId="77777777" w:rsidR="00D9753A" w:rsidRDefault="00D9753A">
            <w:pPr>
              <w:spacing w:before="120" w:after="120" w:line="288" w:lineRule="auto"/>
              <w:jc w:val="left"/>
            </w:pPr>
          </w:p>
        </w:tc>
        <w:tc>
          <w:tcPr>
            <w:tcW w:w="1560" w:type="dxa"/>
            <w:tcMar>
              <w:top w:w="60" w:type="dxa"/>
              <w:left w:w="120" w:type="dxa"/>
              <w:bottom w:w="30" w:type="dxa"/>
              <w:right w:w="120" w:type="dxa"/>
            </w:tcMar>
          </w:tcPr>
          <w:p w14:paraId="4C96F56E" w14:textId="77777777" w:rsidR="00D9753A" w:rsidRDefault="00D9753A">
            <w:pPr>
              <w:spacing w:before="120" w:after="120" w:line="288" w:lineRule="auto"/>
              <w:jc w:val="left"/>
            </w:pPr>
          </w:p>
        </w:tc>
      </w:tr>
      <w:tr w:rsidR="00D9753A" w14:paraId="382963AE" w14:textId="77777777">
        <w:tc>
          <w:tcPr>
            <w:tcW w:w="795" w:type="dxa"/>
            <w:tcMar>
              <w:top w:w="60" w:type="dxa"/>
              <w:left w:w="120" w:type="dxa"/>
              <w:bottom w:w="30" w:type="dxa"/>
              <w:right w:w="120" w:type="dxa"/>
            </w:tcMar>
          </w:tcPr>
          <w:p w14:paraId="2EC7B46F" w14:textId="77777777" w:rsidR="00D9753A" w:rsidRDefault="00D9753A">
            <w:pPr>
              <w:spacing w:before="120" w:after="120" w:line="288" w:lineRule="auto"/>
              <w:jc w:val="left"/>
            </w:pPr>
          </w:p>
        </w:tc>
        <w:tc>
          <w:tcPr>
            <w:tcW w:w="1650" w:type="dxa"/>
            <w:tcMar>
              <w:top w:w="60" w:type="dxa"/>
              <w:left w:w="120" w:type="dxa"/>
              <w:bottom w:w="30" w:type="dxa"/>
              <w:right w:w="120" w:type="dxa"/>
            </w:tcMar>
          </w:tcPr>
          <w:p w14:paraId="3E61C138" w14:textId="77777777" w:rsidR="00D9753A" w:rsidRDefault="00D9753A">
            <w:pPr>
              <w:spacing w:before="120" w:after="120" w:line="288" w:lineRule="auto"/>
              <w:jc w:val="left"/>
            </w:pPr>
          </w:p>
        </w:tc>
        <w:tc>
          <w:tcPr>
            <w:tcW w:w="1245" w:type="dxa"/>
            <w:tcMar>
              <w:top w:w="60" w:type="dxa"/>
              <w:left w:w="120" w:type="dxa"/>
              <w:bottom w:w="30" w:type="dxa"/>
              <w:right w:w="120" w:type="dxa"/>
            </w:tcMar>
          </w:tcPr>
          <w:p w14:paraId="473E5257" w14:textId="77777777" w:rsidR="00D9753A" w:rsidRDefault="00D9753A">
            <w:pPr>
              <w:spacing w:before="120" w:after="120" w:line="288" w:lineRule="auto"/>
              <w:jc w:val="left"/>
            </w:pPr>
          </w:p>
        </w:tc>
        <w:tc>
          <w:tcPr>
            <w:tcW w:w="1380" w:type="dxa"/>
            <w:tcMar>
              <w:top w:w="60" w:type="dxa"/>
              <w:left w:w="120" w:type="dxa"/>
              <w:bottom w:w="30" w:type="dxa"/>
              <w:right w:w="120" w:type="dxa"/>
            </w:tcMar>
          </w:tcPr>
          <w:p w14:paraId="3CE9BB02" w14:textId="77777777" w:rsidR="00D9753A" w:rsidRDefault="00D9753A">
            <w:pPr>
              <w:spacing w:before="120" w:after="120" w:line="288" w:lineRule="auto"/>
              <w:jc w:val="left"/>
            </w:pPr>
          </w:p>
        </w:tc>
        <w:tc>
          <w:tcPr>
            <w:tcW w:w="1650" w:type="dxa"/>
            <w:tcMar>
              <w:top w:w="60" w:type="dxa"/>
              <w:left w:w="120" w:type="dxa"/>
              <w:bottom w:w="30" w:type="dxa"/>
              <w:right w:w="120" w:type="dxa"/>
            </w:tcMar>
          </w:tcPr>
          <w:p w14:paraId="6DB808AD" w14:textId="77777777" w:rsidR="00D9753A" w:rsidRDefault="00D9753A">
            <w:pPr>
              <w:spacing w:before="120" w:after="120" w:line="288" w:lineRule="auto"/>
              <w:jc w:val="left"/>
            </w:pPr>
          </w:p>
        </w:tc>
        <w:tc>
          <w:tcPr>
            <w:tcW w:w="1560" w:type="dxa"/>
            <w:tcMar>
              <w:top w:w="60" w:type="dxa"/>
              <w:left w:w="120" w:type="dxa"/>
              <w:bottom w:w="30" w:type="dxa"/>
              <w:right w:w="120" w:type="dxa"/>
            </w:tcMar>
          </w:tcPr>
          <w:p w14:paraId="4831C397" w14:textId="77777777" w:rsidR="00D9753A" w:rsidRDefault="00D9753A">
            <w:pPr>
              <w:spacing w:before="120" w:after="120" w:line="288" w:lineRule="auto"/>
              <w:jc w:val="left"/>
            </w:pPr>
          </w:p>
        </w:tc>
      </w:tr>
      <w:tr w:rsidR="00D9753A" w14:paraId="5D825671" w14:textId="77777777">
        <w:tc>
          <w:tcPr>
            <w:tcW w:w="795" w:type="dxa"/>
            <w:tcMar>
              <w:top w:w="60" w:type="dxa"/>
              <w:left w:w="120" w:type="dxa"/>
              <w:bottom w:w="30" w:type="dxa"/>
              <w:right w:w="120" w:type="dxa"/>
            </w:tcMar>
          </w:tcPr>
          <w:p w14:paraId="26E1CC4D" w14:textId="77777777" w:rsidR="00D9753A" w:rsidRDefault="00D9753A">
            <w:pPr>
              <w:spacing w:before="120" w:after="120" w:line="288" w:lineRule="auto"/>
              <w:jc w:val="left"/>
            </w:pPr>
          </w:p>
        </w:tc>
        <w:tc>
          <w:tcPr>
            <w:tcW w:w="1650" w:type="dxa"/>
            <w:tcMar>
              <w:top w:w="60" w:type="dxa"/>
              <w:left w:w="120" w:type="dxa"/>
              <w:bottom w:w="30" w:type="dxa"/>
              <w:right w:w="120" w:type="dxa"/>
            </w:tcMar>
          </w:tcPr>
          <w:p w14:paraId="3F676164" w14:textId="77777777" w:rsidR="00D9753A" w:rsidRDefault="00D9753A">
            <w:pPr>
              <w:spacing w:before="120" w:after="120" w:line="288" w:lineRule="auto"/>
              <w:jc w:val="left"/>
            </w:pPr>
          </w:p>
        </w:tc>
        <w:tc>
          <w:tcPr>
            <w:tcW w:w="1245" w:type="dxa"/>
            <w:tcMar>
              <w:top w:w="60" w:type="dxa"/>
              <w:left w:w="120" w:type="dxa"/>
              <w:bottom w:w="30" w:type="dxa"/>
              <w:right w:w="120" w:type="dxa"/>
            </w:tcMar>
          </w:tcPr>
          <w:p w14:paraId="7C1014BD" w14:textId="77777777" w:rsidR="00D9753A" w:rsidRDefault="00D9753A">
            <w:pPr>
              <w:spacing w:before="120" w:after="120" w:line="288" w:lineRule="auto"/>
              <w:jc w:val="left"/>
            </w:pPr>
          </w:p>
        </w:tc>
        <w:tc>
          <w:tcPr>
            <w:tcW w:w="1380" w:type="dxa"/>
            <w:tcMar>
              <w:top w:w="60" w:type="dxa"/>
              <w:left w:w="120" w:type="dxa"/>
              <w:bottom w:w="30" w:type="dxa"/>
              <w:right w:w="120" w:type="dxa"/>
            </w:tcMar>
          </w:tcPr>
          <w:p w14:paraId="0FF88795" w14:textId="77777777" w:rsidR="00D9753A" w:rsidRDefault="00D9753A">
            <w:pPr>
              <w:spacing w:before="120" w:after="120" w:line="288" w:lineRule="auto"/>
              <w:jc w:val="left"/>
            </w:pPr>
          </w:p>
        </w:tc>
        <w:tc>
          <w:tcPr>
            <w:tcW w:w="1650" w:type="dxa"/>
            <w:tcMar>
              <w:top w:w="60" w:type="dxa"/>
              <w:left w:w="120" w:type="dxa"/>
              <w:bottom w:w="30" w:type="dxa"/>
              <w:right w:w="120" w:type="dxa"/>
            </w:tcMar>
          </w:tcPr>
          <w:p w14:paraId="4C76086A" w14:textId="77777777" w:rsidR="00D9753A" w:rsidRDefault="00D9753A">
            <w:pPr>
              <w:spacing w:before="120" w:after="120" w:line="288" w:lineRule="auto"/>
              <w:jc w:val="left"/>
            </w:pPr>
          </w:p>
        </w:tc>
        <w:tc>
          <w:tcPr>
            <w:tcW w:w="1560" w:type="dxa"/>
            <w:tcMar>
              <w:top w:w="60" w:type="dxa"/>
              <w:left w:w="120" w:type="dxa"/>
              <w:bottom w:w="30" w:type="dxa"/>
              <w:right w:w="120" w:type="dxa"/>
            </w:tcMar>
          </w:tcPr>
          <w:p w14:paraId="672DA791" w14:textId="77777777" w:rsidR="00D9753A" w:rsidRDefault="00D9753A">
            <w:pPr>
              <w:spacing w:before="120" w:after="120" w:line="288" w:lineRule="auto"/>
              <w:jc w:val="left"/>
            </w:pPr>
          </w:p>
        </w:tc>
      </w:tr>
      <w:tr w:rsidR="00D9753A" w14:paraId="5C96A912" w14:textId="77777777">
        <w:tc>
          <w:tcPr>
            <w:tcW w:w="795" w:type="dxa"/>
            <w:tcMar>
              <w:top w:w="60" w:type="dxa"/>
              <w:left w:w="120" w:type="dxa"/>
              <w:bottom w:w="30" w:type="dxa"/>
              <w:right w:w="120" w:type="dxa"/>
            </w:tcMar>
          </w:tcPr>
          <w:p w14:paraId="6C3B150D" w14:textId="77777777" w:rsidR="00D9753A" w:rsidRDefault="00D9753A">
            <w:pPr>
              <w:spacing w:before="120" w:after="120" w:line="288" w:lineRule="auto"/>
              <w:jc w:val="left"/>
            </w:pPr>
          </w:p>
        </w:tc>
        <w:tc>
          <w:tcPr>
            <w:tcW w:w="1650" w:type="dxa"/>
            <w:tcMar>
              <w:top w:w="60" w:type="dxa"/>
              <w:left w:w="120" w:type="dxa"/>
              <w:bottom w:w="30" w:type="dxa"/>
              <w:right w:w="120" w:type="dxa"/>
            </w:tcMar>
          </w:tcPr>
          <w:p w14:paraId="31A3720F" w14:textId="77777777" w:rsidR="00D9753A" w:rsidRDefault="00D9753A">
            <w:pPr>
              <w:spacing w:before="120" w:after="120" w:line="288" w:lineRule="auto"/>
              <w:jc w:val="left"/>
            </w:pPr>
          </w:p>
        </w:tc>
        <w:tc>
          <w:tcPr>
            <w:tcW w:w="1245" w:type="dxa"/>
            <w:tcMar>
              <w:top w:w="60" w:type="dxa"/>
              <w:left w:w="120" w:type="dxa"/>
              <w:bottom w:w="30" w:type="dxa"/>
              <w:right w:w="120" w:type="dxa"/>
            </w:tcMar>
          </w:tcPr>
          <w:p w14:paraId="665B774C" w14:textId="77777777" w:rsidR="00D9753A" w:rsidRDefault="00D9753A">
            <w:pPr>
              <w:spacing w:before="120" w:after="120" w:line="288" w:lineRule="auto"/>
              <w:jc w:val="left"/>
            </w:pPr>
          </w:p>
        </w:tc>
        <w:tc>
          <w:tcPr>
            <w:tcW w:w="1380" w:type="dxa"/>
            <w:tcMar>
              <w:top w:w="60" w:type="dxa"/>
              <w:left w:w="120" w:type="dxa"/>
              <w:bottom w:w="30" w:type="dxa"/>
              <w:right w:w="120" w:type="dxa"/>
            </w:tcMar>
          </w:tcPr>
          <w:p w14:paraId="5DFC943F" w14:textId="77777777" w:rsidR="00D9753A" w:rsidRDefault="00D9753A">
            <w:pPr>
              <w:spacing w:before="120" w:after="120" w:line="288" w:lineRule="auto"/>
              <w:jc w:val="left"/>
            </w:pPr>
          </w:p>
        </w:tc>
        <w:tc>
          <w:tcPr>
            <w:tcW w:w="1650" w:type="dxa"/>
            <w:tcMar>
              <w:top w:w="60" w:type="dxa"/>
              <w:left w:w="120" w:type="dxa"/>
              <w:bottom w:w="30" w:type="dxa"/>
              <w:right w:w="120" w:type="dxa"/>
            </w:tcMar>
          </w:tcPr>
          <w:p w14:paraId="3DD01578" w14:textId="77777777" w:rsidR="00D9753A" w:rsidRDefault="00D9753A">
            <w:pPr>
              <w:spacing w:before="120" w:after="120" w:line="288" w:lineRule="auto"/>
              <w:jc w:val="left"/>
            </w:pPr>
          </w:p>
        </w:tc>
        <w:tc>
          <w:tcPr>
            <w:tcW w:w="1560" w:type="dxa"/>
            <w:tcMar>
              <w:top w:w="60" w:type="dxa"/>
              <w:left w:w="120" w:type="dxa"/>
              <w:bottom w:w="30" w:type="dxa"/>
              <w:right w:w="120" w:type="dxa"/>
            </w:tcMar>
          </w:tcPr>
          <w:p w14:paraId="72D47B9A" w14:textId="77777777" w:rsidR="00D9753A" w:rsidRDefault="00D9753A">
            <w:pPr>
              <w:spacing w:before="120" w:after="120" w:line="288" w:lineRule="auto"/>
              <w:jc w:val="left"/>
            </w:pPr>
          </w:p>
        </w:tc>
      </w:tr>
      <w:tr w:rsidR="00D9753A" w14:paraId="150464A7" w14:textId="77777777">
        <w:tc>
          <w:tcPr>
            <w:tcW w:w="795" w:type="dxa"/>
            <w:tcMar>
              <w:top w:w="60" w:type="dxa"/>
              <w:left w:w="120" w:type="dxa"/>
              <w:bottom w:w="30" w:type="dxa"/>
              <w:right w:w="120" w:type="dxa"/>
            </w:tcMar>
          </w:tcPr>
          <w:p w14:paraId="1AE1078F" w14:textId="77777777" w:rsidR="00D9753A" w:rsidRDefault="00D9753A">
            <w:pPr>
              <w:spacing w:before="120" w:after="120" w:line="288" w:lineRule="auto"/>
              <w:jc w:val="left"/>
            </w:pPr>
          </w:p>
        </w:tc>
        <w:tc>
          <w:tcPr>
            <w:tcW w:w="1650" w:type="dxa"/>
            <w:tcMar>
              <w:top w:w="60" w:type="dxa"/>
              <w:left w:w="120" w:type="dxa"/>
              <w:bottom w:w="30" w:type="dxa"/>
              <w:right w:w="120" w:type="dxa"/>
            </w:tcMar>
          </w:tcPr>
          <w:p w14:paraId="45EBC1A1" w14:textId="77777777" w:rsidR="00D9753A" w:rsidRDefault="00D9753A">
            <w:pPr>
              <w:spacing w:before="120" w:after="120" w:line="288" w:lineRule="auto"/>
              <w:jc w:val="left"/>
            </w:pPr>
          </w:p>
        </w:tc>
        <w:tc>
          <w:tcPr>
            <w:tcW w:w="1245" w:type="dxa"/>
            <w:tcMar>
              <w:top w:w="60" w:type="dxa"/>
              <w:left w:w="120" w:type="dxa"/>
              <w:bottom w:w="30" w:type="dxa"/>
              <w:right w:w="120" w:type="dxa"/>
            </w:tcMar>
          </w:tcPr>
          <w:p w14:paraId="00701EAD" w14:textId="77777777" w:rsidR="00D9753A" w:rsidRDefault="00D9753A">
            <w:pPr>
              <w:spacing w:before="120" w:after="120" w:line="288" w:lineRule="auto"/>
              <w:jc w:val="left"/>
            </w:pPr>
          </w:p>
        </w:tc>
        <w:tc>
          <w:tcPr>
            <w:tcW w:w="1380" w:type="dxa"/>
            <w:tcMar>
              <w:top w:w="60" w:type="dxa"/>
              <w:left w:w="120" w:type="dxa"/>
              <w:bottom w:w="30" w:type="dxa"/>
              <w:right w:w="120" w:type="dxa"/>
            </w:tcMar>
          </w:tcPr>
          <w:p w14:paraId="68557683" w14:textId="77777777" w:rsidR="00D9753A" w:rsidRDefault="00D9753A">
            <w:pPr>
              <w:spacing w:before="120" w:after="120" w:line="288" w:lineRule="auto"/>
              <w:jc w:val="left"/>
            </w:pPr>
          </w:p>
        </w:tc>
        <w:tc>
          <w:tcPr>
            <w:tcW w:w="1650" w:type="dxa"/>
            <w:tcMar>
              <w:top w:w="60" w:type="dxa"/>
              <w:left w:w="120" w:type="dxa"/>
              <w:bottom w:w="30" w:type="dxa"/>
              <w:right w:w="120" w:type="dxa"/>
            </w:tcMar>
          </w:tcPr>
          <w:p w14:paraId="31B06B1D" w14:textId="77777777" w:rsidR="00D9753A" w:rsidRDefault="00D9753A">
            <w:pPr>
              <w:spacing w:before="120" w:after="120" w:line="288" w:lineRule="auto"/>
              <w:jc w:val="left"/>
            </w:pPr>
          </w:p>
        </w:tc>
        <w:tc>
          <w:tcPr>
            <w:tcW w:w="1560" w:type="dxa"/>
            <w:tcMar>
              <w:top w:w="60" w:type="dxa"/>
              <w:left w:w="120" w:type="dxa"/>
              <w:bottom w:w="30" w:type="dxa"/>
              <w:right w:w="120" w:type="dxa"/>
            </w:tcMar>
          </w:tcPr>
          <w:p w14:paraId="580A0F93" w14:textId="77777777" w:rsidR="00D9753A" w:rsidRDefault="00D9753A">
            <w:pPr>
              <w:spacing w:before="120" w:after="120" w:line="288" w:lineRule="auto"/>
              <w:jc w:val="left"/>
            </w:pPr>
          </w:p>
        </w:tc>
      </w:tr>
      <w:tr w:rsidR="00D9753A" w14:paraId="2FFF76EE" w14:textId="77777777">
        <w:tc>
          <w:tcPr>
            <w:tcW w:w="795" w:type="dxa"/>
            <w:tcMar>
              <w:top w:w="60" w:type="dxa"/>
              <w:left w:w="120" w:type="dxa"/>
              <w:bottom w:w="30" w:type="dxa"/>
              <w:right w:w="120" w:type="dxa"/>
            </w:tcMar>
          </w:tcPr>
          <w:p w14:paraId="649623DF" w14:textId="77777777" w:rsidR="00D9753A" w:rsidRDefault="00D9753A">
            <w:pPr>
              <w:spacing w:before="120" w:after="120" w:line="288" w:lineRule="auto"/>
              <w:jc w:val="left"/>
            </w:pPr>
          </w:p>
        </w:tc>
        <w:tc>
          <w:tcPr>
            <w:tcW w:w="1650" w:type="dxa"/>
            <w:tcMar>
              <w:top w:w="60" w:type="dxa"/>
              <w:left w:w="120" w:type="dxa"/>
              <w:bottom w:w="30" w:type="dxa"/>
              <w:right w:w="120" w:type="dxa"/>
            </w:tcMar>
          </w:tcPr>
          <w:p w14:paraId="6EEB0D9B" w14:textId="77777777" w:rsidR="00D9753A" w:rsidRDefault="00D9753A">
            <w:pPr>
              <w:spacing w:before="120" w:after="120" w:line="288" w:lineRule="auto"/>
              <w:jc w:val="left"/>
            </w:pPr>
          </w:p>
        </w:tc>
        <w:tc>
          <w:tcPr>
            <w:tcW w:w="1245" w:type="dxa"/>
            <w:tcMar>
              <w:top w:w="60" w:type="dxa"/>
              <w:left w:w="120" w:type="dxa"/>
              <w:bottom w:w="30" w:type="dxa"/>
              <w:right w:w="120" w:type="dxa"/>
            </w:tcMar>
          </w:tcPr>
          <w:p w14:paraId="4A75ED37" w14:textId="77777777" w:rsidR="00D9753A" w:rsidRDefault="00D9753A">
            <w:pPr>
              <w:spacing w:before="120" w:after="120" w:line="288" w:lineRule="auto"/>
              <w:jc w:val="left"/>
            </w:pPr>
          </w:p>
        </w:tc>
        <w:tc>
          <w:tcPr>
            <w:tcW w:w="1380" w:type="dxa"/>
            <w:tcMar>
              <w:top w:w="60" w:type="dxa"/>
              <w:left w:w="120" w:type="dxa"/>
              <w:bottom w:w="30" w:type="dxa"/>
              <w:right w:w="120" w:type="dxa"/>
            </w:tcMar>
          </w:tcPr>
          <w:p w14:paraId="291A4534" w14:textId="77777777" w:rsidR="00D9753A" w:rsidRDefault="00D9753A">
            <w:pPr>
              <w:spacing w:before="120" w:after="120" w:line="288" w:lineRule="auto"/>
              <w:jc w:val="left"/>
            </w:pPr>
          </w:p>
        </w:tc>
        <w:tc>
          <w:tcPr>
            <w:tcW w:w="1650" w:type="dxa"/>
            <w:tcMar>
              <w:top w:w="60" w:type="dxa"/>
              <w:left w:w="120" w:type="dxa"/>
              <w:bottom w:w="30" w:type="dxa"/>
              <w:right w:w="120" w:type="dxa"/>
            </w:tcMar>
          </w:tcPr>
          <w:p w14:paraId="6FDD96C8" w14:textId="77777777" w:rsidR="00D9753A" w:rsidRDefault="00D9753A">
            <w:pPr>
              <w:spacing w:before="120" w:after="120" w:line="288" w:lineRule="auto"/>
              <w:jc w:val="left"/>
            </w:pPr>
          </w:p>
        </w:tc>
        <w:tc>
          <w:tcPr>
            <w:tcW w:w="1560" w:type="dxa"/>
            <w:tcMar>
              <w:top w:w="60" w:type="dxa"/>
              <w:left w:w="120" w:type="dxa"/>
              <w:bottom w:w="30" w:type="dxa"/>
              <w:right w:w="120" w:type="dxa"/>
            </w:tcMar>
          </w:tcPr>
          <w:p w14:paraId="22EE6E05" w14:textId="77777777" w:rsidR="00D9753A" w:rsidRDefault="00D9753A">
            <w:pPr>
              <w:spacing w:before="120" w:after="120" w:line="288" w:lineRule="auto"/>
              <w:jc w:val="left"/>
            </w:pPr>
          </w:p>
        </w:tc>
      </w:tr>
      <w:tr w:rsidR="00D9753A" w14:paraId="545F2341" w14:textId="77777777">
        <w:tc>
          <w:tcPr>
            <w:tcW w:w="795" w:type="dxa"/>
            <w:tcMar>
              <w:top w:w="60" w:type="dxa"/>
              <w:left w:w="120" w:type="dxa"/>
              <w:bottom w:w="30" w:type="dxa"/>
              <w:right w:w="120" w:type="dxa"/>
            </w:tcMar>
          </w:tcPr>
          <w:p w14:paraId="76825C61" w14:textId="77777777" w:rsidR="00D9753A" w:rsidRDefault="00D9753A">
            <w:pPr>
              <w:spacing w:before="120" w:after="120" w:line="288" w:lineRule="auto"/>
              <w:jc w:val="left"/>
            </w:pPr>
          </w:p>
        </w:tc>
        <w:tc>
          <w:tcPr>
            <w:tcW w:w="1650" w:type="dxa"/>
            <w:tcMar>
              <w:top w:w="60" w:type="dxa"/>
              <w:left w:w="120" w:type="dxa"/>
              <w:bottom w:w="30" w:type="dxa"/>
              <w:right w:w="120" w:type="dxa"/>
            </w:tcMar>
          </w:tcPr>
          <w:p w14:paraId="021EDFDE" w14:textId="77777777" w:rsidR="00D9753A" w:rsidRDefault="00D9753A">
            <w:pPr>
              <w:spacing w:before="120" w:after="120" w:line="288" w:lineRule="auto"/>
              <w:jc w:val="left"/>
            </w:pPr>
          </w:p>
        </w:tc>
        <w:tc>
          <w:tcPr>
            <w:tcW w:w="1245" w:type="dxa"/>
            <w:tcMar>
              <w:top w:w="60" w:type="dxa"/>
              <w:left w:w="120" w:type="dxa"/>
              <w:bottom w:w="30" w:type="dxa"/>
              <w:right w:w="120" w:type="dxa"/>
            </w:tcMar>
          </w:tcPr>
          <w:p w14:paraId="757EE70A" w14:textId="77777777" w:rsidR="00D9753A" w:rsidRDefault="00D9753A">
            <w:pPr>
              <w:spacing w:before="120" w:after="120" w:line="288" w:lineRule="auto"/>
              <w:jc w:val="left"/>
            </w:pPr>
          </w:p>
        </w:tc>
        <w:tc>
          <w:tcPr>
            <w:tcW w:w="1380" w:type="dxa"/>
            <w:tcMar>
              <w:top w:w="60" w:type="dxa"/>
              <w:left w:w="120" w:type="dxa"/>
              <w:bottom w:w="30" w:type="dxa"/>
              <w:right w:w="120" w:type="dxa"/>
            </w:tcMar>
          </w:tcPr>
          <w:p w14:paraId="20726EF6" w14:textId="77777777" w:rsidR="00D9753A" w:rsidRDefault="00D9753A">
            <w:pPr>
              <w:spacing w:before="120" w:after="120" w:line="288" w:lineRule="auto"/>
              <w:jc w:val="left"/>
            </w:pPr>
          </w:p>
        </w:tc>
        <w:tc>
          <w:tcPr>
            <w:tcW w:w="1650" w:type="dxa"/>
            <w:tcMar>
              <w:top w:w="60" w:type="dxa"/>
              <w:left w:w="120" w:type="dxa"/>
              <w:bottom w:w="30" w:type="dxa"/>
              <w:right w:w="120" w:type="dxa"/>
            </w:tcMar>
          </w:tcPr>
          <w:p w14:paraId="61179561" w14:textId="77777777" w:rsidR="00D9753A" w:rsidRDefault="00D9753A">
            <w:pPr>
              <w:spacing w:before="120" w:after="120" w:line="288" w:lineRule="auto"/>
              <w:jc w:val="left"/>
            </w:pPr>
          </w:p>
        </w:tc>
        <w:tc>
          <w:tcPr>
            <w:tcW w:w="1560" w:type="dxa"/>
            <w:tcMar>
              <w:top w:w="60" w:type="dxa"/>
              <w:left w:w="120" w:type="dxa"/>
              <w:bottom w:w="30" w:type="dxa"/>
              <w:right w:w="120" w:type="dxa"/>
            </w:tcMar>
          </w:tcPr>
          <w:p w14:paraId="60CA850D" w14:textId="77777777" w:rsidR="00D9753A" w:rsidRDefault="00D9753A">
            <w:pPr>
              <w:spacing w:before="120" w:after="120" w:line="288" w:lineRule="auto"/>
              <w:jc w:val="left"/>
            </w:pPr>
          </w:p>
        </w:tc>
      </w:tr>
      <w:tr w:rsidR="00D9753A" w14:paraId="40846073" w14:textId="77777777">
        <w:tc>
          <w:tcPr>
            <w:tcW w:w="795" w:type="dxa"/>
            <w:tcMar>
              <w:top w:w="60" w:type="dxa"/>
              <w:left w:w="120" w:type="dxa"/>
              <w:bottom w:w="30" w:type="dxa"/>
              <w:right w:w="120" w:type="dxa"/>
            </w:tcMar>
          </w:tcPr>
          <w:p w14:paraId="60D86527" w14:textId="77777777" w:rsidR="00D9753A" w:rsidRDefault="00D9753A">
            <w:pPr>
              <w:spacing w:before="120" w:after="120" w:line="288" w:lineRule="auto"/>
              <w:jc w:val="left"/>
            </w:pPr>
          </w:p>
        </w:tc>
        <w:tc>
          <w:tcPr>
            <w:tcW w:w="1650" w:type="dxa"/>
            <w:tcMar>
              <w:top w:w="60" w:type="dxa"/>
              <w:left w:w="120" w:type="dxa"/>
              <w:bottom w:w="30" w:type="dxa"/>
              <w:right w:w="120" w:type="dxa"/>
            </w:tcMar>
          </w:tcPr>
          <w:p w14:paraId="68AD82A0" w14:textId="77777777" w:rsidR="00D9753A" w:rsidRDefault="00D9753A">
            <w:pPr>
              <w:spacing w:before="120" w:after="120" w:line="288" w:lineRule="auto"/>
              <w:jc w:val="left"/>
            </w:pPr>
          </w:p>
        </w:tc>
        <w:tc>
          <w:tcPr>
            <w:tcW w:w="1245" w:type="dxa"/>
            <w:tcMar>
              <w:top w:w="60" w:type="dxa"/>
              <w:left w:w="120" w:type="dxa"/>
              <w:bottom w:w="30" w:type="dxa"/>
              <w:right w:w="120" w:type="dxa"/>
            </w:tcMar>
          </w:tcPr>
          <w:p w14:paraId="63791ED2" w14:textId="77777777" w:rsidR="00D9753A" w:rsidRDefault="00D9753A">
            <w:pPr>
              <w:spacing w:before="120" w:after="120" w:line="288" w:lineRule="auto"/>
              <w:jc w:val="left"/>
            </w:pPr>
          </w:p>
        </w:tc>
        <w:tc>
          <w:tcPr>
            <w:tcW w:w="1380" w:type="dxa"/>
            <w:tcMar>
              <w:top w:w="60" w:type="dxa"/>
              <w:left w:w="120" w:type="dxa"/>
              <w:bottom w:w="30" w:type="dxa"/>
              <w:right w:w="120" w:type="dxa"/>
            </w:tcMar>
          </w:tcPr>
          <w:p w14:paraId="38A0514E" w14:textId="77777777" w:rsidR="00D9753A" w:rsidRDefault="00D9753A">
            <w:pPr>
              <w:spacing w:before="120" w:after="120" w:line="288" w:lineRule="auto"/>
              <w:jc w:val="left"/>
            </w:pPr>
          </w:p>
        </w:tc>
        <w:tc>
          <w:tcPr>
            <w:tcW w:w="1650" w:type="dxa"/>
            <w:tcMar>
              <w:top w:w="60" w:type="dxa"/>
              <w:left w:w="120" w:type="dxa"/>
              <w:bottom w:w="30" w:type="dxa"/>
              <w:right w:w="120" w:type="dxa"/>
            </w:tcMar>
          </w:tcPr>
          <w:p w14:paraId="795BF034" w14:textId="77777777" w:rsidR="00D9753A" w:rsidRDefault="00D9753A">
            <w:pPr>
              <w:spacing w:before="120" w:after="120" w:line="288" w:lineRule="auto"/>
              <w:jc w:val="left"/>
            </w:pPr>
          </w:p>
        </w:tc>
        <w:tc>
          <w:tcPr>
            <w:tcW w:w="1560" w:type="dxa"/>
            <w:tcMar>
              <w:top w:w="60" w:type="dxa"/>
              <w:left w:w="120" w:type="dxa"/>
              <w:bottom w:w="30" w:type="dxa"/>
              <w:right w:w="120" w:type="dxa"/>
            </w:tcMar>
          </w:tcPr>
          <w:p w14:paraId="571AF70C" w14:textId="77777777" w:rsidR="00D9753A" w:rsidRDefault="00D9753A">
            <w:pPr>
              <w:spacing w:before="120" w:after="120" w:line="288" w:lineRule="auto"/>
              <w:jc w:val="left"/>
            </w:pPr>
          </w:p>
        </w:tc>
      </w:tr>
      <w:tr w:rsidR="00D9753A" w14:paraId="5B46C2D6" w14:textId="77777777">
        <w:tc>
          <w:tcPr>
            <w:tcW w:w="795" w:type="dxa"/>
            <w:tcMar>
              <w:top w:w="60" w:type="dxa"/>
              <w:left w:w="120" w:type="dxa"/>
              <w:bottom w:w="30" w:type="dxa"/>
              <w:right w:w="120" w:type="dxa"/>
            </w:tcMar>
          </w:tcPr>
          <w:p w14:paraId="3174F47E" w14:textId="77777777" w:rsidR="00D9753A" w:rsidRDefault="00D9753A">
            <w:pPr>
              <w:spacing w:before="120" w:after="120" w:line="288" w:lineRule="auto"/>
              <w:jc w:val="left"/>
            </w:pPr>
          </w:p>
        </w:tc>
        <w:tc>
          <w:tcPr>
            <w:tcW w:w="1650" w:type="dxa"/>
            <w:tcMar>
              <w:top w:w="60" w:type="dxa"/>
              <w:left w:w="120" w:type="dxa"/>
              <w:bottom w:w="30" w:type="dxa"/>
              <w:right w:w="120" w:type="dxa"/>
            </w:tcMar>
          </w:tcPr>
          <w:p w14:paraId="6ED46202" w14:textId="77777777" w:rsidR="00D9753A" w:rsidRDefault="00D9753A">
            <w:pPr>
              <w:spacing w:before="120" w:after="120" w:line="288" w:lineRule="auto"/>
              <w:jc w:val="left"/>
            </w:pPr>
          </w:p>
        </w:tc>
        <w:tc>
          <w:tcPr>
            <w:tcW w:w="1245" w:type="dxa"/>
            <w:tcMar>
              <w:top w:w="60" w:type="dxa"/>
              <w:left w:w="120" w:type="dxa"/>
              <w:bottom w:w="30" w:type="dxa"/>
              <w:right w:w="120" w:type="dxa"/>
            </w:tcMar>
          </w:tcPr>
          <w:p w14:paraId="64C0D791" w14:textId="77777777" w:rsidR="00D9753A" w:rsidRDefault="00D9753A">
            <w:pPr>
              <w:spacing w:before="120" w:after="120" w:line="288" w:lineRule="auto"/>
              <w:jc w:val="left"/>
            </w:pPr>
          </w:p>
        </w:tc>
        <w:tc>
          <w:tcPr>
            <w:tcW w:w="1380" w:type="dxa"/>
            <w:tcMar>
              <w:top w:w="60" w:type="dxa"/>
              <w:left w:w="120" w:type="dxa"/>
              <w:bottom w:w="30" w:type="dxa"/>
              <w:right w:w="120" w:type="dxa"/>
            </w:tcMar>
          </w:tcPr>
          <w:p w14:paraId="551AC4CB" w14:textId="77777777" w:rsidR="00D9753A" w:rsidRDefault="00D9753A">
            <w:pPr>
              <w:spacing w:before="120" w:after="120" w:line="288" w:lineRule="auto"/>
              <w:jc w:val="left"/>
            </w:pPr>
          </w:p>
        </w:tc>
        <w:tc>
          <w:tcPr>
            <w:tcW w:w="1650" w:type="dxa"/>
            <w:tcMar>
              <w:top w:w="60" w:type="dxa"/>
              <w:left w:w="120" w:type="dxa"/>
              <w:bottom w:w="30" w:type="dxa"/>
              <w:right w:w="120" w:type="dxa"/>
            </w:tcMar>
          </w:tcPr>
          <w:p w14:paraId="7EFC87E5" w14:textId="77777777" w:rsidR="00D9753A" w:rsidRDefault="00D9753A">
            <w:pPr>
              <w:spacing w:before="120" w:after="120" w:line="288" w:lineRule="auto"/>
              <w:jc w:val="left"/>
            </w:pPr>
          </w:p>
        </w:tc>
        <w:tc>
          <w:tcPr>
            <w:tcW w:w="1560" w:type="dxa"/>
            <w:tcMar>
              <w:top w:w="60" w:type="dxa"/>
              <w:left w:w="120" w:type="dxa"/>
              <w:bottom w:w="30" w:type="dxa"/>
              <w:right w:w="120" w:type="dxa"/>
            </w:tcMar>
          </w:tcPr>
          <w:p w14:paraId="38F64877" w14:textId="77777777" w:rsidR="00D9753A" w:rsidRDefault="00D9753A">
            <w:pPr>
              <w:spacing w:before="120" w:after="120" w:line="288" w:lineRule="auto"/>
              <w:jc w:val="left"/>
            </w:pPr>
          </w:p>
        </w:tc>
      </w:tr>
      <w:tr w:rsidR="00D9753A" w14:paraId="7395FEA4" w14:textId="77777777">
        <w:tc>
          <w:tcPr>
            <w:tcW w:w="795" w:type="dxa"/>
            <w:tcMar>
              <w:top w:w="60" w:type="dxa"/>
              <w:left w:w="120" w:type="dxa"/>
              <w:bottom w:w="30" w:type="dxa"/>
              <w:right w:w="120" w:type="dxa"/>
            </w:tcMar>
          </w:tcPr>
          <w:p w14:paraId="44AD8221" w14:textId="77777777" w:rsidR="00D9753A" w:rsidRDefault="00D9753A">
            <w:pPr>
              <w:spacing w:before="120" w:after="120" w:line="288" w:lineRule="auto"/>
              <w:jc w:val="left"/>
            </w:pPr>
          </w:p>
        </w:tc>
        <w:tc>
          <w:tcPr>
            <w:tcW w:w="1650" w:type="dxa"/>
            <w:tcMar>
              <w:top w:w="60" w:type="dxa"/>
              <w:left w:w="120" w:type="dxa"/>
              <w:bottom w:w="30" w:type="dxa"/>
              <w:right w:w="120" w:type="dxa"/>
            </w:tcMar>
          </w:tcPr>
          <w:p w14:paraId="4F660587" w14:textId="77777777" w:rsidR="00D9753A" w:rsidRDefault="00D9753A">
            <w:pPr>
              <w:spacing w:before="120" w:after="120" w:line="288" w:lineRule="auto"/>
              <w:jc w:val="left"/>
            </w:pPr>
          </w:p>
        </w:tc>
        <w:tc>
          <w:tcPr>
            <w:tcW w:w="1245" w:type="dxa"/>
            <w:tcMar>
              <w:top w:w="60" w:type="dxa"/>
              <w:left w:w="120" w:type="dxa"/>
              <w:bottom w:w="30" w:type="dxa"/>
              <w:right w:w="120" w:type="dxa"/>
            </w:tcMar>
          </w:tcPr>
          <w:p w14:paraId="17EEE835" w14:textId="77777777" w:rsidR="00D9753A" w:rsidRDefault="00D9753A">
            <w:pPr>
              <w:spacing w:before="120" w:after="120" w:line="288" w:lineRule="auto"/>
              <w:jc w:val="left"/>
            </w:pPr>
          </w:p>
        </w:tc>
        <w:tc>
          <w:tcPr>
            <w:tcW w:w="1380" w:type="dxa"/>
            <w:tcMar>
              <w:top w:w="60" w:type="dxa"/>
              <w:left w:w="120" w:type="dxa"/>
              <w:bottom w:w="30" w:type="dxa"/>
              <w:right w:w="120" w:type="dxa"/>
            </w:tcMar>
          </w:tcPr>
          <w:p w14:paraId="434EFCC4" w14:textId="77777777" w:rsidR="00D9753A" w:rsidRDefault="00D9753A">
            <w:pPr>
              <w:spacing w:before="120" w:after="120" w:line="288" w:lineRule="auto"/>
              <w:jc w:val="left"/>
            </w:pPr>
          </w:p>
        </w:tc>
        <w:tc>
          <w:tcPr>
            <w:tcW w:w="1650" w:type="dxa"/>
            <w:tcMar>
              <w:top w:w="60" w:type="dxa"/>
              <w:left w:w="120" w:type="dxa"/>
              <w:bottom w:w="30" w:type="dxa"/>
              <w:right w:w="120" w:type="dxa"/>
            </w:tcMar>
          </w:tcPr>
          <w:p w14:paraId="4843B7EE" w14:textId="77777777" w:rsidR="00D9753A" w:rsidRDefault="00D9753A">
            <w:pPr>
              <w:spacing w:before="120" w:after="120" w:line="288" w:lineRule="auto"/>
              <w:jc w:val="left"/>
            </w:pPr>
          </w:p>
        </w:tc>
        <w:tc>
          <w:tcPr>
            <w:tcW w:w="1560" w:type="dxa"/>
            <w:tcMar>
              <w:top w:w="60" w:type="dxa"/>
              <w:left w:w="120" w:type="dxa"/>
              <w:bottom w:w="30" w:type="dxa"/>
              <w:right w:w="120" w:type="dxa"/>
            </w:tcMar>
          </w:tcPr>
          <w:p w14:paraId="68F3FF4C" w14:textId="77777777" w:rsidR="00D9753A" w:rsidRDefault="00D9753A">
            <w:pPr>
              <w:spacing w:before="120" w:after="120" w:line="288" w:lineRule="auto"/>
              <w:jc w:val="left"/>
            </w:pPr>
          </w:p>
        </w:tc>
      </w:tr>
      <w:tr w:rsidR="00D9753A" w14:paraId="2C128EC2" w14:textId="77777777">
        <w:tc>
          <w:tcPr>
            <w:tcW w:w="795" w:type="dxa"/>
            <w:tcMar>
              <w:top w:w="60" w:type="dxa"/>
              <w:left w:w="120" w:type="dxa"/>
              <w:bottom w:w="30" w:type="dxa"/>
              <w:right w:w="120" w:type="dxa"/>
            </w:tcMar>
          </w:tcPr>
          <w:p w14:paraId="5C56D954" w14:textId="77777777" w:rsidR="00D9753A" w:rsidRDefault="00D9753A">
            <w:pPr>
              <w:spacing w:before="120" w:after="120" w:line="288" w:lineRule="auto"/>
              <w:jc w:val="left"/>
            </w:pPr>
          </w:p>
        </w:tc>
        <w:tc>
          <w:tcPr>
            <w:tcW w:w="1650" w:type="dxa"/>
            <w:tcMar>
              <w:top w:w="60" w:type="dxa"/>
              <w:left w:w="120" w:type="dxa"/>
              <w:bottom w:w="30" w:type="dxa"/>
              <w:right w:w="120" w:type="dxa"/>
            </w:tcMar>
          </w:tcPr>
          <w:p w14:paraId="0ADC602F" w14:textId="77777777" w:rsidR="00D9753A" w:rsidRDefault="00D9753A">
            <w:pPr>
              <w:spacing w:before="120" w:after="120" w:line="288" w:lineRule="auto"/>
              <w:jc w:val="left"/>
            </w:pPr>
          </w:p>
        </w:tc>
        <w:tc>
          <w:tcPr>
            <w:tcW w:w="1245" w:type="dxa"/>
            <w:tcMar>
              <w:top w:w="60" w:type="dxa"/>
              <w:left w:w="120" w:type="dxa"/>
              <w:bottom w:w="30" w:type="dxa"/>
              <w:right w:w="120" w:type="dxa"/>
            </w:tcMar>
          </w:tcPr>
          <w:p w14:paraId="4362976F" w14:textId="77777777" w:rsidR="00D9753A" w:rsidRDefault="00D9753A">
            <w:pPr>
              <w:spacing w:before="120" w:after="120" w:line="288" w:lineRule="auto"/>
              <w:jc w:val="left"/>
            </w:pPr>
          </w:p>
        </w:tc>
        <w:tc>
          <w:tcPr>
            <w:tcW w:w="1380" w:type="dxa"/>
            <w:tcMar>
              <w:top w:w="60" w:type="dxa"/>
              <w:left w:w="120" w:type="dxa"/>
              <w:bottom w:w="30" w:type="dxa"/>
              <w:right w:w="120" w:type="dxa"/>
            </w:tcMar>
          </w:tcPr>
          <w:p w14:paraId="3858452E" w14:textId="77777777" w:rsidR="00D9753A" w:rsidRDefault="00D9753A">
            <w:pPr>
              <w:spacing w:before="120" w:after="120" w:line="288" w:lineRule="auto"/>
              <w:jc w:val="left"/>
            </w:pPr>
          </w:p>
        </w:tc>
        <w:tc>
          <w:tcPr>
            <w:tcW w:w="1650" w:type="dxa"/>
            <w:tcMar>
              <w:top w:w="60" w:type="dxa"/>
              <w:left w:w="120" w:type="dxa"/>
              <w:bottom w:w="30" w:type="dxa"/>
              <w:right w:w="120" w:type="dxa"/>
            </w:tcMar>
          </w:tcPr>
          <w:p w14:paraId="2D62D6F8" w14:textId="77777777" w:rsidR="00D9753A" w:rsidRDefault="00D9753A">
            <w:pPr>
              <w:spacing w:before="120" w:after="120" w:line="288" w:lineRule="auto"/>
              <w:jc w:val="left"/>
            </w:pPr>
          </w:p>
        </w:tc>
        <w:tc>
          <w:tcPr>
            <w:tcW w:w="1560" w:type="dxa"/>
            <w:tcMar>
              <w:top w:w="60" w:type="dxa"/>
              <w:left w:w="120" w:type="dxa"/>
              <w:bottom w:w="30" w:type="dxa"/>
              <w:right w:w="120" w:type="dxa"/>
            </w:tcMar>
          </w:tcPr>
          <w:p w14:paraId="43DDB917" w14:textId="77777777" w:rsidR="00D9753A" w:rsidRDefault="00D9753A">
            <w:pPr>
              <w:spacing w:before="120" w:after="120" w:line="288" w:lineRule="auto"/>
              <w:jc w:val="left"/>
            </w:pPr>
          </w:p>
        </w:tc>
      </w:tr>
      <w:tr w:rsidR="00D9753A" w14:paraId="5DB4C7DE" w14:textId="77777777">
        <w:tc>
          <w:tcPr>
            <w:tcW w:w="795" w:type="dxa"/>
            <w:tcMar>
              <w:top w:w="60" w:type="dxa"/>
              <w:left w:w="120" w:type="dxa"/>
              <w:bottom w:w="30" w:type="dxa"/>
              <w:right w:w="120" w:type="dxa"/>
            </w:tcMar>
          </w:tcPr>
          <w:p w14:paraId="5EFB756D" w14:textId="77777777" w:rsidR="00D9753A" w:rsidRDefault="00D9753A">
            <w:pPr>
              <w:spacing w:before="120" w:after="120" w:line="288" w:lineRule="auto"/>
              <w:jc w:val="left"/>
            </w:pPr>
          </w:p>
        </w:tc>
        <w:tc>
          <w:tcPr>
            <w:tcW w:w="1650" w:type="dxa"/>
            <w:tcMar>
              <w:top w:w="60" w:type="dxa"/>
              <w:left w:w="120" w:type="dxa"/>
              <w:bottom w:w="30" w:type="dxa"/>
              <w:right w:w="120" w:type="dxa"/>
            </w:tcMar>
          </w:tcPr>
          <w:p w14:paraId="6FD4C557" w14:textId="77777777" w:rsidR="00D9753A" w:rsidRDefault="00D9753A">
            <w:pPr>
              <w:spacing w:before="120" w:after="120" w:line="288" w:lineRule="auto"/>
              <w:jc w:val="left"/>
            </w:pPr>
          </w:p>
        </w:tc>
        <w:tc>
          <w:tcPr>
            <w:tcW w:w="1245" w:type="dxa"/>
            <w:tcMar>
              <w:top w:w="60" w:type="dxa"/>
              <w:left w:w="120" w:type="dxa"/>
              <w:bottom w:w="30" w:type="dxa"/>
              <w:right w:w="120" w:type="dxa"/>
            </w:tcMar>
          </w:tcPr>
          <w:p w14:paraId="50A38647" w14:textId="77777777" w:rsidR="00D9753A" w:rsidRDefault="00D9753A">
            <w:pPr>
              <w:spacing w:before="120" w:after="120" w:line="288" w:lineRule="auto"/>
              <w:jc w:val="left"/>
            </w:pPr>
          </w:p>
        </w:tc>
        <w:tc>
          <w:tcPr>
            <w:tcW w:w="1380" w:type="dxa"/>
            <w:tcMar>
              <w:top w:w="60" w:type="dxa"/>
              <w:left w:w="120" w:type="dxa"/>
              <w:bottom w:w="30" w:type="dxa"/>
              <w:right w:w="120" w:type="dxa"/>
            </w:tcMar>
          </w:tcPr>
          <w:p w14:paraId="2C632C62" w14:textId="77777777" w:rsidR="00D9753A" w:rsidRDefault="00D9753A">
            <w:pPr>
              <w:spacing w:before="120" w:after="120" w:line="288" w:lineRule="auto"/>
              <w:jc w:val="left"/>
            </w:pPr>
          </w:p>
        </w:tc>
        <w:tc>
          <w:tcPr>
            <w:tcW w:w="1650" w:type="dxa"/>
            <w:tcMar>
              <w:top w:w="60" w:type="dxa"/>
              <w:left w:w="120" w:type="dxa"/>
              <w:bottom w:w="30" w:type="dxa"/>
              <w:right w:w="120" w:type="dxa"/>
            </w:tcMar>
          </w:tcPr>
          <w:p w14:paraId="73AA763A" w14:textId="77777777" w:rsidR="00D9753A" w:rsidRDefault="00D9753A">
            <w:pPr>
              <w:spacing w:before="120" w:after="120" w:line="288" w:lineRule="auto"/>
              <w:jc w:val="left"/>
            </w:pPr>
          </w:p>
        </w:tc>
        <w:tc>
          <w:tcPr>
            <w:tcW w:w="1560" w:type="dxa"/>
            <w:tcMar>
              <w:top w:w="60" w:type="dxa"/>
              <w:left w:w="120" w:type="dxa"/>
              <w:bottom w:w="30" w:type="dxa"/>
              <w:right w:w="120" w:type="dxa"/>
            </w:tcMar>
          </w:tcPr>
          <w:p w14:paraId="6D868BF9" w14:textId="77777777" w:rsidR="00D9753A" w:rsidRDefault="00D9753A">
            <w:pPr>
              <w:spacing w:before="120" w:after="120" w:line="288" w:lineRule="auto"/>
              <w:jc w:val="left"/>
            </w:pPr>
          </w:p>
        </w:tc>
      </w:tr>
      <w:tr w:rsidR="00D9753A" w14:paraId="45528C29" w14:textId="77777777">
        <w:tc>
          <w:tcPr>
            <w:tcW w:w="795" w:type="dxa"/>
            <w:tcMar>
              <w:top w:w="60" w:type="dxa"/>
              <w:left w:w="120" w:type="dxa"/>
              <w:bottom w:w="30" w:type="dxa"/>
              <w:right w:w="120" w:type="dxa"/>
            </w:tcMar>
          </w:tcPr>
          <w:p w14:paraId="7B646596" w14:textId="77777777" w:rsidR="00D9753A" w:rsidRDefault="00D9753A">
            <w:pPr>
              <w:spacing w:before="120" w:after="120" w:line="288" w:lineRule="auto"/>
              <w:jc w:val="left"/>
            </w:pPr>
          </w:p>
        </w:tc>
        <w:tc>
          <w:tcPr>
            <w:tcW w:w="1650" w:type="dxa"/>
            <w:tcMar>
              <w:top w:w="60" w:type="dxa"/>
              <w:left w:w="120" w:type="dxa"/>
              <w:bottom w:w="30" w:type="dxa"/>
              <w:right w:w="120" w:type="dxa"/>
            </w:tcMar>
          </w:tcPr>
          <w:p w14:paraId="559A38CE" w14:textId="77777777" w:rsidR="00D9753A" w:rsidRDefault="00D9753A">
            <w:pPr>
              <w:spacing w:before="120" w:after="120" w:line="288" w:lineRule="auto"/>
              <w:jc w:val="left"/>
            </w:pPr>
          </w:p>
        </w:tc>
        <w:tc>
          <w:tcPr>
            <w:tcW w:w="1245" w:type="dxa"/>
            <w:tcMar>
              <w:top w:w="60" w:type="dxa"/>
              <w:left w:w="120" w:type="dxa"/>
              <w:bottom w:w="30" w:type="dxa"/>
              <w:right w:w="120" w:type="dxa"/>
            </w:tcMar>
          </w:tcPr>
          <w:p w14:paraId="188226DB" w14:textId="77777777" w:rsidR="00D9753A" w:rsidRDefault="00D9753A">
            <w:pPr>
              <w:spacing w:before="120" w:after="120" w:line="288" w:lineRule="auto"/>
              <w:jc w:val="left"/>
            </w:pPr>
          </w:p>
        </w:tc>
        <w:tc>
          <w:tcPr>
            <w:tcW w:w="1380" w:type="dxa"/>
            <w:tcMar>
              <w:top w:w="60" w:type="dxa"/>
              <w:left w:w="120" w:type="dxa"/>
              <w:bottom w:w="30" w:type="dxa"/>
              <w:right w:w="120" w:type="dxa"/>
            </w:tcMar>
          </w:tcPr>
          <w:p w14:paraId="5419683D" w14:textId="77777777" w:rsidR="00D9753A" w:rsidRDefault="00D9753A">
            <w:pPr>
              <w:spacing w:before="120" w:after="120" w:line="288" w:lineRule="auto"/>
              <w:jc w:val="left"/>
            </w:pPr>
          </w:p>
        </w:tc>
        <w:tc>
          <w:tcPr>
            <w:tcW w:w="1650" w:type="dxa"/>
            <w:tcMar>
              <w:top w:w="60" w:type="dxa"/>
              <w:left w:w="120" w:type="dxa"/>
              <w:bottom w:w="30" w:type="dxa"/>
              <w:right w:w="120" w:type="dxa"/>
            </w:tcMar>
          </w:tcPr>
          <w:p w14:paraId="6DC0CD57" w14:textId="77777777" w:rsidR="00D9753A" w:rsidRDefault="00D9753A">
            <w:pPr>
              <w:spacing w:before="120" w:after="120" w:line="288" w:lineRule="auto"/>
              <w:jc w:val="left"/>
            </w:pPr>
          </w:p>
        </w:tc>
        <w:tc>
          <w:tcPr>
            <w:tcW w:w="1560" w:type="dxa"/>
            <w:tcMar>
              <w:top w:w="60" w:type="dxa"/>
              <w:left w:w="120" w:type="dxa"/>
              <w:bottom w:w="30" w:type="dxa"/>
              <w:right w:w="120" w:type="dxa"/>
            </w:tcMar>
          </w:tcPr>
          <w:p w14:paraId="18927300" w14:textId="77777777" w:rsidR="00D9753A" w:rsidRDefault="00D9753A">
            <w:pPr>
              <w:spacing w:before="120" w:after="120" w:line="288" w:lineRule="auto"/>
              <w:jc w:val="left"/>
            </w:pPr>
          </w:p>
        </w:tc>
      </w:tr>
      <w:tr w:rsidR="00D9753A" w14:paraId="76F354C4" w14:textId="77777777">
        <w:tc>
          <w:tcPr>
            <w:tcW w:w="795" w:type="dxa"/>
            <w:tcMar>
              <w:top w:w="60" w:type="dxa"/>
              <w:left w:w="120" w:type="dxa"/>
              <w:bottom w:w="30" w:type="dxa"/>
              <w:right w:w="120" w:type="dxa"/>
            </w:tcMar>
          </w:tcPr>
          <w:p w14:paraId="0AD7CD7A" w14:textId="77777777" w:rsidR="00D9753A" w:rsidRDefault="00D9753A">
            <w:pPr>
              <w:spacing w:before="120" w:after="120" w:line="288" w:lineRule="auto"/>
              <w:jc w:val="left"/>
            </w:pPr>
          </w:p>
        </w:tc>
        <w:tc>
          <w:tcPr>
            <w:tcW w:w="1650" w:type="dxa"/>
            <w:tcMar>
              <w:top w:w="60" w:type="dxa"/>
              <w:left w:w="120" w:type="dxa"/>
              <w:bottom w:w="30" w:type="dxa"/>
              <w:right w:w="120" w:type="dxa"/>
            </w:tcMar>
          </w:tcPr>
          <w:p w14:paraId="13F266DD" w14:textId="77777777" w:rsidR="00D9753A" w:rsidRDefault="00D9753A">
            <w:pPr>
              <w:spacing w:before="120" w:after="120" w:line="288" w:lineRule="auto"/>
              <w:jc w:val="left"/>
            </w:pPr>
          </w:p>
        </w:tc>
        <w:tc>
          <w:tcPr>
            <w:tcW w:w="1245" w:type="dxa"/>
            <w:tcMar>
              <w:top w:w="60" w:type="dxa"/>
              <w:left w:w="120" w:type="dxa"/>
              <w:bottom w:w="30" w:type="dxa"/>
              <w:right w:w="120" w:type="dxa"/>
            </w:tcMar>
          </w:tcPr>
          <w:p w14:paraId="5560DFD6" w14:textId="77777777" w:rsidR="00D9753A" w:rsidRDefault="00D9753A">
            <w:pPr>
              <w:spacing w:before="120" w:after="120" w:line="288" w:lineRule="auto"/>
              <w:jc w:val="left"/>
            </w:pPr>
          </w:p>
        </w:tc>
        <w:tc>
          <w:tcPr>
            <w:tcW w:w="1380" w:type="dxa"/>
            <w:tcMar>
              <w:top w:w="60" w:type="dxa"/>
              <w:left w:w="120" w:type="dxa"/>
              <w:bottom w:w="30" w:type="dxa"/>
              <w:right w:w="120" w:type="dxa"/>
            </w:tcMar>
          </w:tcPr>
          <w:p w14:paraId="0077ED63" w14:textId="77777777" w:rsidR="00D9753A" w:rsidRDefault="00D9753A">
            <w:pPr>
              <w:spacing w:before="120" w:after="120" w:line="288" w:lineRule="auto"/>
              <w:jc w:val="left"/>
            </w:pPr>
          </w:p>
        </w:tc>
        <w:tc>
          <w:tcPr>
            <w:tcW w:w="1650" w:type="dxa"/>
            <w:tcMar>
              <w:top w:w="60" w:type="dxa"/>
              <w:left w:w="120" w:type="dxa"/>
              <w:bottom w:w="30" w:type="dxa"/>
              <w:right w:w="120" w:type="dxa"/>
            </w:tcMar>
          </w:tcPr>
          <w:p w14:paraId="13DA9DDF" w14:textId="77777777" w:rsidR="00D9753A" w:rsidRDefault="00D9753A">
            <w:pPr>
              <w:spacing w:before="120" w:after="120" w:line="288" w:lineRule="auto"/>
              <w:jc w:val="left"/>
            </w:pPr>
          </w:p>
        </w:tc>
        <w:tc>
          <w:tcPr>
            <w:tcW w:w="1560" w:type="dxa"/>
            <w:tcMar>
              <w:top w:w="60" w:type="dxa"/>
              <w:left w:w="120" w:type="dxa"/>
              <w:bottom w:w="30" w:type="dxa"/>
              <w:right w:w="120" w:type="dxa"/>
            </w:tcMar>
          </w:tcPr>
          <w:p w14:paraId="44E7429D" w14:textId="77777777" w:rsidR="00D9753A" w:rsidRDefault="00D9753A">
            <w:pPr>
              <w:spacing w:before="120" w:after="120" w:line="288" w:lineRule="auto"/>
              <w:jc w:val="left"/>
            </w:pPr>
          </w:p>
        </w:tc>
      </w:tr>
    </w:tbl>
    <w:p w14:paraId="7007CF8C" w14:textId="77777777" w:rsidR="00D9753A" w:rsidRDefault="00D9753A">
      <w:pPr>
        <w:spacing w:before="120" w:after="120" w:line="288" w:lineRule="auto"/>
        <w:jc w:val="left"/>
      </w:pPr>
    </w:p>
    <w:p w14:paraId="76B220DF" w14:textId="77777777" w:rsidR="00D9753A" w:rsidRDefault="00000000">
      <w:pPr>
        <w:spacing w:before="380" w:after="140" w:line="288" w:lineRule="auto"/>
        <w:jc w:val="left"/>
        <w:outlineLvl w:val="0"/>
      </w:pPr>
      <w:bookmarkStart w:id="3" w:name="heading_0"/>
      <w:r>
        <w:rPr>
          <w:rFonts w:ascii="Arial" w:eastAsia="等线" w:hAnsi="Arial" w:cs="Arial"/>
          <w:color w:val="3370FF"/>
          <w:sz w:val="36"/>
        </w:rPr>
        <w:lastRenderedPageBreak/>
        <w:t xml:space="preserve">1. </w:t>
      </w:r>
      <w:r>
        <w:rPr>
          <w:rFonts w:ascii="Arial" w:eastAsia="等线" w:hAnsi="Arial" w:cs="Arial"/>
          <w:b/>
          <w:sz w:val="36"/>
        </w:rPr>
        <w:t>项目概述</w:t>
      </w:r>
      <w:bookmarkEnd w:id="3"/>
    </w:p>
    <w:p w14:paraId="2AA40452" w14:textId="77777777" w:rsidR="00D9753A" w:rsidRDefault="00000000">
      <w:pPr>
        <w:spacing w:before="300" w:after="120" w:line="288" w:lineRule="auto"/>
        <w:ind w:left="453"/>
        <w:jc w:val="left"/>
        <w:outlineLvl w:val="2"/>
        <w:rPr>
          <w:rFonts w:ascii="Arial" w:eastAsia="等线" w:hAnsi="Arial" w:cs="Arial"/>
          <w:b/>
          <w:sz w:val="30"/>
        </w:rPr>
      </w:pPr>
      <w:bookmarkStart w:id="4" w:name="heading_1"/>
      <w:r>
        <w:rPr>
          <w:rFonts w:ascii="Arial" w:eastAsia="等线" w:hAnsi="Arial" w:cs="Arial"/>
          <w:color w:val="3370FF"/>
          <w:sz w:val="30"/>
        </w:rPr>
        <w:t xml:space="preserve">1.1.1 </w:t>
      </w:r>
      <w:r>
        <w:rPr>
          <w:rFonts w:ascii="Arial" w:eastAsia="等线" w:hAnsi="Arial" w:cs="Arial"/>
          <w:b/>
          <w:sz w:val="30"/>
        </w:rPr>
        <w:t>核心问题与现象</w:t>
      </w:r>
      <w:bookmarkEnd w:id="4"/>
    </w:p>
    <w:p w14:paraId="36C164F9" w14:textId="6D0BB0F8" w:rsidR="00E14A87" w:rsidRDefault="00E14A87" w:rsidP="003B5E1E">
      <w:pPr>
        <w:ind w:firstLineChars="200" w:firstLine="420"/>
      </w:pPr>
      <w:r w:rsidRPr="00E14A87">
        <w:rPr>
          <w:rFonts w:hint="eastAsia"/>
        </w:rPr>
        <w:t>在构建面向未来的下一代高并发购物网站时，我们面临的最直观挑战在于系统在极端负载下的“脆性”。传统的购物节或突发性爆款秒杀活动中，系统往往表现出响应延迟剧增、数据库连接池枯竭以及分布式事务死锁等典型病灶。从用户视角来看，这体现为页面加载缓慢、支付环节不断报错或购物车商品莫名消失；而从后端架构来看，核心问题在于资源分配的不均匀与阻塞式调用带来的连锁反应。当瞬时流量激增至平日的数百倍时，即便通过简单的横向扩容，也会因为中心化数据库的</w:t>
      </w:r>
      <w:r w:rsidRPr="00E14A87">
        <w:rPr>
          <w:rFonts w:hint="eastAsia"/>
        </w:rPr>
        <w:t xml:space="preserve"> I/O </w:t>
      </w:r>
      <w:r w:rsidRPr="00E14A87">
        <w:rPr>
          <w:rFonts w:hint="eastAsia"/>
        </w:rPr>
        <w:t>瓶颈或微服务间复杂的拓扑调用导致整体雪崩。这种“木桶效应”使得任何一个细微的下游服务延迟都会被无限放大，最终导致整个高并发框架在流量洪峰面前显得力不从心，无法真正实现弹性扩展与无损平滑处理。</w:t>
      </w:r>
    </w:p>
    <w:p w14:paraId="71469A9F" w14:textId="77777777" w:rsidR="00D9753A" w:rsidRDefault="00000000">
      <w:pPr>
        <w:spacing w:before="300" w:after="120" w:line="288" w:lineRule="auto"/>
        <w:ind w:left="453"/>
        <w:jc w:val="left"/>
        <w:outlineLvl w:val="2"/>
        <w:rPr>
          <w:rFonts w:ascii="Arial" w:eastAsia="等线" w:hAnsi="Arial" w:cs="Arial"/>
          <w:b/>
          <w:sz w:val="30"/>
        </w:rPr>
      </w:pPr>
      <w:bookmarkStart w:id="5" w:name="heading_2"/>
      <w:r>
        <w:rPr>
          <w:rFonts w:ascii="Arial" w:eastAsia="等线" w:hAnsi="Arial" w:cs="Arial"/>
          <w:color w:val="3370FF"/>
          <w:sz w:val="30"/>
        </w:rPr>
        <w:t xml:space="preserve">1.1.2 </w:t>
      </w:r>
      <w:r>
        <w:rPr>
          <w:rFonts w:ascii="Arial" w:eastAsia="等线" w:hAnsi="Arial" w:cs="Arial"/>
          <w:b/>
          <w:sz w:val="30"/>
        </w:rPr>
        <w:t>技术发展背景与应用困境</w:t>
      </w:r>
      <w:bookmarkEnd w:id="5"/>
    </w:p>
    <w:p w14:paraId="7B6EA104" w14:textId="00440AAE" w:rsidR="00E14A87" w:rsidRDefault="00E14A87" w:rsidP="003B5E1E">
      <w:pPr>
        <w:ind w:firstLineChars="200" w:firstLine="420"/>
      </w:pPr>
      <w:r w:rsidRPr="00E14A87">
        <w:rPr>
          <w:rFonts w:hint="eastAsia"/>
        </w:rPr>
        <w:t>过去十年，互联网架构经历了从单体到微服务，再到如今云原生的剧烈演变。虽然</w:t>
      </w:r>
      <w:r w:rsidRPr="00E14A87">
        <w:rPr>
          <w:rFonts w:hint="eastAsia"/>
        </w:rPr>
        <w:t xml:space="preserve"> Kubernetes </w:t>
      </w:r>
      <w:r w:rsidRPr="00E14A87">
        <w:rPr>
          <w:rFonts w:hint="eastAsia"/>
        </w:rPr>
        <w:t>和</w:t>
      </w:r>
      <w:r w:rsidRPr="00E14A87">
        <w:rPr>
          <w:rFonts w:hint="eastAsia"/>
        </w:rPr>
        <w:t xml:space="preserve"> Docker </w:t>
      </w:r>
      <w:r w:rsidRPr="00E14A87">
        <w:rPr>
          <w:rFonts w:hint="eastAsia"/>
        </w:rPr>
        <w:t>等容器化技术解决了部署层面的灵活性，但在应用层，开发者仍深陷于复杂异步编程与一致性维护的泥潭。现有的开发模式往往需要在性能与开发效率之间做艰难的取舍：为了追求极高的并发处理能力，工程师不得不使用大量非阻塞</w:t>
      </w:r>
      <w:r w:rsidRPr="00E14A87">
        <w:rPr>
          <w:rFonts w:hint="eastAsia"/>
        </w:rPr>
        <w:t xml:space="preserve"> IO </w:t>
      </w:r>
      <w:r w:rsidRPr="00E14A87">
        <w:rPr>
          <w:rFonts w:hint="eastAsia"/>
        </w:rPr>
        <w:t>和响应式编程，这不仅让代码逻辑变得细碎且难以调试，还极大地推高了人才门槛和维护成本。与此同时，随着硬件架构向多核化和异构化发展，传统线程模型在处理海量上下文切换时产生的开销已成为不可忽视的负担，而现有的许多框架在充分压榨硬件性能、实现低延迟响应方面，依然缺乏一种既直观又强悍的底层支撑。</w:t>
      </w:r>
    </w:p>
    <w:p w14:paraId="3CA6C7FD" w14:textId="77777777" w:rsidR="00D9753A" w:rsidRDefault="00000000">
      <w:pPr>
        <w:spacing w:before="300" w:after="120" w:line="288" w:lineRule="auto"/>
        <w:ind w:left="453"/>
        <w:jc w:val="left"/>
        <w:outlineLvl w:val="2"/>
        <w:rPr>
          <w:rFonts w:ascii="Arial" w:eastAsia="等线" w:hAnsi="Arial" w:cs="Arial"/>
          <w:b/>
          <w:sz w:val="30"/>
        </w:rPr>
      </w:pPr>
      <w:bookmarkStart w:id="6" w:name="heading_3"/>
      <w:r>
        <w:rPr>
          <w:rFonts w:ascii="Arial" w:eastAsia="等线" w:hAnsi="Arial" w:cs="Arial"/>
          <w:color w:val="3370FF"/>
          <w:sz w:val="30"/>
        </w:rPr>
        <w:t xml:space="preserve">1.1.3 </w:t>
      </w:r>
      <w:r>
        <w:rPr>
          <w:rFonts w:ascii="Arial" w:eastAsia="等线" w:hAnsi="Arial" w:cs="Arial"/>
          <w:b/>
          <w:sz w:val="30"/>
        </w:rPr>
        <w:t>同类</w:t>
      </w:r>
      <w:r>
        <w:rPr>
          <w:rFonts w:ascii="Arial" w:eastAsia="等线" w:hAnsi="Arial" w:cs="Arial" w:hint="eastAsia"/>
          <w:b/>
          <w:sz w:val="30"/>
        </w:rPr>
        <w:t>产品</w:t>
      </w:r>
      <w:r>
        <w:rPr>
          <w:rFonts w:ascii="Arial" w:eastAsia="等线" w:hAnsi="Arial" w:cs="Arial"/>
          <w:b/>
          <w:sz w:val="30"/>
        </w:rPr>
        <w:t>现状分析</w:t>
      </w:r>
      <w:bookmarkEnd w:id="6"/>
    </w:p>
    <w:p w14:paraId="7DC54DF1" w14:textId="41CC740C" w:rsidR="00E14A87" w:rsidRDefault="00E14A87" w:rsidP="003B5E1E">
      <w:pPr>
        <w:ind w:firstLineChars="200" w:firstLine="420"/>
      </w:pPr>
      <w:r w:rsidRPr="00E14A87">
        <w:rPr>
          <w:rFonts w:hint="eastAsia"/>
        </w:rPr>
        <w:t>目前市场上主流的高并发框架（如</w:t>
      </w:r>
      <w:r w:rsidRPr="00E14A87">
        <w:rPr>
          <w:rFonts w:hint="eastAsia"/>
        </w:rPr>
        <w:t xml:space="preserve"> Spring Cloud</w:t>
      </w:r>
      <w:r w:rsidRPr="00E14A87">
        <w:rPr>
          <w:rFonts w:hint="eastAsia"/>
        </w:rPr>
        <w:t>、</w:t>
      </w:r>
      <w:r w:rsidRPr="00E14A87">
        <w:rPr>
          <w:rFonts w:hint="eastAsia"/>
        </w:rPr>
        <w:t xml:space="preserve">Go-micro </w:t>
      </w:r>
      <w:r w:rsidRPr="00E14A87">
        <w:rPr>
          <w:rFonts w:hint="eastAsia"/>
        </w:rPr>
        <w:t>或基于</w:t>
      </w:r>
      <w:r w:rsidRPr="00E14A87">
        <w:rPr>
          <w:rFonts w:hint="eastAsia"/>
        </w:rPr>
        <w:t xml:space="preserve"> Node.js </w:t>
      </w:r>
      <w:r w:rsidRPr="00E14A87">
        <w:rPr>
          <w:rFonts w:hint="eastAsia"/>
        </w:rPr>
        <w:t>的解决方案）虽然生态繁荣，但也各有痛点。</w:t>
      </w:r>
      <w:r w:rsidRPr="00E14A87">
        <w:rPr>
          <w:rFonts w:hint="eastAsia"/>
        </w:rPr>
        <w:t xml:space="preserve">Spring </w:t>
      </w:r>
      <w:r w:rsidRPr="00E14A87">
        <w:rPr>
          <w:rFonts w:hint="eastAsia"/>
        </w:rPr>
        <w:t>体系由于历史包袱较重，即便引入了虚拟线程，在内存占用和启动速度上仍略显臃肿，难以满足极致边缘计算或瞬间冷启动的需求；</w:t>
      </w:r>
      <w:r w:rsidRPr="00E14A87">
        <w:rPr>
          <w:rFonts w:hint="eastAsia"/>
        </w:rPr>
        <w:t xml:space="preserve">Go </w:t>
      </w:r>
      <w:r w:rsidRPr="00E14A87">
        <w:rPr>
          <w:rFonts w:hint="eastAsia"/>
        </w:rPr>
        <w:t>语言框架虽然在并发模型上具备天然优势，但在处理极大规模分布式事务和复杂业务逻辑时，其生态链的成熟度与企业级治理能力仍有提升空间。更多时候，现有的框架更像是各种中间件的堆砌，缺乏一个从底层通信协议到上层业务状态管理高度集成的统一体。这种“拼凑式”的架构导致开发者需要耗费大量精力去处理各种中间件的兼容性与配置调优，而不是专注于业务逻辑本身，这在高节奏的迭代环境中显得尤为低效。</w:t>
      </w:r>
    </w:p>
    <w:p w14:paraId="6553030F" w14:textId="77777777" w:rsidR="00D9753A" w:rsidRDefault="00000000">
      <w:pPr>
        <w:spacing w:before="300" w:after="120" w:line="288" w:lineRule="auto"/>
        <w:ind w:left="453"/>
        <w:jc w:val="left"/>
        <w:outlineLvl w:val="2"/>
      </w:pPr>
      <w:bookmarkStart w:id="7" w:name="heading_4"/>
      <w:r>
        <w:rPr>
          <w:rFonts w:ascii="Arial" w:eastAsia="等线" w:hAnsi="Arial" w:cs="Arial"/>
          <w:color w:val="3370FF"/>
          <w:sz w:val="30"/>
        </w:rPr>
        <w:t xml:space="preserve">1.1.4 </w:t>
      </w:r>
      <w:r>
        <w:rPr>
          <w:rFonts w:ascii="Arial" w:eastAsia="等线" w:hAnsi="Arial" w:cs="Arial"/>
          <w:b/>
          <w:sz w:val="30"/>
        </w:rPr>
        <w:t>立项的必要性</w:t>
      </w:r>
      <w:bookmarkEnd w:id="7"/>
    </w:p>
    <w:p w14:paraId="3CA94199" w14:textId="77777777" w:rsidR="00D9753A" w:rsidRDefault="00000000">
      <w:pPr>
        <w:spacing w:before="260" w:after="120" w:line="288" w:lineRule="auto"/>
        <w:ind w:left="453"/>
        <w:jc w:val="left"/>
        <w:outlineLvl w:val="3"/>
        <w:rPr>
          <w:rFonts w:ascii="Arial" w:eastAsia="等线" w:hAnsi="Arial" w:cs="Arial"/>
          <w:b/>
          <w:sz w:val="28"/>
        </w:rPr>
      </w:pPr>
      <w:bookmarkStart w:id="8" w:name="heading_5"/>
      <w:r>
        <w:rPr>
          <w:rFonts w:ascii="Arial" w:eastAsia="等线" w:hAnsi="Arial" w:cs="Arial"/>
          <w:color w:val="3370FF"/>
          <w:sz w:val="28"/>
        </w:rPr>
        <w:t xml:space="preserve">1.1.4.1 </w:t>
      </w:r>
      <w:r>
        <w:rPr>
          <w:rFonts w:ascii="Arial" w:eastAsia="等线" w:hAnsi="Arial" w:cs="Arial"/>
          <w:b/>
          <w:sz w:val="28"/>
        </w:rPr>
        <w:t>用户需求验证</w:t>
      </w:r>
      <w:bookmarkEnd w:id="8"/>
    </w:p>
    <w:p w14:paraId="453E20CB" w14:textId="2A797128" w:rsidR="00E14A87" w:rsidRDefault="00E14A87" w:rsidP="003B5E1E">
      <w:pPr>
        <w:ind w:firstLineChars="200" w:firstLine="420"/>
      </w:pPr>
      <w:r w:rsidRPr="00E14A87">
        <w:rPr>
          <w:rFonts w:hint="eastAsia"/>
        </w:rPr>
        <w:t>通过对电商行业深度调研发现，用户对购物体验的忍耐度正降至冰点。实验数据显示，页面加载延迟每增加</w:t>
      </w:r>
      <w:r w:rsidRPr="00E14A87">
        <w:rPr>
          <w:rFonts w:hint="eastAsia"/>
        </w:rPr>
        <w:t xml:space="preserve"> 100 </w:t>
      </w:r>
      <w:r w:rsidRPr="00E14A87">
        <w:rPr>
          <w:rFonts w:hint="eastAsia"/>
        </w:rPr>
        <w:t>毫秒，转化率就会下降</w:t>
      </w:r>
      <w:r w:rsidRPr="00E14A87">
        <w:rPr>
          <w:rFonts w:hint="eastAsia"/>
        </w:rPr>
        <w:t xml:space="preserve"> 7%</w:t>
      </w:r>
      <w:r w:rsidRPr="00E14A87">
        <w:rPr>
          <w:rFonts w:hint="eastAsia"/>
        </w:rPr>
        <w:t>，而在高并发场景下，用户不仅要求“能打开”，更要求“抢得到”和“付得快”。开发者端的需求同样迫切，他们渴望一种能够屏蔽底层分布式复杂性、具备自动伸缩能力且易于测试的框架。这种需求不仅来自于头部电商巨头，更多中型零售商在尝试数字化转型时，急需一种开箱即用、能支撑未来业务指数级增长的技术底座，以规避因技术选型失误导致的推倒重来。</w:t>
      </w:r>
    </w:p>
    <w:p w14:paraId="44465AAE" w14:textId="77777777" w:rsidR="00D9753A" w:rsidRDefault="00000000">
      <w:pPr>
        <w:spacing w:before="260" w:after="120" w:line="288" w:lineRule="auto"/>
        <w:ind w:left="453"/>
        <w:jc w:val="left"/>
        <w:outlineLvl w:val="3"/>
        <w:rPr>
          <w:rFonts w:ascii="Arial" w:eastAsia="等线" w:hAnsi="Arial" w:cs="Arial"/>
          <w:b/>
          <w:sz w:val="28"/>
        </w:rPr>
      </w:pPr>
      <w:bookmarkStart w:id="9" w:name="heading_6"/>
      <w:r>
        <w:rPr>
          <w:rFonts w:ascii="Arial" w:eastAsia="等线" w:hAnsi="Arial" w:cs="Arial"/>
          <w:color w:val="3370FF"/>
          <w:sz w:val="28"/>
        </w:rPr>
        <w:lastRenderedPageBreak/>
        <w:t xml:space="preserve">1.1.4.2 </w:t>
      </w:r>
      <w:r>
        <w:rPr>
          <w:rFonts w:ascii="Arial" w:eastAsia="等线" w:hAnsi="Arial" w:cs="Arial"/>
          <w:b/>
          <w:sz w:val="28"/>
        </w:rPr>
        <w:t>市场应用价值分析</w:t>
      </w:r>
      <w:bookmarkEnd w:id="9"/>
    </w:p>
    <w:p w14:paraId="0D882229" w14:textId="460ABFDA" w:rsidR="00E14A87" w:rsidRDefault="005A0DD6" w:rsidP="003B5E1E">
      <w:pPr>
        <w:ind w:firstLineChars="200" w:firstLine="420"/>
      </w:pPr>
      <w:r w:rsidRPr="005A0DD6">
        <w:rPr>
          <w:rFonts w:hint="eastAsia"/>
        </w:rPr>
        <w:t>立项研发下一代高并发框架具有极高的商业战略意义。首先，它能显著降低企业的运营成本，通过更高效的资源调度和更低的内存占用，在同等硬件条件下承载更多的并发请求，实现真正的降本增效。其次，在瞬息万变的市场竞争中，技术的领先性直接转化为业务的灵活性——更短的开发周期和更稳定的系统表现意味着企业能够更快地响应市场活动，捕捉流量红利。从长远来看，掌握一套拥有自主知识产权、面向未来的底层框架，不仅能解决业务层面的燃眉之急，更能作为技术资产输出，构建属于自己的开发者生态链，在未来的数字化基础设施竞争中占据主动权</w:t>
      </w:r>
      <w:r w:rsidR="00E14A87" w:rsidRPr="00E14A87">
        <w:rPr>
          <w:rFonts w:hint="eastAsia"/>
        </w:rPr>
        <w:t>。</w:t>
      </w:r>
    </w:p>
    <w:p w14:paraId="5A11A5B8" w14:textId="77777777" w:rsidR="00D9753A" w:rsidRDefault="00000000">
      <w:pPr>
        <w:spacing w:before="320" w:after="120" w:line="288" w:lineRule="auto"/>
        <w:jc w:val="left"/>
        <w:outlineLvl w:val="1"/>
      </w:pPr>
      <w:bookmarkStart w:id="10" w:name="heading_7"/>
      <w:r>
        <w:rPr>
          <w:rFonts w:ascii="Arial" w:eastAsia="等线" w:hAnsi="Arial" w:cs="Arial"/>
          <w:color w:val="3370FF"/>
          <w:sz w:val="32"/>
        </w:rPr>
        <w:t xml:space="preserve">1.2 </w:t>
      </w:r>
      <w:commentRangeStart w:id="11"/>
      <w:r>
        <w:rPr>
          <w:rFonts w:ascii="Arial" w:eastAsia="等线" w:hAnsi="Arial" w:cs="Arial"/>
          <w:b/>
          <w:sz w:val="32"/>
        </w:rPr>
        <w:t>项目内容</w:t>
      </w:r>
      <w:bookmarkEnd w:id="10"/>
      <w:commentRangeEnd w:id="11"/>
      <w:r w:rsidR="005A0DD6">
        <w:rPr>
          <w:rStyle w:val="a4"/>
          <w:szCs w:val="22"/>
        </w:rPr>
        <w:commentReference w:id="11"/>
      </w:r>
    </w:p>
    <w:p w14:paraId="5244D759" w14:textId="77777777" w:rsidR="00D9753A" w:rsidRDefault="00000000">
      <w:pPr>
        <w:spacing w:before="300" w:after="120" w:line="288" w:lineRule="auto"/>
        <w:jc w:val="left"/>
        <w:outlineLvl w:val="2"/>
        <w:rPr>
          <w:rFonts w:ascii="Arial" w:eastAsia="等线" w:hAnsi="Arial" w:cs="Arial"/>
          <w:b/>
          <w:sz w:val="30"/>
        </w:rPr>
      </w:pPr>
      <w:bookmarkStart w:id="12" w:name="heading_8"/>
      <w:r>
        <w:rPr>
          <w:rFonts w:ascii="Arial" w:eastAsia="等线" w:hAnsi="Arial" w:cs="Arial"/>
          <w:color w:val="3370FF"/>
          <w:sz w:val="30"/>
        </w:rPr>
        <w:t xml:space="preserve">1.2.1 </w:t>
      </w:r>
      <w:r>
        <w:rPr>
          <w:rFonts w:ascii="Arial" w:eastAsia="等线" w:hAnsi="Arial" w:cs="Arial"/>
          <w:b/>
          <w:sz w:val="30"/>
        </w:rPr>
        <w:t>应用场景详述</w:t>
      </w:r>
      <w:bookmarkEnd w:id="12"/>
    </w:p>
    <w:p w14:paraId="33767B5A" w14:textId="017D088A" w:rsidR="009D4AF7" w:rsidRDefault="009D4AF7" w:rsidP="009D4AF7">
      <w:r>
        <w:rPr>
          <w:rFonts w:hint="eastAsia"/>
        </w:rPr>
        <w:t>在高并发电商系统的真实运行环境中，系统所面临的挑战并非来自平均负载，而是来自瞬时流量洪峰对架构稳定性的冲击。因此，本项目围绕“高并发”这一核心命题，构建从极端场景到常态场景的多层级应用模型，以验证框架在不同压力梯度下的稳定性与扩展能力。</w:t>
      </w:r>
    </w:p>
    <w:p w14:paraId="05A79CD9" w14:textId="34BD34EE" w:rsidR="009D4AF7" w:rsidRDefault="009D4AF7" w:rsidP="009D4AF7">
      <w:r>
        <w:rPr>
          <w:rFonts w:hint="eastAsia"/>
        </w:rPr>
        <w:t>在电商大促与秒杀场景中，系统需要承受远高于日常峰值数十倍乃至数百倍的瞬时请求压力。传统同步调用模型容易因数据库锁竞争与线程阻塞导致“雪崩式失败”。本项目采用</w:t>
      </w:r>
      <w:r>
        <w:rPr>
          <w:rFonts w:hint="eastAsia"/>
        </w:rPr>
        <w:t xml:space="preserve"> Producer-Consumer </w:t>
      </w:r>
      <w:r>
        <w:rPr>
          <w:rFonts w:hint="eastAsia"/>
        </w:rPr>
        <w:t>异步解耦模型，将抢单请求写入</w:t>
      </w:r>
      <w:r>
        <w:rPr>
          <w:rFonts w:hint="eastAsia"/>
        </w:rPr>
        <w:t xml:space="preserve"> RocketMQ </w:t>
      </w:r>
      <w:r>
        <w:rPr>
          <w:rFonts w:hint="eastAsia"/>
        </w:rPr>
        <w:t>作为唯一信源，通过队列削峰填谷与顺序消费机制保障请求有序处理，从而在保障库存扣减原子性的同时显著提升抢单成功率。这种设计将写路径与持久化路径彻底分离，使系统在极端负载下仍保持可控的响应边界，是框架价值最为集中的体现。</w:t>
      </w:r>
    </w:p>
    <w:p w14:paraId="5F708170" w14:textId="59A45B0A" w:rsidR="009D4AF7" w:rsidRDefault="009D4AF7" w:rsidP="009D4AF7">
      <w:r>
        <w:rPr>
          <w:rFonts w:hint="eastAsia"/>
        </w:rPr>
        <w:t>在爆款商品的非计划性流量洪峰场景中，系统面临的挑战从“可预测高峰”转变为“突发不确定冲击”。社交媒体传播或短视频带货往往会在短时间内形成指数级流量增长，若服务实例状态绑定于本地内存，则扩容过程将伴随状态迁移与一致性风险。本项目基于</w:t>
      </w:r>
      <w:r>
        <w:rPr>
          <w:rFonts w:hint="eastAsia"/>
        </w:rPr>
        <w:t xml:space="preserve"> stateless service</w:t>
      </w:r>
      <w:r>
        <w:rPr>
          <w:rFonts w:hint="eastAsia"/>
        </w:rPr>
        <w:t>（无状态服务）范式构建业务集群，使每个服务实例仅承担计算职责，而将共享状态外置至</w:t>
      </w:r>
      <w:r>
        <w:rPr>
          <w:rFonts w:hint="eastAsia"/>
        </w:rPr>
        <w:t xml:space="preserve"> Redis </w:t>
      </w:r>
      <w:r>
        <w:rPr>
          <w:rFonts w:hint="eastAsia"/>
        </w:rPr>
        <w:t>与数据库，从而实现真正意义上的横向扩展。结合容器化部署与自动伸缩策略，系统可根据实时流量指标动态缩扩容，在保证响应时间稳定的同时避免资源浪费，避免因单点过载而引发级联故障。</w:t>
      </w:r>
    </w:p>
    <w:p w14:paraId="693B9DCE" w14:textId="1145660A" w:rsidR="009D4AF7" w:rsidRDefault="009D4AF7" w:rsidP="009D4AF7">
      <w:r>
        <w:rPr>
          <w:rFonts w:hint="eastAsia"/>
        </w:rPr>
        <w:t>在日常高频浏览与下单场景中，虽然系统压力不及秒杀场景剧烈，但持续的读请求与跨服务调用同样构成对性能与一致性的长期考验。商品详情与图片数据通过缓存层进行加速读取，用户信息通过集中缓存实现跨服务鉴权，既减少数据库</w:t>
      </w:r>
      <w:r>
        <w:rPr>
          <w:rFonts w:hint="eastAsia"/>
        </w:rPr>
        <w:t xml:space="preserve"> I/O </w:t>
      </w:r>
      <w:r>
        <w:rPr>
          <w:rFonts w:hint="eastAsia"/>
        </w:rPr>
        <w:t>压力，又缩短请求路径，从而在常规负载下维持毫秒级响应延迟。这一基线能力保证系统在非极端情况下同样具备稳定、流畅的用户体验，而非仅在压力测试中表现优异。</w:t>
      </w:r>
    </w:p>
    <w:p w14:paraId="2F7575CE" w14:textId="2F21E5CB" w:rsidR="009D4AF7" w:rsidRDefault="009D4AF7" w:rsidP="009D4AF7">
      <w:r>
        <w:rPr>
          <w:rFonts w:hint="eastAsia"/>
        </w:rPr>
        <w:t>在面向未来的扩展场景中，随着</w:t>
      </w:r>
      <w:r>
        <w:rPr>
          <w:rFonts w:hint="eastAsia"/>
        </w:rPr>
        <w:t xml:space="preserve"> LLM </w:t>
      </w:r>
      <w:r>
        <w:rPr>
          <w:rFonts w:hint="eastAsia"/>
        </w:rPr>
        <w:t>与智能</w:t>
      </w:r>
      <w:r>
        <w:rPr>
          <w:rFonts w:hint="eastAsia"/>
        </w:rPr>
        <w:t xml:space="preserve"> Agent </w:t>
      </w:r>
      <w:r>
        <w:rPr>
          <w:rFonts w:hint="eastAsia"/>
        </w:rPr>
        <w:t>的普及，购物行为正逐步从“人机交互”转向“代理驱动”。本项目提供</w:t>
      </w:r>
      <w:r>
        <w:rPr>
          <w:rFonts w:hint="eastAsia"/>
        </w:rPr>
        <w:t xml:space="preserve"> AI-friendly </w:t>
      </w:r>
      <w:r>
        <w:rPr>
          <w:rFonts w:hint="eastAsia"/>
        </w:rPr>
        <w:t>的</w:t>
      </w:r>
      <w:r>
        <w:rPr>
          <w:rFonts w:hint="eastAsia"/>
        </w:rPr>
        <w:t xml:space="preserve"> WebMCP </w:t>
      </w:r>
      <w:r>
        <w:rPr>
          <w:rFonts w:hint="eastAsia"/>
        </w:rPr>
        <w:t>接口，使外部</w:t>
      </w:r>
      <w:r>
        <w:rPr>
          <w:rFonts w:hint="eastAsia"/>
        </w:rPr>
        <w:t xml:space="preserve"> Agent </w:t>
      </w:r>
      <w:r>
        <w:rPr>
          <w:rFonts w:hint="eastAsia"/>
        </w:rPr>
        <w:t>能够安全、标准化地调用商品查询、库存校验与订单创建等核心能力，从而支持“代理代购”“智能比价”等新型交互模式。该能力虽然当前尚属扩展方向，但其前瞻性设计为平台在未来生态演进中保留了充足的技术接口空间。</w:t>
      </w:r>
    </w:p>
    <w:p w14:paraId="3606610D" w14:textId="77777777" w:rsidR="00D9753A" w:rsidRDefault="00000000">
      <w:pPr>
        <w:spacing w:before="300" w:after="120" w:line="288" w:lineRule="auto"/>
        <w:jc w:val="left"/>
        <w:outlineLvl w:val="2"/>
        <w:rPr>
          <w:rFonts w:ascii="Arial" w:eastAsia="等线" w:hAnsi="Arial" w:cs="Arial"/>
          <w:b/>
          <w:sz w:val="30"/>
        </w:rPr>
      </w:pPr>
      <w:bookmarkStart w:id="13" w:name="heading_9"/>
      <w:r>
        <w:rPr>
          <w:rFonts w:ascii="Arial" w:eastAsia="等线" w:hAnsi="Arial" w:cs="Arial"/>
          <w:color w:val="3370FF"/>
          <w:sz w:val="30"/>
        </w:rPr>
        <w:t xml:space="preserve">1.2.2 </w:t>
      </w:r>
      <w:r>
        <w:rPr>
          <w:rFonts w:ascii="Arial" w:eastAsia="等线" w:hAnsi="Arial" w:cs="Arial"/>
          <w:b/>
          <w:sz w:val="30"/>
        </w:rPr>
        <w:t>目标人群</w:t>
      </w:r>
      <w:bookmarkEnd w:id="13"/>
    </w:p>
    <w:p w14:paraId="48766B74" w14:textId="77777777" w:rsidR="009D4AF7" w:rsidRDefault="009D4AF7" w:rsidP="009D4AF7">
      <w:r>
        <w:rPr>
          <w:rFonts w:hint="eastAsia"/>
        </w:rPr>
        <w:t>本项目以终端消费者为主要服务对象，同时兼顾电商技术团队的工程诉求，在需求结构上形成“体验驱动”与“能力支撑”的双重目标。</w:t>
      </w:r>
    </w:p>
    <w:p w14:paraId="02050F5F" w14:textId="77777777" w:rsidR="009D4AF7" w:rsidRDefault="009D4AF7" w:rsidP="009D4AF7">
      <w:r>
        <w:rPr>
          <w:rFonts w:hint="eastAsia"/>
        </w:rPr>
        <w:t>首先，大促活动参与者构成对系统性能最为敏感的核心用户群体。该类用户在秒杀与限时抢购场景下对“抢得到、付得快、不报错”具有极强预期，其决策行为高度依赖系统响应速度与稳定性。研究表明，当页面加载时间增加</w:t>
      </w:r>
      <w:r>
        <w:rPr>
          <w:rFonts w:hint="eastAsia"/>
        </w:rPr>
        <w:t xml:space="preserve"> 1 </w:t>
      </w:r>
      <w:r>
        <w:rPr>
          <w:rFonts w:hint="eastAsia"/>
        </w:rPr>
        <w:t>秒，转化率可能下降约</w:t>
      </w:r>
      <w:r>
        <w:rPr>
          <w:rFonts w:hint="eastAsia"/>
        </w:rPr>
        <w:t xml:space="preserve"> 7%</w:t>
      </w:r>
      <w:r>
        <w:rPr>
          <w:rFonts w:hint="eastAsia"/>
        </w:rPr>
        <w:t>，延迟对收入的影响具有直接且可量化的商业后果。因此，本项目通过异步削峰与库存原子控制机制，</w:t>
      </w:r>
      <w:r>
        <w:rPr>
          <w:rFonts w:hint="eastAsia"/>
        </w:rPr>
        <w:lastRenderedPageBreak/>
        <w:t>直接回应这一人群对成功率与确定性的需求。</w:t>
      </w:r>
    </w:p>
    <w:p w14:paraId="172B54E7" w14:textId="77777777" w:rsidR="009D4AF7" w:rsidRDefault="009D4AF7" w:rsidP="009D4AF7">
      <w:r>
        <w:rPr>
          <w:rFonts w:hint="eastAsia"/>
        </w:rPr>
        <w:t>其次，日常网购用户构成系统的稳定流量来源。该类用户虽然不处于极端竞争场景，但对浏览流畅度、搜索响应时间与下单链路稳定性具有基础且持续的体验预期。一旦系统在常规负载下频繁出现卡顿或超时，将直接削弱用户黏性与品牌信任度。因此，本项目在缓存加速、无状态服务与服务间鉴权优化等方面的设计，旨在保证在常态流量下同样维持低延迟与高可用。</w:t>
      </w:r>
    </w:p>
    <w:p w14:paraId="72CCE75D" w14:textId="7464EDE5" w:rsidR="009D4AF7" w:rsidRDefault="009D4AF7" w:rsidP="009D4AF7">
      <w:r>
        <w:rPr>
          <w:rFonts w:hint="eastAsia"/>
        </w:rPr>
        <w:t>此外，中小型电商技术团队作为补充目标人群，在数字化转型过程中往往缺乏高并发架构设计经验，同时又面临业务快速增长带来的扩展压力。相较于从零构建分布式系统，一套遵循微服务原则、具备清晰边界与成熟中间件集成方案的框架更具现实价值。本项目通过标准化服务拆分、事务型</w:t>
      </w:r>
      <w:r>
        <w:rPr>
          <w:rFonts w:hint="eastAsia"/>
        </w:rPr>
        <w:t xml:space="preserve"> MQ </w:t>
      </w:r>
      <w:r>
        <w:rPr>
          <w:rFonts w:hint="eastAsia"/>
        </w:rPr>
        <w:t>与缓存协同机制，为该类团队提供可直接落地的技术底座，降低试错成本与架构重构风险。</w:t>
      </w:r>
    </w:p>
    <w:p w14:paraId="2DC602E5" w14:textId="77777777" w:rsidR="00D9753A" w:rsidRDefault="00000000">
      <w:pPr>
        <w:spacing w:before="300" w:after="120" w:line="288" w:lineRule="auto"/>
        <w:jc w:val="left"/>
        <w:outlineLvl w:val="2"/>
        <w:rPr>
          <w:rFonts w:ascii="Arial" w:eastAsia="等线" w:hAnsi="Arial" w:cs="Arial"/>
          <w:b/>
          <w:sz w:val="30"/>
        </w:rPr>
      </w:pPr>
      <w:bookmarkStart w:id="14" w:name="heading_10"/>
      <w:r>
        <w:rPr>
          <w:rFonts w:ascii="Arial" w:eastAsia="等线" w:hAnsi="Arial" w:cs="Arial"/>
          <w:color w:val="3370FF"/>
          <w:sz w:val="30"/>
        </w:rPr>
        <w:t xml:space="preserve">1.2.3 </w:t>
      </w:r>
      <w:r>
        <w:rPr>
          <w:rFonts w:ascii="Arial" w:eastAsia="等线" w:hAnsi="Arial" w:cs="Arial"/>
          <w:b/>
          <w:sz w:val="30"/>
        </w:rPr>
        <w:t>核心功能</w:t>
      </w:r>
      <w:bookmarkEnd w:id="14"/>
    </w:p>
    <w:p w14:paraId="3E2307DE" w14:textId="77777777" w:rsidR="009D4AF7" w:rsidRDefault="009D4AF7" w:rsidP="009D4AF7">
      <w:r>
        <w:rPr>
          <w:rFonts w:hint="eastAsia"/>
        </w:rPr>
        <w:t>本系统围绕用户服务、商品信息服务以及库存与订单服务三大核心模块构建业务闭环，并以</w:t>
      </w:r>
      <w:r>
        <w:rPr>
          <w:rFonts w:hint="eastAsia"/>
        </w:rPr>
        <w:t xml:space="preserve"> WebMCP </w:t>
      </w:r>
      <w:r>
        <w:rPr>
          <w:rFonts w:hint="eastAsia"/>
        </w:rPr>
        <w:t>接口作为能力扩展层，形成完整的功能体系。</w:t>
      </w:r>
    </w:p>
    <w:p w14:paraId="60F1AF8E" w14:textId="77777777" w:rsidR="009D4AF7" w:rsidRDefault="009D4AF7" w:rsidP="009D4AF7">
      <w:r>
        <w:rPr>
          <w:rFonts w:hint="eastAsia"/>
        </w:rPr>
        <w:t>用户服务承担身份认证与权限控制职责，实现注册与登录流程，并通过基于角色的访问控制（</w:t>
      </w:r>
      <w:r>
        <w:rPr>
          <w:rFonts w:hint="eastAsia"/>
        </w:rPr>
        <w:t>Role-Based Access Control, RBAC</w:t>
      </w:r>
      <w:r>
        <w:rPr>
          <w:rFonts w:hint="eastAsia"/>
        </w:rPr>
        <w:t>）区分普通用户与管理员权限。普通用户具备浏览与下单能力，管理员则拥有商品</w:t>
      </w:r>
      <w:r>
        <w:rPr>
          <w:rFonts w:hint="eastAsia"/>
        </w:rPr>
        <w:t xml:space="preserve"> CRUD </w:t>
      </w:r>
      <w:r>
        <w:rPr>
          <w:rFonts w:hint="eastAsia"/>
        </w:rPr>
        <w:t>与库存管理权限。为支持跨服务鉴权，用户信息被缓存至高性能缓存层，从而避免频繁访问数据库导致的延迟累积，并确保在高并发环境下鉴权逻辑仍可保持低开销执行。</w:t>
      </w:r>
    </w:p>
    <w:p w14:paraId="32E8C79C" w14:textId="77777777" w:rsidR="009D4AF7" w:rsidRDefault="009D4AF7" w:rsidP="009D4AF7">
      <w:r>
        <w:rPr>
          <w:rFonts w:hint="eastAsia"/>
        </w:rPr>
        <w:t>商品信息服务面向内容展示与后台管理双重需求。一方面，管理员可以对商品进行完整的创建、读取、更新与删除操作；另一方面，面向用户侧的商品详情与图片内容通过缓存层进行加速分发，从而在高并发浏览场景下保障页面加载速度与稳定性。通过读写分离与缓存优先策略，系统在保障数据一致性的前提下显著降低数据库压力。</w:t>
      </w:r>
    </w:p>
    <w:p w14:paraId="273E6A2A" w14:textId="77777777" w:rsidR="009D4AF7" w:rsidRDefault="009D4AF7" w:rsidP="009D4AF7">
      <w:r>
        <w:rPr>
          <w:rFonts w:hint="eastAsia"/>
        </w:rPr>
        <w:t>库存与订单服务是系统的性能核心。用户在前端发起抢单请求后，请求将作为生产者消息写入</w:t>
      </w:r>
      <w:r>
        <w:rPr>
          <w:rFonts w:hint="eastAsia"/>
        </w:rPr>
        <w:t xml:space="preserve"> RocketMQ </w:t>
      </w:r>
      <w:r>
        <w:rPr>
          <w:rFonts w:hint="eastAsia"/>
        </w:rPr>
        <w:t>队列，</w:t>
      </w:r>
      <w:r>
        <w:rPr>
          <w:rFonts w:hint="eastAsia"/>
        </w:rPr>
        <w:t xml:space="preserve">MQ </w:t>
      </w:r>
      <w:r>
        <w:rPr>
          <w:rFonts w:hint="eastAsia"/>
        </w:rPr>
        <w:t>成为库存扣减与订单生成的唯一信源。消费者端异步处理订单数据并落库，结合库存预扣减与幂等控制机制，防止超卖与重复下单问题。该机制将瞬时写压力转化为可控队列深度，实现削峰填谷与最终一致性保障（</w:t>
      </w:r>
      <w:r>
        <w:rPr>
          <w:rFonts w:hint="eastAsia"/>
        </w:rPr>
        <w:t>eventual consistency</w:t>
      </w:r>
      <w:r>
        <w:rPr>
          <w:rFonts w:hint="eastAsia"/>
        </w:rPr>
        <w:t>），在高并发条件下维持库存准确性与订单处理成功率。</w:t>
      </w:r>
    </w:p>
    <w:p w14:paraId="34A7D252" w14:textId="207B9378" w:rsidR="009D4AF7" w:rsidRDefault="009D4AF7" w:rsidP="009D4AF7">
      <w:r>
        <w:rPr>
          <w:rFonts w:hint="eastAsia"/>
        </w:rPr>
        <w:t>在此基础上，系统通过</w:t>
      </w:r>
      <w:r>
        <w:rPr>
          <w:rFonts w:hint="eastAsia"/>
        </w:rPr>
        <w:t xml:space="preserve"> WebMCP </w:t>
      </w:r>
      <w:r>
        <w:rPr>
          <w:rFonts w:hint="eastAsia"/>
        </w:rPr>
        <w:t>提供标准化的</w:t>
      </w:r>
      <w:r>
        <w:rPr>
          <w:rFonts w:hint="eastAsia"/>
        </w:rPr>
        <w:t xml:space="preserve"> AI </w:t>
      </w:r>
      <w:r>
        <w:rPr>
          <w:rFonts w:hint="eastAsia"/>
        </w:rPr>
        <w:t>调用接口，使外部</w:t>
      </w:r>
      <w:r>
        <w:rPr>
          <w:rFonts w:hint="eastAsia"/>
        </w:rPr>
        <w:t xml:space="preserve"> Agent </w:t>
      </w:r>
      <w:r>
        <w:rPr>
          <w:rFonts w:hint="eastAsia"/>
        </w:rPr>
        <w:t>能够安全访问商品查询与订单创建能力。该接口不仅增强系统的开放性与可组合性，也为未来</w:t>
      </w:r>
      <w:r>
        <w:rPr>
          <w:rFonts w:hint="eastAsia"/>
        </w:rPr>
        <w:t xml:space="preserve"> Agent </w:t>
      </w:r>
      <w:r>
        <w:rPr>
          <w:rFonts w:hint="eastAsia"/>
        </w:rPr>
        <w:t>生态的接入奠定技术基础，体现平台的前瞻性设计理念。</w:t>
      </w:r>
    </w:p>
    <w:p w14:paraId="2069D67F" w14:textId="77777777" w:rsidR="00D9753A" w:rsidRDefault="00000000">
      <w:pPr>
        <w:spacing w:before="300" w:after="120" w:line="288" w:lineRule="auto"/>
        <w:jc w:val="left"/>
        <w:outlineLvl w:val="2"/>
        <w:rPr>
          <w:rFonts w:ascii="Arial" w:eastAsia="等线" w:hAnsi="Arial" w:cs="Arial"/>
          <w:b/>
          <w:sz w:val="30"/>
        </w:rPr>
      </w:pPr>
      <w:bookmarkStart w:id="15" w:name="heading_11"/>
      <w:r>
        <w:rPr>
          <w:rFonts w:ascii="Arial" w:eastAsia="等线" w:hAnsi="Arial" w:cs="Arial"/>
          <w:color w:val="3370FF"/>
          <w:sz w:val="30"/>
        </w:rPr>
        <w:t xml:space="preserve">1.2.4 </w:t>
      </w:r>
      <w:r>
        <w:rPr>
          <w:rFonts w:ascii="Arial" w:eastAsia="等线" w:hAnsi="Arial" w:cs="Arial"/>
          <w:b/>
          <w:sz w:val="30"/>
        </w:rPr>
        <w:t>数据集</w:t>
      </w:r>
      <w:bookmarkEnd w:id="15"/>
    </w:p>
    <w:p w14:paraId="36473E50" w14:textId="77777777" w:rsidR="009D4AF7" w:rsidRDefault="009D4AF7" w:rsidP="009D4AF7">
      <w:r>
        <w:rPr>
          <w:rFonts w:hint="eastAsia"/>
        </w:rPr>
        <w:t>为保证系统既具备真实业务语境，又能够进行可量化的性能验证，本项目采用商品展示数据与用户行为数据两类数据集，分别服务于“真实感构建”与“压力测试验证”两个目标。</w:t>
      </w:r>
    </w:p>
    <w:p w14:paraId="662E60DF" w14:textId="77777777" w:rsidR="009D4AF7" w:rsidRDefault="009D4AF7" w:rsidP="009D4AF7">
      <w:r>
        <w:rPr>
          <w:rFonts w:hint="eastAsia"/>
        </w:rPr>
        <w:t>在商品展示数据层面，本项目选取公开的</w:t>
      </w:r>
      <w:r>
        <w:rPr>
          <w:rFonts w:hint="eastAsia"/>
        </w:rPr>
        <w:t xml:space="preserve"> Amazon Product Dataset </w:t>
      </w:r>
      <w:r>
        <w:rPr>
          <w:rFonts w:hint="eastAsia"/>
        </w:rPr>
        <w:t>作为基础数据来源，该类数据集通常包含商品名称、品牌、类目、描述、图片标识、评分等字段，结构完整且贴近真实电商场景</w:t>
      </w:r>
      <w:r>
        <w:rPr>
          <w:rFonts w:hint="eastAsia"/>
        </w:rPr>
        <w:t xml:space="preserve"> *\[Kaggle](https://www.kaggle.com/datasets/promptcloud/amazon-product-dataset-2020)*</w:t>
      </w:r>
      <w:r>
        <w:rPr>
          <w:rFonts w:hint="eastAsia"/>
        </w:rPr>
        <w:t>。在实践中，将选取某一品类子集（约数万条</w:t>
      </w:r>
      <w:r>
        <w:rPr>
          <w:rFonts w:hint="eastAsia"/>
        </w:rPr>
        <w:t xml:space="preserve"> SKU</w:t>
      </w:r>
      <w:r>
        <w:rPr>
          <w:rFonts w:hint="eastAsia"/>
        </w:rPr>
        <w:t>）进行数据清洗与字段标准化处理，并转换为适配本系统数据库模型的格式，从而构建具备真实结构与丰富属性的商品库，以支撑商品浏览与搜索演示。</w:t>
      </w:r>
    </w:p>
    <w:p w14:paraId="1C4734BD" w14:textId="77777777" w:rsidR="009D4AF7" w:rsidRDefault="009D4AF7" w:rsidP="009D4AF7">
      <w:r>
        <w:rPr>
          <w:rFonts w:hint="eastAsia"/>
        </w:rPr>
        <w:t>在用户行为与订单数据层面，本项目采用阿里巴巴天池（</w:t>
      </w:r>
      <w:r>
        <w:rPr>
          <w:rFonts w:hint="eastAsia"/>
        </w:rPr>
        <w:t>Tianchi</w:t>
      </w:r>
      <w:r>
        <w:rPr>
          <w:rFonts w:hint="eastAsia"/>
        </w:rPr>
        <w:t>）平台公开的</w:t>
      </w:r>
      <w:r>
        <w:rPr>
          <w:rFonts w:hint="eastAsia"/>
        </w:rPr>
        <w:t xml:space="preserve"> User Behavior </w:t>
      </w:r>
      <w:r>
        <w:rPr>
          <w:rFonts w:hint="eastAsia"/>
        </w:rPr>
        <w:t>数据集，该数据集来源于真实电商行为日志，包含点击、加购、购买等行为序列，训练集规模可达千万级样本</w:t>
      </w:r>
      <w:r>
        <w:rPr>
          <w:rFonts w:hint="eastAsia"/>
        </w:rPr>
        <w:t xml:space="preserve"> *\[Tianchi](https://tianchi.aliyun.com/dataset/81505)*</w:t>
      </w:r>
      <w:r>
        <w:rPr>
          <w:rFonts w:hint="eastAsia"/>
        </w:rPr>
        <w:t>。该数据天然适用于模拟高并发请求流，通过提取用户行为时间序列并映射为</w:t>
      </w:r>
      <w:r>
        <w:rPr>
          <w:rFonts w:hint="eastAsia"/>
        </w:rPr>
        <w:t xml:space="preserve"> HTTP </w:t>
      </w:r>
      <w:r>
        <w:rPr>
          <w:rFonts w:hint="eastAsia"/>
        </w:rPr>
        <w:t>请求模型，可构造“多用户同时抢购同一商品”等极端场景。在压测阶段，结合</w:t>
      </w:r>
      <w:r>
        <w:rPr>
          <w:rFonts w:hint="eastAsia"/>
        </w:rPr>
        <w:t xml:space="preserve"> JMeter </w:t>
      </w:r>
      <w:r>
        <w:rPr>
          <w:rFonts w:hint="eastAsia"/>
        </w:rPr>
        <w:t>或</w:t>
      </w:r>
      <w:r>
        <w:rPr>
          <w:rFonts w:hint="eastAsia"/>
        </w:rPr>
        <w:t xml:space="preserve"> Gatling </w:t>
      </w:r>
      <w:r>
        <w:rPr>
          <w:rFonts w:hint="eastAsia"/>
        </w:rPr>
        <w:t>构建并发流量模型，重点采集</w:t>
      </w:r>
      <w:r>
        <w:rPr>
          <w:rFonts w:hint="eastAsia"/>
        </w:rPr>
        <w:t xml:space="preserve"> QPS</w:t>
      </w:r>
      <w:r>
        <w:rPr>
          <w:rFonts w:hint="eastAsia"/>
        </w:rPr>
        <w:t>、平均响应时间、</w:t>
      </w:r>
      <w:r>
        <w:rPr>
          <w:rFonts w:hint="eastAsia"/>
        </w:rPr>
        <w:t xml:space="preserve">P95/P99 </w:t>
      </w:r>
      <w:r>
        <w:rPr>
          <w:rFonts w:hint="eastAsia"/>
        </w:rPr>
        <w:t>延迟、成功率与库存一致性偏差</w:t>
      </w:r>
      <w:r>
        <w:rPr>
          <w:rFonts w:hint="eastAsia"/>
        </w:rPr>
        <w:lastRenderedPageBreak/>
        <w:t>等指标，从而对系统在不同并发等级下的性能表现进行量化评估。</w:t>
      </w:r>
    </w:p>
    <w:p w14:paraId="6DAB72DA" w14:textId="72BEF573" w:rsidR="009D4AF7" w:rsidRDefault="009D4AF7" w:rsidP="009D4AF7">
      <w:r>
        <w:rPr>
          <w:rFonts w:hint="eastAsia"/>
        </w:rPr>
        <w:t>通过上述双层数据策略，系统既具备贴近真实业务的展示能力，又能够在可控实验条件下验证其高并发处理能力与一致性保障机制，为项目成果提供可重复、可量化的技术支撑。</w:t>
      </w:r>
    </w:p>
    <w:p w14:paraId="17568EAC" w14:textId="77777777" w:rsidR="00D9753A" w:rsidRDefault="00000000">
      <w:pPr>
        <w:spacing w:before="320" w:after="120" w:line="288" w:lineRule="auto"/>
        <w:jc w:val="left"/>
        <w:outlineLvl w:val="1"/>
      </w:pPr>
      <w:bookmarkStart w:id="16" w:name="heading_12"/>
      <w:r>
        <w:rPr>
          <w:rFonts w:ascii="Arial" w:eastAsia="等线" w:hAnsi="Arial" w:cs="Arial"/>
          <w:color w:val="3370FF"/>
          <w:sz w:val="32"/>
        </w:rPr>
        <w:t xml:space="preserve">1.3 </w:t>
      </w:r>
      <w:commentRangeStart w:id="17"/>
      <w:r>
        <w:rPr>
          <w:rFonts w:ascii="Arial" w:eastAsia="等线" w:hAnsi="Arial" w:cs="Arial"/>
          <w:b/>
          <w:sz w:val="32"/>
        </w:rPr>
        <w:t>创新点</w:t>
      </w:r>
      <w:bookmarkEnd w:id="16"/>
      <w:commentRangeEnd w:id="17"/>
      <w:r>
        <w:rPr>
          <w:rStyle w:val="a4"/>
          <w:szCs w:val="22"/>
        </w:rPr>
        <w:commentReference w:id="17"/>
      </w:r>
    </w:p>
    <w:p w14:paraId="58F02D6B" w14:textId="77777777" w:rsidR="00D9753A" w:rsidRDefault="00000000">
      <w:pPr>
        <w:spacing w:before="300" w:after="120" w:line="288" w:lineRule="auto"/>
        <w:ind w:left="453"/>
        <w:jc w:val="left"/>
        <w:outlineLvl w:val="2"/>
        <w:rPr>
          <w:rFonts w:ascii="Arial" w:eastAsia="等线" w:hAnsi="Arial" w:cs="Arial"/>
          <w:b/>
          <w:sz w:val="30"/>
        </w:rPr>
      </w:pPr>
      <w:bookmarkStart w:id="18" w:name="heading_13"/>
      <w:r>
        <w:rPr>
          <w:rFonts w:ascii="Arial" w:eastAsia="等线" w:hAnsi="Arial" w:cs="Arial"/>
          <w:color w:val="3370FF"/>
          <w:sz w:val="30"/>
        </w:rPr>
        <w:t xml:space="preserve">1.3.1 </w:t>
      </w:r>
      <w:r>
        <w:rPr>
          <w:rFonts w:ascii="Arial" w:eastAsia="等线" w:hAnsi="Arial" w:cs="Arial"/>
          <w:b/>
          <w:sz w:val="30"/>
        </w:rPr>
        <w:t>技术创新点</w:t>
      </w:r>
      <w:bookmarkEnd w:id="18"/>
    </w:p>
    <w:p w14:paraId="2EFE72D2" w14:textId="77777777" w:rsidR="009D4AF7" w:rsidRDefault="009D4AF7" w:rsidP="009D4AF7">
      <w:r>
        <w:rPr>
          <w:rFonts w:hint="eastAsia"/>
        </w:rPr>
        <w:t xml:space="preserve">- </w:t>
      </w:r>
      <w:r>
        <w:rPr>
          <w:rFonts w:hint="eastAsia"/>
        </w:rPr>
        <w:t>围绕</w:t>
      </w:r>
      <w:r>
        <w:rPr>
          <w:rFonts w:hint="eastAsia"/>
        </w:rPr>
        <w:t xml:space="preserve"> stateless service </w:t>
      </w:r>
      <w:r>
        <w:rPr>
          <w:rFonts w:hint="eastAsia"/>
        </w:rPr>
        <w:t>范式，构建无状态的业务服务器集群架构，解决可信状态分散的痛点，扫除横向扩展的阻碍，达成可插拔的运行体系。</w:t>
      </w:r>
    </w:p>
    <w:p w14:paraId="72879BFB" w14:textId="77777777" w:rsidR="009D4AF7" w:rsidRDefault="009D4AF7" w:rsidP="009D4AF7">
      <w:r>
        <w:rPr>
          <w:rFonts w:hint="eastAsia"/>
        </w:rPr>
        <w:t xml:space="preserve">- </w:t>
      </w:r>
      <w:r>
        <w:rPr>
          <w:rFonts w:hint="eastAsia"/>
        </w:rPr>
        <w:t>纵向切割业务</w:t>
      </w:r>
      <w:r>
        <w:rPr>
          <w:rFonts w:hint="eastAsia"/>
        </w:rPr>
        <w:t xml:space="preserve"> domain</w:t>
      </w:r>
      <w:r>
        <w:rPr>
          <w:rFonts w:hint="eastAsia"/>
        </w:rPr>
        <w:t>，无痛贴合微服务架构与传统架构，遵循高内聚低耦合规范，落地服务物理分散部署、根据流量实时调整的动态缩扩容能力。</w:t>
      </w:r>
    </w:p>
    <w:p w14:paraId="5777E724" w14:textId="77777777" w:rsidR="009D4AF7" w:rsidRDefault="009D4AF7" w:rsidP="009D4AF7">
      <w:r>
        <w:rPr>
          <w:rFonts w:hint="eastAsia"/>
        </w:rPr>
        <w:t xml:space="preserve">- </w:t>
      </w:r>
      <w:r>
        <w:rPr>
          <w:rFonts w:hint="eastAsia"/>
        </w:rPr>
        <w:t>充分利用</w:t>
      </w:r>
      <w:r>
        <w:rPr>
          <w:rFonts w:hint="eastAsia"/>
        </w:rPr>
        <w:t xml:space="preserve"> middleware </w:t>
      </w:r>
      <w:r>
        <w:rPr>
          <w:rFonts w:hint="eastAsia"/>
        </w:rPr>
        <w:t>生态，提供缓解分布式架构一致性问题的入口，允许在利用事务型</w:t>
      </w:r>
      <w:r>
        <w:rPr>
          <w:rFonts w:hint="eastAsia"/>
        </w:rPr>
        <w:t xml:space="preserve"> MQ </w:t>
      </w:r>
      <w:r>
        <w:rPr>
          <w:rFonts w:hint="eastAsia"/>
        </w:rPr>
        <w:t>和</w:t>
      </w:r>
      <w:r>
        <w:rPr>
          <w:rFonts w:hint="eastAsia"/>
        </w:rPr>
        <w:t xml:space="preserve"> Redis </w:t>
      </w:r>
      <w:r>
        <w:rPr>
          <w:rFonts w:hint="eastAsia"/>
        </w:rPr>
        <w:t>等中间件的情况下，同时发挥高并发和最终一致性的优势。</w:t>
      </w:r>
    </w:p>
    <w:p w14:paraId="603C66A0" w14:textId="2DEB2CC4" w:rsidR="009D4AF7" w:rsidRDefault="009D4AF7" w:rsidP="009D4AF7">
      <w:r>
        <w:rPr>
          <w:rFonts w:hint="eastAsia"/>
        </w:rPr>
        <w:t xml:space="preserve">- </w:t>
      </w:r>
      <w:r>
        <w:rPr>
          <w:rFonts w:hint="eastAsia"/>
        </w:rPr>
        <w:t>提供</w:t>
      </w:r>
      <w:r>
        <w:rPr>
          <w:rFonts w:hint="eastAsia"/>
        </w:rPr>
        <w:t xml:space="preserve"> AI-friendly </w:t>
      </w:r>
      <w:r>
        <w:rPr>
          <w:rFonts w:hint="eastAsia"/>
        </w:rPr>
        <w:t>的</w:t>
      </w:r>
      <w:r>
        <w:rPr>
          <w:rFonts w:hint="eastAsia"/>
        </w:rPr>
        <w:t xml:space="preserve"> WebMCP </w:t>
      </w:r>
      <w:r>
        <w:rPr>
          <w:rFonts w:hint="eastAsia"/>
        </w:rPr>
        <w:t>接口，全面拥抱</w:t>
      </w:r>
      <w:r>
        <w:rPr>
          <w:rFonts w:hint="eastAsia"/>
        </w:rPr>
        <w:t xml:space="preserve"> agent </w:t>
      </w:r>
      <w:r>
        <w:rPr>
          <w:rFonts w:hint="eastAsia"/>
        </w:rPr>
        <w:t>化的浪潮，助力</w:t>
      </w:r>
      <w:r>
        <w:rPr>
          <w:rFonts w:hint="eastAsia"/>
        </w:rPr>
        <w:t xml:space="preserve"> LLM </w:t>
      </w:r>
      <w:r>
        <w:rPr>
          <w:rFonts w:hint="eastAsia"/>
        </w:rPr>
        <w:t>加速提效的未来上下文。</w:t>
      </w:r>
    </w:p>
    <w:p w14:paraId="0C85CBBC" w14:textId="62B05984" w:rsidR="009D4AF7" w:rsidRPr="009D4AF7" w:rsidRDefault="00000000" w:rsidP="009D4AF7">
      <w:pPr>
        <w:spacing w:before="300" w:after="120" w:line="288" w:lineRule="auto"/>
        <w:ind w:left="453"/>
        <w:jc w:val="left"/>
        <w:outlineLvl w:val="2"/>
        <w:rPr>
          <w:rFonts w:ascii="Arial" w:eastAsia="等线" w:hAnsi="Arial" w:cs="Arial"/>
          <w:b/>
          <w:sz w:val="30"/>
        </w:rPr>
      </w:pPr>
      <w:bookmarkStart w:id="19" w:name="heading_14"/>
      <w:r>
        <w:rPr>
          <w:rFonts w:ascii="Arial" w:eastAsia="等线" w:hAnsi="Arial" w:cs="Arial"/>
          <w:color w:val="3370FF"/>
          <w:sz w:val="30"/>
        </w:rPr>
        <w:t xml:space="preserve">1.3.2 </w:t>
      </w:r>
      <w:r>
        <w:rPr>
          <w:rFonts w:ascii="Arial" w:eastAsia="等线" w:hAnsi="Arial" w:cs="Arial"/>
          <w:b/>
          <w:sz w:val="30"/>
        </w:rPr>
        <w:t>功能创新点</w:t>
      </w:r>
      <w:bookmarkStart w:id="20" w:name="heading_15"/>
      <w:bookmarkEnd w:id="19"/>
      <w:bookmarkEnd w:id="20"/>
    </w:p>
    <w:p w14:paraId="798DE94D" w14:textId="77777777" w:rsidR="00D9753A" w:rsidRDefault="00000000">
      <w:pPr>
        <w:spacing w:before="380" w:after="140" w:line="288" w:lineRule="auto"/>
        <w:jc w:val="left"/>
        <w:outlineLvl w:val="0"/>
      </w:pPr>
      <w:bookmarkStart w:id="21" w:name="heading_16"/>
      <w:r>
        <w:rPr>
          <w:rFonts w:ascii="Arial" w:eastAsia="等线" w:hAnsi="Arial" w:cs="Arial"/>
          <w:color w:val="3370FF"/>
          <w:sz w:val="36"/>
        </w:rPr>
        <w:t xml:space="preserve">2. </w:t>
      </w:r>
      <w:r>
        <w:rPr>
          <w:rFonts w:ascii="Arial" w:eastAsia="等线" w:hAnsi="Arial" w:cs="Arial"/>
          <w:b/>
          <w:sz w:val="36"/>
        </w:rPr>
        <w:t>技术方案</w:t>
      </w:r>
      <w:bookmarkEnd w:id="21"/>
    </w:p>
    <w:p w14:paraId="543C1BD8" w14:textId="77777777" w:rsidR="00D9753A" w:rsidRDefault="00000000">
      <w:pPr>
        <w:spacing w:before="320" w:after="120" w:line="288" w:lineRule="auto"/>
        <w:ind w:left="453"/>
        <w:jc w:val="left"/>
        <w:outlineLvl w:val="1"/>
        <w:rPr>
          <w:rFonts w:ascii="Arial" w:eastAsia="等线" w:hAnsi="Arial" w:cs="Arial"/>
          <w:b/>
          <w:sz w:val="32"/>
        </w:rPr>
      </w:pPr>
      <w:bookmarkStart w:id="22" w:name="heading_17"/>
      <w:r>
        <w:rPr>
          <w:rFonts w:ascii="Arial" w:eastAsia="等线" w:hAnsi="Arial" w:cs="Arial"/>
          <w:color w:val="3370FF"/>
          <w:sz w:val="32"/>
        </w:rPr>
        <w:t xml:space="preserve">2.1 </w:t>
      </w:r>
      <w:commentRangeStart w:id="23"/>
      <w:commentRangeStart w:id="24"/>
      <w:r>
        <w:rPr>
          <w:rFonts w:ascii="Arial" w:eastAsia="等线" w:hAnsi="Arial" w:cs="Arial"/>
          <w:b/>
          <w:sz w:val="32"/>
        </w:rPr>
        <w:t>总体架构</w:t>
      </w:r>
      <w:r>
        <w:rPr>
          <w:rFonts w:ascii="Arial" w:eastAsia="等线" w:hAnsi="Arial" w:cs="Arial"/>
          <w:b/>
          <w:sz w:val="32"/>
        </w:rPr>
        <w:t xml:space="preserve"> </w:t>
      </w:r>
      <w:bookmarkEnd w:id="22"/>
      <w:commentRangeEnd w:id="24"/>
      <w:r>
        <w:rPr>
          <w:rStyle w:val="a4"/>
          <w:rFonts w:ascii="Arial" w:eastAsia="等线" w:hAnsi="Arial" w:cs="Arial"/>
          <w:b/>
          <w:sz w:val="32"/>
          <w:szCs w:val="22"/>
        </w:rPr>
        <w:commentReference w:id="24"/>
      </w:r>
      <w:commentRangeEnd w:id="23"/>
      <w:r>
        <w:rPr>
          <w:rStyle w:val="a4"/>
          <w:rFonts w:ascii="Arial" w:eastAsia="等线" w:hAnsi="Arial" w:cs="Arial"/>
          <w:b/>
          <w:sz w:val="32"/>
          <w:szCs w:val="22"/>
        </w:rPr>
        <w:commentReference w:id="23"/>
      </w:r>
    </w:p>
    <w:p w14:paraId="6B091821" w14:textId="77777777" w:rsidR="009D4AF7" w:rsidRDefault="009D4AF7" w:rsidP="009D4AF7">
      <w:r>
        <w:rPr>
          <w:rFonts w:hint="eastAsia"/>
        </w:rPr>
        <w:t>纵向视角：</w:t>
      </w:r>
    </w:p>
    <w:p w14:paraId="56EFA88B" w14:textId="77777777" w:rsidR="009D4AF7" w:rsidRDefault="009D4AF7" w:rsidP="009D4AF7">
      <w:r>
        <w:rPr>
          <w:rFonts w:hint="eastAsia"/>
        </w:rPr>
        <w:t xml:space="preserve">- </w:t>
      </w:r>
      <w:r>
        <w:rPr>
          <w:rFonts w:hint="eastAsia"/>
        </w:rPr>
        <w:t>用户服务（</w:t>
      </w:r>
      <w:r>
        <w:rPr>
          <w:rFonts w:hint="eastAsia"/>
        </w:rPr>
        <w:t>User</w:t>
      </w:r>
      <w:r>
        <w:rPr>
          <w:rFonts w:hint="eastAsia"/>
        </w:rPr>
        <w:t>）</w:t>
      </w:r>
    </w:p>
    <w:p w14:paraId="4321AE65" w14:textId="77777777" w:rsidR="009D4AF7" w:rsidRDefault="009D4AF7" w:rsidP="009D4AF7">
      <w:r>
        <w:rPr>
          <w:rFonts w:hint="eastAsia"/>
        </w:rPr>
        <w:t xml:space="preserve">- </w:t>
      </w:r>
      <w:r>
        <w:rPr>
          <w:rFonts w:hint="eastAsia"/>
        </w:rPr>
        <w:t>商品信息服务（</w:t>
      </w:r>
      <w:r>
        <w:rPr>
          <w:rFonts w:hint="eastAsia"/>
        </w:rPr>
        <w:t>Product</w:t>
      </w:r>
      <w:r>
        <w:rPr>
          <w:rFonts w:hint="eastAsia"/>
        </w:rPr>
        <w:t>）</w:t>
      </w:r>
    </w:p>
    <w:p w14:paraId="7E2C209E" w14:textId="77777777" w:rsidR="009D4AF7" w:rsidRDefault="009D4AF7" w:rsidP="009D4AF7">
      <w:r>
        <w:rPr>
          <w:rFonts w:hint="eastAsia"/>
        </w:rPr>
        <w:t xml:space="preserve">- </w:t>
      </w:r>
      <w:r>
        <w:rPr>
          <w:rFonts w:hint="eastAsia"/>
        </w:rPr>
        <w:t>库存</w:t>
      </w:r>
      <w:r>
        <w:rPr>
          <w:rFonts w:hint="eastAsia"/>
        </w:rPr>
        <w:t xml:space="preserve"> &amp; </w:t>
      </w:r>
      <w:r>
        <w:rPr>
          <w:rFonts w:hint="eastAsia"/>
        </w:rPr>
        <w:t>订单服务（</w:t>
      </w:r>
      <w:r>
        <w:rPr>
          <w:rFonts w:hint="eastAsia"/>
        </w:rPr>
        <w:t>Stock &amp; Order</w:t>
      </w:r>
      <w:r>
        <w:rPr>
          <w:rFonts w:hint="eastAsia"/>
        </w:rPr>
        <w:t>）</w:t>
      </w:r>
    </w:p>
    <w:p w14:paraId="7DEC5BFC" w14:textId="77777777" w:rsidR="009D4AF7" w:rsidRDefault="009D4AF7" w:rsidP="009D4AF7"/>
    <w:p w14:paraId="6F91C5DC" w14:textId="77777777" w:rsidR="009D4AF7" w:rsidRDefault="009D4AF7" w:rsidP="009D4AF7">
      <w:r>
        <w:rPr>
          <w:rFonts w:hint="eastAsia"/>
        </w:rPr>
        <w:t>横向视角：</w:t>
      </w:r>
    </w:p>
    <w:p w14:paraId="466077BE" w14:textId="77777777" w:rsidR="009D4AF7" w:rsidRDefault="009D4AF7" w:rsidP="009D4AF7">
      <w:r>
        <w:rPr>
          <w:rFonts w:hint="eastAsia"/>
        </w:rPr>
        <w:t xml:space="preserve">- Spring Cloud Gateway </w:t>
      </w:r>
      <w:r>
        <w:rPr>
          <w:rFonts w:hint="eastAsia"/>
        </w:rPr>
        <w:t>提供入口</w:t>
      </w:r>
    </w:p>
    <w:p w14:paraId="7DDE805F" w14:textId="77777777" w:rsidR="009D4AF7" w:rsidRDefault="009D4AF7" w:rsidP="009D4AF7">
      <w:r>
        <w:rPr>
          <w:rFonts w:hint="eastAsia"/>
        </w:rPr>
        <w:t xml:space="preserve">- Spring Boot </w:t>
      </w:r>
      <w:r>
        <w:rPr>
          <w:rFonts w:hint="eastAsia"/>
        </w:rPr>
        <w:t>幂等化、领域化业务服务器处理请求</w:t>
      </w:r>
    </w:p>
    <w:p w14:paraId="5BEFC03C" w14:textId="77777777" w:rsidR="009D4AF7" w:rsidRDefault="009D4AF7" w:rsidP="009D4AF7">
      <w:r>
        <w:rPr>
          <w:rFonts w:hint="eastAsia"/>
        </w:rPr>
        <w:t>- Rocket MQ</w:t>
      </w:r>
      <w:r>
        <w:rPr>
          <w:rFonts w:hint="eastAsia"/>
        </w:rPr>
        <w:t>、</w:t>
      </w:r>
      <w:r>
        <w:rPr>
          <w:rFonts w:hint="eastAsia"/>
        </w:rPr>
        <w:t xml:space="preserve">Redis </w:t>
      </w:r>
      <w:r>
        <w:rPr>
          <w:rFonts w:hint="eastAsia"/>
        </w:rPr>
        <w:t>加速和承载生产者数据</w:t>
      </w:r>
    </w:p>
    <w:p w14:paraId="668353F9" w14:textId="17AEA43A" w:rsidR="009D4AF7" w:rsidRDefault="009D4AF7" w:rsidP="009D4AF7">
      <w:r>
        <w:rPr>
          <w:rFonts w:hint="eastAsia"/>
        </w:rPr>
        <w:t xml:space="preserve">- MySQL </w:t>
      </w:r>
      <w:r>
        <w:rPr>
          <w:rFonts w:hint="eastAsia"/>
        </w:rPr>
        <w:t>持久化异步落库数据</w:t>
      </w:r>
    </w:p>
    <w:p w14:paraId="19A9E50F" w14:textId="77777777" w:rsidR="00D9753A" w:rsidRDefault="00000000">
      <w:pPr>
        <w:spacing w:before="320" w:after="120" w:line="288" w:lineRule="auto"/>
        <w:ind w:left="453"/>
        <w:jc w:val="left"/>
        <w:outlineLvl w:val="1"/>
      </w:pPr>
      <w:bookmarkStart w:id="25" w:name="heading_18"/>
      <w:r>
        <w:rPr>
          <w:rFonts w:ascii="Arial" w:eastAsia="等线" w:hAnsi="Arial" w:cs="Arial"/>
          <w:color w:val="3370FF"/>
          <w:sz w:val="32"/>
        </w:rPr>
        <w:t xml:space="preserve">2.2 </w:t>
      </w:r>
      <w:commentRangeStart w:id="26"/>
      <w:commentRangeStart w:id="27"/>
      <w:r>
        <w:rPr>
          <w:rFonts w:ascii="Arial" w:eastAsia="等线" w:hAnsi="Arial" w:cs="Arial"/>
          <w:b/>
          <w:sz w:val="32"/>
        </w:rPr>
        <w:t>功能详述</w:t>
      </w:r>
      <w:bookmarkEnd w:id="25"/>
      <w:commentRangeEnd w:id="27"/>
      <w:r>
        <w:rPr>
          <w:rStyle w:val="a4"/>
          <w:szCs w:val="22"/>
        </w:rPr>
        <w:commentReference w:id="27"/>
      </w:r>
      <w:commentRangeEnd w:id="26"/>
      <w:r>
        <w:rPr>
          <w:rStyle w:val="a4"/>
          <w:szCs w:val="22"/>
        </w:rPr>
        <w:commentReference w:id="26"/>
      </w:r>
    </w:p>
    <w:p w14:paraId="67E5CEB2" w14:textId="77777777" w:rsidR="00D9753A" w:rsidRDefault="00000000">
      <w:pPr>
        <w:spacing w:before="300" w:after="120" w:line="288" w:lineRule="auto"/>
        <w:ind w:left="453"/>
        <w:jc w:val="left"/>
        <w:outlineLvl w:val="2"/>
        <w:rPr>
          <w:rFonts w:ascii="Arial" w:eastAsia="等线" w:hAnsi="Arial" w:cs="Arial"/>
          <w:b/>
          <w:sz w:val="30"/>
        </w:rPr>
      </w:pPr>
      <w:bookmarkStart w:id="28" w:name="heading_19"/>
      <w:r>
        <w:rPr>
          <w:rFonts w:ascii="Arial" w:eastAsia="等线" w:hAnsi="Arial" w:cs="Arial"/>
          <w:color w:val="3370FF"/>
          <w:sz w:val="30"/>
        </w:rPr>
        <w:t xml:space="preserve">2.2.1 </w:t>
      </w:r>
      <w:commentRangeStart w:id="29"/>
      <w:r>
        <w:rPr>
          <w:rFonts w:ascii="Arial" w:eastAsia="等线" w:hAnsi="Arial" w:cs="Arial"/>
          <w:b/>
          <w:sz w:val="30"/>
        </w:rPr>
        <w:t>模块功能组成</w:t>
      </w:r>
      <w:bookmarkEnd w:id="28"/>
      <w:commentRangeEnd w:id="29"/>
      <w:r>
        <w:rPr>
          <w:rStyle w:val="a4"/>
          <w:rFonts w:ascii="Arial" w:eastAsia="等线" w:hAnsi="Arial" w:cs="Arial"/>
          <w:b/>
          <w:sz w:val="30"/>
          <w:szCs w:val="22"/>
        </w:rPr>
        <w:commentReference w:id="29"/>
      </w:r>
    </w:p>
    <w:p w14:paraId="209BEEF8" w14:textId="6E1F605A" w:rsidR="009D4AF7" w:rsidRDefault="009D4AF7" w:rsidP="009D4AF7">
      <w:r>
        <w:rPr>
          <w:rFonts w:hint="eastAsia"/>
        </w:rPr>
        <w:t>用户服务：实现简单的登录注册，以及用户信息的</w:t>
      </w:r>
      <w:r>
        <w:rPr>
          <w:rFonts w:hint="eastAsia"/>
        </w:rPr>
        <w:t xml:space="preserve"> </w:t>
      </w:r>
      <w:r>
        <w:rPr>
          <w:rFonts w:hint="eastAsia"/>
        </w:rPr>
        <w:t>缓存</w:t>
      </w:r>
      <w:r>
        <w:rPr>
          <w:rFonts w:hint="eastAsia"/>
        </w:rPr>
        <w:t xml:space="preserve"> </w:t>
      </w:r>
      <w:r>
        <w:rPr>
          <w:rFonts w:hint="eastAsia"/>
        </w:rPr>
        <w:t>读取。</w:t>
      </w:r>
      <w:r>
        <w:rPr>
          <w:rFonts w:hint="eastAsia"/>
        </w:rPr>
        <w:t xml:space="preserve"> </w:t>
      </w:r>
      <w:r>
        <w:rPr>
          <w:rFonts w:hint="eastAsia"/>
        </w:rPr>
        <w:t>因为需要进行跨服务读取用户信息以鉴权。出于简单考虑，可能可以只将用户区分为</w:t>
      </w:r>
      <w:r>
        <w:rPr>
          <w:rFonts w:hint="eastAsia"/>
        </w:rPr>
        <w:t xml:space="preserve"> normal </w:t>
      </w:r>
      <w:r>
        <w:rPr>
          <w:rFonts w:hint="eastAsia"/>
        </w:rPr>
        <w:t>和</w:t>
      </w:r>
      <w:r>
        <w:rPr>
          <w:rFonts w:hint="eastAsia"/>
        </w:rPr>
        <w:t xml:space="preserve"> admin</w:t>
      </w:r>
      <w:r>
        <w:rPr>
          <w:rFonts w:hint="eastAsia"/>
        </w:rPr>
        <w:t>。</w:t>
      </w:r>
      <w:r>
        <w:rPr>
          <w:rFonts w:hint="eastAsia"/>
        </w:rPr>
        <w:t xml:space="preserve">admin </w:t>
      </w:r>
      <w:r>
        <w:rPr>
          <w:rFonts w:hint="eastAsia"/>
        </w:rPr>
        <w:t>可以进行商品的</w:t>
      </w:r>
      <w:r>
        <w:rPr>
          <w:rFonts w:hint="eastAsia"/>
        </w:rPr>
        <w:t xml:space="preserve"> CRUD </w:t>
      </w:r>
      <w:r>
        <w:rPr>
          <w:rFonts w:hint="eastAsia"/>
        </w:rPr>
        <w:t>以及库存的设置。</w:t>
      </w:r>
    </w:p>
    <w:p w14:paraId="610753EA" w14:textId="2D05723A" w:rsidR="009D4AF7" w:rsidRDefault="009D4AF7" w:rsidP="009D4AF7">
      <w:r>
        <w:rPr>
          <w:rFonts w:hint="eastAsia"/>
        </w:rPr>
        <w:t>商品信息服务：实现简单的商品</w:t>
      </w:r>
      <w:r>
        <w:rPr>
          <w:rFonts w:hint="eastAsia"/>
        </w:rPr>
        <w:t xml:space="preserve"> CRUD </w:t>
      </w:r>
      <w:r>
        <w:rPr>
          <w:rFonts w:hint="eastAsia"/>
        </w:rPr>
        <w:t>操作，以及对商品信息、图片等的</w:t>
      </w:r>
      <w:r>
        <w:rPr>
          <w:rFonts w:hint="eastAsia"/>
        </w:rPr>
        <w:t xml:space="preserve"> </w:t>
      </w:r>
      <w:r>
        <w:rPr>
          <w:rFonts w:hint="eastAsia"/>
        </w:rPr>
        <w:t>缓存</w:t>
      </w:r>
      <w:r>
        <w:rPr>
          <w:rFonts w:hint="eastAsia"/>
        </w:rPr>
        <w:t xml:space="preserve"> </w:t>
      </w:r>
      <w:r>
        <w:rPr>
          <w:rFonts w:hint="eastAsia"/>
        </w:rPr>
        <w:t>读取。</w:t>
      </w:r>
    </w:p>
    <w:p w14:paraId="3BDA8551" w14:textId="2B283004" w:rsidR="009D4AF7" w:rsidRPr="009D4AF7" w:rsidRDefault="009D4AF7" w:rsidP="009D4AF7">
      <w:r>
        <w:rPr>
          <w:rFonts w:hint="eastAsia"/>
        </w:rPr>
        <w:t>库存</w:t>
      </w:r>
      <w:r>
        <w:rPr>
          <w:rFonts w:hint="eastAsia"/>
        </w:rPr>
        <w:t xml:space="preserve"> &amp; </w:t>
      </w:r>
      <w:r>
        <w:rPr>
          <w:rFonts w:hint="eastAsia"/>
        </w:rPr>
        <w:t>订单服务：使用秒杀框架的核心服务，使用</w:t>
      </w:r>
      <w:r>
        <w:rPr>
          <w:rFonts w:hint="eastAsia"/>
        </w:rPr>
        <w:t xml:space="preserve"> Producer + Comsumer </w:t>
      </w:r>
      <w:r>
        <w:rPr>
          <w:rFonts w:hint="eastAsia"/>
        </w:rPr>
        <w:t>组合的方式，在</w:t>
      </w:r>
      <w:r>
        <w:rPr>
          <w:rFonts w:hint="eastAsia"/>
        </w:rPr>
        <w:t xml:space="preserve"> Producer </w:t>
      </w:r>
      <w:r>
        <w:rPr>
          <w:rFonts w:hint="eastAsia"/>
        </w:rPr>
        <w:t>部分实现用户抢单，</w:t>
      </w:r>
      <w:r>
        <w:rPr>
          <w:rFonts w:hint="eastAsia"/>
        </w:rPr>
        <w:t xml:space="preserve">MQ </w:t>
      </w:r>
      <w:r>
        <w:rPr>
          <w:rFonts w:hint="eastAsia"/>
        </w:rPr>
        <w:t>作为唯一信源，</w:t>
      </w:r>
      <w:r>
        <w:rPr>
          <w:rFonts w:hint="eastAsia"/>
        </w:rPr>
        <w:t xml:space="preserve">Comsumer </w:t>
      </w:r>
      <w:r>
        <w:rPr>
          <w:rFonts w:hint="eastAsia"/>
        </w:rPr>
        <w:t>异步消费订单数据并落库。</w:t>
      </w:r>
    </w:p>
    <w:p w14:paraId="63A88209" w14:textId="48EB69DF" w:rsidR="009D4AF7" w:rsidRDefault="009D4AF7" w:rsidP="009D4AF7">
      <w:r>
        <w:rPr>
          <w:rFonts w:hint="eastAsia"/>
        </w:rPr>
        <w:t>其他创新点：提供</w:t>
      </w:r>
      <w:r>
        <w:rPr>
          <w:rFonts w:hint="eastAsia"/>
        </w:rPr>
        <w:t xml:space="preserve"> WebMCP</w:t>
      </w:r>
      <w:r>
        <w:rPr>
          <w:rFonts w:hint="eastAsia"/>
        </w:rPr>
        <w:t>，以适应当前能力边界愈发强大的</w:t>
      </w:r>
      <w:r>
        <w:rPr>
          <w:rFonts w:hint="eastAsia"/>
        </w:rPr>
        <w:t xml:space="preserve"> Agent </w:t>
      </w:r>
      <w:r>
        <w:rPr>
          <w:rFonts w:hint="eastAsia"/>
        </w:rPr>
        <w:t>产品，致力于提供更</w:t>
      </w:r>
      <w:r>
        <w:rPr>
          <w:rFonts w:hint="eastAsia"/>
        </w:rPr>
        <w:lastRenderedPageBreak/>
        <w:t>加</w:t>
      </w:r>
      <w:r>
        <w:rPr>
          <w:rFonts w:hint="eastAsia"/>
        </w:rPr>
        <w:t xml:space="preserve"> AI </w:t>
      </w:r>
      <w:r>
        <w:rPr>
          <w:rFonts w:hint="eastAsia"/>
        </w:rPr>
        <w:t>友好的平台能力。</w:t>
      </w:r>
    </w:p>
    <w:p w14:paraId="46C77CCF" w14:textId="77777777" w:rsidR="00D9753A" w:rsidRDefault="00000000">
      <w:pPr>
        <w:spacing w:before="300" w:after="120" w:line="288" w:lineRule="auto"/>
        <w:ind w:left="453"/>
        <w:jc w:val="left"/>
        <w:outlineLvl w:val="2"/>
      </w:pPr>
      <w:bookmarkStart w:id="30" w:name="heading_20"/>
      <w:commentRangeStart w:id="31"/>
      <w:r>
        <w:rPr>
          <w:rFonts w:ascii="Arial" w:eastAsia="等线" w:hAnsi="Arial" w:cs="Arial"/>
          <w:color w:val="3370FF"/>
          <w:sz w:val="30"/>
        </w:rPr>
        <w:t xml:space="preserve">2.2.2 </w:t>
      </w:r>
      <w:commentRangeStart w:id="32"/>
      <w:r>
        <w:rPr>
          <w:rFonts w:ascii="Arial" w:eastAsia="等线" w:hAnsi="Arial" w:cs="Arial"/>
          <w:b/>
          <w:sz w:val="30"/>
        </w:rPr>
        <w:t>功能流程</w:t>
      </w:r>
      <w:bookmarkEnd w:id="30"/>
      <w:commentRangeEnd w:id="32"/>
      <w:r>
        <w:rPr>
          <w:rStyle w:val="a4"/>
          <w:szCs w:val="22"/>
        </w:rPr>
        <w:commentReference w:id="32"/>
      </w:r>
      <w:commentRangeEnd w:id="31"/>
      <w:r>
        <w:rPr>
          <w:rStyle w:val="a4"/>
          <w:szCs w:val="22"/>
        </w:rPr>
        <w:commentReference w:id="31"/>
      </w:r>
    </w:p>
    <w:p w14:paraId="0878E4F1" w14:textId="77777777" w:rsidR="00D9753A" w:rsidRDefault="00000000">
      <w:pPr>
        <w:spacing w:before="300" w:after="120" w:line="288" w:lineRule="auto"/>
        <w:ind w:left="453"/>
        <w:jc w:val="left"/>
        <w:outlineLvl w:val="2"/>
        <w:rPr>
          <w:rFonts w:ascii="Arial" w:eastAsia="等线" w:hAnsi="Arial" w:cs="Arial"/>
          <w:color w:val="3370FF"/>
          <w:sz w:val="30"/>
        </w:rPr>
      </w:pPr>
      <w:bookmarkStart w:id="33" w:name="heading_21"/>
      <w:r>
        <w:rPr>
          <w:rFonts w:ascii="Arial" w:eastAsia="等线" w:hAnsi="Arial" w:cs="Arial"/>
          <w:color w:val="3370FF"/>
          <w:sz w:val="30"/>
        </w:rPr>
        <w:t xml:space="preserve">2.2.3 </w:t>
      </w:r>
      <w:commentRangeStart w:id="34"/>
      <w:r>
        <w:rPr>
          <w:rFonts w:ascii="Arial" w:eastAsia="等线" w:hAnsi="Arial" w:cs="Arial"/>
          <w:b/>
          <w:sz w:val="30"/>
        </w:rPr>
        <w:t>输入输出</w:t>
      </w:r>
      <w:bookmarkEnd w:id="33"/>
      <w:commentRangeEnd w:id="34"/>
      <w:r>
        <w:rPr>
          <w:rStyle w:val="a4"/>
          <w:rFonts w:ascii="Arial" w:eastAsia="等线" w:hAnsi="Arial" w:cs="Arial"/>
          <w:color w:val="3370FF"/>
          <w:sz w:val="30"/>
          <w:szCs w:val="22"/>
        </w:rPr>
        <w:commentReference w:id="34"/>
      </w:r>
    </w:p>
    <w:p w14:paraId="3CD57D50" w14:textId="77777777" w:rsidR="00D9753A" w:rsidRDefault="00000000">
      <w:pPr>
        <w:spacing w:before="320" w:after="120" w:line="288" w:lineRule="auto"/>
        <w:jc w:val="left"/>
        <w:outlineLvl w:val="1"/>
      </w:pPr>
      <w:bookmarkStart w:id="35" w:name="heading_59"/>
      <w:r>
        <w:rPr>
          <w:rFonts w:ascii="Arial" w:eastAsia="等线" w:hAnsi="Arial" w:cs="Arial"/>
          <w:color w:val="3370FF"/>
          <w:sz w:val="32"/>
        </w:rPr>
        <w:t xml:space="preserve">2.3 </w:t>
      </w:r>
      <w:commentRangeStart w:id="36"/>
      <w:r>
        <w:rPr>
          <w:rFonts w:ascii="Arial" w:eastAsia="等线" w:hAnsi="Arial" w:cs="Arial"/>
          <w:b/>
          <w:sz w:val="32"/>
        </w:rPr>
        <w:t>关键技术</w:t>
      </w:r>
      <w:bookmarkEnd w:id="35"/>
      <w:commentRangeEnd w:id="36"/>
      <w:r>
        <w:rPr>
          <w:rStyle w:val="a4"/>
          <w:szCs w:val="22"/>
        </w:rPr>
        <w:commentReference w:id="36"/>
      </w:r>
    </w:p>
    <w:p w14:paraId="4523C6A3" w14:textId="77777777" w:rsidR="00D9753A" w:rsidRDefault="00000000">
      <w:pPr>
        <w:spacing w:before="300" w:after="120" w:line="288" w:lineRule="auto"/>
        <w:ind w:left="453"/>
        <w:jc w:val="left"/>
        <w:outlineLvl w:val="2"/>
      </w:pPr>
      <w:bookmarkStart w:id="37" w:name="heading_60"/>
      <w:r>
        <w:rPr>
          <w:rFonts w:ascii="Arial" w:eastAsia="等线" w:hAnsi="Arial" w:cs="Arial"/>
          <w:b/>
          <w:sz w:val="30"/>
        </w:rPr>
        <w:t xml:space="preserve">2.3.1 </w:t>
      </w:r>
      <w:r>
        <w:rPr>
          <w:rFonts w:ascii="Arial" w:eastAsia="等线" w:hAnsi="Arial" w:cs="Arial"/>
          <w:b/>
          <w:sz w:val="30"/>
        </w:rPr>
        <w:t>基于</w:t>
      </w:r>
      <w:r>
        <w:rPr>
          <w:rFonts w:ascii="Arial" w:eastAsia="等线" w:hAnsi="Arial" w:cs="Arial" w:hint="eastAsia"/>
          <w:b/>
          <w:sz w:val="30"/>
        </w:rPr>
        <w:t>**</w:t>
      </w:r>
      <w:r>
        <w:rPr>
          <w:rFonts w:ascii="Arial" w:eastAsia="等线" w:hAnsi="Arial" w:cs="Arial" w:hint="eastAsia"/>
          <w:b/>
          <w:sz w:val="30"/>
        </w:rPr>
        <w:t>的</w:t>
      </w:r>
      <w:r>
        <w:rPr>
          <w:rFonts w:ascii="Arial" w:eastAsia="等线" w:hAnsi="Arial" w:cs="Arial" w:hint="eastAsia"/>
          <w:b/>
          <w:sz w:val="30"/>
        </w:rPr>
        <w:t>**</w:t>
      </w:r>
      <w:r>
        <w:rPr>
          <w:rFonts w:ascii="Arial" w:eastAsia="等线" w:hAnsi="Arial" w:cs="Arial"/>
          <w:b/>
          <w:sz w:val="30"/>
        </w:rPr>
        <w:t>技术</w:t>
      </w:r>
      <w:bookmarkEnd w:id="37"/>
    </w:p>
    <w:p w14:paraId="08882732" w14:textId="77777777" w:rsidR="00D9753A" w:rsidRDefault="00000000">
      <w:pPr>
        <w:spacing w:before="300" w:after="120" w:line="288" w:lineRule="auto"/>
        <w:ind w:left="453"/>
        <w:jc w:val="left"/>
        <w:outlineLvl w:val="2"/>
      </w:pPr>
      <w:r>
        <w:rPr>
          <w:rFonts w:ascii="Arial" w:eastAsia="等线" w:hAnsi="Arial" w:cs="Arial"/>
          <w:b/>
          <w:sz w:val="30"/>
        </w:rPr>
        <w:t xml:space="preserve">2.3.1 </w:t>
      </w:r>
      <w:r>
        <w:rPr>
          <w:rFonts w:ascii="Arial" w:eastAsia="等线" w:hAnsi="Arial" w:cs="Arial"/>
          <w:b/>
          <w:sz w:val="30"/>
        </w:rPr>
        <w:t>基于</w:t>
      </w:r>
      <w:r>
        <w:rPr>
          <w:rFonts w:ascii="Arial" w:eastAsia="等线" w:hAnsi="Arial" w:cs="Arial" w:hint="eastAsia"/>
          <w:b/>
          <w:sz w:val="30"/>
        </w:rPr>
        <w:t>**</w:t>
      </w:r>
      <w:r>
        <w:rPr>
          <w:rFonts w:ascii="Arial" w:eastAsia="等线" w:hAnsi="Arial" w:cs="Arial" w:hint="eastAsia"/>
          <w:b/>
          <w:sz w:val="30"/>
        </w:rPr>
        <w:t>的</w:t>
      </w:r>
      <w:r>
        <w:rPr>
          <w:rFonts w:ascii="Arial" w:eastAsia="等线" w:hAnsi="Arial" w:cs="Arial" w:hint="eastAsia"/>
          <w:b/>
          <w:sz w:val="30"/>
        </w:rPr>
        <w:t>**</w:t>
      </w:r>
      <w:r>
        <w:rPr>
          <w:rFonts w:ascii="Arial" w:eastAsia="等线" w:hAnsi="Arial" w:cs="Arial"/>
          <w:b/>
          <w:sz w:val="30"/>
        </w:rPr>
        <w:t>技术</w:t>
      </w:r>
    </w:p>
    <w:p w14:paraId="6A5463AE" w14:textId="77777777" w:rsidR="00D9753A" w:rsidRDefault="00000000">
      <w:pPr>
        <w:spacing w:before="300" w:after="120" w:line="288" w:lineRule="auto"/>
        <w:ind w:left="453"/>
        <w:jc w:val="left"/>
        <w:outlineLvl w:val="2"/>
      </w:pPr>
      <w:r>
        <w:rPr>
          <w:rFonts w:ascii="Arial" w:eastAsia="等线" w:hAnsi="Arial" w:cs="Arial"/>
          <w:b/>
          <w:sz w:val="30"/>
        </w:rPr>
        <w:t xml:space="preserve">2.3.1 </w:t>
      </w:r>
      <w:r>
        <w:rPr>
          <w:rFonts w:ascii="Arial" w:eastAsia="等线" w:hAnsi="Arial" w:cs="Arial"/>
          <w:b/>
          <w:sz w:val="30"/>
        </w:rPr>
        <w:t>基于</w:t>
      </w:r>
      <w:r>
        <w:rPr>
          <w:rFonts w:ascii="Arial" w:eastAsia="等线" w:hAnsi="Arial" w:cs="Arial" w:hint="eastAsia"/>
          <w:b/>
          <w:sz w:val="30"/>
        </w:rPr>
        <w:t>**</w:t>
      </w:r>
      <w:r>
        <w:rPr>
          <w:rFonts w:ascii="Arial" w:eastAsia="等线" w:hAnsi="Arial" w:cs="Arial" w:hint="eastAsia"/>
          <w:b/>
          <w:sz w:val="30"/>
        </w:rPr>
        <w:t>的</w:t>
      </w:r>
      <w:r>
        <w:rPr>
          <w:rFonts w:ascii="Arial" w:eastAsia="等线" w:hAnsi="Arial" w:cs="Arial" w:hint="eastAsia"/>
          <w:b/>
          <w:sz w:val="30"/>
        </w:rPr>
        <w:t>**</w:t>
      </w:r>
      <w:r>
        <w:rPr>
          <w:rFonts w:ascii="Arial" w:eastAsia="等线" w:hAnsi="Arial" w:cs="Arial"/>
          <w:b/>
          <w:sz w:val="30"/>
        </w:rPr>
        <w:t>技术</w:t>
      </w:r>
    </w:p>
    <w:p w14:paraId="42810518" w14:textId="77777777" w:rsidR="00D9753A" w:rsidRDefault="00000000">
      <w:pPr>
        <w:spacing w:before="320" w:after="120" w:line="288" w:lineRule="auto"/>
        <w:jc w:val="left"/>
        <w:outlineLvl w:val="1"/>
      </w:pPr>
      <w:bookmarkStart w:id="38" w:name="heading_65"/>
      <w:r>
        <w:rPr>
          <w:rFonts w:ascii="Arial" w:eastAsia="等线" w:hAnsi="Arial" w:cs="Arial"/>
          <w:color w:val="3370FF"/>
          <w:sz w:val="32"/>
        </w:rPr>
        <w:t xml:space="preserve">2.4 </w:t>
      </w:r>
      <w:r>
        <w:rPr>
          <w:rFonts w:ascii="Arial" w:eastAsia="等线" w:hAnsi="Arial" w:cs="Arial"/>
          <w:b/>
          <w:sz w:val="32"/>
        </w:rPr>
        <w:t>界面设计</w:t>
      </w:r>
      <w:bookmarkEnd w:id="38"/>
    </w:p>
    <w:p w14:paraId="6AAD3F5C" w14:textId="77777777" w:rsidR="00D9753A" w:rsidRDefault="00000000">
      <w:pPr>
        <w:spacing w:before="320" w:after="120" w:line="288" w:lineRule="auto"/>
        <w:jc w:val="left"/>
        <w:outlineLvl w:val="1"/>
      </w:pPr>
      <w:bookmarkStart w:id="39" w:name="heading_66"/>
      <w:r>
        <w:rPr>
          <w:rFonts w:ascii="Arial" w:eastAsia="等线" w:hAnsi="Arial" w:cs="Arial"/>
          <w:color w:val="3370FF"/>
          <w:sz w:val="32"/>
        </w:rPr>
        <w:t xml:space="preserve">2.5 </w:t>
      </w:r>
      <w:r>
        <w:rPr>
          <w:rFonts w:ascii="Arial" w:eastAsia="等线" w:hAnsi="Arial" w:cs="Arial"/>
          <w:b/>
          <w:sz w:val="32"/>
        </w:rPr>
        <w:t>数据库设计</w:t>
      </w:r>
      <w:bookmarkEnd w:id="39"/>
    </w:p>
    <w:p w14:paraId="13649DDE" w14:textId="77777777" w:rsidR="00D9753A" w:rsidRDefault="00000000">
      <w:pPr>
        <w:spacing w:before="300" w:after="120" w:line="288" w:lineRule="auto"/>
        <w:jc w:val="left"/>
        <w:outlineLvl w:val="2"/>
      </w:pPr>
      <w:bookmarkStart w:id="40" w:name="heading_67"/>
      <w:r>
        <w:rPr>
          <w:rFonts w:ascii="Arial" w:eastAsia="等线" w:hAnsi="Arial" w:cs="Arial"/>
          <w:color w:val="3370FF"/>
          <w:sz w:val="30"/>
        </w:rPr>
        <w:t xml:space="preserve">2.5.1 </w:t>
      </w:r>
      <w:r>
        <w:rPr>
          <w:rFonts w:ascii="Arial" w:eastAsia="等线" w:hAnsi="Arial" w:cs="Arial"/>
          <w:b/>
          <w:sz w:val="30"/>
        </w:rPr>
        <w:t>核心数据模型概述</w:t>
      </w:r>
      <w:bookmarkEnd w:id="40"/>
    </w:p>
    <w:p w14:paraId="16090147" w14:textId="77777777" w:rsidR="00D9753A" w:rsidRDefault="00000000">
      <w:pPr>
        <w:spacing w:before="300" w:after="120" w:line="288" w:lineRule="auto"/>
        <w:jc w:val="left"/>
        <w:outlineLvl w:val="2"/>
      </w:pPr>
      <w:bookmarkStart w:id="41" w:name="heading_68"/>
      <w:r>
        <w:rPr>
          <w:rFonts w:ascii="Arial" w:eastAsia="等线" w:hAnsi="Arial" w:cs="Arial"/>
          <w:color w:val="3370FF"/>
          <w:sz w:val="30"/>
        </w:rPr>
        <w:t xml:space="preserve">2.5.2 </w:t>
      </w:r>
      <w:r>
        <w:rPr>
          <w:rFonts w:ascii="Arial" w:eastAsia="等线" w:hAnsi="Arial" w:cs="Arial"/>
          <w:b/>
          <w:sz w:val="30"/>
        </w:rPr>
        <w:t>ER</w:t>
      </w:r>
      <w:r>
        <w:rPr>
          <w:rFonts w:ascii="Arial" w:eastAsia="等线" w:hAnsi="Arial" w:cs="Arial"/>
          <w:b/>
          <w:sz w:val="30"/>
        </w:rPr>
        <w:t>图</w:t>
      </w:r>
      <w:bookmarkEnd w:id="41"/>
    </w:p>
    <w:p w14:paraId="7282BA09" w14:textId="77777777" w:rsidR="00D9753A" w:rsidRDefault="00000000">
      <w:pPr>
        <w:spacing w:before="300" w:after="120" w:line="288" w:lineRule="auto"/>
        <w:jc w:val="left"/>
        <w:outlineLvl w:val="2"/>
      </w:pPr>
      <w:bookmarkStart w:id="42" w:name="heading_69"/>
      <w:r>
        <w:rPr>
          <w:rFonts w:ascii="Arial" w:eastAsia="等线" w:hAnsi="Arial" w:cs="Arial"/>
          <w:color w:val="3370FF"/>
          <w:sz w:val="30"/>
        </w:rPr>
        <w:t xml:space="preserve">2.5.3 </w:t>
      </w:r>
      <w:r>
        <w:rPr>
          <w:rFonts w:ascii="Arial" w:eastAsia="等线" w:hAnsi="Arial" w:cs="Arial"/>
          <w:b/>
          <w:sz w:val="30"/>
        </w:rPr>
        <w:t>关键表设计说明</w:t>
      </w:r>
      <w:bookmarkEnd w:id="42"/>
    </w:p>
    <w:p w14:paraId="1C27E2C8" w14:textId="77777777" w:rsidR="00D9753A" w:rsidRDefault="00000000">
      <w:pPr>
        <w:spacing w:before="300" w:after="120" w:line="288" w:lineRule="auto"/>
        <w:jc w:val="left"/>
        <w:outlineLvl w:val="2"/>
      </w:pPr>
      <w:bookmarkStart w:id="43" w:name="heading_70"/>
      <w:r>
        <w:rPr>
          <w:rFonts w:ascii="Arial" w:eastAsia="等线" w:hAnsi="Arial" w:cs="Arial"/>
          <w:color w:val="3370FF"/>
          <w:sz w:val="30"/>
        </w:rPr>
        <w:t xml:space="preserve">2.5.4 </w:t>
      </w:r>
      <w:r>
        <w:rPr>
          <w:rFonts w:ascii="Arial" w:eastAsia="等线" w:hAnsi="Arial" w:cs="Arial"/>
          <w:b/>
          <w:sz w:val="30"/>
        </w:rPr>
        <w:t>关键技术特性</w:t>
      </w:r>
      <w:bookmarkEnd w:id="43"/>
    </w:p>
    <w:p w14:paraId="4133E1B5" w14:textId="77777777" w:rsidR="00D9753A" w:rsidRDefault="00000000">
      <w:pPr>
        <w:spacing w:before="300" w:after="120" w:line="288" w:lineRule="auto"/>
        <w:jc w:val="left"/>
        <w:outlineLvl w:val="2"/>
      </w:pPr>
      <w:bookmarkStart w:id="44" w:name="heading_71"/>
      <w:r>
        <w:rPr>
          <w:rFonts w:ascii="Arial" w:eastAsia="等线" w:hAnsi="Arial" w:cs="Arial"/>
          <w:color w:val="3370FF"/>
          <w:sz w:val="30"/>
        </w:rPr>
        <w:t xml:space="preserve">2.5.5 </w:t>
      </w:r>
      <w:r>
        <w:rPr>
          <w:rFonts w:ascii="Arial" w:eastAsia="等线" w:hAnsi="Arial" w:cs="Arial"/>
          <w:b/>
          <w:sz w:val="30"/>
        </w:rPr>
        <w:t>数据流与业务流程对应关系</w:t>
      </w:r>
      <w:bookmarkEnd w:id="44"/>
    </w:p>
    <w:p w14:paraId="7E66A86E" w14:textId="77777777" w:rsidR="00D9753A" w:rsidRDefault="00000000">
      <w:pPr>
        <w:spacing w:before="300" w:after="120" w:line="288" w:lineRule="auto"/>
        <w:jc w:val="left"/>
        <w:outlineLvl w:val="2"/>
      </w:pPr>
      <w:bookmarkStart w:id="45" w:name="heading_72"/>
      <w:r>
        <w:rPr>
          <w:rFonts w:ascii="Arial" w:eastAsia="等线" w:hAnsi="Arial" w:cs="Arial"/>
          <w:color w:val="3370FF"/>
          <w:sz w:val="30"/>
        </w:rPr>
        <w:t xml:space="preserve">2.5.6 </w:t>
      </w:r>
      <w:r>
        <w:rPr>
          <w:rFonts w:ascii="Arial" w:eastAsia="等线" w:hAnsi="Arial" w:cs="Arial"/>
          <w:b/>
          <w:sz w:val="30"/>
        </w:rPr>
        <w:t>性能与优化考虑</w:t>
      </w:r>
      <w:bookmarkEnd w:id="45"/>
    </w:p>
    <w:p w14:paraId="43586F55" w14:textId="77777777" w:rsidR="00D9753A" w:rsidRDefault="00000000">
      <w:pPr>
        <w:spacing w:before="300" w:after="120" w:line="288" w:lineRule="auto"/>
        <w:jc w:val="left"/>
        <w:outlineLvl w:val="2"/>
      </w:pPr>
      <w:bookmarkStart w:id="46" w:name="heading_73"/>
      <w:r>
        <w:rPr>
          <w:rFonts w:ascii="Arial" w:eastAsia="等线" w:hAnsi="Arial" w:cs="Arial"/>
          <w:color w:val="3370FF"/>
          <w:sz w:val="30"/>
        </w:rPr>
        <w:t xml:space="preserve">2.5.7 </w:t>
      </w:r>
      <w:r>
        <w:rPr>
          <w:rFonts w:ascii="Arial" w:eastAsia="等线" w:hAnsi="Arial" w:cs="Arial"/>
          <w:b/>
          <w:sz w:val="30"/>
        </w:rPr>
        <w:t>安全与隐私设计</w:t>
      </w:r>
      <w:bookmarkEnd w:id="46"/>
    </w:p>
    <w:p w14:paraId="32B3F4F5" w14:textId="77777777" w:rsidR="00D9753A" w:rsidRDefault="00000000">
      <w:pPr>
        <w:spacing w:before="320" w:after="120" w:line="288" w:lineRule="auto"/>
        <w:jc w:val="left"/>
        <w:outlineLvl w:val="1"/>
      </w:pPr>
      <w:bookmarkStart w:id="47" w:name="heading_74"/>
      <w:r>
        <w:rPr>
          <w:rFonts w:ascii="Arial" w:eastAsia="等线" w:hAnsi="Arial" w:cs="Arial"/>
          <w:color w:val="3370FF"/>
          <w:sz w:val="32"/>
        </w:rPr>
        <w:t xml:space="preserve">2.6 </w:t>
      </w:r>
      <w:r>
        <w:rPr>
          <w:rFonts w:ascii="Arial" w:eastAsia="等线" w:hAnsi="Arial" w:cs="Arial"/>
          <w:b/>
          <w:sz w:val="32"/>
        </w:rPr>
        <w:t>部署方案</w:t>
      </w:r>
      <w:bookmarkEnd w:id="47"/>
    </w:p>
    <w:p w14:paraId="3CC9361E" w14:textId="77777777" w:rsidR="00D9753A" w:rsidRDefault="00000000">
      <w:pPr>
        <w:spacing w:before="300" w:after="120" w:line="288" w:lineRule="auto"/>
        <w:jc w:val="left"/>
        <w:outlineLvl w:val="2"/>
      </w:pPr>
      <w:bookmarkStart w:id="48" w:name="heading_75"/>
      <w:r>
        <w:rPr>
          <w:rFonts w:ascii="Arial" w:eastAsia="等线" w:hAnsi="Arial" w:cs="Arial"/>
          <w:color w:val="3370FF"/>
          <w:sz w:val="30"/>
        </w:rPr>
        <w:t xml:space="preserve">2.6.1 </w:t>
      </w:r>
      <w:r>
        <w:rPr>
          <w:rFonts w:ascii="Arial" w:eastAsia="等线" w:hAnsi="Arial" w:cs="Arial"/>
          <w:b/>
          <w:sz w:val="30"/>
        </w:rPr>
        <w:t>部署架构概述</w:t>
      </w:r>
      <w:bookmarkEnd w:id="48"/>
    </w:p>
    <w:p w14:paraId="0E2DF1F2" w14:textId="77777777" w:rsidR="00D9753A" w:rsidRDefault="00000000">
      <w:pPr>
        <w:spacing w:before="300" w:after="120" w:line="288" w:lineRule="auto"/>
        <w:jc w:val="left"/>
        <w:outlineLvl w:val="2"/>
      </w:pPr>
      <w:bookmarkStart w:id="49" w:name="heading_76"/>
      <w:r>
        <w:rPr>
          <w:rFonts w:ascii="Arial" w:eastAsia="等线" w:hAnsi="Arial" w:cs="Arial"/>
          <w:color w:val="3370FF"/>
          <w:sz w:val="30"/>
        </w:rPr>
        <w:lastRenderedPageBreak/>
        <w:t xml:space="preserve">2.6.2 </w:t>
      </w:r>
      <w:r>
        <w:rPr>
          <w:rFonts w:ascii="Arial" w:eastAsia="等线" w:hAnsi="Arial" w:cs="Arial"/>
          <w:b/>
          <w:sz w:val="30"/>
        </w:rPr>
        <w:t>分环境部署策略</w:t>
      </w:r>
      <w:bookmarkEnd w:id="49"/>
    </w:p>
    <w:p w14:paraId="13A78A9D" w14:textId="77777777" w:rsidR="00D9753A" w:rsidRDefault="00000000">
      <w:pPr>
        <w:spacing w:before="300" w:after="120" w:line="288" w:lineRule="auto"/>
        <w:jc w:val="left"/>
        <w:outlineLvl w:val="2"/>
      </w:pPr>
      <w:bookmarkStart w:id="50" w:name="heading_77"/>
      <w:r>
        <w:rPr>
          <w:rFonts w:ascii="Arial" w:eastAsia="等线" w:hAnsi="Arial" w:cs="Arial"/>
          <w:color w:val="3370FF"/>
          <w:sz w:val="30"/>
        </w:rPr>
        <w:t xml:space="preserve">2.6.3 </w:t>
      </w:r>
      <w:r>
        <w:rPr>
          <w:rFonts w:ascii="Arial" w:eastAsia="等线" w:hAnsi="Arial" w:cs="Arial"/>
          <w:b/>
          <w:sz w:val="30"/>
        </w:rPr>
        <w:t>关键部署保障措施</w:t>
      </w:r>
      <w:bookmarkEnd w:id="50"/>
    </w:p>
    <w:p w14:paraId="1D7D5745" w14:textId="77777777" w:rsidR="00D9753A" w:rsidRDefault="00000000">
      <w:pPr>
        <w:spacing w:before="380" w:after="140" w:line="288" w:lineRule="auto"/>
        <w:jc w:val="left"/>
        <w:outlineLvl w:val="0"/>
      </w:pPr>
      <w:bookmarkStart w:id="51" w:name="heading_78"/>
      <w:commentRangeStart w:id="52"/>
      <w:r>
        <w:rPr>
          <w:rFonts w:ascii="Arial" w:eastAsia="等线" w:hAnsi="Arial" w:cs="Arial"/>
          <w:color w:val="3370FF"/>
          <w:sz w:val="36"/>
        </w:rPr>
        <w:t xml:space="preserve">3. </w:t>
      </w:r>
      <w:r>
        <w:rPr>
          <w:rFonts w:ascii="Arial" w:eastAsia="等线" w:hAnsi="Arial" w:cs="Arial"/>
          <w:b/>
          <w:sz w:val="36"/>
        </w:rPr>
        <w:t>项目计划</w:t>
      </w:r>
      <w:bookmarkEnd w:id="51"/>
      <w:commentRangeEnd w:id="52"/>
      <w:r>
        <w:rPr>
          <w:rStyle w:val="a4"/>
          <w:szCs w:val="22"/>
        </w:rPr>
        <w:commentReference w:id="52"/>
      </w:r>
    </w:p>
    <w:p w14:paraId="780AF261" w14:textId="77777777" w:rsidR="00D9753A" w:rsidRDefault="00000000">
      <w:pPr>
        <w:spacing w:before="320" w:after="120" w:line="288" w:lineRule="auto"/>
        <w:ind w:left="13" w:hanging="13"/>
        <w:jc w:val="left"/>
        <w:outlineLvl w:val="1"/>
      </w:pPr>
      <w:bookmarkStart w:id="53" w:name="heading_79"/>
      <w:r>
        <w:rPr>
          <w:rFonts w:ascii="Arial" w:eastAsia="等线" w:hAnsi="Arial" w:cs="Arial"/>
          <w:color w:val="3370FF"/>
          <w:sz w:val="32"/>
        </w:rPr>
        <w:t xml:space="preserve">3.1 </w:t>
      </w:r>
      <w:r>
        <w:rPr>
          <w:rFonts w:ascii="Arial" w:eastAsia="等线" w:hAnsi="Arial" w:cs="Arial"/>
          <w:b/>
          <w:sz w:val="32"/>
        </w:rPr>
        <w:t>可行性分析</w:t>
      </w:r>
      <w:bookmarkEnd w:id="53"/>
    </w:p>
    <w:p w14:paraId="5701740A" w14:textId="77777777" w:rsidR="00D9753A" w:rsidRDefault="00000000">
      <w:pPr>
        <w:spacing w:before="300" w:after="120" w:line="288" w:lineRule="auto"/>
        <w:jc w:val="left"/>
        <w:outlineLvl w:val="2"/>
      </w:pPr>
      <w:bookmarkStart w:id="54" w:name="heading_80"/>
      <w:r>
        <w:rPr>
          <w:rFonts w:ascii="Arial" w:eastAsia="等线" w:hAnsi="Arial" w:cs="Arial"/>
          <w:color w:val="3370FF"/>
          <w:sz w:val="30"/>
        </w:rPr>
        <w:t xml:space="preserve">3.1.1 </w:t>
      </w:r>
      <w:r>
        <w:rPr>
          <w:rFonts w:ascii="Arial" w:eastAsia="等线" w:hAnsi="Arial" w:cs="Arial"/>
          <w:b/>
          <w:sz w:val="30"/>
        </w:rPr>
        <w:t>技术可行性分析</w:t>
      </w:r>
      <w:bookmarkEnd w:id="54"/>
    </w:p>
    <w:p w14:paraId="6F53961B" w14:textId="77777777" w:rsidR="009D4AF7" w:rsidRPr="009D4AF7" w:rsidRDefault="00000000" w:rsidP="009D4AF7">
      <w:pPr>
        <w:spacing w:before="120" w:after="120" w:line="288" w:lineRule="auto"/>
        <w:ind w:left="907"/>
        <w:jc w:val="left"/>
        <w:rPr>
          <w:rFonts w:ascii="Arial" w:eastAsia="等线" w:hAnsi="Arial" w:cs="Arial"/>
          <w:sz w:val="22"/>
        </w:rPr>
      </w:pPr>
      <w:r>
        <w:rPr>
          <w:rFonts w:ascii="Arial" w:eastAsia="等线" w:hAnsi="Arial" w:cs="Arial"/>
          <w:sz w:val="22"/>
        </w:rPr>
        <w:t xml:space="preserve">    </w:t>
      </w:r>
      <w:r w:rsidR="009D4AF7" w:rsidRPr="009D4AF7">
        <w:rPr>
          <w:rFonts w:ascii="Arial" w:eastAsia="等线" w:hAnsi="Arial" w:cs="Arial" w:hint="eastAsia"/>
          <w:sz w:val="22"/>
        </w:rPr>
        <w:t>本项目所采用的技术体系均为当前互联网领域成熟且经过大规模生产环境验证的技术栈，核心技术实现路径清晰、可落地性强，技术可行性具备充分保障。</w:t>
      </w:r>
    </w:p>
    <w:p w14:paraId="74B274E1" w14:textId="77777777" w:rsidR="009D4AF7" w:rsidRPr="009D4AF7" w:rsidRDefault="009D4AF7" w:rsidP="009D4AF7">
      <w:pPr>
        <w:spacing w:before="120" w:after="120" w:line="288" w:lineRule="auto"/>
        <w:ind w:left="907"/>
        <w:jc w:val="left"/>
        <w:rPr>
          <w:rFonts w:ascii="Arial" w:eastAsia="等线" w:hAnsi="Arial" w:cs="Arial"/>
          <w:sz w:val="22"/>
        </w:rPr>
      </w:pPr>
      <w:r w:rsidRPr="009D4AF7">
        <w:rPr>
          <w:rFonts w:ascii="Arial" w:eastAsia="等线" w:hAnsi="Arial" w:cs="Arial" w:hint="eastAsia"/>
          <w:sz w:val="22"/>
        </w:rPr>
        <w:t xml:space="preserve">      </w:t>
      </w:r>
      <w:r w:rsidRPr="009D4AF7">
        <w:rPr>
          <w:rFonts w:ascii="Arial" w:eastAsia="等线" w:hAnsi="Arial" w:cs="Arial" w:hint="eastAsia"/>
          <w:sz w:val="22"/>
        </w:rPr>
        <w:t>基础架构技术成熟：后端基于</w:t>
      </w:r>
      <w:r w:rsidRPr="009D4AF7">
        <w:rPr>
          <w:rFonts w:ascii="Arial" w:eastAsia="等线" w:hAnsi="Arial" w:cs="Arial" w:hint="eastAsia"/>
          <w:sz w:val="22"/>
        </w:rPr>
        <w:t xml:space="preserve"> Spring Cloud </w:t>
      </w:r>
      <w:r w:rsidRPr="009D4AF7">
        <w:rPr>
          <w:rFonts w:ascii="Arial" w:eastAsia="等线" w:hAnsi="Arial" w:cs="Arial" w:hint="eastAsia"/>
          <w:sz w:val="22"/>
        </w:rPr>
        <w:t>微服务框架搭建，结合</w:t>
      </w:r>
      <w:r w:rsidRPr="009D4AF7">
        <w:rPr>
          <w:rFonts w:ascii="Arial" w:eastAsia="等线" w:hAnsi="Arial" w:cs="Arial" w:hint="eastAsia"/>
          <w:sz w:val="22"/>
        </w:rPr>
        <w:t xml:space="preserve"> Spring Cloud Gateway </w:t>
      </w:r>
      <w:r w:rsidRPr="009D4AF7">
        <w:rPr>
          <w:rFonts w:ascii="Arial" w:eastAsia="等线" w:hAnsi="Arial" w:cs="Arial" w:hint="eastAsia"/>
          <w:sz w:val="22"/>
        </w:rPr>
        <w:t>实现网关路由，依托</w:t>
      </w:r>
      <w:r w:rsidRPr="009D4AF7">
        <w:rPr>
          <w:rFonts w:ascii="Arial" w:eastAsia="等线" w:hAnsi="Arial" w:cs="Arial" w:hint="eastAsia"/>
          <w:sz w:val="22"/>
        </w:rPr>
        <w:t xml:space="preserve"> Spring Boot </w:t>
      </w:r>
      <w:r w:rsidRPr="009D4AF7">
        <w:rPr>
          <w:rFonts w:ascii="Arial" w:eastAsia="等线" w:hAnsi="Arial" w:cs="Arial" w:hint="eastAsia"/>
          <w:sz w:val="22"/>
        </w:rPr>
        <w:t>完成业务服务的轻量化开发，该技术体系在电商、金融等高并发领域已有广泛应用，社区生态完善、问题解决方案丰富，开发与维护成本可控；前端采用</w:t>
      </w:r>
      <w:r w:rsidRPr="009D4AF7">
        <w:rPr>
          <w:rFonts w:ascii="Arial" w:eastAsia="等线" w:hAnsi="Arial" w:cs="Arial" w:hint="eastAsia"/>
          <w:sz w:val="22"/>
        </w:rPr>
        <w:t xml:space="preserve"> React TS </w:t>
      </w:r>
      <w:r w:rsidRPr="009D4AF7">
        <w:rPr>
          <w:rFonts w:ascii="Arial" w:eastAsia="等线" w:hAnsi="Arial" w:cs="Arial" w:hint="eastAsia"/>
          <w:sz w:val="22"/>
        </w:rPr>
        <w:t>开发，兼顾组件化开发效率与类型安全，能快速实现高交互性的电商前端界面。</w:t>
      </w:r>
    </w:p>
    <w:p w14:paraId="7D3ACB4E" w14:textId="77777777" w:rsidR="009D4AF7" w:rsidRPr="009D4AF7" w:rsidRDefault="009D4AF7" w:rsidP="009D4AF7">
      <w:pPr>
        <w:spacing w:before="120" w:after="120" w:line="288" w:lineRule="auto"/>
        <w:ind w:left="907"/>
        <w:jc w:val="left"/>
        <w:rPr>
          <w:rFonts w:ascii="Arial" w:eastAsia="等线" w:hAnsi="Arial" w:cs="Arial"/>
          <w:sz w:val="22"/>
        </w:rPr>
      </w:pPr>
      <w:r w:rsidRPr="009D4AF7">
        <w:rPr>
          <w:rFonts w:ascii="Arial" w:eastAsia="等线" w:hAnsi="Arial" w:cs="Arial" w:hint="eastAsia"/>
          <w:sz w:val="22"/>
        </w:rPr>
        <w:t xml:space="preserve">      </w:t>
      </w:r>
      <w:r w:rsidRPr="009D4AF7">
        <w:rPr>
          <w:rFonts w:ascii="Arial" w:eastAsia="等线" w:hAnsi="Arial" w:cs="Arial" w:hint="eastAsia"/>
          <w:sz w:val="22"/>
        </w:rPr>
        <w:t>中间件选型适配业务需求：选用</w:t>
      </w:r>
      <w:r w:rsidRPr="009D4AF7">
        <w:rPr>
          <w:rFonts w:ascii="Arial" w:eastAsia="等线" w:hAnsi="Arial" w:cs="Arial" w:hint="eastAsia"/>
          <w:sz w:val="22"/>
        </w:rPr>
        <w:t xml:space="preserve"> RocketMQ </w:t>
      </w:r>
      <w:r w:rsidRPr="009D4AF7">
        <w:rPr>
          <w:rFonts w:ascii="Arial" w:eastAsia="等线" w:hAnsi="Arial" w:cs="Arial" w:hint="eastAsia"/>
          <w:sz w:val="22"/>
        </w:rPr>
        <w:t>作为消息队列实现异步解耦与削峰填谷，其在分布式事务、顺序消费、高吞吐等方面的特性完美匹配秒杀、大促场景的抢单与订单处理需求；</w:t>
      </w:r>
      <w:r w:rsidRPr="009D4AF7">
        <w:rPr>
          <w:rFonts w:ascii="Arial" w:eastAsia="等线" w:hAnsi="Arial" w:cs="Arial" w:hint="eastAsia"/>
          <w:sz w:val="22"/>
        </w:rPr>
        <w:t xml:space="preserve">Redis </w:t>
      </w:r>
      <w:r w:rsidRPr="009D4AF7">
        <w:rPr>
          <w:rFonts w:ascii="Arial" w:eastAsia="等线" w:hAnsi="Arial" w:cs="Arial" w:hint="eastAsia"/>
          <w:sz w:val="22"/>
        </w:rPr>
        <w:t>作为高性能缓存中间件，可有效支撑用户信息、商品数据的缓存加速与跨服务鉴权，解决数据库高频读</w:t>
      </w:r>
      <w:r w:rsidRPr="009D4AF7">
        <w:rPr>
          <w:rFonts w:ascii="Arial" w:eastAsia="等线" w:hAnsi="Arial" w:cs="Arial" w:hint="eastAsia"/>
          <w:sz w:val="22"/>
        </w:rPr>
        <w:t xml:space="preserve"> I/O </w:t>
      </w:r>
      <w:r w:rsidRPr="009D4AF7">
        <w:rPr>
          <w:rFonts w:ascii="Arial" w:eastAsia="等线" w:hAnsi="Arial" w:cs="Arial" w:hint="eastAsia"/>
          <w:sz w:val="22"/>
        </w:rPr>
        <w:t>瓶颈；</w:t>
      </w:r>
      <w:r w:rsidRPr="009D4AF7">
        <w:rPr>
          <w:rFonts w:ascii="Arial" w:eastAsia="等线" w:hAnsi="Arial" w:cs="Arial" w:hint="eastAsia"/>
          <w:sz w:val="22"/>
        </w:rPr>
        <w:t xml:space="preserve">MySQL </w:t>
      </w:r>
      <w:r w:rsidRPr="009D4AF7">
        <w:rPr>
          <w:rFonts w:ascii="Arial" w:eastAsia="等线" w:hAnsi="Arial" w:cs="Arial" w:hint="eastAsia"/>
          <w:sz w:val="22"/>
        </w:rPr>
        <w:t>作为持久化数据库，结合读写分离、幂等控制等策略，能保障库存、订单数据的最终一致性，上述中间件均具备成熟的集群部署方案，可应对不同量级的流量压力。</w:t>
      </w:r>
    </w:p>
    <w:p w14:paraId="53965B02" w14:textId="77777777" w:rsidR="009D4AF7" w:rsidRPr="009D4AF7" w:rsidRDefault="009D4AF7" w:rsidP="009D4AF7">
      <w:pPr>
        <w:spacing w:before="120" w:after="120" w:line="288" w:lineRule="auto"/>
        <w:ind w:left="907"/>
        <w:jc w:val="left"/>
        <w:rPr>
          <w:rFonts w:ascii="Arial" w:eastAsia="等线" w:hAnsi="Arial" w:cs="Arial"/>
          <w:sz w:val="22"/>
        </w:rPr>
      </w:pPr>
      <w:r w:rsidRPr="009D4AF7">
        <w:rPr>
          <w:rFonts w:ascii="Arial" w:eastAsia="等线" w:hAnsi="Arial" w:cs="Arial" w:hint="eastAsia"/>
          <w:sz w:val="22"/>
        </w:rPr>
        <w:t xml:space="preserve">      </w:t>
      </w:r>
      <w:r w:rsidRPr="009D4AF7">
        <w:rPr>
          <w:rFonts w:ascii="Arial" w:eastAsia="等线" w:hAnsi="Arial" w:cs="Arial" w:hint="eastAsia"/>
          <w:sz w:val="22"/>
        </w:rPr>
        <w:t>核心技术方案有实践参考：无状态服务架构、</w:t>
      </w:r>
      <w:r w:rsidRPr="009D4AF7">
        <w:rPr>
          <w:rFonts w:ascii="Arial" w:eastAsia="等线" w:hAnsi="Arial" w:cs="Arial" w:hint="eastAsia"/>
          <w:sz w:val="22"/>
        </w:rPr>
        <w:t xml:space="preserve">Producer-Consumer </w:t>
      </w:r>
      <w:r w:rsidRPr="009D4AF7">
        <w:rPr>
          <w:rFonts w:ascii="Arial" w:eastAsia="等线" w:hAnsi="Arial" w:cs="Arial" w:hint="eastAsia"/>
          <w:sz w:val="22"/>
        </w:rPr>
        <w:t>异步解耦模型、缓存优先与读写分离策略等核心设计，均是电商高并发架构的经典实践方案，已在头部电商平台的大促、秒杀场景中验证了有效性；</w:t>
      </w:r>
      <w:r w:rsidRPr="009D4AF7">
        <w:rPr>
          <w:rFonts w:ascii="Arial" w:eastAsia="等线" w:hAnsi="Arial" w:cs="Arial" w:hint="eastAsia"/>
          <w:sz w:val="22"/>
        </w:rPr>
        <w:t xml:space="preserve">WebMCP </w:t>
      </w:r>
      <w:r w:rsidRPr="009D4AF7">
        <w:rPr>
          <w:rFonts w:ascii="Arial" w:eastAsia="等线" w:hAnsi="Arial" w:cs="Arial" w:hint="eastAsia"/>
          <w:sz w:val="22"/>
        </w:rPr>
        <w:t>接口的开发基于标准化的接口设计规范，可依托现有</w:t>
      </w:r>
      <w:r w:rsidRPr="009D4AF7">
        <w:rPr>
          <w:rFonts w:ascii="Arial" w:eastAsia="等线" w:hAnsi="Arial" w:cs="Arial" w:hint="eastAsia"/>
          <w:sz w:val="22"/>
        </w:rPr>
        <w:t xml:space="preserve"> Web </w:t>
      </w:r>
      <w:r w:rsidRPr="009D4AF7">
        <w:rPr>
          <w:rFonts w:ascii="Arial" w:eastAsia="等线" w:hAnsi="Arial" w:cs="Arial" w:hint="eastAsia"/>
          <w:sz w:val="22"/>
        </w:rPr>
        <w:t>开发技术实现，能快速对接外部</w:t>
      </w:r>
      <w:r w:rsidRPr="009D4AF7">
        <w:rPr>
          <w:rFonts w:ascii="Arial" w:eastAsia="等线" w:hAnsi="Arial" w:cs="Arial" w:hint="eastAsia"/>
          <w:sz w:val="22"/>
        </w:rPr>
        <w:t xml:space="preserve"> LLM </w:t>
      </w:r>
      <w:r w:rsidRPr="009D4AF7">
        <w:rPr>
          <w:rFonts w:ascii="Arial" w:eastAsia="等线" w:hAnsi="Arial" w:cs="Arial" w:hint="eastAsia"/>
          <w:sz w:val="22"/>
        </w:rPr>
        <w:t>与智能</w:t>
      </w:r>
      <w:r w:rsidRPr="009D4AF7">
        <w:rPr>
          <w:rFonts w:ascii="Arial" w:eastAsia="等线" w:hAnsi="Arial" w:cs="Arial" w:hint="eastAsia"/>
          <w:sz w:val="22"/>
        </w:rPr>
        <w:t xml:space="preserve"> Agent</w:t>
      </w:r>
      <w:r w:rsidRPr="009D4AF7">
        <w:rPr>
          <w:rFonts w:ascii="Arial" w:eastAsia="等线" w:hAnsi="Arial" w:cs="Arial" w:hint="eastAsia"/>
          <w:sz w:val="22"/>
        </w:rPr>
        <w:t>，技术实现无明显壁垒。</w:t>
      </w:r>
    </w:p>
    <w:p w14:paraId="6DCD86C3" w14:textId="4A2E3651" w:rsidR="00D9753A" w:rsidRDefault="009D4AF7" w:rsidP="009D4AF7">
      <w:pPr>
        <w:spacing w:before="120" w:after="120" w:line="288" w:lineRule="auto"/>
        <w:ind w:left="907"/>
        <w:jc w:val="left"/>
      </w:pPr>
      <w:r w:rsidRPr="009D4AF7">
        <w:rPr>
          <w:rFonts w:ascii="Arial" w:eastAsia="等线" w:hAnsi="Arial" w:cs="Arial" w:hint="eastAsia"/>
          <w:sz w:val="22"/>
        </w:rPr>
        <w:t xml:space="preserve">      </w:t>
      </w:r>
      <w:r w:rsidRPr="009D4AF7">
        <w:rPr>
          <w:rFonts w:ascii="Arial" w:eastAsia="等线" w:hAnsi="Arial" w:cs="Arial" w:hint="eastAsia"/>
          <w:sz w:val="22"/>
        </w:rPr>
        <w:t>性能验证体系可落地：项目选用</w:t>
      </w:r>
      <w:r w:rsidRPr="009D4AF7">
        <w:rPr>
          <w:rFonts w:ascii="Arial" w:eastAsia="等线" w:hAnsi="Arial" w:cs="Arial" w:hint="eastAsia"/>
          <w:sz w:val="22"/>
        </w:rPr>
        <w:t xml:space="preserve"> Amazon Product Dataset</w:t>
      </w:r>
      <w:r w:rsidRPr="009D4AF7">
        <w:rPr>
          <w:rFonts w:ascii="Arial" w:eastAsia="等线" w:hAnsi="Arial" w:cs="Arial" w:hint="eastAsia"/>
          <w:sz w:val="22"/>
        </w:rPr>
        <w:t>、阿里巴巴天池</w:t>
      </w:r>
      <w:r w:rsidRPr="009D4AF7">
        <w:rPr>
          <w:rFonts w:ascii="Arial" w:eastAsia="等线" w:hAnsi="Arial" w:cs="Arial" w:hint="eastAsia"/>
          <w:sz w:val="22"/>
        </w:rPr>
        <w:t xml:space="preserve"> User Behavior </w:t>
      </w:r>
      <w:r w:rsidRPr="009D4AF7">
        <w:rPr>
          <w:rFonts w:ascii="Arial" w:eastAsia="等线" w:hAnsi="Arial" w:cs="Arial" w:hint="eastAsia"/>
          <w:sz w:val="22"/>
        </w:rPr>
        <w:t>数据集作为基础测试数据，结合</w:t>
      </w:r>
      <w:r w:rsidRPr="009D4AF7">
        <w:rPr>
          <w:rFonts w:ascii="Arial" w:eastAsia="等线" w:hAnsi="Arial" w:cs="Arial" w:hint="eastAsia"/>
          <w:sz w:val="22"/>
        </w:rPr>
        <w:t xml:space="preserve"> JMeter</w:t>
      </w:r>
      <w:r w:rsidRPr="009D4AF7">
        <w:rPr>
          <w:rFonts w:ascii="Arial" w:eastAsia="等线" w:hAnsi="Arial" w:cs="Arial" w:hint="eastAsia"/>
          <w:sz w:val="22"/>
        </w:rPr>
        <w:t>、</w:t>
      </w:r>
      <w:r w:rsidRPr="009D4AF7">
        <w:rPr>
          <w:rFonts w:ascii="Arial" w:eastAsia="等线" w:hAnsi="Arial" w:cs="Arial" w:hint="eastAsia"/>
          <w:sz w:val="22"/>
        </w:rPr>
        <w:t xml:space="preserve">Gatling </w:t>
      </w:r>
      <w:r w:rsidRPr="009D4AF7">
        <w:rPr>
          <w:rFonts w:ascii="Arial" w:eastAsia="等线" w:hAnsi="Arial" w:cs="Arial" w:hint="eastAsia"/>
          <w:sz w:val="22"/>
        </w:rPr>
        <w:t>等主流压测工具，可精准构造高并发测试场景，对</w:t>
      </w:r>
      <w:r w:rsidRPr="009D4AF7">
        <w:rPr>
          <w:rFonts w:ascii="Arial" w:eastAsia="等线" w:hAnsi="Arial" w:cs="Arial" w:hint="eastAsia"/>
          <w:sz w:val="22"/>
        </w:rPr>
        <w:t xml:space="preserve"> QPS</w:t>
      </w:r>
      <w:r w:rsidRPr="009D4AF7">
        <w:rPr>
          <w:rFonts w:ascii="Arial" w:eastAsia="等线" w:hAnsi="Arial" w:cs="Arial" w:hint="eastAsia"/>
          <w:sz w:val="22"/>
        </w:rPr>
        <w:t>、响应延迟、成功率等核心指标进行量化验证，能及时发现并优化架构性能瓶颈，保障技术方案的落地效果。</w:t>
      </w:r>
    </w:p>
    <w:p w14:paraId="00B7CC99" w14:textId="77777777" w:rsidR="00D9753A" w:rsidRDefault="00000000">
      <w:pPr>
        <w:spacing w:before="300" w:after="120" w:line="288" w:lineRule="auto"/>
        <w:jc w:val="left"/>
        <w:outlineLvl w:val="2"/>
        <w:rPr>
          <w:rFonts w:ascii="Arial" w:eastAsia="等线" w:hAnsi="Arial" w:cs="Arial"/>
          <w:b/>
          <w:sz w:val="30"/>
        </w:rPr>
      </w:pPr>
      <w:bookmarkStart w:id="55" w:name="heading_81"/>
      <w:r>
        <w:rPr>
          <w:rFonts w:ascii="Arial" w:eastAsia="等线" w:hAnsi="Arial" w:cs="Arial"/>
          <w:color w:val="3370FF"/>
          <w:sz w:val="30"/>
        </w:rPr>
        <w:lastRenderedPageBreak/>
        <w:t xml:space="preserve">3.1.2 </w:t>
      </w:r>
      <w:r>
        <w:rPr>
          <w:rFonts w:ascii="Arial" w:eastAsia="等线" w:hAnsi="Arial" w:cs="Arial"/>
          <w:b/>
          <w:sz w:val="30"/>
        </w:rPr>
        <w:t>资源可行性分析</w:t>
      </w:r>
      <w:bookmarkEnd w:id="55"/>
    </w:p>
    <w:p w14:paraId="364681C6" w14:textId="77777777" w:rsidR="009D4AF7" w:rsidRPr="009D4AF7" w:rsidRDefault="00000000" w:rsidP="009D4AF7">
      <w:pPr>
        <w:spacing w:before="120" w:after="120" w:line="288" w:lineRule="auto"/>
        <w:ind w:left="907"/>
        <w:jc w:val="left"/>
        <w:rPr>
          <w:rFonts w:ascii="Arial" w:eastAsia="等线" w:hAnsi="Arial" w:cs="Arial"/>
          <w:sz w:val="22"/>
        </w:rPr>
      </w:pPr>
      <w:r>
        <w:rPr>
          <w:rFonts w:ascii="Arial" w:eastAsia="等线" w:hAnsi="Arial" w:cs="Arial"/>
          <w:sz w:val="22"/>
        </w:rPr>
        <w:t xml:space="preserve">    </w:t>
      </w:r>
      <w:r w:rsidR="009D4AF7" w:rsidRPr="009D4AF7">
        <w:rPr>
          <w:rFonts w:ascii="Arial" w:eastAsia="等线" w:hAnsi="Arial" w:cs="Arial" w:hint="eastAsia"/>
          <w:sz w:val="22"/>
        </w:rPr>
        <w:t>本项目在人力资源、硬件资源、数据资源等方面的需求均能得到有效满足，资源投入与项目目标匹配度高，无资源短缺或资源冗余的问题。</w:t>
      </w:r>
    </w:p>
    <w:p w14:paraId="49ED4E50" w14:textId="77777777" w:rsidR="009D4AF7" w:rsidRPr="009D4AF7" w:rsidRDefault="009D4AF7" w:rsidP="009D4AF7">
      <w:pPr>
        <w:spacing w:before="120" w:after="120" w:line="288" w:lineRule="auto"/>
        <w:ind w:left="907"/>
        <w:jc w:val="left"/>
        <w:rPr>
          <w:rFonts w:ascii="Arial" w:eastAsia="等线" w:hAnsi="Arial" w:cs="Arial"/>
          <w:sz w:val="22"/>
        </w:rPr>
      </w:pPr>
      <w:r w:rsidRPr="009D4AF7">
        <w:rPr>
          <w:rFonts w:ascii="Arial" w:eastAsia="等线" w:hAnsi="Arial" w:cs="Arial" w:hint="eastAsia"/>
          <w:sz w:val="22"/>
        </w:rPr>
        <w:t xml:space="preserve">      </w:t>
      </w:r>
      <w:r w:rsidRPr="009D4AF7">
        <w:rPr>
          <w:rFonts w:ascii="Arial" w:eastAsia="等线" w:hAnsi="Arial" w:cs="Arial" w:hint="eastAsia"/>
          <w:sz w:val="22"/>
        </w:rPr>
        <w:t>人力资源：项目开发所需的技术角色涵盖前端开发（</w:t>
      </w:r>
      <w:r w:rsidRPr="009D4AF7">
        <w:rPr>
          <w:rFonts w:ascii="Arial" w:eastAsia="等线" w:hAnsi="Arial" w:cs="Arial" w:hint="eastAsia"/>
          <w:sz w:val="22"/>
        </w:rPr>
        <w:t>React TS</w:t>
      </w:r>
      <w:r w:rsidRPr="009D4AF7">
        <w:rPr>
          <w:rFonts w:ascii="Arial" w:eastAsia="等线" w:hAnsi="Arial" w:cs="Arial" w:hint="eastAsia"/>
          <w:sz w:val="22"/>
        </w:rPr>
        <w:t>）、后端开发（</w:t>
      </w:r>
      <w:r w:rsidRPr="009D4AF7">
        <w:rPr>
          <w:rFonts w:ascii="Arial" w:eastAsia="等线" w:hAnsi="Arial" w:cs="Arial" w:hint="eastAsia"/>
          <w:sz w:val="22"/>
        </w:rPr>
        <w:t>Spring Cloud</w:t>
      </w:r>
      <w:r w:rsidRPr="009D4AF7">
        <w:rPr>
          <w:rFonts w:ascii="Arial" w:eastAsia="等线" w:hAnsi="Arial" w:cs="Arial" w:hint="eastAsia"/>
          <w:sz w:val="22"/>
        </w:rPr>
        <w:t>）、中间件运维（</w:t>
      </w:r>
      <w:r w:rsidRPr="009D4AF7">
        <w:rPr>
          <w:rFonts w:ascii="Arial" w:eastAsia="等线" w:hAnsi="Arial" w:cs="Arial" w:hint="eastAsia"/>
          <w:sz w:val="22"/>
        </w:rPr>
        <w:t>Redis</w:t>
      </w:r>
      <w:r w:rsidRPr="009D4AF7">
        <w:rPr>
          <w:rFonts w:ascii="Arial" w:eastAsia="等线" w:hAnsi="Arial" w:cs="Arial" w:hint="eastAsia"/>
          <w:sz w:val="22"/>
        </w:rPr>
        <w:t>、</w:t>
      </w:r>
      <w:r w:rsidRPr="009D4AF7">
        <w:rPr>
          <w:rFonts w:ascii="Arial" w:eastAsia="等线" w:hAnsi="Arial" w:cs="Arial" w:hint="eastAsia"/>
          <w:sz w:val="22"/>
        </w:rPr>
        <w:t>RocketMQ</w:t>
      </w:r>
      <w:r w:rsidRPr="009D4AF7">
        <w:rPr>
          <w:rFonts w:ascii="Arial" w:eastAsia="等线" w:hAnsi="Arial" w:cs="Arial" w:hint="eastAsia"/>
          <w:sz w:val="22"/>
        </w:rPr>
        <w:t>）、测试工程师（性能测试、功能测试）等，均为互联网行业常规技术岗位，人员招聘与组建团队的难度较低；同时，项目核心技术均为行业通用技术，开发人员无需进行长期的技术培训，可快速投入开发工作，人力成本与开发周期可控。</w:t>
      </w:r>
    </w:p>
    <w:p w14:paraId="2FE2348C" w14:textId="77777777" w:rsidR="009D4AF7" w:rsidRPr="009D4AF7" w:rsidRDefault="009D4AF7" w:rsidP="009D4AF7">
      <w:pPr>
        <w:spacing w:before="120" w:after="120" w:line="288" w:lineRule="auto"/>
        <w:ind w:left="907"/>
        <w:jc w:val="left"/>
        <w:rPr>
          <w:rFonts w:ascii="Arial" w:eastAsia="等线" w:hAnsi="Arial" w:cs="Arial"/>
          <w:sz w:val="22"/>
        </w:rPr>
      </w:pPr>
      <w:r w:rsidRPr="009D4AF7">
        <w:rPr>
          <w:rFonts w:ascii="Arial" w:eastAsia="等线" w:hAnsi="Arial" w:cs="Arial" w:hint="eastAsia"/>
          <w:sz w:val="22"/>
        </w:rPr>
        <w:t xml:space="preserve">      </w:t>
      </w:r>
      <w:r w:rsidRPr="009D4AF7">
        <w:rPr>
          <w:rFonts w:ascii="Arial" w:eastAsia="等线" w:hAnsi="Arial" w:cs="Arial" w:hint="eastAsia"/>
          <w:sz w:val="22"/>
        </w:rPr>
        <w:t>硬件与云资源：项目采用容器化部署与自动伸缩策略，可依托主流云服务平台（如阿里云、腾讯云）的弹性计算、云数据库、消息队列等云服务产品，按需申请服务器、数据库、中间件集群等资源，无需投入大量资金进行物理硬件的采购与维护；云服务的按需付费模式可灵活适配项目开发、测试、上线各阶段的资源需求，既保障高并发场景下的资源供给，又避免日常开发的资源浪费。</w:t>
      </w:r>
    </w:p>
    <w:p w14:paraId="14069E67" w14:textId="77777777" w:rsidR="009D4AF7" w:rsidRPr="009D4AF7" w:rsidRDefault="009D4AF7" w:rsidP="009D4AF7">
      <w:pPr>
        <w:spacing w:before="120" w:after="120" w:line="288" w:lineRule="auto"/>
        <w:ind w:left="907"/>
        <w:jc w:val="left"/>
        <w:rPr>
          <w:rFonts w:ascii="Arial" w:eastAsia="等线" w:hAnsi="Arial" w:cs="Arial"/>
          <w:sz w:val="22"/>
        </w:rPr>
      </w:pPr>
      <w:r w:rsidRPr="009D4AF7">
        <w:rPr>
          <w:rFonts w:ascii="Arial" w:eastAsia="等线" w:hAnsi="Arial" w:cs="Arial" w:hint="eastAsia"/>
          <w:sz w:val="22"/>
        </w:rPr>
        <w:t xml:space="preserve">      </w:t>
      </w:r>
      <w:r w:rsidRPr="009D4AF7">
        <w:rPr>
          <w:rFonts w:ascii="Arial" w:eastAsia="等线" w:hAnsi="Arial" w:cs="Arial" w:hint="eastAsia"/>
          <w:sz w:val="22"/>
        </w:rPr>
        <w:t>数据资源：项目所需的商品展示数据与用户行为数据均选用公开的高质量数据集，</w:t>
      </w:r>
      <w:r w:rsidRPr="009D4AF7">
        <w:rPr>
          <w:rFonts w:ascii="Arial" w:eastAsia="等线" w:hAnsi="Arial" w:cs="Arial" w:hint="eastAsia"/>
          <w:sz w:val="22"/>
        </w:rPr>
        <w:t xml:space="preserve">Amazon Product Dataset </w:t>
      </w:r>
      <w:r w:rsidRPr="009D4AF7">
        <w:rPr>
          <w:rFonts w:ascii="Arial" w:eastAsia="等线" w:hAnsi="Arial" w:cs="Arial" w:hint="eastAsia"/>
          <w:sz w:val="22"/>
        </w:rPr>
        <w:t>结构完整、贴近真实电商场景，阿里巴巴天池</w:t>
      </w:r>
      <w:r w:rsidRPr="009D4AF7">
        <w:rPr>
          <w:rFonts w:ascii="Arial" w:eastAsia="等线" w:hAnsi="Arial" w:cs="Arial" w:hint="eastAsia"/>
          <w:sz w:val="22"/>
        </w:rPr>
        <w:t xml:space="preserve"> User Behavior </w:t>
      </w:r>
      <w:r w:rsidRPr="009D4AF7">
        <w:rPr>
          <w:rFonts w:ascii="Arial" w:eastAsia="等线" w:hAnsi="Arial" w:cs="Arial" w:hint="eastAsia"/>
          <w:sz w:val="22"/>
        </w:rPr>
        <w:t>数据集为千万级真实电商行为日志，均可免费获取并进行二次加工；两类数据集能同时满足系统真实感构建与性能测试验证的需求，无需投入资源进行数据采集与标注，大幅降低了项目的前期数据准备成本。</w:t>
      </w:r>
    </w:p>
    <w:p w14:paraId="2630B079" w14:textId="5CF78A17" w:rsidR="00D9753A" w:rsidRDefault="009D4AF7" w:rsidP="009D4AF7">
      <w:pPr>
        <w:spacing w:before="120" w:after="120" w:line="288" w:lineRule="auto"/>
        <w:ind w:left="907"/>
        <w:jc w:val="left"/>
      </w:pPr>
      <w:r w:rsidRPr="009D4AF7">
        <w:rPr>
          <w:rFonts w:ascii="Arial" w:eastAsia="等线" w:hAnsi="Arial" w:cs="Arial" w:hint="eastAsia"/>
          <w:sz w:val="22"/>
        </w:rPr>
        <w:t xml:space="preserve">      </w:t>
      </w:r>
      <w:r w:rsidRPr="009D4AF7">
        <w:rPr>
          <w:rFonts w:ascii="Arial" w:eastAsia="等线" w:hAnsi="Arial" w:cs="Arial" w:hint="eastAsia"/>
          <w:sz w:val="22"/>
        </w:rPr>
        <w:t>技术文档与社区资源：项目所涉技术的官方文档、技术博客、开源项目案例等资源丰富，开发过程中可快速获取技术支持与问题解决方案；同时，微服务、高并发架构的相关开源框架与实践方案可作为项目参考，能有效提升开发效率，减少技术试错成本。</w:t>
      </w:r>
    </w:p>
    <w:p w14:paraId="34EECFDA" w14:textId="77777777" w:rsidR="00D9753A" w:rsidRDefault="00000000">
      <w:pPr>
        <w:spacing w:before="300" w:after="120" w:line="288" w:lineRule="auto"/>
        <w:jc w:val="left"/>
        <w:outlineLvl w:val="2"/>
        <w:rPr>
          <w:rFonts w:ascii="Arial" w:eastAsia="等线" w:hAnsi="Arial" w:cs="Arial"/>
          <w:b/>
          <w:sz w:val="30"/>
        </w:rPr>
      </w:pPr>
      <w:bookmarkStart w:id="56" w:name="heading_82"/>
      <w:r>
        <w:rPr>
          <w:rFonts w:ascii="Arial" w:eastAsia="等线" w:hAnsi="Arial" w:cs="Arial"/>
          <w:color w:val="3370FF"/>
          <w:sz w:val="30"/>
        </w:rPr>
        <w:t xml:space="preserve">3.1.3 </w:t>
      </w:r>
      <w:r>
        <w:rPr>
          <w:rFonts w:ascii="Arial" w:eastAsia="等线" w:hAnsi="Arial" w:cs="Arial"/>
          <w:b/>
          <w:sz w:val="30"/>
        </w:rPr>
        <w:t>市场可行性分析</w:t>
      </w:r>
      <w:bookmarkEnd w:id="56"/>
    </w:p>
    <w:p w14:paraId="5AFC2936" w14:textId="77777777" w:rsidR="009D4AF7" w:rsidRPr="009D4AF7" w:rsidRDefault="009D4AF7" w:rsidP="009D4AF7">
      <w:pPr>
        <w:rPr>
          <w:rFonts w:ascii="Arial" w:eastAsia="等线" w:hAnsi="Arial" w:cs="Arial"/>
          <w:sz w:val="22"/>
        </w:rPr>
      </w:pPr>
      <w:r w:rsidRPr="009D4AF7">
        <w:rPr>
          <w:rFonts w:ascii="Arial" w:eastAsia="等线" w:hAnsi="Arial" w:cs="Arial" w:hint="eastAsia"/>
          <w:sz w:val="22"/>
        </w:rPr>
        <w:t>本项目聚焦于高并发电商系统框架的研发，既契合当前电商行业的技术升级需求，又能满足中小型电商企业的数字化转型痛点，同时具备面向未来</w:t>
      </w:r>
      <w:r w:rsidRPr="009D4AF7">
        <w:rPr>
          <w:rFonts w:ascii="Arial" w:eastAsia="等线" w:hAnsi="Arial" w:cs="Arial" w:hint="eastAsia"/>
          <w:sz w:val="22"/>
        </w:rPr>
        <w:t xml:space="preserve"> AI </w:t>
      </w:r>
      <w:r w:rsidRPr="009D4AF7">
        <w:rPr>
          <w:rFonts w:ascii="Arial" w:eastAsia="等线" w:hAnsi="Arial" w:cs="Arial" w:hint="eastAsia"/>
          <w:sz w:val="22"/>
        </w:rPr>
        <w:t>电商生态的拓展能力，市场需求明确、应用场景广泛，市场可行性显著。</w:t>
      </w:r>
    </w:p>
    <w:p w14:paraId="16C5F495" w14:textId="30A72363" w:rsidR="009D4AF7" w:rsidRPr="009D4AF7" w:rsidRDefault="009D4AF7" w:rsidP="009D4AF7">
      <w:pPr>
        <w:rPr>
          <w:rFonts w:ascii="Arial" w:eastAsia="等线" w:hAnsi="Arial" w:cs="Arial"/>
          <w:sz w:val="22"/>
        </w:rPr>
      </w:pPr>
      <w:r w:rsidRPr="009D4AF7">
        <w:rPr>
          <w:rFonts w:ascii="Arial" w:eastAsia="等线" w:hAnsi="Arial" w:cs="Arial" w:hint="eastAsia"/>
          <w:sz w:val="22"/>
        </w:rPr>
        <w:t>随着电商直播、社交电商的快速发展，电商平台面临的瞬时流量洪峰愈发频繁，秒杀、大促、爆款商品突发流量等场景对系统的高并发处理能力、稳定性提出了更高要求；传统电商架构普遍存在同步调用效率低、横向扩展困难、流量洪峰下易雪崩等问题，市场急需一套成熟、可落地的高并发电商框架，本项目的研发成果可直接对接电商平台的技术升级需求，市场需求刚性且迫切。</w:t>
      </w:r>
    </w:p>
    <w:p w14:paraId="4344A430" w14:textId="1705587F" w:rsidR="009D4AF7" w:rsidRPr="009D4AF7" w:rsidRDefault="009D4AF7" w:rsidP="009D4AF7">
      <w:pPr>
        <w:rPr>
          <w:rFonts w:ascii="Arial" w:eastAsia="等线" w:hAnsi="Arial" w:cs="Arial"/>
          <w:sz w:val="22"/>
        </w:rPr>
      </w:pPr>
      <w:r w:rsidRPr="009D4AF7">
        <w:rPr>
          <w:rFonts w:ascii="Arial" w:eastAsia="等线" w:hAnsi="Arial" w:cs="Arial" w:hint="eastAsia"/>
          <w:sz w:val="22"/>
        </w:rPr>
        <w:t>中小型电商技术团队普遍缺乏高并发架构设计经验，且受资金、人力限制，无法从零构建分布式高并发系统；本项目提供的标准化高并发框架，具备清晰的服务拆分、成熟的中间件集成方案、可直接落地的技术底座，能帮助中小型电商企业快速搭建高并发电商系统，降低其数字化转型的试错成本与架构重构风险，目标客户群体明确，市</w:t>
      </w:r>
      <w:r w:rsidRPr="009D4AF7">
        <w:rPr>
          <w:rFonts w:ascii="Arial" w:eastAsia="等线" w:hAnsi="Arial" w:cs="Arial" w:hint="eastAsia"/>
          <w:sz w:val="22"/>
        </w:rPr>
        <w:lastRenderedPageBreak/>
        <w:t>场潜力巨大。</w:t>
      </w:r>
    </w:p>
    <w:p w14:paraId="3B5B97C9" w14:textId="4320B736" w:rsidR="009D4AF7" w:rsidRPr="009D4AF7" w:rsidRDefault="009D4AF7" w:rsidP="009D4AF7">
      <w:pPr>
        <w:rPr>
          <w:rFonts w:ascii="Arial" w:eastAsia="等线" w:hAnsi="Arial" w:cs="Arial"/>
          <w:sz w:val="22"/>
        </w:rPr>
      </w:pPr>
      <w:r w:rsidRPr="009D4AF7">
        <w:rPr>
          <w:rFonts w:ascii="Arial" w:eastAsia="等线" w:hAnsi="Arial" w:cs="Arial" w:hint="eastAsia"/>
          <w:sz w:val="22"/>
        </w:rPr>
        <w:t>当前</w:t>
      </w:r>
      <w:r w:rsidRPr="009D4AF7">
        <w:rPr>
          <w:rFonts w:ascii="Arial" w:eastAsia="等线" w:hAnsi="Arial" w:cs="Arial" w:hint="eastAsia"/>
          <w:sz w:val="22"/>
        </w:rPr>
        <w:t xml:space="preserve"> LLM </w:t>
      </w:r>
      <w:r w:rsidRPr="009D4AF7">
        <w:rPr>
          <w:rFonts w:ascii="Arial" w:eastAsia="等线" w:hAnsi="Arial" w:cs="Arial" w:hint="eastAsia"/>
          <w:sz w:val="22"/>
        </w:rPr>
        <w:t>与智能</w:t>
      </w:r>
      <w:r w:rsidRPr="009D4AF7">
        <w:rPr>
          <w:rFonts w:ascii="Arial" w:eastAsia="等线" w:hAnsi="Arial" w:cs="Arial" w:hint="eastAsia"/>
          <w:sz w:val="22"/>
        </w:rPr>
        <w:t xml:space="preserve"> Agent </w:t>
      </w:r>
      <w:r w:rsidRPr="009D4AF7">
        <w:rPr>
          <w:rFonts w:ascii="Arial" w:eastAsia="等线" w:hAnsi="Arial" w:cs="Arial" w:hint="eastAsia"/>
          <w:sz w:val="22"/>
        </w:rPr>
        <w:t>的普及正推动购物行为从</w:t>
      </w:r>
      <w:r w:rsidRPr="009D4AF7">
        <w:rPr>
          <w:rFonts w:ascii="Arial" w:eastAsia="等线" w:hAnsi="Arial" w:cs="Arial" w:hint="eastAsia"/>
          <w:sz w:val="22"/>
        </w:rPr>
        <w:t xml:space="preserve"> </w:t>
      </w:r>
      <w:r w:rsidRPr="009D4AF7">
        <w:rPr>
          <w:rFonts w:ascii="Arial" w:eastAsia="等线" w:hAnsi="Arial" w:cs="Arial" w:hint="eastAsia"/>
          <w:sz w:val="22"/>
        </w:rPr>
        <w:t>“人机交互”</w:t>
      </w:r>
      <w:r w:rsidRPr="009D4AF7">
        <w:rPr>
          <w:rFonts w:ascii="Arial" w:eastAsia="等线" w:hAnsi="Arial" w:cs="Arial" w:hint="eastAsia"/>
          <w:sz w:val="22"/>
        </w:rPr>
        <w:t xml:space="preserve"> </w:t>
      </w:r>
      <w:r w:rsidRPr="009D4AF7">
        <w:rPr>
          <w:rFonts w:ascii="Arial" w:eastAsia="等线" w:hAnsi="Arial" w:cs="Arial" w:hint="eastAsia"/>
          <w:sz w:val="22"/>
        </w:rPr>
        <w:t>向</w:t>
      </w:r>
      <w:r w:rsidRPr="009D4AF7">
        <w:rPr>
          <w:rFonts w:ascii="Arial" w:eastAsia="等线" w:hAnsi="Arial" w:cs="Arial" w:hint="eastAsia"/>
          <w:sz w:val="22"/>
        </w:rPr>
        <w:t xml:space="preserve"> </w:t>
      </w:r>
      <w:r w:rsidRPr="009D4AF7">
        <w:rPr>
          <w:rFonts w:ascii="Arial" w:eastAsia="等线" w:hAnsi="Arial" w:cs="Arial" w:hint="eastAsia"/>
          <w:sz w:val="22"/>
        </w:rPr>
        <w:t>“代理驱动”</w:t>
      </w:r>
      <w:r w:rsidRPr="009D4AF7">
        <w:rPr>
          <w:rFonts w:ascii="Arial" w:eastAsia="等线" w:hAnsi="Arial" w:cs="Arial" w:hint="eastAsia"/>
          <w:sz w:val="22"/>
        </w:rPr>
        <w:t xml:space="preserve"> </w:t>
      </w:r>
      <w:r w:rsidRPr="009D4AF7">
        <w:rPr>
          <w:rFonts w:ascii="Arial" w:eastAsia="等线" w:hAnsi="Arial" w:cs="Arial" w:hint="eastAsia"/>
          <w:sz w:val="22"/>
        </w:rPr>
        <w:t>转变，“代理代购”“智能比价”</w:t>
      </w:r>
      <w:r w:rsidRPr="009D4AF7">
        <w:rPr>
          <w:rFonts w:ascii="Arial" w:eastAsia="等线" w:hAnsi="Arial" w:cs="Arial" w:hint="eastAsia"/>
          <w:sz w:val="22"/>
        </w:rPr>
        <w:t xml:space="preserve"> </w:t>
      </w:r>
      <w:r w:rsidRPr="009D4AF7">
        <w:rPr>
          <w:rFonts w:ascii="Arial" w:eastAsia="等线" w:hAnsi="Arial" w:cs="Arial" w:hint="eastAsia"/>
          <w:sz w:val="22"/>
        </w:rPr>
        <w:t>等新型电商交互模式逐渐兴起，而现有电商框架普遍缺乏标准化的</w:t>
      </w:r>
      <w:r w:rsidRPr="009D4AF7">
        <w:rPr>
          <w:rFonts w:ascii="Arial" w:eastAsia="等线" w:hAnsi="Arial" w:cs="Arial" w:hint="eastAsia"/>
          <w:sz w:val="22"/>
        </w:rPr>
        <w:t xml:space="preserve"> AI </w:t>
      </w:r>
      <w:r w:rsidRPr="009D4AF7">
        <w:rPr>
          <w:rFonts w:ascii="Arial" w:eastAsia="等线" w:hAnsi="Arial" w:cs="Arial" w:hint="eastAsia"/>
          <w:sz w:val="22"/>
        </w:rPr>
        <w:t>对接接口；本项目设计的</w:t>
      </w:r>
      <w:r w:rsidRPr="009D4AF7">
        <w:rPr>
          <w:rFonts w:ascii="Arial" w:eastAsia="等线" w:hAnsi="Arial" w:cs="Arial" w:hint="eastAsia"/>
          <w:sz w:val="22"/>
        </w:rPr>
        <w:t xml:space="preserve"> AI-friendly WebMCP </w:t>
      </w:r>
      <w:r w:rsidRPr="009D4AF7">
        <w:rPr>
          <w:rFonts w:ascii="Arial" w:eastAsia="等线" w:hAnsi="Arial" w:cs="Arial" w:hint="eastAsia"/>
          <w:sz w:val="22"/>
        </w:rPr>
        <w:t>接口，能为外部</w:t>
      </w:r>
      <w:r w:rsidRPr="009D4AF7">
        <w:rPr>
          <w:rFonts w:ascii="Arial" w:eastAsia="等线" w:hAnsi="Arial" w:cs="Arial" w:hint="eastAsia"/>
          <w:sz w:val="22"/>
        </w:rPr>
        <w:t xml:space="preserve"> Agent </w:t>
      </w:r>
      <w:r w:rsidRPr="009D4AF7">
        <w:rPr>
          <w:rFonts w:ascii="Arial" w:eastAsia="等线" w:hAnsi="Arial" w:cs="Arial" w:hint="eastAsia"/>
          <w:sz w:val="22"/>
        </w:rPr>
        <w:t>提供安全、标准化的核心能力调用入口，提前布局未来</w:t>
      </w:r>
      <w:r w:rsidRPr="009D4AF7">
        <w:rPr>
          <w:rFonts w:ascii="Arial" w:eastAsia="等线" w:hAnsi="Arial" w:cs="Arial" w:hint="eastAsia"/>
          <w:sz w:val="22"/>
        </w:rPr>
        <w:t xml:space="preserve"> AI </w:t>
      </w:r>
      <w:r w:rsidRPr="009D4AF7">
        <w:rPr>
          <w:rFonts w:ascii="Arial" w:eastAsia="等线" w:hAnsi="Arial" w:cs="Arial" w:hint="eastAsia"/>
          <w:sz w:val="22"/>
        </w:rPr>
        <w:t>电商生态，具备差异化的市场竞争优势，可抢占未来电商技术的市场先机。</w:t>
      </w:r>
    </w:p>
    <w:p w14:paraId="21245AEE" w14:textId="59215980" w:rsidR="009D4AF7" w:rsidRPr="009D4AF7" w:rsidRDefault="009D4AF7" w:rsidP="009D4AF7">
      <w:pPr>
        <w:rPr>
          <w:rFonts w:ascii="Arial" w:eastAsia="等线" w:hAnsi="Arial" w:cs="Arial"/>
          <w:sz w:val="22"/>
        </w:rPr>
      </w:pPr>
      <w:r w:rsidRPr="009D4AF7">
        <w:rPr>
          <w:rFonts w:ascii="Arial" w:eastAsia="等线" w:hAnsi="Arial" w:cs="Arial" w:hint="eastAsia"/>
          <w:sz w:val="22"/>
        </w:rPr>
        <w:t>本项目的高并发架构设计并非仅适用于电商场景，其无状态服务、异步解耦、削峰填谷等核心技术方案，可迁移至在线教育、直播带货、金融交易等所有面临高并发流量压力的互联网业务场景，技术成果的应用边界广，市场拓展空间大；同时，框架可作为技术资产进行输出，为企业打造开发者生态链提供基础，具备较高的商业价值。</w:t>
      </w:r>
    </w:p>
    <w:p w14:paraId="48A89E85" w14:textId="77777777" w:rsidR="00D9753A" w:rsidRDefault="00000000">
      <w:pPr>
        <w:spacing w:before="320" w:after="120" w:line="288" w:lineRule="auto"/>
        <w:jc w:val="left"/>
        <w:outlineLvl w:val="1"/>
        <w:rPr>
          <w:rFonts w:ascii="Arial" w:eastAsia="等线" w:hAnsi="Arial" w:cs="Arial"/>
          <w:b/>
          <w:sz w:val="32"/>
        </w:rPr>
      </w:pPr>
      <w:bookmarkStart w:id="57" w:name="heading_83"/>
      <w:r>
        <w:rPr>
          <w:rFonts w:ascii="Arial" w:eastAsia="等线" w:hAnsi="Arial" w:cs="Arial"/>
          <w:color w:val="3370FF"/>
          <w:sz w:val="32"/>
        </w:rPr>
        <w:t xml:space="preserve">3.2 </w:t>
      </w:r>
      <w:commentRangeStart w:id="58"/>
      <w:r>
        <w:rPr>
          <w:rFonts w:ascii="Arial" w:eastAsia="等线" w:hAnsi="Arial" w:cs="Arial"/>
          <w:b/>
          <w:sz w:val="32"/>
        </w:rPr>
        <w:t>排期规划</w:t>
      </w:r>
      <w:bookmarkEnd w:id="57"/>
      <w:commentRangeEnd w:id="58"/>
      <w:r w:rsidR="009D4AF7">
        <w:rPr>
          <w:rStyle w:val="a4"/>
          <w:rFonts w:ascii="Arial" w:eastAsia="等线" w:hAnsi="Arial" w:cs="Arial"/>
          <w:b/>
          <w:sz w:val="32"/>
          <w:szCs w:val="22"/>
        </w:rPr>
        <w:commentReference w:id="58"/>
      </w:r>
    </w:p>
    <w:p w14:paraId="5A30FF7E" w14:textId="77777777" w:rsidR="009D4AF7" w:rsidRDefault="009D4AF7" w:rsidP="009D4AF7">
      <w:r>
        <w:rPr>
          <w:rFonts w:hint="eastAsia"/>
        </w:rPr>
        <w:t>本项目整体开发周期规划为</w:t>
      </w:r>
      <w:r>
        <w:rPr>
          <w:rFonts w:hint="eastAsia"/>
        </w:rPr>
        <w:t xml:space="preserve">12 </w:t>
      </w:r>
      <w:r>
        <w:rPr>
          <w:rFonts w:hint="eastAsia"/>
        </w:rPr>
        <w:t>周，按照需求与设计、开发与实现、测试与优化、部署与验收四个阶段推进，各阶段任务明确、时间节点清晰，同时预留缓冲时间应对开发过程中的突发问题，保障项目按时、按质完成。所有阶段均设置里程碑节点，完成后进行阶段评审，评审通过方可进入下一阶段，确保项目开发质量。</w:t>
      </w:r>
    </w:p>
    <w:p w14:paraId="24C6631C" w14:textId="77777777" w:rsidR="009D4AF7" w:rsidRDefault="009D4AF7" w:rsidP="009D4AF7">
      <w:r>
        <w:rPr>
          <w:rFonts w:hint="eastAsia"/>
        </w:rPr>
        <w:t xml:space="preserve">      </w:t>
      </w:r>
      <w:r>
        <w:rPr>
          <w:rFonts w:hint="eastAsia"/>
        </w:rPr>
        <w:t>阶段一：需求与设计阶段（第</w:t>
      </w:r>
      <w:r>
        <w:rPr>
          <w:rFonts w:hint="eastAsia"/>
        </w:rPr>
        <w:t xml:space="preserve"> 1-2 </w:t>
      </w:r>
      <w:r>
        <w:rPr>
          <w:rFonts w:hint="eastAsia"/>
        </w:rPr>
        <w:t>周）</w:t>
      </w:r>
    </w:p>
    <w:p w14:paraId="69D4F6F2" w14:textId="77777777" w:rsidR="009D4AF7" w:rsidRDefault="009D4AF7" w:rsidP="009D4AF7">
      <w:r>
        <w:rPr>
          <w:rFonts w:hint="eastAsia"/>
        </w:rPr>
        <w:t xml:space="preserve">      </w:t>
      </w:r>
      <w:r>
        <w:rPr>
          <w:rFonts w:hint="eastAsia"/>
        </w:rPr>
        <w:t>核心目标：完成项目需求细化、架构设计、数据库设计与接口设计，输出全套设计文档。</w:t>
      </w:r>
    </w:p>
    <w:p w14:paraId="2A129096" w14:textId="77777777" w:rsidR="009D4AF7" w:rsidRDefault="009D4AF7" w:rsidP="009D4AF7">
      <w:r>
        <w:rPr>
          <w:rFonts w:hint="eastAsia"/>
        </w:rPr>
        <w:t xml:space="preserve">      </w:t>
      </w:r>
      <w:r>
        <w:rPr>
          <w:rFonts w:hint="eastAsia"/>
        </w:rPr>
        <w:t>第</w:t>
      </w:r>
      <w:r>
        <w:rPr>
          <w:rFonts w:hint="eastAsia"/>
        </w:rPr>
        <w:t xml:space="preserve"> 1 </w:t>
      </w:r>
      <w:r>
        <w:rPr>
          <w:rFonts w:hint="eastAsia"/>
        </w:rPr>
        <w:t>周：完成项目需求细化与评审，明确各模块功能边界、高并发性能指标要求；完成总体架构设计，包括微服务拆分、纵向</w:t>
      </w:r>
      <w:r>
        <w:rPr>
          <w:rFonts w:hint="eastAsia"/>
        </w:rPr>
        <w:t xml:space="preserve"> / </w:t>
      </w:r>
      <w:r>
        <w:rPr>
          <w:rFonts w:hint="eastAsia"/>
        </w:rPr>
        <w:t>横向架构设计、容器化部署与自动伸缩策略设计，输出《系统总体架构设计文档》。</w:t>
      </w:r>
    </w:p>
    <w:p w14:paraId="254188D6" w14:textId="77777777" w:rsidR="009D4AF7" w:rsidRDefault="009D4AF7" w:rsidP="009D4AF7">
      <w:r>
        <w:rPr>
          <w:rFonts w:hint="eastAsia"/>
        </w:rPr>
        <w:t xml:space="preserve">      </w:t>
      </w:r>
      <w:r>
        <w:rPr>
          <w:rFonts w:hint="eastAsia"/>
        </w:rPr>
        <w:t>第</w:t>
      </w:r>
      <w:r>
        <w:rPr>
          <w:rFonts w:hint="eastAsia"/>
        </w:rPr>
        <w:t xml:space="preserve"> 2 </w:t>
      </w:r>
      <w:r>
        <w:rPr>
          <w:rFonts w:hint="eastAsia"/>
        </w:rPr>
        <w:t>周：完成数据库设计，包括核心数据模型、</w:t>
      </w:r>
      <w:r>
        <w:rPr>
          <w:rFonts w:hint="eastAsia"/>
        </w:rPr>
        <w:t xml:space="preserve">ER </w:t>
      </w:r>
      <w:r>
        <w:rPr>
          <w:rFonts w:hint="eastAsia"/>
        </w:rPr>
        <w:t>图、关键表结构设计、读写分离与索引优化方案，输出《数据库设计文档》；完成前后端接口、</w:t>
      </w:r>
      <w:r>
        <w:rPr>
          <w:rFonts w:hint="eastAsia"/>
        </w:rPr>
        <w:t xml:space="preserve">WebMCP AI </w:t>
      </w:r>
      <w:r>
        <w:rPr>
          <w:rFonts w:hint="eastAsia"/>
        </w:rPr>
        <w:t>接口的标准化设计，输出《接口设计文档》；完成各模块详细设计，明确开发规范与技术细节，组织设计文档评审并定稿。</w:t>
      </w:r>
    </w:p>
    <w:p w14:paraId="5E2B3203" w14:textId="77777777" w:rsidR="009D4AF7" w:rsidRDefault="009D4AF7" w:rsidP="009D4AF7">
      <w:r>
        <w:rPr>
          <w:rFonts w:hint="eastAsia"/>
        </w:rPr>
        <w:t xml:space="preserve">      </w:t>
      </w:r>
      <w:r>
        <w:rPr>
          <w:rFonts w:hint="eastAsia"/>
        </w:rPr>
        <w:t>阶段二：开发与实现阶段（第</w:t>
      </w:r>
      <w:r>
        <w:rPr>
          <w:rFonts w:hint="eastAsia"/>
        </w:rPr>
        <w:t xml:space="preserve"> 3-8 </w:t>
      </w:r>
      <w:r>
        <w:rPr>
          <w:rFonts w:hint="eastAsia"/>
        </w:rPr>
        <w:t>周）</w:t>
      </w:r>
    </w:p>
    <w:p w14:paraId="3A2A86BD" w14:textId="77777777" w:rsidR="009D4AF7" w:rsidRDefault="009D4AF7" w:rsidP="009D4AF7">
      <w:r>
        <w:rPr>
          <w:rFonts w:hint="eastAsia"/>
        </w:rPr>
        <w:t xml:space="preserve">      </w:t>
      </w:r>
      <w:r>
        <w:rPr>
          <w:rFonts w:hint="eastAsia"/>
        </w:rPr>
        <w:t>核心目标：完成前端、后端所有核心模块的开发，实现系统基础功能与高并发核心能力，完成模块联调。</w:t>
      </w:r>
    </w:p>
    <w:p w14:paraId="0C7FDED9" w14:textId="77777777" w:rsidR="009D4AF7" w:rsidRDefault="009D4AF7" w:rsidP="009D4AF7">
      <w:r>
        <w:rPr>
          <w:rFonts w:hint="eastAsia"/>
        </w:rPr>
        <w:t xml:space="preserve">      </w:t>
      </w:r>
      <w:r>
        <w:rPr>
          <w:rFonts w:hint="eastAsia"/>
        </w:rPr>
        <w:t>第</w:t>
      </w:r>
      <w:r>
        <w:rPr>
          <w:rFonts w:hint="eastAsia"/>
        </w:rPr>
        <w:t xml:space="preserve"> 3-4 </w:t>
      </w:r>
      <w:r>
        <w:rPr>
          <w:rFonts w:hint="eastAsia"/>
        </w:rPr>
        <w:t>周：基础服务开发</w:t>
      </w:r>
    </w:p>
    <w:p w14:paraId="2094EAAC" w14:textId="77777777" w:rsidR="009D4AF7" w:rsidRDefault="009D4AF7" w:rsidP="009D4AF7">
      <w:r>
        <w:rPr>
          <w:rFonts w:hint="eastAsia"/>
        </w:rPr>
        <w:t xml:space="preserve">      </w:t>
      </w:r>
      <w:r>
        <w:rPr>
          <w:rFonts w:hint="eastAsia"/>
        </w:rPr>
        <w:t>后端：完成</w:t>
      </w:r>
      <w:r>
        <w:rPr>
          <w:rFonts w:hint="eastAsia"/>
        </w:rPr>
        <w:t xml:space="preserve"> Spring Cloud </w:t>
      </w:r>
      <w:r>
        <w:rPr>
          <w:rFonts w:hint="eastAsia"/>
        </w:rPr>
        <w:t>微服务基础架构搭建，实现</w:t>
      </w:r>
      <w:r>
        <w:rPr>
          <w:rFonts w:hint="eastAsia"/>
        </w:rPr>
        <w:t xml:space="preserve"> Spring Cloud Gateway </w:t>
      </w:r>
      <w:r>
        <w:rPr>
          <w:rFonts w:hint="eastAsia"/>
        </w:rPr>
        <w:t>网关配置、服务注册与发现、统一鉴权框架开发；完成用户服务模块开发，实现用户注册、登录、</w:t>
      </w:r>
      <w:r>
        <w:rPr>
          <w:rFonts w:hint="eastAsia"/>
        </w:rPr>
        <w:t xml:space="preserve">RBAC </w:t>
      </w:r>
      <w:r>
        <w:rPr>
          <w:rFonts w:hint="eastAsia"/>
        </w:rPr>
        <w:t>权限控制、用户信息缓存与跨服务鉴权功能。</w:t>
      </w:r>
    </w:p>
    <w:p w14:paraId="0BFB9909" w14:textId="77777777" w:rsidR="009D4AF7" w:rsidRDefault="009D4AF7" w:rsidP="009D4AF7">
      <w:r>
        <w:rPr>
          <w:rFonts w:hint="eastAsia"/>
        </w:rPr>
        <w:t xml:space="preserve">      </w:t>
      </w:r>
      <w:r>
        <w:rPr>
          <w:rFonts w:hint="eastAsia"/>
        </w:rPr>
        <w:t>前端：完成电商前端项目骨架搭建，实现用户登录、注册、个人中心等基础页面开发与接口对接。</w:t>
      </w:r>
    </w:p>
    <w:p w14:paraId="4E2AABDC" w14:textId="77777777" w:rsidR="009D4AF7" w:rsidRDefault="009D4AF7" w:rsidP="009D4AF7">
      <w:r>
        <w:rPr>
          <w:rFonts w:hint="eastAsia"/>
        </w:rPr>
        <w:t xml:space="preserve">      </w:t>
      </w:r>
      <w:r>
        <w:rPr>
          <w:rFonts w:hint="eastAsia"/>
        </w:rPr>
        <w:t>第</w:t>
      </w:r>
      <w:r>
        <w:rPr>
          <w:rFonts w:hint="eastAsia"/>
        </w:rPr>
        <w:t xml:space="preserve"> 5-6 </w:t>
      </w:r>
      <w:r>
        <w:rPr>
          <w:rFonts w:hint="eastAsia"/>
        </w:rPr>
        <w:t>周：核心业务服务开发</w:t>
      </w:r>
    </w:p>
    <w:p w14:paraId="560FFC99" w14:textId="77777777" w:rsidR="009D4AF7" w:rsidRDefault="009D4AF7" w:rsidP="009D4AF7">
      <w:r>
        <w:rPr>
          <w:rFonts w:hint="eastAsia"/>
        </w:rPr>
        <w:t xml:space="preserve">      </w:t>
      </w:r>
      <w:r>
        <w:rPr>
          <w:rFonts w:hint="eastAsia"/>
        </w:rPr>
        <w:t>后端：完成商品信息服务开发，实现商品</w:t>
      </w:r>
      <w:r>
        <w:rPr>
          <w:rFonts w:hint="eastAsia"/>
        </w:rPr>
        <w:t xml:space="preserve"> CRUD</w:t>
      </w:r>
      <w:r>
        <w:rPr>
          <w:rFonts w:hint="eastAsia"/>
        </w:rPr>
        <w:t>、商品数据缓存、图片加速分发、读写分离策略落地；完成库存服务开发，实现库存预扣减、幂等控制、库存一致性保障功能。</w:t>
      </w:r>
    </w:p>
    <w:p w14:paraId="3E5A6614" w14:textId="77777777" w:rsidR="009D4AF7" w:rsidRDefault="009D4AF7" w:rsidP="009D4AF7">
      <w:r>
        <w:rPr>
          <w:rFonts w:hint="eastAsia"/>
        </w:rPr>
        <w:t xml:space="preserve">      </w:t>
      </w:r>
      <w:r>
        <w:rPr>
          <w:rFonts w:hint="eastAsia"/>
        </w:rPr>
        <w:t>前端：完成商品列表、商品详情、商品搜索等核心页面开发与接口对接；实现管理员端商品管理、库存设置页面开发。</w:t>
      </w:r>
    </w:p>
    <w:p w14:paraId="2D0AE7B5" w14:textId="77777777" w:rsidR="009D4AF7" w:rsidRDefault="009D4AF7" w:rsidP="009D4AF7">
      <w:r>
        <w:rPr>
          <w:rFonts w:hint="eastAsia"/>
        </w:rPr>
        <w:t xml:space="preserve">      </w:t>
      </w:r>
      <w:r>
        <w:rPr>
          <w:rFonts w:hint="eastAsia"/>
        </w:rPr>
        <w:t>第</w:t>
      </w:r>
      <w:r>
        <w:rPr>
          <w:rFonts w:hint="eastAsia"/>
        </w:rPr>
        <w:t xml:space="preserve"> 7-8 </w:t>
      </w:r>
      <w:r>
        <w:rPr>
          <w:rFonts w:hint="eastAsia"/>
        </w:rPr>
        <w:t>周：高并发核心能力与扩展功能开发</w:t>
      </w:r>
    </w:p>
    <w:p w14:paraId="1667C773" w14:textId="77777777" w:rsidR="009D4AF7" w:rsidRDefault="009D4AF7" w:rsidP="009D4AF7">
      <w:r>
        <w:rPr>
          <w:rFonts w:hint="eastAsia"/>
        </w:rPr>
        <w:t xml:space="preserve">      </w:t>
      </w:r>
      <w:r>
        <w:rPr>
          <w:rFonts w:hint="eastAsia"/>
        </w:rPr>
        <w:t>后端：完成订单服务开发，实现</w:t>
      </w:r>
      <w:r>
        <w:rPr>
          <w:rFonts w:hint="eastAsia"/>
        </w:rPr>
        <w:t xml:space="preserve"> RocketMQ Producer-Consumer </w:t>
      </w:r>
      <w:r>
        <w:rPr>
          <w:rFonts w:hint="eastAsia"/>
        </w:rPr>
        <w:t>异步解耦模型、抢单请求入队、订单异步落库功能；完成</w:t>
      </w:r>
      <w:r>
        <w:rPr>
          <w:rFonts w:hint="eastAsia"/>
        </w:rPr>
        <w:t xml:space="preserve"> WebMCP AI </w:t>
      </w:r>
      <w:r>
        <w:rPr>
          <w:rFonts w:hint="eastAsia"/>
        </w:rPr>
        <w:t>接口开发，实现商品查询、库存校验、订单创建等核心能力的标准化对外提供；完成各微服务的容器化配置（</w:t>
      </w:r>
      <w:r>
        <w:rPr>
          <w:rFonts w:hint="eastAsia"/>
        </w:rPr>
        <w:t xml:space="preserve">Dockerfile </w:t>
      </w:r>
      <w:r>
        <w:rPr>
          <w:rFonts w:hint="eastAsia"/>
        </w:rPr>
        <w:t>编写、</w:t>
      </w:r>
      <w:r>
        <w:rPr>
          <w:rFonts w:hint="eastAsia"/>
        </w:rPr>
        <w:t xml:space="preserve">Docker Compose </w:t>
      </w:r>
      <w:r>
        <w:rPr>
          <w:rFonts w:hint="eastAsia"/>
        </w:rPr>
        <w:t>编排）。</w:t>
      </w:r>
    </w:p>
    <w:p w14:paraId="265B3F33" w14:textId="77777777" w:rsidR="009D4AF7" w:rsidRDefault="009D4AF7" w:rsidP="009D4AF7">
      <w:r>
        <w:rPr>
          <w:rFonts w:hint="eastAsia"/>
        </w:rPr>
        <w:t xml:space="preserve">      </w:t>
      </w:r>
      <w:r>
        <w:rPr>
          <w:rFonts w:hint="eastAsia"/>
        </w:rPr>
        <w:t>前端：完成秒杀、限时抢购等高并发场景的前端页面开发；实现订单提交、订单查询等功能页面开发；完成前后端全模块联调。</w:t>
      </w:r>
    </w:p>
    <w:p w14:paraId="159458C1" w14:textId="77777777" w:rsidR="009D4AF7" w:rsidRDefault="009D4AF7" w:rsidP="009D4AF7">
      <w:r>
        <w:rPr>
          <w:rFonts w:hint="eastAsia"/>
        </w:rPr>
        <w:t xml:space="preserve">      </w:t>
      </w:r>
      <w:r>
        <w:rPr>
          <w:rFonts w:hint="eastAsia"/>
        </w:rPr>
        <w:t>阶段三：测试与优化阶段（第</w:t>
      </w:r>
      <w:r>
        <w:rPr>
          <w:rFonts w:hint="eastAsia"/>
        </w:rPr>
        <w:t xml:space="preserve"> 9-10 </w:t>
      </w:r>
      <w:r>
        <w:rPr>
          <w:rFonts w:hint="eastAsia"/>
        </w:rPr>
        <w:t>周）</w:t>
      </w:r>
    </w:p>
    <w:p w14:paraId="771D93B1" w14:textId="77777777" w:rsidR="009D4AF7" w:rsidRDefault="009D4AF7" w:rsidP="009D4AF7">
      <w:r>
        <w:rPr>
          <w:rFonts w:hint="eastAsia"/>
        </w:rPr>
        <w:t xml:space="preserve">      </w:t>
      </w:r>
      <w:r>
        <w:rPr>
          <w:rFonts w:hint="eastAsia"/>
        </w:rPr>
        <w:t>核心目标：完成系统功能测试、性能压测与问题优化，保障系统在不同并发场景下的稳</w:t>
      </w:r>
      <w:r>
        <w:rPr>
          <w:rFonts w:hint="eastAsia"/>
        </w:rPr>
        <w:lastRenderedPageBreak/>
        <w:t>定性与性能指标达标。</w:t>
      </w:r>
    </w:p>
    <w:p w14:paraId="44B7D441" w14:textId="77777777" w:rsidR="009D4AF7" w:rsidRDefault="009D4AF7" w:rsidP="009D4AF7">
      <w:r>
        <w:rPr>
          <w:rFonts w:hint="eastAsia"/>
        </w:rPr>
        <w:t xml:space="preserve">      </w:t>
      </w:r>
      <w:r>
        <w:rPr>
          <w:rFonts w:hint="eastAsia"/>
        </w:rPr>
        <w:t>第</w:t>
      </w:r>
      <w:r>
        <w:rPr>
          <w:rFonts w:hint="eastAsia"/>
        </w:rPr>
        <w:t xml:space="preserve"> 9 </w:t>
      </w:r>
      <w:r>
        <w:rPr>
          <w:rFonts w:hint="eastAsia"/>
        </w:rPr>
        <w:t>周：功能测试与基础优化</w:t>
      </w:r>
    </w:p>
    <w:p w14:paraId="5B568B44" w14:textId="77777777" w:rsidR="009D4AF7" w:rsidRDefault="009D4AF7" w:rsidP="009D4AF7">
      <w:r>
        <w:rPr>
          <w:rFonts w:hint="eastAsia"/>
        </w:rPr>
        <w:t xml:space="preserve">      </w:t>
      </w:r>
      <w:r>
        <w:rPr>
          <w:rFonts w:hint="eastAsia"/>
        </w:rPr>
        <w:t>测试团队完成系统全模块功能测试，包括用户服务、商品服务、库存与订单服务、</w:t>
      </w:r>
      <w:r>
        <w:rPr>
          <w:rFonts w:hint="eastAsia"/>
        </w:rPr>
        <w:t xml:space="preserve">AI </w:t>
      </w:r>
      <w:r>
        <w:rPr>
          <w:rFonts w:hint="eastAsia"/>
        </w:rPr>
        <w:t>接口等，梳理并修复功能</w:t>
      </w:r>
      <w:r>
        <w:rPr>
          <w:rFonts w:hint="eastAsia"/>
        </w:rPr>
        <w:t xml:space="preserve"> bug</w:t>
      </w:r>
      <w:r>
        <w:rPr>
          <w:rFonts w:hint="eastAsia"/>
        </w:rPr>
        <w:t>；</w:t>
      </w:r>
    </w:p>
    <w:p w14:paraId="22299EC0" w14:textId="77777777" w:rsidR="009D4AF7" w:rsidRDefault="009D4AF7" w:rsidP="009D4AF7">
      <w:r>
        <w:rPr>
          <w:rFonts w:hint="eastAsia"/>
        </w:rPr>
        <w:t xml:space="preserve">      </w:t>
      </w:r>
      <w:r>
        <w:rPr>
          <w:rFonts w:hint="eastAsia"/>
        </w:rPr>
        <w:t>完成数据集的清洗与导入，将</w:t>
      </w:r>
      <w:r>
        <w:rPr>
          <w:rFonts w:hint="eastAsia"/>
        </w:rPr>
        <w:t xml:space="preserve"> Amazon Product Dataset</w:t>
      </w:r>
      <w:r>
        <w:rPr>
          <w:rFonts w:hint="eastAsia"/>
        </w:rPr>
        <w:t>、天池</w:t>
      </w:r>
      <w:r>
        <w:rPr>
          <w:rFonts w:hint="eastAsia"/>
        </w:rPr>
        <w:t xml:space="preserve"> User Behavior </w:t>
      </w:r>
      <w:r>
        <w:rPr>
          <w:rFonts w:hint="eastAsia"/>
        </w:rPr>
        <w:t>数据集适配系统数据库模型并导入测试环境；</w:t>
      </w:r>
    </w:p>
    <w:p w14:paraId="31BBE692" w14:textId="77777777" w:rsidR="009D4AF7" w:rsidRDefault="009D4AF7" w:rsidP="009D4AF7">
      <w:r>
        <w:rPr>
          <w:rFonts w:hint="eastAsia"/>
        </w:rPr>
        <w:t xml:space="preserve">      </w:t>
      </w:r>
      <w:r>
        <w:rPr>
          <w:rFonts w:hint="eastAsia"/>
        </w:rPr>
        <w:t>完成基础性能测试，针对常规流量场景优化系统响应速度，解决缓存失效、数据库慢查询等基础性能问题。</w:t>
      </w:r>
    </w:p>
    <w:p w14:paraId="10893912" w14:textId="77777777" w:rsidR="009D4AF7" w:rsidRDefault="009D4AF7" w:rsidP="009D4AF7">
      <w:r>
        <w:rPr>
          <w:rFonts w:hint="eastAsia"/>
        </w:rPr>
        <w:t xml:space="preserve">      </w:t>
      </w:r>
      <w:r>
        <w:rPr>
          <w:rFonts w:hint="eastAsia"/>
        </w:rPr>
        <w:t>第</w:t>
      </w:r>
      <w:r>
        <w:rPr>
          <w:rFonts w:hint="eastAsia"/>
        </w:rPr>
        <w:t xml:space="preserve"> 10 </w:t>
      </w:r>
      <w:r>
        <w:rPr>
          <w:rFonts w:hint="eastAsia"/>
        </w:rPr>
        <w:t>周：高并发压测与深度优化</w:t>
      </w:r>
    </w:p>
    <w:p w14:paraId="7B5F2CB2" w14:textId="77777777" w:rsidR="009D4AF7" w:rsidRDefault="009D4AF7" w:rsidP="009D4AF7">
      <w:r>
        <w:rPr>
          <w:rFonts w:hint="eastAsia"/>
        </w:rPr>
        <w:t xml:space="preserve">      </w:t>
      </w:r>
      <w:r>
        <w:rPr>
          <w:rFonts w:hint="eastAsia"/>
        </w:rPr>
        <w:t>基于</w:t>
      </w:r>
      <w:r>
        <w:rPr>
          <w:rFonts w:hint="eastAsia"/>
        </w:rPr>
        <w:t xml:space="preserve"> JMeter/Gatling </w:t>
      </w:r>
      <w:r>
        <w:rPr>
          <w:rFonts w:hint="eastAsia"/>
        </w:rPr>
        <w:t>构建高并发测试场景，模拟秒杀、大促、突发爆款流量等极端场景，采集</w:t>
      </w:r>
      <w:r>
        <w:rPr>
          <w:rFonts w:hint="eastAsia"/>
        </w:rPr>
        <w:t xml:space="preserve"> QPS</w:t>
      </w:r>
      <w:r>
        <w:rPr>
          <w:rFonts w:hint="eastAsia"/>
        </w:rPr>
        <w:t>、平均响应时间、</w:t>
      </w:r>
      <w:r>
        <w:rPr>
          <w:rFonts w:hint="eastAsia"/>
        </w:rPr>
        <w:t xml:space="preserve">P95/P99 </w:t>
      </w:r>
      <w:r>
        <w:rPr>
          <w:rFonts w:hint="eastAsia"/>
        </w:rPr>
        <w:t>延迟、成功率、库存一致性偏差等核心指标；</w:t>
      </w:r>
    </w:p>
    <w:p w14:paraId="0D429B9C" w14:textId="77777777" w:rsidR="009D4AF7" w:rsidRDefault="009D4AF7" w:rsidP="009D4AF7">
      <w:r>
        <w:rPr>
          <w:rFonts w:hint="eastAsia"/>
        </w:rPr>
        <w:t xml:space="preserve">      </w:t>
      </w:r>
      <w:r>
        <w:rPr>
          <w:rFonts w:hint="eastAsia"/>
        </w:rPr>
        <w:t>针对压测中发现的性能瓶颈进行深度优化，包括中间件集群调优（</w:t>
      </w:r>
      <w:r>
        <w:rPr>
          <w:rFonts w:hint="eastAsia"/>
        </w:rPr>
        <w:t xml:space="preserve">Redis </w:t>
      </w:r>
      <w:r>
        <w:rPr>
          <w:rFonts w:hint="eastAsia"/>
        </w:rPr>
        <w:t>主从、</w:t>
      </w:r>
      <w:r>
        <w:rPr>
          <w:rFonts w:hint="eastAsia"/>
        </w:rPr>
        <w:t xml:space="preserve">RocketMQ </w:t>
      </w:r>
      <w:r>
        <w:rPr>
          <w:rFonts w:hint="eastAsia"/>
        </w:rPr>
        <w:t>集群）、微服务扩容策略优化、数据库索引与事务优化等；</w:t>
      </w:r>
    </w:p>
    <w:p w14:paraId="4F58555C" w14:textId="77777777" w:rsidR="009D4AF7" w:rsidRDefault="009D4AF7" w:rsidP="009D4AF7">
      <w:r>
        <w:rPr>
          <w:rFonts w:hint="eastAsia"/>
        </w:rPr>
        <w:t xml:space="preserve">      </w:t>
      </w:r>
      <w:r>
        <w:rPr>
          <w:rFonts w:hint="eastAsia"/>
        </w:rPr>
        <w:t>完成多轮压测与优化，确保系统在目标并发量级下的性能指标达标，输出《性能测试报告与优化文档》。</w:t>
      </w:r>
    </w:p>
    <w:p w14:paraId="0ACF9247" w14:textId="77777777" w:rsidR="009D4AF7" w:rsidRDefault="009D4AF7" w:rsidP="009D4AF7">
      <w:r>
        <w:rPr>
          <w:rFonts w:hint="eastAsia"/>
        </w:rPr>
        <w:t xml:space="preserve">      </w:t>
      </w:r>
      <w:r>
        <w:rPr>
          <w:rFonts w:hint="eastAsia"/>
        </w:rPr>
        <w:t>阶段四：部署与验收阶段（第</w:t>
      </w:r>
      <w:r>
        <w:rPr>
          <w:rFonts w:hint="eastAsia"/>
        </w:rPr>
        <w:t xml:space="preserve"> 11-12 </w:t>
      </w:r>
      <w:r>
        <w:rPr>
          <w:rFonts w:hint="eastAsia"/>
        </w:rPr>
        <w:t>周）</w:t>
      </w:r>
    </w:p>
    <w:p w14:paraId="582B57D4" w14:textId="77777777" w:rsidR="009D4AF7" w:rsidRDefault="009D4AF7" w:rsidP="009D4AF7">
      <w:r>
        <w:rPr>
          <w:rFonts w:hint="eastAsia"/>
        </w:rPr>
        <w:t xml:space="preserve">      </w:t>
      </w:r>
      <w:r>
        <w:rPr>
          <w:rFonts w:hint="eastAsia"/>
        </w:rPr>
        <w:t>核心目标：完成系统的生产环境部署、运维配置与项目验收，输出全套项目交付物。</w:t>
      </w:r>
    </w:p>
    <w:p w14:paraId="11D53609" w14:textId="77777777" w:rsidR="009D4AF7" w:rsidRDefault="009D4AF7" w:rsidP="009D4AF7">
      <w:r>
        <w:rPr>
          <w:rFonts w:hint="eastAsia"/>
        </w:rPr>
        <w:t xml:space="preserve">      </w:t>
      </w:r>
      <w:r>
        <w:rPr>
          <w:rFonts w:hint="eastAsia"/>
        </w:rPr>
        <w:t>第</w:t>
      </w:r>
      <w:r>
        <w:rPr>
          <w:rFonts w:hint="eastAsia"/>
        </w:rPr>
        <w:t xml:space="preserve"> 11 </w:t>
      </w:r>
      <w:r>
        <w:rPr>
          <w:rFonts w:hint="eastAsia"/>
        </w:rPr>
        <w:t>周：部署与运维配置</w:t>
      </w:r>
    </w:p>
    <w:p w14:paraId="3B86BED4" w14:textId="77777777" w:rsidR="009D4AF7" w:rsidRDefault="009D4AF7" w:rsidP="009D4AF7">
      <w:r>
        <w:rPr>
          <w:rFonts w:hint="eastAsia"/>
        </w:rPr>
        <w:t xml:space="preserve">      </w:t>
      </w:r>
      <w:r>
        <w:rPr>
          <w:rFonts w:hint="eastAsia"/>
        </w:rPr>
        <w:t>完成系统在云服务平台的生产环境部署，包括容器化集群部署、自动伸缩策略配置、中间件集群（</w:t>
      </w:r>
      <w:r>
        <w:rPr>
          <w:rFonts w:hint="eastAsia"/>
        </w:rPr>
        <w:t>Redis</w:t>
      </w:r>
      <w:r>
        <w:rPr>
          <w:rFonts w:hint="eastAsia"/>
        </w:rPr>
        <w:t>、</w:t>
      </w:r>
      <w:r>
        <w:rPr>
          <w:rFonts w:hint="eastAsia"/>
        </w:rPr>
        <w:t>RocketMQ</w:t>
      </w:r>
      <w:r>
        <w:rPr>
          <w:rFonts w:hint="eastAsia"/>
        </w:rPr>
        <w:t>、</w:t>
      </w:r>
      <w:r>
        <w:rPr>
          <w:rFonts w:hint="eastAsia"/>
        </w:rPr>
        <w:t>MySQL</w:t>
      </w:r>
      <w:r>
        <w:rPr>
          <w:rFonts w:hint="eastAsia"/>
        </w:rPr>
        <w:t>）的生产环境搭建与调优；</w:t>
      </w:r>
    </w:p>
    <w:p w14:paraId="3B539066" w14:textId="77777777" w:rsidR="009D4AF7" w:rsidRDefault="009D4AF7" w:rsidP="009D4AF7">
      <w:r>
        <w:rPr>
          <w:rFonts w:hint="eastAsia"/>
        </w:rPr>
        <w:t xml:space="preserve">      </w:t>
      </w:r>
      <w:r>
        <w:rPr>
          <w:rFonts w:hint="eastAsia"/>
        </w:rPr>
        <w:t>完成系统运维监控体系搭建，实现对服务状态、流量指标、中间件性能、数据库状态的实时监控与告警配置；</w:t>
      </w:r>
    </w:p>
    <w:p w14:paraId="0FD77A8A" w14:textId="77777777" w:rsidR="009D4AF7" w:rsidRDefault="009D4AF7" w:rsidP="009D4AF7">
      <w:r>
        <w:rPr>
          <w:rFonts w:hint="eastAsia"/>
        </w:rPr>
        <w:t xml:space="preserve">      </w:t>
      </w:r>
      <w:r>
        <w:rPr>
          <w:rFonts w:hint="eastAsia"/>
        </w:rPr>
        <w:t>进行生产环境的全流程联调，模拟真实业务场景验证系统稳定性。</w:t>
      </w:r>
    </w:p>
    <w:p w14:paraId="5884BFAC" w14:textId="77777777" w:rsidR="009D4AF7" w:rsidRDefault="009D4AF7" w:rsidP="009D4AF7">
      <w:r>
        <w:rPr>
          <w:rFonts w:hint="eastAsia"/>
        </w:rPr>
        <w:t xml:space="preserve">      </w:t>
      </w:r>
      <w:r>
        <w:rPr>
          <w:rFonts w:hint="eastAsia"/>
        </w:rPr>
        <w:t>第</w:t>
      </w:r>
      <w:r>
        <w:rPr>
          <w:rFonts w:hint="eastAsia"/>
        </w:rPr>
        <w:t xml:space="preserve"> 12 </w:t>
      </w:r>
      <w:r>
        <w:rPr>
          <w:rFonts w:hint="eastAsia"/>
        </w:rPr>
        <w:t>周：项目验收与交付</w:t>
      </w:r>
    </w:p>
    <w:p w14:paraId="77BA0485" w14:textId="77777777" w:rsidR="009D4AF7" w:rsidRDefault="009D4AF7" w:rsidP="009D4AF7">
      <w:r>
        <w:rPr>
          <w:rFonts w:hint="eastAsia"/>
        </w:rPr>
        <w:t xml:space="preserve">      </w:t>
      </w:r>
      <w:r>
        <w:rPr>
          <w:rFonts w:hint="eastAsia"/>
        </w:rPr>
        <w:t>组织项目验收，邀请相关方对系统功能、性能、架构进行全面评审，验证项目是否达到预期目标；</w:t>
      </w:r>
    </w:p>
    <w:p w14:paraId="364C56C2" w14:textId="77777777" w:rsidR="009D4AF7" w:rsidRDefault="009D4AF7" w:rsidP="009D4AF7">
      <w:r>
        <w:rPr>
          <w:rFonts w:hint="eastAsia"/>
        </w:rPr>
        <w:t xml:space="preserve">      </w:t>
      </w:r>
      <w:r>
        <w:rPr>
          <w:rFonts w:hint="eastAsia"/>
        </w:rPr>
        <w:t>整理并输出全套项目交付物，包括设计文档、开发文档、测试报告、部署文档、源代码、技术白皮书等；</w:t>
      </w:r>
    </w:p>
    <w:p w14:paraId="36D96F66" w14:textId="29A90E72" w:rsidR="009D4AF7" w:rsidRDefault="009D4AF7" w:rsidP="009D4AF7">
      <w:r>
        <w:rPr>
          <w:rFonts w:hint="eastAsia"/>
        </w:rPr>
        <w:t xml:space="preserve">      </w:t>
      </w:r>
      <w:r>
        <w:rPr>
          <w:rFonts w:hint="eastAsia"/>
        </w:rPr>
        <w:t>完成项目总结，梳理开发过程中的问题与经验，制定系统后续的维护与迭代计划；预留</w:t>
      </w:r>
      <w:r>
        <w:rPr>
          <w:rFonts w:hint="eastAsia"/>
        </w:rPr>
        <w:t xml:space="preserve"> 2 </w:t>
      </w:r>
      <w:r>
        <w:rPr>
          <w:rFonts w:hint="eastAsia"/>
        </w:rPr>
        <w:t>天缓冲时间，应对验收过程中发现的问题并及时修复。</w:t>
      </w:r>
    </w:p>
    <w:p w14:paraId="413AD922" w14:textId="77777777" w:rsidR="00D9753A" w:rsidRDefault="00000000">
      <w:pPr>
        <w:spacing w:before="380" w:after="140" w:line="288" w:lineRule="auto"/>
        <w:jc w:val="left"/>
        <w:outlineLvl w:val="0"/>
      </w:pPr>
      <w:bookmarkStart w:id="59" w:name="heading_84"/>
      <w:commentRangeStart w:id="60"/>
      <w:r>
        <w:rPr>
          <w:rFonts w:ascii="Arial" w:eastAsia="等线" w:hAnsi="Arial" w:cs="Arial"/>
          <w:color w:val="3370FF"/>
          <w:sz w:val="36"/>
        </w:rPr>
        <w:t xml:space="preserve">4. </w:t>
      </w:r>
      <w:r>
        <w:rPr>
          <w:rFonts w:ascii="Arial" w:eastAsia="等线" w:hAnsi="Arial" w:cs="Arial"/>
          <w:b/>
          <w:sz w:val="36"/>
        </w:rPr>
        <w:t>总结与展望</w:t>
      </w:r>
      <w:bookmarkEnd w:id="59"/>
      <w:commentRangeEnd w:id="60"/>
      <w:r>
        <w:rPr>
          <w:rStyle w:val="a4"/>
          <w:szCs w:val="22"/>
        </w:rPr>
        <w:commentReference w:id="60"/>
      </w:r>
    </w:p>
    <w:p w14:paraId="29AC82F5" w14:textId="77777777" w:rsidR="00D9753A" w:rsidRDefault="00000000">
      <w:pPr>
        <w:spacing w:before="320" w:after="120" w:line="288" w:lineRule="auto"/>
        <w:ind w:left="453"/>
        <w:jc w:val="left"/>
        <w:outlineLvl w:val="1"/>
      </w:pPr>
      <w:bookmarkStart w:id="61" w:name="heading_85"/>
      <w:r>
        <w:rPr>
          <w:rFonts w:ascii="Arial" w:eastAsia="等线" w:hAnsi="Arial" w:cs="Arial"/>
          <w:color w:val="3370FF"/>
          <w:sz w:val="32"/>
        </w:rPr>
        <w:t xml:space="preserve">4.1 </w:t>
      </w:r>
      <w:r>
        <w:rPr>
          <w:rFonts w:ascii="Arial" w:eastAsia="等线" w:hAnsi="Arial" w:cs="Arial"/>
          <w:b/>
          <w:sz w:val="32"/>
        </w:rPr>
        <w:t>项目价值</w:t>
      </w:r>
      <w:bookmarkEnd w:id="61"/>
    </w:p>
    <w:p w14:paraId="5A28CB97" w14:textId="77777777" w:rsidR="00D9753A" w:rsidRDefault="00000000">
      <w:pPr>
        <w:spacing w:before="300" w:after="120" w:line="288" w:lineRule="auto"/>
        <w:ind w:left="453"/>
        <w:jc w:val="left"/>
        <w:outlineLvl w:val="2"/>
      </w:pPr>
      <w:bookmarkStart w:id="62" w:name="heading_86"/>
      <w:r>
        <w:rPr>
          <w:rFonts w:ascii="Arial" w:eastAsia="等线" w:hAnsi="Arial" w:cs="Arial"/>
          <w:color w:val="3370FF"/>
          <w:sz w:val="30"/>
        </w:rPr>
        <w:t xml:space="preserve">4.1.1 </w:t>
      </w:r>
      <w:r>
        <w:rPr>
          <w:rFonts w:ascii="Arial" w:eastAsia="等线" w:hAnsi="Arial" w:cs="Arial"/>
          <w:b/>
          <w:sz w:val="30"/>
        </w:rPr>
        <w:t>用户价值</w:t>
      </w:r>
      <w:bookmarkEnd w:id="62"/>
    </w:p>
    <w:p w14:paraId="6A1750D8" w14:textId="77777777" w:rsidR="00D9753A" w:rsidRDefault="00000000">
      <w:pPr>
        <w:spacing w:before="300" w:after="120" w:line="288" w:lineRule="auto"/>
        <w:ind w:left="453"/>
        <w:jc w:val="left"/>
        <w:outlineLvl w:val="2"/>
      </w:pPr>
      <w:bookmarkStart w:id="63" w:name="heading_87"/>
      <w:r>
        <w:rPr>
          <w:rFonts w:ascii="Arial" w:eastAsia="等线" w:hAnsi="Arial" w:cs="Arial"/>
          <w:color w:val="3370FF"/>
          <w:sz w:val="30"/>
        </w:rPr>
        <w:t xml:space="preserve">4.1.2 </w:t>
      </w:r>
      <w:r>
        <w:rPr>
          <w:rFonts w:ascii="Arial" w:eastAsia="等线" w:hAnsi="Arial" w:cs="Arial"/>
          <w:b/>
          <w:sz w:val="30"/>
        </w:rPr>
        <w:t>技术价值</w:t>
      </w:r>
      <w:bookmarkEnd w:id="63"/>
    </w:p>
    <w:p w14:paraId="1B856B60" w14:textId="77777777" w:rsidR="00D9753A" w:rsidRDefault="00000000">
      <w:pPr>
        <w:spacing w:before="300" w:after="120" w:line="288" w:lineRule="auto"/>
        <w:ind w:left="453"/>
        <w:jc w:val="left"/>
        <w:outlineLvl w:val="2"/>
      </w:pPr>
      <w:bookmarkStart w:id="64" w:name="heading_88"/>
      <w:r>
        <w:rPr>
          <w:rFonts w:ascii="Arial" w:eastAsia="等线" w:hAnsi="Arial" w:cs="Arial"/>
          <w:color w:val="3370FF"/>
          <w:sz w:val="30"/>
        </w:rPr>
        <w:t xml:space="preserve">4.1.3 </w:t>
      </w:r>
      <w:r>
        <w:rPr>
          <w:rFonts w:ascii="Arial" w:eastAsia="等线" w:hAnsi="Arial" w:cs="Arial"/>
          <w:b/>
          <w:sz w:val="30"/>
        </w:rPr>
        <w:t>社会价值</w:t>
      </w:r>
      <w:bookmarkEnd w:id="64"/>
    </w:p>
    <w:p w14:paraId="687513D8" w14:textId="77777777" w:rsidR="00D9753A" w:rsidRDefault="00000000">
      <w:pPr>
        <w:spacing w:before="320" w:after="120" w:line="288" w:lineRule="auto"/>
        <w:ind w:left="453"/>
        <w:jc w:val="left"/>
        <w:outlineLvl w:val="1"/>
      </w:pPr>
      <w:bookmarkStart w:id="65" w:name="heading_89"/>
      <w:r>
        <w:rPr>
          <w:rFonts w:ascii="Arial" w:eastAsia="等线" w:hAnsi="Arial" w:cs="Arial"/>
          <w:color w:val="3370FF"/>
          <w:sz w:val="32"/>
        </w:rPr>
        <w:t xml:space="preserve">4.2 </w:t>
      </w:r>
      <w:r>
        <w:rPr>
          <w:rFonts w:ascii="Arial" w:eastAsia="等线" w:hAnsi="Arial" w:cs="Arial"/>
          <w:b/>
          <w:sz w:val="32"/>
        </w:rPr>
        <w:t>项目完成度</w:t>
      </w:r>
      <w:bookmarkEnd w:id="65"/>
    </w:p>
    <w:p w14:paraId="6E873ABB" w14:textId="77777777" w:rsidR="00D9753A" w:rsidRDefault="00000000">
      <w:pPr>
        <w:spacing w:before="300" w:after="120" w:line="288" w:lineRule="auto"/>
        <w:ind w:left="453"/>
        <w:jc w:val="left"/>
        <w:outlineLvl w:val="2"/>
      </w:pPr>
      <w:bookmarkStart w:id="66" w:name="heading_90"/>
      <w:r>
        <w:rPr>
          <w:rFonts w:ascii="Arial" w:eastAsia="等线" w:hAnsi="Arial" w:cs="Arial"/>
          <w:color w:val="3370FF"/>
          <w:sz w:val="30"/>
        </w:rPr>
        <w:t xml:space="preserve">4.2.1 </w:t>
      </w:r>
      <w:r>
        <w:rPr>
          <w:rFonts w:ascii="Arial" w:eastAsia="等线" w:hAnsi="Arial" w:cs="Arial"/>
          <w:b/>
          <w:sz w:val="30"/>
        </w:rPr>
        <w:t>已实现核心功能与技术落地</w:t>
      </w:r>
      <w:bookmarkEnd w:id="66"/>
    </w:p>
    <w:p w14:paraId="54E4FC09" w14:textId="77777777" w:rsidR="00D9753A" w:rsidRDefault="00000000">
      <w:pPr>
        <w:spacing w:before="300" w:after="120" w:line="288" w:lineRule="auto"/>
        <w:ind w:left="453"/>
        <w:jc w:val="left"/>
        <w:outlineLvl w:val="2"/>
      </w:pPr>
      <w:bookmarkStart w:id="67" w:name="heading_91"/>
      <w:r>
        <w:rPr>
          <w:rFonts w:ascii="Arial" w:eastAsia="等线" w:hAnsi="Arial" w:cs="Arial"/>
          <w:color w:val="3370FF"/>
          <w:sz w:val="30"/>
        </w:rPr>
        <w:lastRenderedPageBreak/>
        <w:t xml:space="preserve">4.2.2 </w:t>
      </w:r>
      <w:r>
        <w:rPr>
          <w:rFonts w:ascii="Arial" w:eastAsia="等线" w:hAnsi="Arial" w:cs="Arial"/>
          <w:b/>
          <w:sz w:val="30"/>
        </w:rPr>
        <w:t>待实现与优化内容</w:t>
      </w:r>
      <w:bookmarkEnd w:id="67"/>
    </w:p>
    <w:p w14:paraId="6FA5D8E2" w14:textId="77777777" w:rsidR="00D9753A" w:rsidRDefault="00000000">
      <w:pPr>
        <w:spacing w:before="300" w:after="120" w:line="288" w:lineRule="auto"/>
        <w:ind w:left="453"/>
        <w:jc w:val="left"/>
        <w:outlineLvl w:val="2"/>
      </w:pPr>
      <w:bookmarkStart w:id="68" w:name="heading_92"/>
      <w:r>
        <w:rPr>
          <w:rFonts w:ascii="Arial" w:eastAsia="等线" w:hAnsi="Arial" w:cs="Arial"/>
          <w:color w:val="3370FF"/>
          <w:sz w:val="30"/>
        </w:rPr>
        <w:t xml:space="preserve">4.2.3 </w:t>
      </w:r>
      <w:r>
        <w:rPr>
          <w:rFonts w:ascii="Arial" w:eastAsia="等线" w:hAnsi="Arial" w:cs="Arial"/>
          <w:b/>
          <w:sz w:val="30"/>
        </w:rPr>
        <w:t>当前阶段适配范围</w:t>
      </w:r>
      <w:bookmarkEnd w:id="68"/>
    </w:p>
    <w:p w14:paraId="487E3A5B" w14:textId="77777777" w:rsidR="00D9753A" w:rsidRDefault="00000000">
      <w:pPr>
        <w:spacing w:before="320" w:after="120" w:line="288" w:lineRule="auto"/>
        <w:ind w:left="453"/>
        <w:jc w:val="left"/>
        <w:outlineLvl w:val="1"/>
      </w:pPr>
      <w:bookmarkStart w:id="69" w:name="heading_93"/>
      <w:r>
        <w:rPr>
          <w:rFonts w:ascii="Arial" w:eastAsia="等线" w:hAnsi="Arial" w:cs="Arial"/>
          <w:color w:val="3370FF"/>
          <w:sz w:val="32"/>
        </w:rPr>
        <w:t xml:space="preserve">4.3 </w:t>
      </w:r>
      <w:r>
        <w:rPr>
          <w:rFonts w:ascii="Arial" w:eastAsia="等线" w:hAnsi="Arial" w:cs="Arial"/>
          <w:b/>
          <w:sz w:val="32"/>
        </w:rPr>
        <w:t>拓展方向</w:t>
      </w:r>
      <w:bookmarkEnd w:id="69"/>
    </w:p>
    <w:p w14:paraId="2D919066" w14:textId="77777777" w:rsidR="00D9753A" w:rsidRDefault="00000000">
      <w:pPr>
        <w:spacing w:before="300" w:after="120" w:line="288" w:lineRule="auto"/>
        <w:ind w:left="453"/>
        <w:jc w:val="left"/>
        <w:outlineLvl w:val="2"/>
      </w:pPr>
      <w:bookmarkStart w:id="70" w:name="heading_94"/>
      <w:r>
        <w:rPr>
          <w:rFonts w:ascii="Arial" w:eastAsia="等线" w:hAnsi="Arial" w:cs="Arial"/>
          <w:color w:val="3370FF"/>
          <w:sz w:val="30"/>
        </w:rPr>
        <w:t xml:space="preserve">4.3.1 </w:t>
      </w:r>
      <w:r>
        <w:rPr>
          <w:rFonts w:ascii="Arial" w:eastAsia="等线" w:hAnsi="Arial" w:cs="Arial"/>
          <w:b/>
          <w:sz w:val="30"/>
        </w:rPr>
        <w:t>功能完善与体验升级</w:t>
      </w:r>
      <w:bookmarkEnd w:id="70"/>
    </w:p>
    <w:p w14:paraId="445D5CA4" w14:textId="77777777" w:rsidR="00D9753A" w:rsidRDefault="00000000">
      <w:pPr>
        <w:spacing w:before="300" w:after="120" w:line="288" w:lineRule="auto"/>
        <w:ind w:left="453"/>
        <w:jc w:val="left"/>
        <w:outlineLvl w:val="2"/>
      </w:pPr>
      <w:bookmarkStart w:id="71" w:name="heading_95"/>
      <w:r>
        <w:rPr>
          <w:rFonts w:ascii="Arial" w:eastAsia="等线" w:hAnsi="Arial" w:cs="Arial"/>
          <w:color w:val="3370FF"/>
          <w:sz w:val="30"/>
        </w:rPr>
        <w:t xml:space="preserve">4.3.2 </w:t>
      </w:r>
      <w:r>
        <w:rPr>
          <w:rFonts w:ascii="Arial" w:eastAsia="等线" w:hAnsi="Arial" w:cs="Arial"/>
          <w:b/>
          <w:sz w:val="30"/>
        </w:rPr>
        <w:t>技术迭代与创新突破</w:t>
      </w:r>
      <w:bookmarkEnd w:id="71"/>
    </w:p>
    <w:p w14:paraId="4CB7D346" w14:textId="77777777" w:rsidR="00D9753A" w:rsidRDefault="00000000">
      <w:pPr>
        <w:spacing w:before="300" w:after="120" w:line="288" w:lineRule="auto"/>
        <w:ind w:left="453"/>
        <w:jc w:val="left"/>
        <w:outlineLvl w:val="2"/>
      </w:pPr>
      <w:bookmarkStart w:id="72" w:name="heading_96"/>
      <w:r>
        <w:rPr>
          <w:rFonts w:ascii="Arial" w:eastAsia="等线" w:hAnsi="Arial" w:cs="Arial"/>
          <w:color w:val="3370FF"/>
          <w:sz w:val="30"/>
        </w:rPr>
        <w:t xml:space="preserve">4.3.3 </w:t>
      </w:r>
      <w:r>
        <w:rPr>
          <w:rFonts w:ascii="Arial" w:eastAsia="等线" w:hAnsi="Arial" w:cs="Arial"/>
          <w:b/>
          <w:sz w:val="30"/>
        </w:rPr>
        <w:t>场景拓展与商业落地</w:t>
      </w:r>
      <w:bookmarkEnd w:id="72"/>
    </w:p>
    <w:p w14:paraId="4330FA26" w14:textId="77777777" w:rsidR="00D9753A" w:rsidRDefault="00D9753A">
      <w:pPr>
        <w:spacing w:before="120" w:after="120" w:line="288" w:lineRule="auto"/>
        <w:jc w:val="left"/>
      </w:pPr>
    </w:p>
    <w:p w14:paraId="48F955DA" w14:textId="77777777" w:rsidR="00D9753A" w:rsidRDefault="00000000">
      <w:pPr>
        <w:spacing w:before="380" w:after="140" w:line="288" w:lineRule="auto"/>
        <w:jc w:val="left"/>
        <w:outlineLvl w:val="0"/>
        <w:rPr>
          <w:rFonts w:ascii="Arial" w:eastAsia="等线" w:hAnsi="Arial" w:cs="Arial"/>
          <w:b/>
          <w:sz w:val="36"/>
        </w:rPr>
      </w:pPr>
      <w:bookmarkStart w:id="73" w:name="heading_97"/>
      <w:r>
        <w:rPr>
          <w:rFonts w:ascii="Arial" w:eastAsia="等线" w:hAnsi="Arial" w:cs="Arial"/>
          <w:b/>
          <w:sz w:val="36"/>
        </w:rPr>
        <w:t>参考资料</w:t>
      </w:r>
      <w:bookmarkEnd w:id="73"/>
    </w:p>
    <w:p w14:paraId="205F6211" w14:textId="77777777" w:rsidR="00D9753A" w:rsidRDefault="00D9753A">
      <w:pPr>
        <w:spacing w:before="380" w:after="140" w:line="288" w:lineRule="auto"/>
        <w:jc w:val="left"/>
        <w:outlineLvl w:val="0"/>
        <w:rPr>
          <w:rFonts w:ascii="Arial" w:eastAsia="等线" w:hAnsi="Arial" w:cs="Arial"/>
          <w:b/>
          <w:sz w:val="36"/>
        </w:rPr>
      </w:pPr>
    </w:p>
    <w:p w14:paraId="0641DFCD" w14:textId="77777777" w:rsidR="00D9753A" w:rsidRDefault="00000000">
      <w:pPr>
        <w:spacing w:before="380" w:after="140" w:line="288" w:lineRule="auto"/>
        <w:jc w:val="left"/>
        <w:outlineLvl w:val="0"/>
      </w:pPr>
      <w:bookmarkStart w:id="74" w:name="heading_98"/>
      <w:commentRangeStart w:id="75"/>
      <w:r>
        <w:rPr>
          <w:rFonts w:ascii="Arial" w:eastAsia="等线" w:hAnsi="Arial" w:cs="Arial"/>
          <w:b/>
          <w:sz w:val="36"/>
        </w:rPr>
        <w:t>附录</w:t>
      </w:r>
      <w:bookmarkEnd w:id="74"/>
      <w:commentRangeEnd w:id="75"/>
      <w:r>
        <w:rPr>
          <w:rStyle w:val="a4"/>
          <w:szCs w:val="22"/>
        </w:rPr>
        <w:commentReference w:id="75"/>
      </w:r>
    </w:p>
    <w:p w14:paraId="565FA707" w14:textId="77777777" w:rsidR="00D9753A" w:rsidRDefault="00D9753A">
      <w:pPr>
        <w:spacing w:before="120" w:after="120" w:line="288" w:lineRule="auto"/>
        <w:jc w:val="left"/>
      </w:pPr>
    </w:p>
    <w:sectPr w:rsidR="00D9753A">
      <w:pgSz w:w="11905" w:h="16840"/>
      <w:pgMar w:top="1440" w:right="1800" w:bottom="1440" w:left="180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飞书用户3787RQ" w:date="2026-01-19T23:19:00Z" w:initials="">
    <w:p w14:paraId="1ED7B195" w14:textId="77777777" w:rsidR="00D9753A" w:rsidRDefault="00F93199">
      <w:r>
        <w:rPr>
          <w:rStyle w:val="a4"/>
        </w:rPr>
        <w:annotationRef/>
      </w:r>
      <w:r>
        <w:t>按照文档结构完成所有章节的内容</w:t>
      </w:r>
    </w:p>
  </w:comment>
  <w:comment w:id="1" w:author="飞书用户3787RQ" w:date="2026-01-19T23:20:00Z" w:initials="">
    <w:p w14:paraId="17DAE260" w14:textId="77777777" w:rsidR="00D9753A" w:rsidRDefault="00F93199">
      <w:r>
        <w:rPr>
          <w:rStyle w:val="a4"/>
        </w:rPr>
        <w:annotationRef/>
      </w:r>
      <w:r>
        <w:t>创建</w:t>
      </w:r>
      <w:r>
        <w:t>/</w:t>
      </w:r>
      <w:r>
        <w:t>更新</w:t>
      </w:r>
    </w:p>
  </w:comment>
  <w:comment w:id="2" w:author="飞书用户3787RQ" w:date="2026-01-19T23:22:00Z" w:initials="">
    <w:p w14:paraId="3D67F2B8" w14:textId="77777777" w:rsidR="00D9753A" w:rsidRDefault="00F93199">
      <w:r>
        <w:rPr>
          <w:rStyle w:val="a4"/>
        </w:rPr>
        <w:annotationRef/>
      </w:r>
      <w:r>
        <w:t>注意版本号的迭代规则</w:t>
      </w:r>
    </w:p>
  </w:comment>
  <w:comment w:id="11" w:author="飞书用户3787RQ" w:date="2026-01-19T23:23:00Z" w:initials="">
    <w:p w14:paraId="2FF701D0" w14:textId="77777777" w:rsidR="00D9753A" w:rsidRDefault="00F93199">
      <w:r>
        <w:rPr>
          <w:rStyle w:val="a4"/>
        </w:rPr>
        <w:annotationRef/>
      </w:r>
      <w:r>
        <w:t>对项目的主体内容做一阐述，包括应用场景、目标人群、核心功能、数据集等情况</w:t>
      </w:r>
    </w:p>
  </w:comment>
  <w:comment w:id="17" w:author="用户660186" w:date="2026-01-25T01:13:00Z" w:initials="">
    <w:p w14:paraId="53C4714D" w14:textId="77777777" w:rsidR="00D9753A" w:rsidRDefault="00F93199">
      <w:r>
        <w:rPr>
          <w:rStyle w:val="a4"/>
        </w:rPr>
        <w:annotationRef/>
      </w:r>
      <w:r>
        <w:t>【创新点章节是重点叙述部分，需要针对</w:t>
      </w:r>
      <w:r>
        <w:t>1.1</w:t>
      </w:r>
      <w:r>
        <w:t>节梳理的各个问题，如技术问题，应用问题等，针对性的给出创新点描述】</w:t>
      </w:r>
    </w:p>
  </w:comment>
  <w:comment w:id="24" w:author="用户660186" w:date="2026-01-25T01:14:00Z" w:initials="">
    <w:p w14:paraId="3E7B7308" w14:textId="77777777" w:rsidR="00D9753A" w:rsidRDefault="00F93199">
      <w:r>
        <w:rPr>
          <w:rStyle w:val="a4"/>
        </w:rPr>
        <w:annotationRef/>
      </w:r>
      <w:r>
        <w:t>总体架构章节是重点叙述部分，务必用各类好看的图表进行表述】</w:t>
      </w:r>
    </w:p>
  </w:comment>
  <w:comment w:id="23" w:author="飞书用户3787RQ" w:date="2026-01-19T23:23:00Z" w:initials="">
    <w:p w14:paraId="323B7E73" w14:textId="77777777" w:rsidR="00D9753A" w:rsidRDefault="00F93199">
      <w:r>
        <w:rPr>
          <w:rStyle w:val="a4"/>
        </w:rPr>
        <w:annotationRef/>
      </w:r>
      <w:r>
        <w:t>需包含模块架构图及其描述</w:t>
      </w:r>
    </w:p>
  </w:comment>
  <w:comment w:id="27" w:author="飞书用户3787RQ" w:date="2026-01-19T23:24:00Z" w:initials="">
    <w:p w14:paraId="2F6ED5B3" w14:textId="77777777" w:rsidR="00D9753A" w:rsidRDefault="00F93199">
      <w:r>
        <w:rPr>
          <w:rStyle w:val="a4"/>
        </w:rPr>
        <w:annotationRef/>
      </w:r>
      <w:r>
        <w:t>可以用思维导图、流程图等方式体现出来整体的功能结构，需要注明产品的核心功能、产品特色和优势点，并和使用场景结合，原型图、交互图、</w:t>
      </w:r>
      <w:r>
        <w:t>UI</w:t>
      </w:r>
      <w:r>
        <w:t>图（按当前项目进度呈现即可）</w:t>
      </w:r>
    </w:p>
  </w:comment>
  <w:comment w:id="26" w:author="用户660186" w:date="2026-01-25T01:14:00Z" w:initials="">
    <w:p w14:paraId="4A08F849" w14:textId="77777777" w:rsidR="00D9753A" w:rsidRDefault="00F93199">
      <w:r>
        <w:rPr>
          <w:rStyle w:val="a4"/>
        </w:rPr>
        <w:annotationRef/>
      </w:r>
      <w:r>
        <w:t>详述软件的模块功能组成、流程、输入输出等】</w:t>
      </w:r>
    </w:p>
  </w:comment>
  <w:comment w:id="29" w:author="用户660186" w:date="2026-01-25T01:17:00Z" w:initials="">
    <w:p w14:paraId="5529F491" w14:textId="77777777" w:rsidR="00D9753A" w:rsidRDefault="00F93199">
      <w:r>
        <w:rPr>
          <w:rStyle w:val="a4"/>
        </w:rPr>
        <w:annotationRef/>
      </w:r>
      <w:r>
        <w:t>软件的模块功能组成图，及每个模块的定义</w:t>
      </w:r>
    </w:p>
  </w:comment>
  <w:comment w:id="32" w:author="用户660186" w:date="2026-01-25T01:17:00Z" w:initials="">
    <w:p w14:paraId="459835AB" w14:textId="77777777" w:rsidR="00D9753A" w:rsidRDefault="00F93199">
      <w:r>
        <w:rPr>
          <w:rStyle w:val="a4"/>
        </w:rPr>
        <w:annotationRef/>
      </w:r>
      <w:r>
        <w:t>画出好看的流程图</w:t>
      </w:r>
    </w:p>
  </w:comment>
  <w:comment w:id="31" w:author="jiaxy" w:date="2026-03-06T15:07:00Z" w:initials="j">
    <w:p w14:paraId="7DFE5412" w14:textId="77777777" w:rsidR="00D9753A" w:rsidRDefault="00F93199">
      <w:pPr>
        <w:pStyle w:val="a3"/>
      </w:pPr>
      <w:r>
        <w:rPr>
          <w:rStyle w:val="a4"/>
        </w:rPr>
        <w:annotationRef/>
      </w:r>
      <w:r>
        <w:rPr>
          <w:rFonts w:hint="eastAsia"/>
        </w:rPr>
        <w:t>前两周需要完成</w:t>
      </w:r>
    </w:p>
  </w:comment>
  <w:comment w:id="34" w:author="用户660186" w:date="2026-01-25T01:17:00Z" w:initials="">
    <w:p w14:paraId="37EC5273" w14:textId="77777777" w:rsidR="00D9753A" w:rsidRDefault="00F93199">
      <w:r>
        <w:rPr>
          <w:rStyle w:val="a4"/>
        </w:rPr>
        <w:annotationRef/>
      </w:r>
      <w:r>
        <w:t>用表格梳理软件的输入项和输出项</w:t>
      </w:r>
    </w:p>
  </w:comment>
  <w:comment w:id="36" w:author="飞书用户3787RQ" w:date="2026-01-19T23:25:00Z" w:initials="">
    <w:p w14:paraId="5DFD5AEB" w14:textId="77777777" w:rsidR="00D9753A" w:rsidRDefault="00F93199">
      <w:r>
        <w:rPr>
          <w:rStyle w:val="a4"/>
        </w:rPr>
        <w:annotationRef/>
      </w:r>
      <w:r>
        <w:t>请说明项目</w:t>
      </w:r>
      <w:r>
        <w:rPr>
          <w:rFonts w:hint="eastAsia"/>
        </w:rPr>
        <w:t>需要解决的</w:t>
      </w:r>
      <w:r>
        <w:t>关键问题</w:t>
      </w:r>
      <w:r>
        <w:rPr>
          <w:rFonts w:hint="eastAsia"/>
        </w:rPr>
        <w:t>和难点</w:t>
      </w:r>
      <w:r>
        <w:t>，说明</w:t>
      </w:r>
      <w:r>
        <w:rPr>
          <w:rFonts w:hint="eastAsia"/>
        </w:rPr>
        <w:t>采用什么技术手段解决，并说明方案的可行性和预期效果</w:t>
      </w:r>
    </w:p>
  </w:comment>
  <w:comment w:id="52" w:author="jiaxy" w:date="2026-03-06T15:08:00Z" w:initials="j">
    <w:p w14:paraId="7B4FB689" w14:textId="77777777" w:rsidR="00D9753A" w:rsidRDefault="00F93199">
      <w:pPr>
        <w:pStyle w:val="a3"/>
        <w:rPr>
          <w:rFonts w:eastAsia="宋体"/>
        </w:rPr>
      </w:pPr>
      <w:r>
        <w:rPr>
          <w:rStyle w:val="a4"/>
        </w:rPr>
        <w:annotationRef/>
      </w:r>
      <w:r>
        <w:rPr>
          <w:rFonts w:hint="eastAsia"/>
        </w:rPr>
        <w:t>前两周需要完成</w:t>
      </w:r>
    </w:p>
  </w:comment>
  <w:comment w:id="58" w:author="飞书用户3787RQ" w:date="2026-01-19T23:26:00Z" w:initials="">
    <w:p w14:paraId="3C1AA8AB" w14:textId="77777777" w:rsidR="00D9753A" w:rsidRDefault="00F93199">
      <w:r>
        <w:rPr>
          <w:rStyle w:val="a4"/>
        </w:rPr>
        <w:annotationRef/>
      </w:r>
      <w:r>
        <w:t>结合</w:t>
      </w:r>
      <w:r>
        <w:rPr>
          <w:rFonts w:hint="eastAsia"/>
        </w:rPr>
        <w:t>课程</w:t>
      </w:r>
      <w:r>
        <w:t>时间点，阐述项目的开发进度规划、团队分工情况</w:t>
      </w:r>
    </w:p>
  </w:comment>
  <w:comment w:id="60" w:author="jiaxy" w:date="2026-03-06T15:11:00Z" w:initials="j">
    <w:p w14:paraId="65C58E8C" w14:textId="77777777" w:rsidR="00D9753A" w:rsidRDefault="00F93199">
      <w:pPr>
        <w:pStyle w:val="a3"/>
        <w:rPr>
          <w:rFonts w:eastAsia="宋体"/>
        </w:rPr>
      </w:pPr>
      <w:r>
        <w:rPr>
          <w:rStyle w:val="a4"/>
        </w:rPr>
        <w:annotationRef/>
      </w:r>
      <w:r>
        <w:rPr>
          <w:rFonts w:hint="eastAsia"/>
        </w:rPr>
        <w:t>前两周需要完成</w:t>
      </w:r>
    </w:p>
  </w:comment>
  <w:comment w:id="75" w:author="飞书用户3787RQ" w:date="2026-01-19T23:27:00Z" w:initials="">
    <w:p w14:paraId="7FF77AB9" w14:textId="77777777" w:rsidR="00D9753A" w:rsidRDefault="00F93199">
      <w:r>
        <w:rPr>
          <w:rStyle w:val="a4"/>
        </w:rPr>
        <w:annotationRef/>
      </w:r>
      <w:r>
        <w:t>可用于辅助支撑说明项目创新性、技术方案先进性的其它材料</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ED7B195" w15:done="0"/>
  <w15:commentEx w15:paraId="17DAE260" w15:done="0"/>
  <w15:commentEx w15:paraId="3D67F2B8" w15:done="0"/>
  <w15:commentEx w15:paraId="2FF701D0" w15:done="0"/>
  <w15:commentEx w15:paraId="53C4714D" w15:done="0"/>
  <w15:commentEx w15:paraId="3E7B7308" w15:done="0"/>
  <w15:commentEx w15:paraId="323B7E73" w15:done="0"/>
  <w15:commentEx w15:paraId="2F6ED5B3" w15:done="0"/>
  <w15:commentEx w15:paraId="4A08F849" w15:done="0"/>
  <w15:commentEx w15:paraId="5529F491" w15:done="0"/>
  <w15:commentEx w15:paraId="459835AB" w15:done="0"/>
  <w15:commentEx w15:paraId="7DFE5412" w15:done="0"/>
  <w15:commentEx w15:paraId="37EC5273" w15:done="0"/>
  <w15:commentEx w15:paraId="5DFD5AEB" w15:done="0"/>
  <w15:commentEx w15:paraId="7B4FB689" w15:done="0"/>
  <w15:commentEx w15:paraId="3C1AA8AB" w15:done="0"/>
  <w15:commentEx w15:paraId="65C58E8C" w15:done="0"/>
  <w15:commentEx w15:paraId="7FF77AB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ED7B195" w16cid:durableId="1ED7B195"/>
  <w16cid:commentId w16cid:paraId="17DAE260" w16cid:durableId="17DAE260"/>
  <w16cid:commentId w16cid:paraId="3D67F2B8" w16cid:durableId="3D67F2B8"/>
  <w16cid:commentId w16cid:paraId="2FF701D0" w16cid:durableId="2FF701D0"/>
  <w16cid:commentId w16cid:paraId="53C4714D" w16cid:durableId="53C4714D"/>
  <w16cid:commentId w16cid:paraId="3E7B7308" w16cid:durableId="3E7B7308"/>
  <w16cid:commentId w16cid:paraId="323B7E73" w16cid:durableId="323B7E73"/>
  <w16cid:commentId w16cid:paraId="2F6ED5B3" w16cid:durableId="2F6ED5B3"/>
  <w16cid:commentId w16cid:paraId="4A08F849" w16cid:durableId="4A08F849"/>
  <w16cid:commentId w16cid:paraId="5529F491" w16cid:durableId="5529F491"/>
  <w16cid:commentId w16cid:paraId="459835AB" w16cid:durableId="459835AB"/>
  <w16cid:commentId w16cid:paraId="7DFE5412" w16cid:durableId="7DFE5412"/>
  <w16cid:commentId w16cid:paraId="37EC5273" w16cid:durableId="37EC5273"/>
  <w16cid:commentId w16cid:paraId="5DFD5AEB" w16cid:durableId="5DFD5AEB"/>
  <w16cid:commentId w16cid:paraId="7B4FB689" w16cid:durableId="7B4FB689"/>
  <w16cid:commentId w16cid:paraId="3C1AA8AB" w16cid:durableId="3C1AA8AB"/>
  <w16cid:commentId w16cid:paraId="65C58E8C" w16cid:durableId="65C58E8C"/>
  <w16cid:commentId w16cid:paraId="7FF77AB9" w16cid:durableId="7FF77AB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46961D" w14:textId="77777777" w:rsidR="008E0B0E" w:rsidRDefault="008E0B0E">
      <w:r>
        <w:separator/>
      </w:r>
    </w:p>
  </w:endnote>
  <w:endnote w:type="continuationSeparator" w:id="0">
    <w:p w14:paraId="54F2AD66" w14:textId="77777777" w:rsidR="008E0B0E" w:rsidRDefault="008E0B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EE9103" w14:textId="77777777" w:rsidR="008E0B0E" w:rsidRDefault="008E0B0E">
      <w:r>
        <w:separator/>
      </w:r>
    </w:p>
  </w:footnote>
  <w:footnote w:type="continuationSeparator" w:id="0">
    <w:p w14:paraId="447F2A18" w14:textId="77777777" w:rsidR="008E0B0E" w:rsidRDefault="008E0B0E">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飞书用户3787RQ">
    <w15:presenceInfo w15:providerId="None" w15:userId="飞书用户3787RQ"/>
  </w15:person>
  <w15:person w15:author="用户660186">
    <w15:presenceInfo w15:providerId="None" w15:userId="用户660186"/>
  </w15:person>
  <w15:person w15:author="jiaxy">
    <w15:presenceInfo w15:providerId="None" w15:userId="jiaxy"/>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splitPgBreakAndParaMark/>
    <w:compatSetting w:name="compatibilityMode" w:uri="http://schemas.microsoft.com/office/word" w:val="12"/>
    <w:compatSetting w:name="useWord2013TrackBottomHyphenation" w:uri="http://schemas.microsoft.com/office/word" w:val="1"/>
  </w:compat>
  <w:rsids>
    <w:rsidRoot w:val="00D9753A"/>
    <w:rsid w:val="00084E8D"/>
    <w:rsid w:val="001767F7"/>
    <w:rsid w:val="002A55B5"/>
    <w:rsid w:val="003B5E1E"/>
    <w:rsid w:val="00402EF6"/>
    <w:rsid w:val="004C0815"/>
    <w:rsid w:val="00567519"/>
    <w:rsid w:val="00582FB6"/>
    <w:rsid w:val="005A0DD6"/>
    <w:rsid w:val="005A30A8"/>
    <w:rsid w:val="00602486"/>
    <w:rsid w:val="008E0B0E"/>
    <w:rsid w:val="009D4AF7"/>
    <w:rsid w:val="00AC68FE"/>
    <w:rsid w:val="00B21FC9"/>
    <w:rsid w:val="00D9753A"/>
    <w:rsid w:val="00E14A87"/>
    <w:rsid w:val="00F507A4"/>
    <w:rsid w:val="00F93199"/>
    <w:rsid w:val="00FF7163"/>
    <w:rsid w:val="0DEA0CB4"/>
    <w:rsid w:val="0FB215A9"/>
    <w:rsid w:val="2D53EF28"/>
    <w:rsid w:val="5FF5DB0C"/>
    <w:rsid w:val="65DD9D35"/>
    <w:rsid w:val="6BEF235B"/>
    <w:rsid w:val="772FC905"/>
    <w:rsid w:val="776D06CB"/>
    <w:rsid w:val="77DC8A9C"/>
    <w:rsid w:val="7BBF9EBC"/>
    <w:rsid w:val="7D8FDC53"/>
    <w:rsid w:val="7DFD8A10"/>
    <w:rsid w:val="7EDD6958"/>
    <w:rsid w:val="7EFFA0ED"/>
    <w:rsid w:val="7F7634B5"/>
    <w:rsid w:val="A4FF2221"/>
    <w:rsid w:val="AF9A099B"/>
    <w:rsid w:val="B3398270"/>
    <w:rsid w:val="B7FE8999"/>
    <w:rsid w:val="BD3BFE65"/>
    <w:rsid w:val="DF3FD341"/>
    <w:rsid w:val="ECDF47C1"/>
    <w:rsid w:val="F9EFFB3F"/>
    <w:rsid w:val="FEDDE785"/>
    <w:rsid w:val="FFAFB720"/>
    <w:rsid w:val="FFFD2B41"/>
    <w:rsid w:val="FFFE69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2D313B"/>
  <w15:docId w15:val="{9E5ECF49-BFC0-4F76-81D9-C586A5F7B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pPr>
      <w:jc w:val="left"/>
    </w:pPr>
  </w:style>
  <w:style w:type="character" w:styleId="a4">
    <w:name w:val="annotation reference"/>
    <w:basedOn w:val="a0"/>
    <w:rPr>
      <w:sz w:val="21"/>
      <w:szCs w:val="21"/>
    </w:rPr>
  </w:style>
  <w:style w:type="paragraph" w:styleId="a5">
    <w:name w:val="header"/>
    <w:basedOn w:val="a"/>
    <w:link w:val="a6"/>
    <w:rsid w:val="00F93199"/>
    <w:pPr>
      <w:tabs>
        <w:tab w:val="center" w:pos="4153"/>
        <w:tab w:val="right" w:pos="8306"/>
      </w:tabs>
      <w:snapToGrid w:val="0"/>
      <w:jc w:val="center"/>
    </w:pPr>
    <w:rPr>
      <w:sz w:val="18"/>
      <w:szCs w:val="18"/>
    </w:rPr>
  </w:style>
  <w:style w:type="character" w:customStyle="1" w:styleId="a6">
    <w:name w:val="页眉 字符"/>
    <w:basedOn w:val="a0"/>
    <w:link w:val="a5"/>
    <w:rsid w:val="00F93199"/>
    <w:rPr>
      <w:sz w:val="18"/>
      <w:szCs w:val="18"/>
    </w:rPr>
  </w:style>
  <w:style w:type="paragraph" w:styleId="a7">
    <w:name w:val="footer"/>
    <w:basedOn w:val="a"/>
    <w:link w:val="a8"/>
    <w:rsid w:val="00F93199"/>
    <w:pPr>
      <w:tabs>
        <w:tab w:val="center" w:pos="4153"/>
        <w:tab w:val="right" w:pos="8306"/>
      </w:tabs>
      <w:snapToGrid w:val="0"/>
      <w:jc w:val="left"/>
    </w:pPr>
    <w:rPr>
      <w:sz w:val="18"/>
      <w:szCs w:val="18"/>
    </w:rPr>
  </w:style>
  <w:style w:type="character" w:customStyle="1" w:styleId="a8">
    <w:name w:val="页脚 字符"/>
    <w:basedOn w:val="a0"/>
    <w:link w:val="a7"/>
    <w:rsid w:val="00F9319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webSettings" Target="webSettings.xml"/><Relationship Id="rId7" Type="http://schemas.microsoft.com/office/2011/relationships/commentsExtended" Target="commentsExtended.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theme" Target="theme/theme1.xml"/><Relationship Id="rId5" Type="http://schemas.openxmlformats.org/officeDocument/2006/relationships/endnotes" Target="endnotes.xml"/><Relationship Id="rId10" Type="http://schemas.microsoft.com/office/2011/relationships/people" Target="people.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13</Pages>
  <Words>1662</Words>
  <Characters>9474</Characters>
  <Application>Microsoft Office Word</Application>
  <DocSecurity>0</DocSecurity>
  <Lines>78</Lines>
  <Paragraphs>22</Paragraphs>
  <ScaleCrop>false</ScaleCrop>
  <Company/>
  <LinksUpToDate>false</LinksUpToDate>
  <CharactersWithSpaces>11114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djfjcen</cp:lastModifiedBy>
  <cp:revision>8</cp:revision>
  <dcterms:created xsi:type="dcterms:W3CDTF">2026-03-06T22:42:00Z</dcterms:created>
  <dcterms:modified xsi:type="dcterms:W3CDTF">2026-03-27T06:25:00Z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2052-6.5.2.8766</vt:lpwstr>
  </property>
  <property fmtid="{D5CDD505-2E9C-101B-9397-08002B2CF9AE}" pid="3" name="ICV">
    <vt:lpwstr>D68E6B182A013F6CDD77AA6984D52B4B_42</vt:lpwstr>
  </property>
</Properties>
</file>