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BAF" w:rsidRDefault="00D13B10">
      <w:pPr>
        <w:rPr>
          <w:sz w:val="28"/>
          <w:szCs w:val="28"/>
        </w:rPr>
      </w:pPr>
      <w:r w:rsidRPr="00D13B10">
        <w:rPr>
          <w:rFonts w:hint="eastAsia"/>
          <w:sz w:val="28"/>
          <w:szCs w:val="28"/>
        </w:rPr>
        <w:t>1</w:t>
      </w:r>
      <w:r w:rsidRPr="00D13B10">
        <w:rPr>
          <w:sz w:val="28"/>
          <w:szCs w:val="28"/>
        </w:rPr>
        <w:t>. T</w:t>
      </w:r>
      <w:r w:rsidRPr="00D13B10">
        <w:rPr>
          <w:rFonts w:hint="eastAsia"/>
          <w:sz w:val="28"/>
          <w:szCs w:val="28"/>
        </w:rPr>
        <w:t>witerr</w:t>
      </w:r>
      <w:r w:rsidRPr="00D13B10">
        <w:rPr>
          <w:sz w:val="28"/>
          <w:szCs w:val="28"/>
        </w:rPr>
        <w:t xml:space="preserve"> </w:t>
      </w:r>
      <w:r w:rsidRPr="00D13B10">
        <w:rPr>
          <w:rFonts w:hint="eastAsia"/>
          <w:sz w:val="28"/>
          <w:szCs w:val="28"/>
        </w:rPr>
        <w:t>情感数据分析</w:t>
      </w:r>
    </w:p>
    <w:p w:rsidR="00D13B10" w:rsidRDefault="00D13B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利用给的数据集完成情感分析。</w:t>
      </w:r>
    </w:p>
    <w:p w:rsidR="00D13B10" w:rsidRDefault="00D13B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提示：</w:t>
      </w:r>
    </w:p>
    <w:p w:rsidR="00D13B10" w:rsidRDefault="00D13B10">
      <w:pPr>
        <w:rPr>
          <w:sz w:val="28"/>
          <w:szCs w:val="28"/>
        </w:rPr>
      </w:pPr>
      <w:r w:rsidRPr="00D13B10">
        <w:rPr>
          <w:sz w:val="28"/>
          <w:szCs w:val="28"/>
        </w:rPr>
        <w:drawing>
          <wp:inline distT="0" distB="0" distL="0" distR="0" wp14:anchorId="7604ED04" wp14:editId="6A87EAE1">
            <wp:extent cx="5274310" cy="26092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B10" w:rsidRDefault="00D13B10">
      <w:pPr>
        <w:rPr>
          <w:sz w:val="28"/>
          <w:szCs w:val="28"/>
        </w:rPr>
      </w:pPr>
      <w:r w:rsidRPr="00D13B10">
        <w:rPr>
          <w:sz w:val="28"/>
          <w:szCs w:val="28"/>
        </w:rPr>
        <w:drawing>
          <wp:inline distT="0" distB="0" distL="0" distR="0" wp14:anchorId="2493FED8" wp14:editId="6EB52303">
            <wp:extent cx="5274310" cy="2585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B10" w:rsidRPr="00D13B10" w:rsidRDefault="00D13B10" w:rsidP="00D13B10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 w:val="20"/>
          <w:szCs w:val="20"/>
        </w:rPr>
      </w:pPr>
      <w:r w:rsidRPr="00D13B10">
        <w:rPr>
          <w:rFonts w:ascii="宋体" w:eastAsia="宋体" w:cs="宋体" w:hint="eastAsia"/>
          <w:color w:val="333333"/>
          <w:kern w:val="0"/>
          <w:sz w:val="20"/>
          <w:szCs w:val="20"/>
        </w:rPr>
        <w:t>数据加载时，由于数据集中某些记录不规整，比如：包含了</w:t>
      </w:r>
      <w:r w:rsidRPr="00D13B10">
        <w:rPr>
          <w:rFonts w:ascii="Open Sans" w:eastAsia="Open Sans" w:cs="Open Sans"/>
          <w:color w:val="333333"/>
          <w:kern w:val="0"/>
          <w:sz w:val="20"/>
          <w:szCs w:val="20"/>
        </w:rPr>
        <w:t>5</w:t>
      </w:r>
      <w:r w:rsidRPr="00D13B10">
        <w:rPr>
          <w:rFonts w:ascii="宋体" w:eastAsia="宋体" w:cs="宋体" w:hint="eastAsia"/>
          <w:color w:val="333333"/>
          <w:kern w:val="0"/>
          <w:sz w:val="20"/>
          <w:szCs w:val="20"/>
        </w:rPr>
        <w:t>列数据。所以在使用</w:t>
      </w:r>
      <w:r w:rsidRPr="00D13B10">
        <w:rPr>
          <w:rFonts w:ascii="Open Sans" w:eastAsia="Open Sans" w:cs="Open Sans"/>
          <w:color w:val="333333"/>
          <w:kern w:val="0"/>
          <w:sz w:val="20"/>
          <w:szCs w:val="20"/>
        </w:rPr>
        <w:t>pandas</w:t>
      </w:r>
      <w:r w:rsidRPr="00D13B10">
        <w:rPr>
          <w:rFonts w:ascii="宋体" w:eastAsia="宋体" w:cs="宋体" w:hint="eastAsia"/>
          <w:color w:val="333333"/>
          <w:kern w:val="0"/>
          <w:sz w:val="20"/>
          <w:szCs w:val="20"/>
        </w:rPr>
        <w:t>进行读取时，使用了</w:t>
      </w:r>
      <w:r w:rsidRPr="00D13B1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error_bad_lines=False </w:t>
      </w:r>
      <w:r w:rsidRPr="00D13B10">
        <w:rPr>
          <w:rFonts w:ascii="宋体" w:eastAsia="宋体" w:cs="宋体" w:hint="eastAsia"/>
          <w:color w:val="333333"/>
          <w:kern w:val="0"/>
          <w:sz w:val="20"/>
          <w:szCs w:val="20"/>
        </w:rPr>
        <w:t>。另外可以通过调整</w:t>
      </w:r>
      <w:r w:rsidRPr="00D13B1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config.n_samples </w:t>
      </w:r>
      <w:r w:rsidRPr="00D13B10">
        <w:rPr>
          <w:rFonts w:ascii="宋体" w:eastAsia="宋体" w:cs="宋体" w:hint="eastAsia"/>
          <w:color w:val="333333"/>
          <w:kern w:val="0"/>
          <w:sz w:val="20"/>
          <w:szCs w:val="20"/>
        </w:rPr>
        <w:t>的值控制读取的记录条数。</w:t>
      </w:r>
    </w:p>
    <w:p w:rsidR="00D13B10" w:rsidRPr="00D13B10" w:rsidRDefault="00D13B10" w:rsidP="00D13B10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 w:val="20"/>
          <w:szCs w:val="20"/>
        </w:rPr>
      </w:pPr>
      <w:r w:rsidRPr="00D13B10">
        <w:rPr>
          <w:rFonts w:ascii="宋体" w:eastAsia="宋体" w:cs="宋体" w:hint="eastAsia"/>
          <w:color w:val="333333"/>
          <w:kern w:val="0"/>
          <w:sz w:val="20"/>
          <w:szCs w:val="20"/>
        </w:rPr>
        <w:t>文本加载完后，使用</w:t>
      </w:r>
      <w:r w:rsidRPr="00D13B1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Tokenizer </w:t>
      </w:r>
      <w:r w:rsidRPr="00D13B10">
        <w:rPr>
          <w:rFonts w:ascii="宋体" w:eastAsia="宋体" w:cs="宋体" w:hint="eastAsia"/>
          <w:color w:val="333333"/>
          <w:kern w:val="0"/>
          <w:sz w:val="20"/>
          <w:szCs w:val="20"/>
        </w:rPr>
        <w:t>对文本进行了分词、索引编码操作，构造词汇表。</w:t>
      </w:r>
      <w:r w:rsidRPr="00D13B10">
        <w:rPr>
          <w:rFonts w:ascii="Open Sans" w:eastAsia="Open Sans" w:cs="Open Sans"/>
          <w:color w:val="333333"/>
          <w:kern w:val="0"/>
          <w:sz w:val="20"/>
          <w:szCs w:val="20"/>
        </w:rPr>
        <w:t>keras</w:t>
      </w:r>
      <w:r w:rsidRPr="00D13B10">
        <w:rPr>
          <w:rFonts w:ascii="宋体" w:eastAsia="宋体" w:cs="宋体" w:hint="eastAsia"/>
          <w:color w:val="333333"/>
          <w:kern w:val="0"/>
          <w:sz w:val="20"/>
          <w:szCs w:val="20"/>
        </w:rPr>
        <w:t>的</w:t>
      </w:r>
      <w:r w:rsidRPr="00D13B1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Tokenizer </w:t>
      </w:r>
      <w:r w:rsidRPr="00D13B10">
        <w:rPr>
          <w:rFonts w:ascii="宋体" w:eastAsia="宋体" w:cs="宋体" w:hint="eastAsia"/>
          <w:color w:val="333333"/>
          <w:kern w:val="0"/>
          <w:sz w:val="20"/>
          <w:szCs w:val="20"/>
        </w:rPr>
        <w:t>已经包含了去除特殊字符的操作，所以这里没有做多多的处理。学员可考虑进一步处理文本数据。最后使用索引编码对文本进行处理，即</w:t>
      </w:r>
      <w:r w:rsidRPr="00D13B10">
        <w:rPr>
          <w:rFonts w:ascii="Consolas" w:eastAsia="宋体" w:hAnsi="Consolas" w:cs="Consolas"/>
          <w:color w:val="333333"/>
          <w:kern w:val="0"/>
          <w:sz w:val="18"/>
          <w:szCs w:val="18"/>
        </w:rPr>
        <w:t>tokenizer.texts_to_sequences(raw_text_list)</w:t>
      </w:r>
    </w:p>
    <w:p w:rsidR="00D13B10" w:rsidRPr="00D13B10" w:rsidRDefault="00D13B10" w:rsidP="00D13B10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D13B10">
        <w:rPr>
          <w:rFonts w:ascii="宋体" w:eastAsia="宋体" w:cs="宋体" w:hint="eastAsia"/>
          <w:color w:val="333333"/>
          <w:kern w:val="0"/>
          <w:sz w:val="20"/>
          <w:szCs w:val="20"/>
        </w:rPr>
        <w:t>搭建模型时，第一层使用了</w:t>
      </w:r>
      <w:r w:rsidRPr="00D13B1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Embedding </w:t>
      </w:r>
      <w:r w:rsidRPr="00D13B10">
        <w:rPr>
          <w:rFonts w:ascii="宋体" w:eastAsia="宋体" w:cs="宋体" w:hint="eastAsia"/>
          <w:color w:val="333333"/>
          <w:kern w:val="0"/>
          <w:sz w:val="20"/>
          <w:szCs w:val="20"/>
        </w:rPr>
        <w:t>层对文本数据进行编码，之后使用</w:t>
      </w:r>
      <w:r w:rsidRPr="00D13B1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LSTM </w:t>
      </w:r>
      <w:r w:rsidRPr="00D13B10">
        <w:rPr>
          <w:rFonts w:ascii="宋体" w:eastAsia="宋体" w:cs="宋体" w:hint="eastAsia"/>
          <w:color w:val="333333"/>
          <w:kern w:val="0"/>
          <w:sz w:val="20"/>
          <w:szCs w:val="20"/>
        </w:rPr>
        <w:t>进行搭建。</w:t>
      </w:r>
    </w:p>
    <w:p w:rsidR="00D13B10" w:rsidRPr="00D13B10" w:rsidRDefault="00D13B10" w:rsidP="00D13B10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 w:val="20"/>
          <w:szCs w:val="20"/>
        </w:rPr>
      </w:pPr>
      <w:r w:rsidRPr="00D13B10">
        <w:rPr>
          <w:rFonts w:ascii="宋体" w:eastAsia="宋体" w:cs="宋体" w:hint="eastAsia"/>
          <w:color w:val="333333"/>
          <w:kern w:val="0"/>
          <w:sz w:val="20"/>
          <w:szCs w:val="20"/>
        </w:rPr>
        <w:t>模型训练过程中，使用</w:t>
      </w:r>
      <w:r w:rsidRPr="00D13B1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ModelCheckPoint </w:t>
      </w:r>
      <w:r w:rsidRPr="00D13B10">
        <w:rPr>
          <w:rFonts w:ascii="宋体" w:eastAsia="宋体" w:cs="宋体" w:hint="eastAsia"/>
          <w:color w:val="333333"/>
          <w:kern w:val="0"/>
          <w:sz w:val="20"/>
          <w:szCs w:val="20"/>
        </w:rPr>
        <w:t>对中间过程的网络参数进行保存，这里按照模</w:t>
      </w:r>
      <w:r w:rsidRPr="00D13B10">
        <w:rPr>
          <w:rFonts w:ascii="宋体" w:eastAsia="宋体" w:cs="宋体" w:hint="eastAsia"/>
          <w:color w:val="333333"/>
          <w:kern w:val="0"/>
          <w:sz w:val="20"/>
          <w:szCs w:val="20"/>
        </w:rPr>
        <w:lastRenderedPageBreak/>
        <w:t>型在验证集上的性能，只保存最优的训练参数。在</w:t>
      </w:r>
      <w:r w:rsidRPr="00D13B1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fit </w:t>
      </w:r>
      <w:r w:rsidRPr="00D13B10">
        <w:rPr>
          <w:rFonts w:ascii="宋体" w:eastAsia="宋体" w:cs="宋体" w:hint="eastAsia"/>
          <w:color w:val="333333"/>
          <w:kern w:val="0"/>
          <w:sz w:val="20"/>
          <w:szCs w:val="20"/>
        </w:rPr>
        <w:t>方法中，需要为</w:t>
      </w:r>
      <w:r w:rsidRPr="00D13B1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callbacks </w:t>
      </w:r>
      <w:r w:rsidRPr="00D13B10">
        <w:rPr>
          <w:rFonts w:ascii="宋体" w:eastAsia="宋体" w:cs="宋体" w:hint="eastAsia"/>
          <w:color w:val="333333"/>
          <w:kern w:val="0"/>
          <w:sz w:val="20"/>
          <w:szCs w:val="20"/>
        </w:rPr>
        <w:t>参数提供回调函数完成该功能。</w:t>
      </w:r>
    </w:p>
    <w:p w:rsidR="00D13B10" w:rsidRPr="00D13B10" w:rsidRDefault="00D13B10" w:rsidP="00D13B10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 w:val="20"/>
          <w:szCs w:val="20"/>
        </w:rPr>
      </w:pPr>
      <w:r w:rsidRPr="00D13B10">
        <w:rPr>
          <w:rFonts w:ascii="宋体" w:eastAsia="宋体" w:cs="宋体" w:hint="eastAsia"/>
          <w:color w:val="333333"/>
          <w:kern w:val="0"/>
          <w:sz w:val="20"/>
          <w:szCs w:val="20"/>
        </w:rPr>
        <w:t>预测时，可以加载之前保存的最优模型参数。注意，这里保存的是模型的参数，不是模型。所以，在预测时，仍然需要调用</w:t>
      </w:r>
      <w:r w:rsidRPr="00D13B1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build_model() </w:t>
      </w:r>
      <w:r w:rsidRPr="00D13B10">
        <w:rPr>
          <w:rFonts w:ascii="宋体" w:eastAsia="宋体" w:cs="宋体" w:hint="eastAsia"/>
          <w:color w:val="333333"/>
          <w:kern w:val="0"/>
          <w:sz w:val="20"/>
          <w:szCs w:val="20"/>
        </w:rPr>
        <w:t>获取网络架构，然后使用</w:t>
      </w:r>
      <w:r w:rsidRPr="00D13B1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load_weights </w:t>
      </w:r>
      <w:r w:rsidRPr="00D13B10">
        <w:rPr>
          <w:rFonts w:ascii="宋体" w:eastAsia="宋体" w:cs="宋体" w:hint="eastAsia"/>
          <w:color w:val="333333"/>
          <w:kern w:val="0"/>
          <w:sz w:val="20"/>
          <w:szCs w:val="20"/>
        </w:rPr>
        <w:t>加载模型参数，从而完成预测。</w:t>
      </w:r>
    </w:p>
    <w:p w:rsidR="00D13B10" w:rsidRDefault="00D13B10">
      <w:pPr>
        <w:rPr>
          <w:sz w:val="28"/>
          <w:szCs w:val="28"/>
        </w:rPr>
      </w:pPr>
    </w:p>
    <w:p w:rsidR="007132E8" w:rsidRDefault="007132E8">
      <w:pPr>
        <w:rPr>
          <w:sz w:val="28"/>
          <w:szCs w:val="28"/>
        </w:rPr>
      </w:pPr>
    </w:p>
    <w:p w:rsidR="007132E8" w:rsidRDefault="007132E8">
      <w:pPr>
        <w:rPr>
          <w:sz w:val="28"/>
          <w:szCs w:val="28"/>
        </w:rPr>
      </w:pPr>
      <w:r>
        <w:rPr>
          <w:sz w:val="28"/>
          <w:szCs w:val="28"/>
        </w:rPr>
        <w:t xml:space="preserve">2.Seq to Seq </w:t>
      </w:r>
      <w:r>
        <w:rPr>
          <w:rFonts w:hint="eastAsia"/>
          <w:sz w:val="28"/>
          <w:szCs w:val="28"/>
        </w:rPr>
        <w:t>模型学习和使用</w:t>
      </w:r>
    </w:p>
    <w:p w:rsidR="007132E8" w:rsidRDefault="007132E8">
      <w:pPr>
        <w:rPr>
          <w:sz w:val="28"/>
          <w:szCs w:val="28"/>
        </w:rPr>
      </w:pPr>
      <w:hyperlink r:id="rId9" w:history="1">
        <w:r w:rsidRPr="00C66FDA">
          <w:rPr>
            <w:rStyle w:val="a6"/>
            <w:sz w:val="28"/>
            <w:szCs w:val="28"/>
          </w:rPr>
          <w:t>https://blog.csdn.net/liuchonge/article/details/78824572</w:t>
        </w:r>
      </w:hyperlink>
    </w:p>
    <w:p w:rsidR="007132E8" w:rsidRDefault="007132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自选一个数据集，完成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eq to se</w:t>
      </w:r>
      <w:r>
        <w:rPr>
          <w:rFonts w:hint="eastAsia"/>
          <w:sz w:val="28"/>
          <w:szCs w:val="28"/>
        </w:rPr>
        <w:t>q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模型的实现过程。</w:t>
      </w:r>
    </w:p>
    <w:p w:rsidR="007132E8" w:rsidRDefault="007132E8">
      <w:pPr>
        <w:rPr>
          <w:sz w:val="28"/>
          <w:szCs w:val="28"/>
        </w:rPr>
      </w:pPr>
    </w:p>
    <w:p w:rsidR="007132E8" w:rsidRDefault="007132E8">
      <w:pPr>
        <w:rPr>
          <w:sz w:val="28"/>
          <w:szCs w:val="28"/>
        </w:rPr>
      </w:pPr>
      <w:bookmarkStart w:id="0" w:name="_GoBack"/>
      <w:bookmarkEnd w:id="0"/>
    </w:p>
    <w:p w:rsidR="007132E8" w:rsidRPr="007132E8" w:rsidRDefault="007132E8">
      <w:pPr>
        <w:rPr>
          <w:rFonts w:hint="eastAsia"/>
          <w:sz w:val="28"/>
          <w:szCs w:val="28"/>
        </w:rPr>
      </w:pPr>
      <w:r w:rsidRPr="007132E8">
        <w:rPr>
          <w:rFonts w:hint="eastAsia"/>
          <w:sz w:val="28"/>
          <w:szCs w:val="28"/>
          <w:highlight w:val="yellow"/>
        </w:rPr>
        <w:t>作业需要包括报告、主要环境说明、和主要代码</w:t>
      </w:r>
    </w:p>
    <w:sectPr w:rsidR="007132E8" w:rsidRPr="007132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7927" w:rsidRDefault="00E07927" w:rsidP="00D13B10">
      <w:r>
        <w:separator/>
      </w:r>
    </w:p>
  </w:endnote>
  <w:endnote w:type="continuationSeparator" w:id="0">
    <w:p w:rsidR="00E07927" w:rsidRDefault="00E07927" w:rsidP="00D13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7927" w:rsidRDefault="00E07927" w:rsidP="00D13B10">
      <w:r>
        <w:separator/>
      </w:r>
    </w:p>
  </w:footnote>
  <w:footnote w:type="continuationSeparator" w:id="0">
    <w:p w:rsidR="00E07927" w:rsidRDefault="00E07927" w:rsidP="00D13B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4F7093"/>
    <w:multiLevelType w:val="hybridMultilevel"/>
    <w:tmpl w:val="F3D4AC10"/>
    <w:lvl w:ilvl="0" w:tplc="04090001">
      <w:start w:val="1"/>
      <w:numFmt w:val="bullet"/>
      <w:lvlText w:val=""/>
      <w:lvlJc w:val="left"/>
      <w:pPr>
        <w:ind w:left="7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694"/>
    <w:rsid w:val="00414BAF"/>
    <w:rsid w:val="00467694"/>
    <w:rsid w:val="007132E8"/>
    <w:rsid w:val="00D13B10"/>
    <w:rsid w:val="00E0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BF5075-E80B-4AF4-8660-0748A9495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3B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3B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3B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3B10"/>
    <w:rPr>
      <w:sz w:val="18"/>
      <w:szCs w:val="18"/>
    </w:rPr>
  </w:style>
  <w:style w:type="paragraph" w:styleId="a5">
    <w:name w:val="List Paragraph"/>
    <w:basedOn w:val="a"/>
    <w:uiPriority w:val="34"/>
    <w:qFormat/>
    <w:rsid w:val="00D13B1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132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liuchonge/article/details/7882457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YCC</dc:creator>
  <cp:keywords/>
  <dc:description/>
  <cp:lastModifiedBy>YCC</cp:lastModifiedBy>
  <cp:revision>2</cp:revision>
  <dcterms:created xsi:type="dcterms:W3CDTF">2019-11-19T09:00:00Z</dcterms:created>
  <dcterms:modified xsi:type="dcterms:W3CDTF">2019-11-19T09:13:00Z</dcterms:modified>
</cp:coreProperties>
</file>