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codex-任务iteration-2b-前端最小对话面板与真实链路验收"/>
    <w:p>
      <w:pPr>
        <w:pStyle w:val="Heading1"/>
      </w:pPr>
      <w:r>
        <w:t xml:space="preserve">Codex </w:t>
      </w:r>
      <w:r>
        <w:rPr>
          <w:rFonts w:hint="eastAsia"/>
        </w:rPr>
        <w:t xml:space="preserve">任务：Iteration</w:t>
      </w:r>
      <w:r>
        <w:t xml:space="preserve"> 2B </w:t>
      </w:r>
      <w:r>
        <w:rPr>
          <w:rFonts w:hint="eastAsia"/>
        </w:rPr>
        <w:t xml:space="preserve">前端最小对话面板与真实链路验收</w:t>
      </w:r>
    </w:p>
    <w:p>
      <w:pPr>
        <w:pStyle w:val="FirstParagraph"/>
      </w:pPr>
      <w:r>
        <w:t xml:space="preserve">Iteration 2A.1 </w:t>
      </w:r>
      <w:r>
        <w:rPr>
          <w:rFonts w:hint="eastAsia"/>
        </w:rPr>
        <w:t xml:space="preserve">已通过人工验收。</w:t>
      </w:r>
    </w:p>
    <w:p>
      <w:pPr>
        <w:pStyle w:val="BodyText"/>
      </w:pPr>
      <w:r>
        <w:rPr>
          <w:rFonts w:hint="eastAsia"/>
        </w:rPr>
        <w:t xml:space="preserve">现在批准进入：</w:t>
      </w:r>
    </w:p>
    <w:p>
      <w:pPr>
        <w:pStyle w:val="SourceCode"/>
      </w:pPr>
      <w:r>
        <w:rPr>
          <w:rStyle w:val="VerbatimChar"/>
        </w:rPr>
        <w:t xml:space="preserve">Iteration </w:t>
      </w:r>
      <w:r>
        <w:rPr>
          <w:rStyle w:val="VerbatimChar"/>
          <w:rFonts w:hint="eastAsia"/>
        </w:rPr>
        <w:t xml:space="preserve">2B：前端最小对话面板与真实链路验收</w:t>
      </w:r>
    </w:p>
    <w:p>
      <w:pPr>
        <w:pStyle w:val="FirstParagraph"/>
      </w:pPr>
      <w:r>
        <w:rPr>
          <w:rFonts w:hint="eastAsia"/>
        </w:rPr>
        <w:t xml:space="preserve">请先阅读：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doc/智能报告助手_智能交互与决策层迭代计划.md</w:t>
      </w:r>
    </w:p>
    <w:p>
      <w:pPr>
        <w:pStyle w:val="Compact"/>
        <w:numPr>
          <w:ilvl w:val="0"/>
          <w:numId w:val="1001"/>
        </w:numPr>
      </w:pPr>
      <w:r>
        <w:t xml:space="preserve">Iteration </w:t>
      </w:r>
      <w:r>
        <w:rPr>
          <w:rFonts w:hint="eastAsia"/>
        </w:rPr>
        <w:t xml:space="preserve">1～2A.1</w:t>
      </w:r>
      <w:r>
        <w:t xml:space="preserve"> </w:t>
      </w:r>
      <w:r>
        <w:rPr>
          <w:rFonts w:hint="eastAsia"/>
        </w:rPr>
        <w:t xml:space="preserve">的代码、测试与完成报告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frontend/src/api/reports.ts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frontend/src/types/report.ts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frontend/src/pages/reports/**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frontend/src/components/report/**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services/reporting/assistant/schemas.py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routers/report_assistant.py</w:t>
      </w:r>
    </w:p>
    <w:p>
      <w:pPr>
        <w:pStyle w:val="FirstParagraph"/>
      </w:pPr>
      <w:r>
        <w:rPr>
          <w:rFonts w:hint="eastAsia"/>
        </w:rPr>
        <w:t xml:space="preserve">本轮目标：</w:t>
      </w:r>
    </w:p>
    <w:p>
      <w:pPr>
        <w:pStyle w:val="BlockText"/>
      </w:pPr>
      <w:r>
        <w:rPr>
          <w:rFonts w:hint="eastAsia"/>
        </w:rPr>
        <w:t xml:space="preserve">在不重构现有报告中心、不复制后端业务逻辑的前提下，为管理端增加一个最小可用的智能报告对话面板，并使用真实后端和</w:t>
      </w:r>
      <w:r>
        <w:t xml:space="preserve"> MySQL </w:t>
      </w:r>
      <w:r>
        <w:rPr>
          <w:rFonts w:hint="eastAsia"/>
        </w:rPr>
        <w:t xml:space="preserve">数据完成四轮链路验收。</w:t>
      </w:r>
    </w:p>
    <w:p>
      <w:r>
        <w:pict>
          <v:rect style="width:0;height:1.5pt" o:hralign="center" o:hrstd="t" o:hr="t"/>
        </w:pict>
      </w:r>
    </w:p>
    <w:bookmarkStart w:id="22" w:name="一严格范围"/>
    <w:p>
      <w:pPr>
        <w:pStyle w:val="Heading2"/>
      </w:pPr>
      <w:r>
        <w:rPr>
          <w:rFonts w:hint="eastAsia"/>
        </w:rPr>
        <w:t xml:space="preserve">一、严格范围</w:t>
      </w:r>
    </w:p>
    <w:bookmarkStart w:id="20" w:name="本轮实现"/>
    <w:p>
      <w:pPr>
        <w:pStyle w:val="Heading3"/>
      </w:pPr>
      <w:r>
        <w:rPr>
          <w:rFonts w:hint="eastAsia"/>
        </w:rPr>
        <w:t xml:space="preserve">本轮实现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智能报告助手前端类型；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智能助手</w:t>
      </w:r>
      <w:r>
        <w:t xml:space="preserve"> API </w:t>
      </w:r>
      <w:r>
        <w:rPr>
          <w:rFonts w:hint="eastAsia"/>
        </w:rPr>
        <w:t xml:space="preserve">封装；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报告中心右侧对话面板或抽屉；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用户消息和助手消息展示；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报告生成中状态；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数据质量提示；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证据卡片；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建议追问按钮；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多轮</w:t>
      </w:r>
      <w:r>
        <w:t xml:space="preserve"> </w:t>
      </w:r>
      <w:r>
        <w:rPr>
          <w:rStyle w:val="VerbatimChar"/>
        </w:rPr>
        <w:t xml:space="preserve">conversation_context</w:t>
      </w:r>
      <w:r>
        <w:t xml:space="preserve"> </w:t>
      </w:r>
      <w:r>
        <w:rPr>
          <w:rFonts w:hint="eastAsia"/>
        </w:rPr>
        <w:t xml:space="preserve">回传；</w:t>
      </w:r>
    </w:p>
    <w:p>
      <w:pPr>
        <w:pStyle w:val="Compact"/>
        <w:numPr>
          <w:ilvl w:val="0"/>
          <w:numId w:val="1002"/>
        </w:numPr>
      </w:pPr>
      <w:r>
        <w:t xml:space="preserve">report id </w:t>
      </w:r>
      <w:r>
        <w:rPr>
          <w:rFonts w:hint="eastAsia"/>
        </w:rPr>
        <w:t xml:space="preserve">跳转原报告详情页；</w:t>
      </w:r>
    </w:p>
    <w:p>
      <w:pPr>
        <w:pStyle w:val="Compact"/>
        <w:numPr>
          <w:ilvl w:val="0"/>
          <w:numId w:val="1002"/>
        </w:numPr>
      </w:pPr>
      <w:r>
        <w:t xml:space="preserve">403、404、500、503 </w:t>
      </w:r>
      <w:r>
        <w:rPr>
          <w:rFonts w:hint="eastAsia"/>
        </w:rPr>
        <w:t xml:space="preserve">错误处理；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前端组件测试；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真实</w:t>
      </w:r>
      <w:r>
        <w:t xml:space="preserve"> MySQL </w:t>
      </w:r>
      <w:r>
        <w:rPr>
          <w:rFonts w:hint="eastAsia"/>
        </w:rPr>
        <w:t xml:space="preserve">四轮人工验收。</w:t>
      </w:r>
    </w:p>
    <w:bookmarkEnd w:id="20"/>
    <w:bookmarkStart w:id="21" w:name="本轮不实现"/>
    <w:p>
      <w:pPr>
        <w:pStyle w:val="Heading3"/>
      </w:pPr>
      <w:r>
        <w:rPr>
          <w:rFonts w:hint="eastAsia"/>
        </w:rPr>
        <w:t xml:space="preserve">本轮不实现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服务端会话持久化；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Redis；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聊天历史数据库表；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跨报告比较；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行动项创建；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主动提醒；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LangGraph；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</w:t>
      </w:r>
      <w:r>
        <w:t xml:space="preserve"> </w:t>
      </w:r>
      <w:r>
        <w:rPr>
          <w:rFonts w:hint="eastAsia"/>
        </w:rPr>
        <w:t xml:space="preserve">Agent；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语音输入；</w:t>
      </w:r>
    </w:p>
    <w:p>
      <w:pPr>
        <w:pStyle w:val="Compact"/>
        <w:numPr>
          <w:ilvl w:val="0"/>
          <w:numId w:val="1003"/>
        </w:numPr>
      </w:pPr>
      <w:r>
        <w:t xml:space="preserve">Markdown </w:t>
      </w:r>
      <w:r>
        <w:rPr>
          <w:rFonts w:hint="eastAsia"/>
        </w:rPr>
        <w:t xml:space="preserve">富文本编辑器；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独立一级导航；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移动端复杂适配；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重构现有报告页面；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修改后端业务指标；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修改报告数据库结构。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二入口位置"/>
    <w:p>
      <w:pPr>
        <w:pStyle w:val="Heading2"/>
      </w:pPr>
      <w:r>
        <w:rPr>
          <w:rFonts w:hint="eastAsia"/>
        </w:rPr>
        <w:t xml:space="preserve">二、入口位置</w:t>
      </w:r>
    </w:p>
    <w:p>
      <w:pPr>
        <w:pStyle w:val="FirstParagraph"/>
      </w:pPr>
      <w:r>
        <w:rPr>
          <w:rFonts w:hint="eastAsia"/>
        </w:rPr>
        <w:t xml:space="preserve">智能助手入口放置在现有：</w:t>
      </w:r>
    </w:p>
    <w:p>
      <w:pPr>
        <w:pStyle w:val="SourceCode"/>
      </w:pPr>
      <w:r>
        <w:rPr>
          <w:rStyle w:val="VerbatimChar"/>
          <w:rFonts w:hint="eastAsia"/>
        </w:rPr>
        <w:t xml:space="preserve">报告中心</w:t>
      </w:r>
    </w:p>
    <w:p>
      <w:pPr>
        <w:pStyle w:val="FirstParagraph"/>
      </w:pPr>
      <w:r>
        <w:rPr>
          <w:rFonts w:hint="eastAsia"/>
        </w:rPr>
        <w:t xml:space="preserve">页面右上角。</w:t>
      </w:r>
    </w:p>
    <w:p>
      <w:pPr>
        <w:pStyle w:val="BodyText"/>
      </w:pPr>
      <w:r>
        <w:rPr>
          <w:rFonts w:hint="eastAsia"/>
        </w:rPr>
        <w:t xml:space="preserve">推荐交互：</w:t>
      </w:r>
    </w:p>
    <w:p>
      <w:pPr>
        <w:pStyle w:val="SourceCode"/>
      </w:pPr>
      <w:r>
        <w:rPr>
          <w:rStyle w:val="VerbatimChar"/>
          <w:rFonts w:hint="eastAsia"/>
        </w:rPr>
        <w:t xml:space="preserve">点击“智能助手”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打开右侧</w:t>
      </w:r>
      <w:r>
        <w:rPr>
          <w:rStyle w:val="VerbatimChar"/>
        </w:rPr>
        <w:t xml:space="preserve"> Drawer / Sheet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不离开当前报告页面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不新增一级菜单；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与报告业务保持上下文关联；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可以从当前报告详情直接开始追问；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关闭面板后原报告页面状态不丢失；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改动范围最小。</w:t>
      </w:r>
    </w:p>
    <w:p>
      <w:pPr>
        <w:pStyle w:val="FirstParagraph"/>
      </w:pPr>
      <w:r>
        <w:rPr>
          <w:rFonts w:hint="eastAsia"/>
        </w:rPr>
        <w:t xml:space="preserve">如果项目已有统一</w:t>
      </w:r>
      <w:r>
        <w:t xml:space="preserve"> Drawer、Sheet、Dialog </w:t>
      </w:r>
      <w:r>
        <w:rPr>
          <w:rFonts w:hint="eastAsia"/>
        </w:rPr>
        <w:t xml:space="preserve">组件，必须复用。</w:t>
      </w:r>
    </w:p>
    <w:p>
      <w:pPr>
        <w:pStyle w:val="BodyText"/>
      </w:pPr>
      <w:r>
        <w:rPr>
          <w:rFonts w:hint="eastAsia"/>
        </w:rPr>
        <w:t xml:space="preserve">不得自行引入第二套</w:t>
      </w:r>
      <w:r>
        <w:t xml:space="preserve"> UI </w:t>
      </w:r>
      <w:r>
        <w:rPr>
          <w:rFonts w:hint="eastAsia"/>
        </w:rPr>
        <w:t xml:space="preserve">组件库。</w:t>
      </w:r>
    </w:p>
    <w:p>
      <w:r>
        <w:pict>
          <v:rect style="width:0;height:1.5pt" o:hralign="center" o:hrstd="t" o:hr="t"/>
        </w:pict>
      </w:r>
    </w:p>
    <w:bookmarkEnd w:id="23"/>
    <w:bookmarkStart w:id="24" w:name="三建议文件结构"/>
    <w:p>
      <w:pPr>
        <w:pStyle w:val="Heading2"/>
      </w:pPr>
      <w:r>
        <w:rPr>
          <w:rFonts w:hint="eastAsia"/>
        </w:rPr>
        <w:t xml:space="preserve">三、建议文件结构</w:t>
      </w:r>
    </w:p>
    <w:p>
      <w:pPr>
        <w:pStyle w:val="FirstParagraph"/>
      </w:pPr>
      <w:r>
        <w:rPr>
          <w:rFonts w:hint="eastAsia"/>
        </w:rPr>
        <w:t xml:space="preserve">具体路径必须根据现有前端目录规范确认。</w:t>
      </w:r>
    </w:p>
    <w:p>
      <w:pPr>
        <w:pStyle w:val="BodyText"/>
      </w:pPr>
      <w:r>
        <w:rPr>
          <w:rFonts w:hint="eastAsia"/>
        </w:rPr>
        <w:t xml:space="preserve">建议新增：</w:t>
      </w:r>
    </w:p>
    <w:p>
      <w:pPr>
        <w:pStyle w:val="SourceCode"/>
      </w:pPr>
      <w:r>
        <w:rPr>
          <w:rStyle w:val="VerbatimChar"/>
        </w:rPr>
        <w:t xml:space="preserve">frontend/src/api/report-assistant.ts</w:t>
      </w:r>
      <w:r>
        <w:br/>
      </w:r>
      <w:r>
        <w:rPr>
          <w:rStyle w:val="VerbatimChar"/>
        </w:rPr>
        <w:t xml:space="preserve">frontend/src/types/report-assistant.ts</w:t>
      </w:r>
      <w:r>
        <w:br/>
      </w:r>
      <w:r>
        <w:br/>
      </w:r>
      <w:r>
        <w:rPr>
          <w:rStyle w:val="VerbatimChar"/>
        </w:rPr>
        <w:t xml:space="preserve">frontend/src/components/report-assistant/</w:t>
      </w:r>
      <w:r>
        <w:br/>
      </w:r>
      <w:r>
        <w:rPr>
          <w:rStyle w:val="VerbatimChar"/>
        </w:rPr>
        <w:t xml:space="preserve">├── ReportAssistantPanel.tsx</w:t>
      </w:r>
      <w:r>
        <w:br/>
      </w:r>
      <w:r>
        <w:rPr>
          <w:rStyle w:val="VerbatimChar"/>
        </w:rPr>
        <w:t xml:space="preserve">├── ReportAssistantMessage.tsx</w:t>
      </w:r>
      <w:r>
        <w:br/>
      </w:r>
      <w:r>
        <w:rPr>
          <w:rStyle w:val="VerbatimChar"/>
        </w:rPr>
        <w:t xml:space="preserve">├── ReportAssistantEvidence.tsx</w:t>
      </w:r>
      <w:r>
        <w:br/>
      </w:r>
      <w:r>
        <w:rPr>
          <w:rStyle w:val="VerbatimChar"/>
        </w:rPr>
        <w:t xml:space="preserve">├── ReportAssistantDataQuality.tsx</w:t>
      </w:r>
      <w:r>
        <w:br/>
      </w:r>
      <w:r>
        <w:rPr>
          <w:rStyle w:val="VerbatimChar"/>
        </w:rPr>
        <w:t xml:space="preserve">├── ReportAssistantSuggestions.tsx</w:t>
      </w:r>
      <w:r>
        <w:br/>
      </w:r>
      <w:r>
        <w:rPr>
          <w:rStyle w:val="VerbatimChar"/>
        </w:rPr>
        <w:t xml:space="preserve">└── ReportAssistantComposer.tsx</w:t>
      </w:r>
    </w:p>
    <w:p>
      <w:pPr>
        <w:pStyle w:val="FirstParagraph"/>
      </w:pPr>
      <w:r>
        <w:rPr>
          <w:rFonts w:hint="eastAsia"/>
        </w:rPr>
        <w:t xml:space="preserve">建议修改：</w:t>
      </w:r>
    </w:p>
    <w:p>
      <w:pPr>
        <w:pStyle w:val="SourceCode"/>
      </w:pPr>
      <w:r>
        <w:rPr>
          <w:rStyle w:val="VerbatimChar"/>
        </w:rPr>
        <w:t xml:space="preserve">frontend/src/pages/reports/ReportListPage.tsx</w:t>
      </w:r>
    </w:p>
    <w:p>
      <w:pPr>
        <w:pStyle w:val="FirstParagraph"/>
      </w:pPr>
      <w:r>
        <w:rPr>
          <w:rFonts w:hint="eastAsia"/>
        </w:rPr>
        <w:t xml:space="preserve">或者项目实际的报告中心主页面。</w:t>
      </w:r>
    </w:p>
    <w:p>
      <w:pPr>
        <w:pStyle w:val="BodyText"/>
      </w:pPr>
      <w:r>
        <w:rPr>
          <w:rFonts w:hint="eastAsia"/>
        </w:rPr>
        <w:t xml:space="preserve">如果报告详情页也需要入口，可以复用同一组件，并传入当前：</w:t>
      </w:r>
    </w:p>
    <w:p>
      <w:pPr>
        <w:pStyle w:val="SourceCode"/>
      </w:pPr>
      <w:r>
        <w:rPr>
          <w:rStyle w:val="VerbatimChar"/>
        </w:rPr>
        <w:t xml:space="preserve">report_id</w:t>
      </w:r>
      <w:r>
        <w:br/>
      </w:r>
      <w:r>
        <w:rPr>
          <w:rStyle w:val="VerbatimChar"/>
        </w:rPr>
        <w:t xml:space="preserve">report_type</w:t>
      </w:r>
    </w:p>
    <w:p>
      <w:pPr>
        <w:pStyle w:val="FirstParagraph"/>
      </w:pPr>
      <w:r>
        <w:rPr>
          <w:rFonts w:hint="eastAsia"/>
        </w:rPr>
        <w:t xml:space="preserve">不得复制两份聊天组件。</w:t>
      </w:r>
    </w:p>
    <w:p>
      <w:r>
        <w:pict>
          <v:rect style="width:0;height:1.5pt" o:hralign="center" o:hrstd="t" o:hr="t"/>
        </w:pict>
      </w:r>
    </w:p>
    <w:bookmarkEnd w:id="24"/>
    <w:bookmarkStart w:id="25" w:name="四前端类型"/>
    <w:p>
      <w:pPr>
        <w:pStyle w:val="Heading2"/>
      </w:pPr>
      <w:r>
        <w:rPr>
          <w:rFonts w:hint="eastAsia"/>
        </w:rPr>
        <w:t xml:space="preserve">四、前端类型</w:t>
      </w:r>
    </w:p>
    <w:p>
      <w:pPr>
        <w:pStyle w:val="FirstParagraph"/>
      </w:pPr>
      <w:r>
        <w:rPr>
          <w:rFonts w:hint="eastAsia"/>
        </w:rPr>
        <w:t xml:space="preserve">根据后端真实</w:t>
      </w:r>
      <w:r>
        <w:t xml:space="preserve"> OpenAPI </w:t>
      </w:r>
      <w:r>
        <w:rPr>
          <w:rFonts w:hint="eastAsia"/>
        </w:rPr>
        <w:t xml:space="preserve">契约建立类型，不得凭空设计字段。</w:t>
      </w:r>
    </w:p>
    <w:p>
      <w:pPr>
        <w:pStyle w:val="BodyText"/>
      </w:pPr>
      <w:r>
        <w:rPr>
          <w:rFonts w:hint="eastAsia"/>
        </w:rPr>
        <w:t xml:space="preserve">至少包含：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ReportAssistantIntent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'generate_report'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'query_report_status'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'query_report'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'drill_down'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'explain_risk'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'explain_metric'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'query_data_quality'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ReportAssistantStatus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'generating'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'needs_clarification'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'permission_denied'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'not_found'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ReferencedEntity {</w:t>
      </w:r>
      <w:r>
        <w:br/>
      </w:r>
      <w:r>
        <w:rPr>
          <w:rStyle w:val="NormalTok"/>
        </w:rPr>
        <w:t xml:space="preserve">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entity_type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entity_id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display_name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source_report_id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ReportConversationContext {</w:t>
      </w:r>
      <w:r>
        <w:br/>
      </w:r>
      <w:r>
        <w:rPr>
          <w:rStyle w:val="NormalTok"/>
        </w:rPr>
        <w:t xml:space="preserve">  conversation_id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last_report_id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last_report_type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last_period_start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last_period_end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previous_intent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ReportAssistantIntent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referenced_entities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ReferencedEntity[]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EvidenceItem {</w:t>
      </w:r>
      <w:r>
        <w:br/>
      </w:r>
      <w:r>
        <w:rPr>
          <w:rStyle w:val="NormalTok"/>
        </w:rPr>
        <w:t xml:space="preserve">  evidence_id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entity_type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entity_id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metric_name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br/>
      </w:r>
      <w:r>
        <w:rPr>
          <w:rStyle w:val="NormalTok"/>
        </w:rPr>
        <w:t xml:space="preserve">  unit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source_report_id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source_tables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formula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ReportAssistantMessageRequest {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conversation_context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ReportConversationContext</w:t>
      </w:r>
      <w:r>
        <w:br/>
      </w:r>
      <w:r>
        <w:rPr>
          <w:rStyle w:val="NormalTok"/>
        </w:rPr>
        <w:t xml:space="preserve">  client_request_id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ReportAssistantMessageResponse {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ReportAssistantStatus</w:t>
      </w:r>
      <w:r>
        <w:br/>
      </w:r>
      <w:r>
        <w:rPr>
          <w:rStyle w:val="NormalTok"/>
        </w:rPr>
        <w:t xml:space="preserve">  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ReportAssistantIntent</w:t>
      </w:r>
      <w:r>
        <w:br/>
      </w:r>
      <w:r>
        <w:rPr>
          <w:rStyle w:val="NormalTok"/>
        </w:rPr>
        <w:t xml:space="preserve">  report_id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report_type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assumptions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EvidenceItem[]</w:t>
      </w:r>
      <w:r>
        <w:br/>
      </w:r>
      <w:r>
        <w:rPr>
          <w:rStyle w:val="NormalTok"/>
        </w:rPr>
        <w:t xml:space="preserve">  suggested_follow_ups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conversation_context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ReportConversationContext</w:t>
      </w:r>
      <w:r>
        <w:br/>
      </w:r>
      <w:r>
        <w:rPr>
          <w:rStyle w:val="NormalTok"/>
        </w:rPr>
        <w:t xml:space="preserve">  data_quality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'empty'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'degraded'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br/>
      </w:r>
      <w:r>
        <w:rPr>
          <w:rStyle w:val="NormalTok"/>
        </w:rPr>
        <w:t xml:space="preserve">    warnings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字段必须以真实后端</w:t>
      </w:r>
      <w:r>
        <w:t xml:space="preserve"> Schema </w:t>
      </w:r>
      <w:r>
        <w:rPr>
          <w:rFonts w:hint="eastAsia"/>
        </w:rPr>
        <w:t xml:space="preserve">为准调整。</w:t>
      </w:r>
    </w:p>
    <w:p>
      <w:pPr>
        <w:pStyle w:val="BodyText"/>
      </w:pPr>
      <w:r>
        <w:rPr>
          <w:rFonts w:hint="eastAsia"/>
        </w:rPr>
        <w:t xml:space="preserve">不要使用：</w:t>
      </w:r>
    </w:p>
    <w:p>
      <w:pPr>
        <w:pStyle w:val="SourceCode"/>
      </w:pPr>
      <w:r>
        <w:rPr>
          <w:rStyle w:val="NormalTok"/>
        </w:rPr>
        <w:t xml:space="preserve">any</w:t>
      </w:r>
    </w:p>
    <w:p>
      <w:pPr>
        <w:pStyle w:val="FirstParagraph"/>
      </w:pPr>
      <w:r>
        <w:rPr>
          <w:rFonts w:hint="eastAsia"/>
        </w:rPr>
        <w:t xml:space="preserve">承接完整响应。</w:t>
      </w:r>
    </w:p>
    <w:p>
      <w:r>
        <w:pict>
          <v:rect style="width:0;height:1.5pt" o:hralign="center" o:hrstd="t" o:hr="t"/>
        </w:pict>
      </w:r>
    </w:p>
    <w:bookmarkEnd w:id="25"/>
    <w:bookmarkStart w:id="26" w:name="五api-封装"/>
    <w:p>
      <w:pPr>
        <w:pStyle w:val="Heading2"/>
      </w:pPr>
      <w:r>
        <w:rPr>
          <w:rFonts w:hint="eastAsia"/>
        </w:rPr>
        <w:t xml:space="preserve">五、API</w:t>
      </w:r>
      <w:r>
        <w:t xml:space="preserve"> </w:t>
      </w:r>
      <w:r>
        <w:rPr>
          <w:rFonts w:hint="eastAsia"/>
        </w:rPr>
        <w:t xml:space="preserve">封装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frontend/src/api/report-assistant.ts</w:t>
      </w:r>
    </w:p>
    <w:p>
      <w:pPr>
        <w:pStyle w:val="FirstParagraph"/>
      </w:pPr>
      <w:r>
        <w:rPr>
          <w:rFonts w:hint="eastAsia"/>
        </w:rPr>
        <w:t xml:space="preserve">建议接口：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sendReportAssistantMessage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ReportAssistantMessageRequest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ReportAssistantMessageResponse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调用：</w:t>
      </w:r>
    </w:p>
    <w:p>
      <w:pPr>
        <w:pStyle w:val="SourceCode"/>
      </w:pPr>
      <w:r>
        <w:rPr>
          <w:rStyle w:val="VerbatimChar"/>
        </w:rPr>
        <w:t xml:space="preserve">POST /api/v1/reports/assistant/messages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复用项目现有</w:t>
      </w:r>
      <w:r>
        <w:t xml:space="preserve"> HTTP </w:t>
      </w:r>
      <w:r>
        <w:rPr>
          <w:rFonts w:hint="eastAsia"/>
        </w:rPr>
        <w:t xml:space="preserve">Client；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自动携带</w:t>
      </w:r>
      <w:r>
        <w:t xml:space="preserve"> </w:t>
      </w:r>
      <w:r>
        <w:rPr>
          <w:rFonts w:hint="eastAsia"/>
        </w:rPr>
        <w:t xml:space="preserve">Token；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复用统一错误处理；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不在组件中直接写</w:t>
      </w:r>
      <w:r>
        <w:t xml:space="preserve"> </w:t>
      </w:r>
      <w:r>
        <w:rPr>
          <w:rStyle w:val="VerbatimChar"/>
        </w:rPr>
        <w:t xml:space="preserve">fetch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不在组件中拼接</w:t>
      </w:r>
      <w:r>
        <w:t xml:space="preserve"> API </w:t>
      </w:r>
      <w:r>
        <w:rPr>
          <w:rFonts w:hint="eastAsia"/>
        </w:rPr>
        <w:t xml:space="preserve">URL；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不在前端映射业务报告类型；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不在前端解析风险规则；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不在前端计算风险分、ROI、CPL、CAC</w:t>
      </w:r>
      <w:r>
        <w:t xml:space="preserve"> </w:t>
      </w:r>
      <w:r>
        <w:rPr>
          <w:rFonts w:hint="eastAsia"/>
        </w:rPr>
        <w:t xml:space="preserve">或</w:t>
      </w:r>
      <w:r>
        <w:t xml:space="preserve"> SLA。</w:t>
      </w:r>
    </w:p>
    <w:p>
      <w:r>
        <w:pict>
          <v:rect style="width:0;height:1.5pt" o:hralign="center" o:hrstd="t" o:hr="t"/>
        </w:pict>
      </w:r>
    </w:p>
    <w:bookmarkEnd w:id="26"/>
    <w:bookmarkStart w:id="30" w:name="六前端会话状态"/>
    <w:p>
      <w:pPr>
        <w:pStyle w:val="Heading2"/>
      </w:pPr>
      <w:r>
        <w:rPr>
          <w:rFonts w:hint="eastAsia"/>
        </w:rPr>
        <w:t xml:space="preserve">六、前端会话状态</w:t>
      </w:r>
    </w:p>
    <w:bookmarkStart w:id="27" w:name="会话内容"/>
    <w:p>
      <w:pPr>
        <w:pStyle w:val="Heading3"/>
      </w:pPr>
      <w:r>
        <w:rPr>
          <w:rFonts w:hint="eastAsia"/>
        </w:rPr>
        <w:t xml:space="preserve">会话内容</w:t>
      </w:r>
    </w:p>
    <w:p>
      <w:pPr>
        <w:pStyle w:val="FirstParagraph"/>
      </w:pPr>
      <w:r>
        <w:rPr>
          <w:rFonts w:hint="eastAsia"/>
        </w:rPr>
        <w:t xml:space="preserve">组件本地维护：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AssistantMessage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'assistant'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ReportAssistantStatus</w:t>
      </w:r>
      <w:r>
        <w:br/>
      </w:r>
      <w:r>
        <w:rPr>
          <w:rStyle w:val="NormalTok"/>
        </w:rPr>
        <w:t xml:space="preserve">  reportId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evidence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EvidenceItem[]</w:t>
      </w:r>
      <w:r>
        <w:br/>
      </w:r>
      <w:r>
        <w:rPr>
          <w:rStyle w:val="NormalTok"/>
        </w:rPr>
        <w:t xml:space="preserve">  assumptions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suggestedFollowUps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dataQuality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ReportAssistantMessageResponse[</w:t>
      </w:r>
      <w:r>
        <w:rPr>
          <w:rStyle w:val="StringTok"/>
        </w:rPr>
        <w:t xml:space="preserve">'data_quality'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上下文传递"/>
    <w:p>
      <w:pPr>
        <w:pStyle w:val="Heading3"/>
      </w:pPr>
      <w:r>
        <w:rPr>
          <w:rFonts w:hint="eastAsia"/>
        </w:rPr>
        <w:t xml:space="preserve">上下文传递</w:t>
      </w:r>
    </w:p>
    <w:p>
      <w:pPr>
        <w:pStyle w:val="FirstParagraph"/>
      </w:pPr>
      <w:r>
        <w:rPr>
          <w:rFonts w:hint="eastAsia"/>
        </w:rPr>
        <w:t xml:space="preserve">每次收到后端响应后：</w:t>
      </w:r>
    </w:p>
    <w:p>
      <w:pPr>
        <w:pStyle w:val="SourceCode"/>
      </w:pPr>
      <w:r>
        <w:rPr>
          <w:rStyle w:val="VerbatimChar"/>
        </w:rPr>
        <w:t xml:space="preserve">response.conversation_context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覆盖本地</w:t>
      </w:r>
      <w:r>
        <w:rPr>
          <w:rStyle w:val="VerbatimChar"/>
        </w:rPr>
        <w:t xml:space="preserve"> conversationContext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下一次请求原样传回</w:t>
      </w:r>
    </w:p>
    <w:p>
      <w:pPr>
        <w:pStyle w:val="FirstParagraph"/>
      </w:pPr>
      <w:r>
        <w:rPr>
          <w:rFonts w:hint="eastAsia"/>
        </w:rPr>
        <w:t xml:space="preserve">前端不得自行重建：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referenced_entities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last_report_id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previous_intent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risk_score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risk_level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后端返回什么，下一轮就传什么。</w:t>
      </w:r>
    </w:p>
    <w:bookmarkEnd w:id="28"/>
    <w:bookmarkStart w:id="29" w:name="持久化策略"/>
    <w:p>
      <w:pPr>
        <w:pStyle w:val="Heading3"/>
      </w:pPr>
      <w:r>
        <w:rPr>
          <w:rFonts w:hint="eastAsia"/>
        </w:rPr>
        <w:t xml:space="preserve">持久化策略</w:t>
      </w:r>
    </w:p>
    <w:p>
      <w:pPr>
        <w:pStyle w:val="FirstParagraph"/>
      </w:pPr>
      <w:r>
        <w:t xml:space="preserve">Iteration 2B </w:t>
      </w:r>
      <w:r>
        <w:rPr>
          <w:rFonts w:hint="eastAsia"/>
        </w:rPr>
        <w:t xml:space="preserve">默认仅使用组件状态。</w:t>
      </w:r>
    </w:p>
    <w:p>
      <w:pPr>
        <w:pStyle w:val="BodyText"/>
      </w:pPr>
      <w:r>
        <w:rPr>
          <w:rFonts w:hint="eastAsia"/>
        </w:rPr>
        <w:t xml:space="preserve">可以在当前页面生命周期内保留会话，但不写入：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localStorage；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IndexedDB；</w:t>
      </w:r>
    </w:p>
    <w:p>
      <w:pPr>
        <w:pStyle w:val="Compact"/>
        <w:numPr>
          <w:ilvl w:val="0"/>
          <w:numId w:val="1007"/>
        </w:numPr>
      </w:pPr>
      <w:r>
        <w:t xml:space="preserve">URL </w:t>
      </w:r>
      <w:r>
        <w:rPr>
          <w:rFonts w:hint="eastAsia"/>
        </w:rPr>
        <w:t xml:space="preserve">查询参数；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服务端数据库。</w:t>
      </w:r>
    </w:p>
    <w:p>
      <w:pPr>
        <w:pStyle w:val="FirstParagraph"/>
      </w:pPr>
      <w:r>
        <w:rPr>
          <w:rFonts w:hint="eastAsia"/>
        </w:rPr>
        <w:t xml:space="preserve">特别是心理预警相关上下文不得进入持久浏览器存储。</w:t>
      </w:r>
    </w:p>
    <w:p>
      <w:pPr>
        <w:pStyle w:val="BodyText"/>
      </w:pPr>
      <w:r>
        <w:rPr>
          <w:rFonts w:hint="eastAsia"/>
        </w:rPr>
        <w:t xml:space="preserve">刷新页面后会话丢失是当前阶段可接受限制。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七发送状态"/>
    <w:p>
      <w:pPr>
        <w:pStyle w:val="Heading2"/>
      </w:pPr>
      <w:r>
        <w:rPr>
          <w:rFonts w:hint="eastAsia"/>
        </w:rPr>
        <w:t xml:space="preserve">七、发送状态</w:t>
      </w:r>
    </w:p>
    <w:p>
      <w:pPr>
        <w:pStyle w:val="FirstParagraph"/>
      </w:pPr>
      <w:r>
        <w:rPr>
          <w:rFonts w:hint="eastAsia"/>
        </w:rPr>
        <w:t xml:space="preserve">用户提交消息后：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输入框清空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添加</w:t>
      </w:r>
      <w:r>
        <w:rPr>
          <w:rStyle w:val="VerbatimChar"/>
        </w:rPr>
        <w:t xml:space="preserve"> user message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显示</w:t>
      </w:r>
      <w:r>
        <w:rPr>
          <w:rStyle w:val="VerbatimChar"/>
        </w:rPr>
        <w:t xml:space="preserve"> assistant loading message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禁止重复提交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用真实响应替换</w:t>
      </w:r>
      <w:r>
        <w:rPr>
          <w:rStyle w:val="VerbatimChar"/>
        </w:rPr>
        <w:t xml:space="preserve"> loading message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请求期间可以继续滚动；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防止双击重复请求；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每次生成新的</w:t>
      </w:r>
      <w:r>
        <w:t xml:space="preserve"> </w:t>
      </w:r>
      <w:r>
        <w:rPr>
          <w:rStyle w:val="VerbatimChar"/>
        </w:rPr>
        <w:t xml:space="preserve">client_request_id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网络重试不得复用新的幂等键；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同一条消息手动重试时应复用原</w:t>
      </w:r>
      <w:r>
        <w:t xml:space="preserve"> </w:t>
      </w:r>
      <w:r>
        <w:rPr>
          <w:rStyle w:val="VerbatimChar"/>
        </w:rPr>
        <w:t xml:space="preserve">client_request_id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不允许一次点击创建多个报告任务。</w:t>
      </w:r>
    </w:p>
    <w:p>
      <w:r>
        <w:pict>
          <v:rect style="width:0;height:1.5pt" o:hralign="center" o:hrstd="t" o:hr="t"/>
        </w:pict>
      </w:r>
    </w:p>
    <w:bookmarkEnd w:id="31"/>
    <w:bookmarkStart w:id="39" w:name="八状态展示"/>
    <w:p>
      <w:pPr>
        <w:pStyle w:val="Heading2"/>
      </w:pPr>
      <w:r>
        <w:rPr>
          <w:rFonts w:hint="eastAsia"/>
        </w:rPr>
        <w:t xml:space="preserve">八、状态展示</w:t>
      </w:r>
    </w:p>
    <w:bookmarkStart w:id="32" w:name="generating"/>
    <w:p>
      <w:pPr>
        <w:pStyle w:val="Heading3"/>
      </w:pPr>
      <w:r>
        <w:t xml:space="preserve">generating</w:t>
      </w:r>
    </w:p>
    <w:p>
      <w:pPr>
        <w:pStyle w:val="FirstParagraph"/>
      </w:pPr>
      <w:r>
        <w:t xml:space="preserve">HTTP </w:t>
      </w:r>
      <w:r>
        <w:rPr>
          <w:rFonts w:hint="eastAsia"/>
        </w:rPr>
        <w:t xml:space="preserve">202：</w:t>
      </w:r>
    </w:p>
    <w:p>
      <w:pPr>
        <w:pStyle w:val="SourceCode"/>
      </w:pPr>
      <w:r>
        <w:rPr>
          <w:rStyle w:val="VerbatimChar"/>
          <w:rFonts w:hint="eastAsia"/>
        </w:rPr>
        <w:t xml:space="preserve">已创建报告，正在后台生成。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09"/>
        </w:numPr>
      </w:pPr>
      <w:r>
        <w:t xml:space="preserve">report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报告类型；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采用的时间假设；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“查看报告详情”</w:t>
      </w:r>
      <w:r>
        <w:rPr>
          <w:rFonts w:hint="eastAsia"/>
        </w:rPr>
        <w:t xml:space="preserve">按钮；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“检查生成状态”</w:t>
      </w:r>
      <w:r>
        <w:rPr>
          <w:rFonts w:hint="eastAsia"/>
        </w:rPr>
        <w:t xml:space="preserve">建议追问。</w:t>
      </w:r>
    </w:p>
    <w:p>
      <w:pPr>
        <w:pStyle w:val="FirstParagraph"/>
      </w:pPr>
      <w:r>
        <w:rPr>
          <w:rFonts w:hint="eastAsia"/>
        </w:rPr>
        <w:t xml:space="preserve">前端不需要在本轮自动无限轮询。</w:t>
      </w:r>
    </w:p>
    <w:p>
      <w:pPr>
        <w:pStyle w:val="BodyText"/>
      </w:pPr>
      <w:r>
        <w:rPr>
          <w:rFonts w:hint="eastAsia"/>
        </w:rPr>
        <w:t xml:space="preserve">可以让用户点击：</w:t>
      </w:r>
    </w:p>
    <w:p>
      <w:pPr>
        <w:pStyle w:val="SourceCode"/>
      </w:pPr>
      <w:r>
        <w:rPr>
          <w:rStyle w:val="VerbatimChar"/>
          <w:rFonts w:hint="eastAsia"/>
        </w:rPr>
        <w:t xml:space="preserve">报告生成好了吗？</w:t>
      </w:r>
    </w:p>
    <w:p>
      <w:pPr>
        <w:pStyle w:val="FirstParagraph"/>
      </w:pPr>
      <w:r>
        <w:rPr>
          <w:rFonts w:hint="eastAsia"/>
        </w:rPr>
        <w:t xml:space="preserve">由智能接口查询。</w:t>
      </w:r>
    </w:p>
    <w:p>
      <w:pPr>
        <w:pStyle w:val="BodyText"/>
      </w:pPr>
      <w:r>
        <w:rPr>
          <w:rFonts w:hint="eastAsia"/>
        </w:rPr>
        <w:t xml:space="preserve">如果项目已有报告状态轮询</w:t>
      </w:r>
      <w:r>
        <w:t xml:space="preserve"> </w:t>
      </w:r>
      <w:r>
        <w:rPr>
          <w:rFonts w:hint="eastAsia"/>
        </w:rPr>
        <w:t xml:space="preserve">Hook，可以复用，但不得复制第二套无限轮询逻辑。</w:t>
      </w:r>
    </w:p>
    <w:bookmarkEnd w:id="32"/>
    <w:bookmarkStart w:id="33" w:name="completed"/>
    <w:p>
      <w:pPr>
        <w:pStyle w:val="Heading3"/>
      </w:pPr>
      <w:r>
        <w:t xml:space="preserve">completed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回答；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数据质量；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证据；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建议追问；</w:t>
      </w:r>
    </w:p>
    <w:p>
      <w:pPr>
        <w:pStyle w:val="Compact"/>
        <w:numPr>
          <w:ilvl w:val="0"/>
          <w:numId w:val="1010"/>
        </w:numPr>
      </w:pPr>
      <w:r>
        <w:t xml:space="preserve">report id </w:t>
      </w:r>
      <w:r>
        <w:rPr>
          <w:rFonts w:hint="eastAsia"/>
        </w:rPr>
        <w:t xml:space="preserve">跳转。</w:t>
      </w:r>
    </w:p>
    <w:bookmarkEnd w:id="33"/>
    <w:bookmarkStart w:id="34" w:name="needs_clarification"/>
    <w:p>
      <w:pPr>
        <w:pStyle w:val="Heading3"/>
      </w:pPr>
      <w:r>
        <w:t xml:space="preserve">needs_clarification</w:t>
      </w:r>
    </w:p>
    <w:p>
      <w:pPr>
        <w:pStyle w:val="FirstParagraph"/>
      </w:pPr>
      <w:r>
        <w:rPr>
          <w:rFonts w:hint="eastAsia"/>
        </w:rPr>
        <w:t xml:space="preserve">展示后端澄清问题，并保持输入框可用。</w:t>
      </w:r>
    </w:p>
    <w:p>
      <w:pPr>
        <w:pStyle w:val="BodyText"/>
      </w:pPr>
      <w:r>
        <w:rPr>
          <w:rFonts w:hint="eastAsia"/>
        </w:rPr>
        <w:t xml:space="preserve">不要显示为错误。</w:t>
      </w:r>
    </w:p>
    <w:bookmarkEnd w:id="34"/>
    <w:bookmarkStart w:id="35" w:name="permission_denied"/>
    <w:p>
      <w:pPr>
        <w:pStyle w:val="Heading3"/>
      </w:pPr>
      <w:r>
        <w:t xml:space="preserve">permission_denied</w:t>
      </w:r>
    </w:p>
    <w:p>
      <w:pPr>
        <w:pStyle w:val="FirstParagraph"/>
      </w:pPr>
      <w:r>
        <w:rPr>
          <w:rFonts w:hint="eastAsia"/>
        </w:rPr>
        <w:t xml:space="preserve">显示权限不足，不展示任何</w:t>
      </w:r>
      <w:r>
        <w:t xml:space="preserve"> evidence、context metadata </w:t>
      </w:r>
      <w:r>
        <w:rPr>
          <w:rFonts w:hint="eastAsia"/>
        </w:rPr>
        <w:t xml:space="preserve">或敏感</w:t>
      </w:r>
      <w:r>
        <w:t xml:space="preserve"> report type </w:t>
      </w:r>
      <w:r>
        <w:rPr>
          <w:rFonts w:hint="eastAsia"/>
        </w:rPr>
        <w:t xml:space="preserve">详情。</w:t>
      </w:r>
    </w:p>
    <w:bookmarkEnd w:id="35"/>
    <w:bookmarkStart w:id="36" w:name="not_found"/>
    <w:p>
      <w:pPr>
        <w:pStyle w:val="Heading3"/>
      </w:pPr>
      <w:r>
        <w:t xml:space="preserve">not_found</w:t>
      </w:r>
    </w:p>
    <w:p>
      <w:pPr>
        <w:pStyle w:val="FirstParagraph"/>
      </w:pPr>
      <w:r>
        <w:rPr>
          <w:rFonts w:hint="eastAsia"/>
        </w:rPr>
        <w:t xml:space="preserve">提示报告不存在或已不可访问。</w:t>
      </w:r>
    </w:p>
    <w:p>
      <w:pPr>
        <w:pStyle w:val="BodyText"/>
      </w:pPr>
      <w:r>
        <w:rPr>
          <w:rFonts w:hint="eastAsia"/>
        </w:rPr>
        <w:t xml:space="preserve">应提供：</w:t>
      </w:r>
    </w:p>
    <w:p>
      <w:pPr>
        <w:pStyle w:val="SourceCode"/>
      </w:pPr>
      <w:r>
        <w:rPr>
          <w:rStyle w:val="VerbatimChar"/>
          <w:rFonts w:hint="eastAsia"/>
        </w:rPr>
        <w:t xml:space="preserve">重新生成报告</w:t>
      </w:r>
    </w:p>
    <w:p>
      <w:pPr>
        <w:pStyle w:val="FirstParagraph"/>
      </w:pPr>
      <w:r>
        <w:rPr>
          <w:rFonts w:hint="eastAsia"/>
        </w:rPr>
        <w:t xml:space="preserve">但不要自动重新生成。</w:t>
      </w:r>
    </w:p>
    <w:bookmarkEnd w:id="36"/>
    <w:bookmarkStart w:id="37" w:name="error"/>
    <w:p>
      <w:pPr>
        <w:pStyle w:val="Heading3"/>
      </w:pPr>
      <w:r>
        <w:t xml:space="preserve">error</w:t>
      </w:r>
    </w:p>
    <w:p>
      <w:pPr>
        <w:pStyle w:val="FirstParagraph"/>
      </w:pPr>
      <w:r>
        <w:rPr>
          <w:rFonts w:hint="eastAsia"/>
        </w:rPr>
        <w:t xml:space="preserve">显示稳定错误提示和重试按钮。</w:t>
      </w:r>
    </w:p>
    <w:p>
      <w:pPr>
        <w:pStyle w:val="BodyText"/>
      </w:pPr>
      <w:r>
        <w:rPr>
          <w:rFonts w:hint="eastAsia"/>
        </w:rPr>
        <w:t xml:space="preserve">不要展示：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堆栈；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后端异常类名；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SQL；</w:t>
      </w:r>
    </w:p>
    <w:p>
      <w:pPr>
        <w:pStyle w:val="Compact"/>
        <w:numPr>
          <w:ilvl w:val="0"/>
          <w:numId w:val="1011"/>
        </w:numPr>
      </w:pPr>
      <w:r>
        <w:t xml:space="preserve">API </w:t>
      </w:r>
      <w:r>
        <w:rPr>
          <w:rFonts w:hint="eastAsia"/>
        </w:rPr>
        <w:t xml:space="preserve">Key；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数据库信息。</w:t>
      </w:r>
    </w:p>
    <w:bookmarkEnd w:id="37"/>
    <w:bookmarkStart w:id="38" w:name="功能关闭"/>
    <w:p>
      <w:pPr>
        <w:pStyle w:val="Heading3"/>
      </w:pPr>
      <w:r>
        <w:rPr>
          <w:rFonts w:hint="eastAsia"/>
        </w:rPr>
        <w:t xml:space="preserve">功能关闭</w:t>
      </w:r>
    </w:p>
    <w:p>
      <w:pPr>
        <w:pStyle w:val="FirstParagraph"/>
      </w:pPr>
      <w:r>
        <w:t xml:space="preserve">HTTP </w:t>
      </w:r>
      <w:r>
        <w:rPr>
          <w:rFonts w:hint="eastAsia"/>
        </w:rPr>
        <w:t xml:space="preserve">503：</w:t>
      </w:r>
    </w:p>
    <w:p>
      <w:pPr>
        <w:pStyle w:val="SourceCode"/>
      </w:pPr>
      <w:r>
        <w:rPr>
          <w:rStyle w:val="VerbatimChar"/>
          <w:rFonts w:hint="eastAsia"/>
        </w:rPr>
        <w:t xml:space="preserve">智能报告助手当前未启用，原报告功能仍可正常使用。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九数据质量组件"/>
    <w:p>
      <w:pPr>
        <w:pStyle w:val="Heading2"/>
      </w:pPr>
      <w:r>
        <w:rPr>
          <w:rFonts w:hint="eastAsia"/>
        </w:rPr>
        <w:t xml:space="preserve">九、数据质量组件</w:t>
      </w:r>
    </w:p>
    <w:p>
      <w:pPr>
        <w:pStyle w:val="FirstParagraph"/>
      </w:pPr>
      <w:r>
        <w:rPr>
          <w:rFonts w:hint="eastAsia"/>
        </w:rPr>
        <w:t xml:space="preserve">新增独立组件：</w:t>
      </w:r>
    </w:p>
    <w:p>
      <w:pPr>
        <w:pStyle w:val="SourceCode"/>
      </w:pPr>
      <w:r>
        <w:rPr>
          <w:rStyle w:val="VerbatimChar"/>
        </w:rPr>
        <w:t xml:space="preserve">ReportAssistantDataQuality</w:t>
      </w:r>
    </w:p>
    <w:p>
      <w:pPr>
        <w:pStyle w:val="FirstParagraph"/>
      </w:pPr>
      <w:r>
        <w:rPr>
          <w:rFonts w:hint="eastAsia"/>
        </w:rPr>
        <w:t xml:space="preserve">展示规则：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前端展示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默认不展示，或显示轻量“数据完整”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黄色提示：部分数据缺失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空状态：当前周期无有效数据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degraded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橙色提示：报告处于降级状态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红色提示：不能基于当前报告分析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前端只负责展示后端结果，不得自行改变回答强度。</w:t>
      </w:r>
    </w:p>
    <w:p>
      <w:r>
        <w:pict>
          <v:rect style="width:0;height:1.5pt" o:hralign="center" o:hrstd="t" o:hr="t"/>
        </w:pict>
      </w:r>
    </w:p>
    <w:bookmarkEnd w:id="40"/>
    <w:bookmarkStart w:id="42" w:name="十证据卡片"/>
    <w:p>
      <w:pPr>
        <w:pStyle w:val="Heading2"/>
      </w:pPr>
      <w:r>
        <w:rPr>
          <w:rFonts w:hint="eastAsia"/>
        </w:rPr>
        <w:t xml:space="preserve">十、证据卡片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ReportAssistantEvidence</w:t>
      </w:r>
    </w:p>
    <w:p>
      <w:pPr>
        <w:pStyle w:val="FirstParagraph"/>
      </w:pPr>
      <w:r>
        <w:rPr>
          <w:rFonts w:hint="eastAsia"/>
        </w:rPr>
        <w:t xml:space="preserve">每条</w:t>
      </w:r>
      <w:r>
        <w:t xml:space="preserve"> Evidence </w:t>
      </w:r>
      <w:r>
        <w:rPr>
          <w:rFonts w:hint="eastAsia"/>
        </w:rPr>
        <w:t xml:space="preserve">最多展示：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label；</w:t>
      </w:r>
    </w:p>
    <w:p>
      <w:pPr>
        <w:pStyle w:val="Compact"/>
        <w:numPr>
          <w:ilvl w:val="0"/>
          <w:numId w:val="1012"/>
        </w:numPr>
      </w:pPr>
      <w:r>
        <w:t xml:space="preserve">value + </w:t>
      </w:r>
      <w:r>
        <w:rPr>
          <w:rFonts w:hint="eastAsia"/>
        </w:rPr>
        <w:t xml:space="preserve">unit；</w:t>
      </w:r>
    </w:p>
    <w:p>
      <w:pPr>
        <w:pStyle w:val="Compact"/>
        <w:numPr>
          <w:ilvl w:val="0"/>
          <w:numId w:val="1012"/>
        </w:numPr>
      </w:pPr>
      <w:r>
        <w:t xml:space="preserve">entity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12"/>
        </w:numPr>
      </w:pPr>
      <w:r>
        <w:t xml:space="preserve">metric </w:t>
      </w:r>
      <w:r>
        <w:rPr>
          <w:rFonts w:hint="eastAsia"/>
        </w:rPr>
        <w:t xml:space="preserve">name；</w:t>
      </w:r>
    </w:p>
    <w:p>
      <w:pPr>
        <w:pStyle w:val="Compact"/>
        <w:numPr>
          <w:ilvl w:val="0"/>
          <w:numId w:val="1012"/>
        </w:numPr>
      </w:pPr>
      <w:r>
        <w:t xml:space="preserve">source </w:t>
      </w:r>
      <w:r>
        <w:rPr>
          <w:rFonts w:hint="eastAsia"/>
        </w:rPr>
        <w:t xml:space="preserve">tables；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formula；</w:t>
      </w:r>
    </w:p>
    <w:p>
      <w:pPr>
        <w:pStyle w:val="Compact"/>
        <w:numPr>
          <w:ilvl w:val="0"/>
          <w:numId w:val="1012"/>
        </w:numPr>
      </w:pPr>
      <w:r>
        <w:t xml:space="preserve">source report id。</w:t>
      </w:r>
    </w:p>
    <w:p>
      <w:pPr>
        <w:pStyle w:val="FirstParagraph"/>
      </w:pPr>
      <w:r>
        <w:rPr>
          <w:rFonts w:hint="eastAsia"/>
        </w:rPr>
        <w:t xml:space="preserve">默认只展示：</w:t>
      </w:r>
    </w:p>
    <w:p>
      <w:pPr>
        <w:pStyle w:val="SourceCode"/>
      </w:pPr>
      <w:r>
        <w:rPr>
          <w:rStyle w:val="VerbatimChar"/>
        </w:rPr>
        <w:t xml:space="preserve">label + value + unit</w:t>
      </w:r>
    </w:p>
    <w:p>
      <w:pPr>
        <w:pStyle w:val="FirstParagraph"/>
      </w:pPr>
      <w:r>
        <w:rPr>
          <w:rFonts w:hint="eastAsia"/>
        </w:rPr>
        <w:t xml:space="preserve">点击“查看依据”后展开：</w:t>
      </w:r>
    </w:p>
    <w:p>
      <w:pPr>
        <w:pStyle w:val="SourceCode"/>
      </w:pPr>
      <w:r>
        <w:rPr>
          <w:rStyle w:val="VerbatimChar"/>
          <w:rFonts w:hint="eastAsia"/>
        </w:rPr>
        <w:t xml:space="preserve">来源表</w:t>
      </w:r>
      <w:r>
        <w:br/>
      </w:r>
      <w:r>
        <w:rPr>
          <w:rStyle w:val="VerbatimChar"/>
          <w:rFonts w:hint="eastAsia"/>
        </w:rPr>
        <w:t xml:space="preserve">公式</w:t>
      </w:r>
      <w:r>
        <w:br/>
      </w:r>
      <w:r>
        <w:rPr>
          <w:rStyle w:val="VerbatimChar"/>
          <w:rFonts w:hint="eastAsia"/>
        </w:rPr>
        <w:t xml:space="preserve">报告</w:t>
      </w:r>
      <w:r>
        <w:rPr>
          <w:rStyle w:val="VerbatimChar"/>
        </w:rPr>
        <w:t xml:space="preserve"> ID</w:t>
      </w:r>
    </w:p>
    <w:bookmarkStart w:id="41" w:name="安全要求"/>
    <w:p>
      <w:pPr>
        <w:pStyle w:val="Heading3"/>
      </w:pPr>
      <w:r>
        <w:rPr>
          <w:rFonts w:hint="eastAsia"/>
        </w:rPr>
        <w:t xml:space="preserve">安全要求</w:t>
      </w:r>
    </w:p>
    <w:p>
      <w:pPr>
        <w:pStyle w:val="Compact"/>
        <w:numPr>
          <w:ilvl w:val="0"/>
          <w:numId w:val="1013"/>
        </w:numPr>
      </w:pPr>
      <w:r>
        <w:t xml:space="preserve">evidence </w:t>
      </w:r>
      <w:r>
        <w:rPr>
          <w:rFonts w:hint="eastAsia"/>
        </w:rPr>
        <w:t xml:space="preserve">是最终可信数字展示区；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不从</w:t>
      </w:r>
      <w:r>
        <w:t xml:space="preserve"> AI </w:t>
      </w:r>
      <w:r>
        <w:rPr>
          <w:rFonts w:hint="eastAsia"/>
        </w:rPr>
        <w:t xml:space="preserve">回答文本重新抽取数字生成卡片；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不相信客户端上轮</w:t>
      </w:r>
      <w:r>
        <w:t xml:space="preserve"> </w:t>
      </w:r>
      <w:r>
        <w:rPr>
          <w:rFonts w:hint="eastAsia"/>
        </w:rPr>
        <w:t xml:space="preserve">metadata；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不在前端更改</w:t>
      </w:r>
      <w:r>
        <w:t xml:space="preserve"> evidence </w:t>
      </w:r>
      <w:r>
        <w:rPr>
          <w:rFonts w:hint="eastAsia"/>
        </w:rPr>
        <w:t xml:space="preserve">数值；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不展示空公式或空表名占位符；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心理报告不展示学生</w:t>
      </w:r>
      <w:r>
        <w:t xml:space="preserve"> </w:t>
      </w:r>
      <w:r>
        <w:rPr>
          <w:rFonts w:hint="eastAsia"/>
        </w:rPr>
        <w:t xml:space="preserve">ID、姓名或原始内容。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十一建议追问按钮"/>
    <w:p>
      <w:pPr>
        <w:pStyle w:val="Heading2"/>
      </w:pPr>
      <w:r>
        <w:rPr>
          <w:rFonts w:hint="eastAsia"/>
        </w:rPr>
        <w:t xml:space="preserve">十一、建议追问按钮</w:t>
      </w:r>
    </w:p>
    <w:p>
      <w:pPr>
        <w:pStyle w:val="FirstParagraph"/>
      </w:pPr>
      <w:r>
        <w:rPr>
          <w:rFonts w:hint="eastAsia"/>
        </w:rPr>
        <w:t xml:space="preserve">将：</w:t>
      </w:r>
    </w:p>
    <w:p>
      <w:pPr>
        <w:pStyle w:val="SourceCode"/>
      </w:pPr>
      <w:r>
        <w:rPr>
          <w:rStyle w:val="VerbatimChar"/>
        </w:rPr>
        <w:t xml:space="preserve">suggested_follow_ups</w:t>
      </w:r>
    </w:p>
    <w:p>
      <w:pPr>
        <w:pStyle w:val="FirstParagraph"/>
      </w:pPr>
      <w:r>
        <w:rPr>
          <w:rFonts w:hint="eastAsia"/>
        </w:rPr>
        <w:t xml:space="preserve">渲染为按钮或</w:t>
      </w:r>
      <w:r>
        <w:t xml:space="preserve"> Chips。</w:t>
      </w:r>
    </w:p>
    <w:p>
      <w:pPr>
        <w:pStyle w:val="BodyText"/>
      </w:pPr>
      <w:r>
        <w:rPr>
          <w:rFonts w:hint="eastAsia"/>
        </w:rPr>
        <w:t xml:space="preserve">点击后：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将文本填入输入框或直接发送；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仍使用当前</w:t>
      </w:r>
      <w:r>
        <w:t xml:space="preserve"> </w:t>
      </w:r>
      <w:r>
        <w:rPr>
          <w:rStyle w:val="VerbatimChar"/>
        </w:rPr>
        <w:t xml:space="preserve">conversation_context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生成新的</w:t>
      </w:r>
      <w:r>
        <w:t xml:space="preserve"> </w:t>
      </w:r>
      <w:r>
        <w:rPr>
          <w:rStyle w:val="VerbatimChar"/>
        </w:rPr>
        <w:t xml:space="preserve">client_request_id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不在前端自行解释追问含义。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最严重的是哪几个？</w:t>
      </w:r>
      <w:r>
        <w:br/>
      </w:r>
      <w:r>
        <w:rPr>
          <w:rStyle w:val="VerbatimChar"/>
          <w:rFonts w:hint="eastAsia"/>
        </w:rPr>
        <w:t xml:space="preserve">第一个为什么这么高？</w:t>
      </w:r>
      <w:r>
        <w:br/>
      </w:r>
      <w:r>
        <w:rPr>
          <w:rStyle w:val="VerbatimChar"/>
          <w:rFonts w:hint="eastAsia"/>
        </w:rPr>
        <w:t xml:space="preserve">这个风险分怎么算？</w:t>
      </w:r>
      <w:r>
        <w:br/>
      </w:r>
      <w:r>
        <w:rPr>
          <w:rStyle w:val="VerbatimChar"/>
          <w:rFonts w:hint="eastAsia"/>
        </w:rPr>
        <w:t xml:space="preserve">这个报告的数据可靠吗？</w:t>
      </w:r>
    </w:p>
    <w:p>
      <w:r>
        <w:pict>
          <v:rect style="width:0;height:1.5pt" o:hralign="center" o:hrstd="t" o:hr="t"/>
        </w:pict>
      </w:r>
    </w:p>
    <w:bookmarkEnd w:id="43"/>
    <w:bookmarkStart w:id="44" w:name="十二报告详情跳转"/>
    <w:p>
      <w:pPr>
        <w:pStyle w:val="Heading2"/>
      </w:pPr>
      <w:r>
        <w:rPr>
          <w:rFonts w:hint="eastAsia"/>
        </w:rPr>
        <w:t xml:space="preserve">十二、报告详情跳转</w:t>
      </w:r>
    </w:p>
    <w:p>
      <w:pPr>
        <w:pStyle w:val="FirstParagraph"/>
      </w:pPr>
      <w:r>
        <w:rPr>
          <w:rFonts w:hint="eastAsia"/>
        </w:rPr>
        <w:t xml:space="preserve">当响应中存在：</w:t>
      </w:r>
    </w:p>
    <w:p>
      <w:pPr>
        <w:pStyle w:val="SourceCode"/>
      </w:pPr>
      <w:r>
        <w:rPr>
          <w:rStyle w:val="VerbatimChar"/>
        </w:rPr>
        <w:t xml:space="preserve">report_id</w:t>
      </w:r>
    </w:p>
    <w:p>
      <w:pPr>
        <w:pStyle w:val="FirstParagraph"/>
      </w:pPr>
      <w:r>
        <w:rPr>
          <w:rFonts w:hint="eastAsia"/>
        </w:rPr>
        <w:t xml:space="preserve">提供：</w:t>
      </w:r>
    </w:p>
    <w:p>
      <w:pPr>
        <w:pStyle w:val="SourceCode"/>
      </w:pPr>
      <w:r>
        <w:rPr>
          <w:rStyle w:val="VerbatimChar"/>
          <w:rFonts w:hint="eastAsia"/>
        </w:rPr>
        <w:t xml:space="preserve">查看完整报告</w:t>
      </w:r>
    </w:p>
    <w:p>
      <w:pPr>
        <w:pStyle w:val="FirstParagraph"/>
      </w:pPr>
      <w:r>
        <w:rPr>
          <w:rFonts w:hint="eastAsia"/>
        </w:rPr>
        <w:t xml:space="preserve">跳转到现有报告详情路由。</w:t>
      </w:r>
    </w:p>
    <w:p>
      <w:pPr>
        <w:pStyle w:val="BodyText"/>
      </w:pPr>
      <w:r>
        <w:rPr>
          <w:rFonts w:hint="eastAsia"/>
        </w:rPr>
        <w:t xml:space="preserve">必须复用项目现有路由生成方式，不硬编码未知路径。</w:t>
      </w:r>
    </w:p>
    <w:p>
      <w:pPr>
        <w:pStyle w:val="BodyText"/>
      </w:pPr>
      <w:r>
        <w:rPr>
          <w:rFonts w:hint="eastAsia"/>
        </w:rPr>
        <w:t xml:space="preserve">从报告详情页打开助手时，可以初始化：</w:t>
      </w:r>
    </w:p>
    <w:p>
      <w:pPr>
        <w:pStyle w:val="SourceCode"/>
      </w:pPr>
      <w:r>
        <w:rPr>
          <w:rStyle w:val="NormalTok"/>
        </w:rPr>
        <w:t xml:space="preserve">conversation_context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last_report_id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currentReportId</w:t>
      </w:r>
      <w:r>
        <w:br/>
      </w:r>
      <w:r>
        <w:rPr>
          <w:rStyle w:val="NormalTok"/>
        </w:rPr>
        <w:t xml:space="preserve">conversation_context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last_report_type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currentReportType</w:t>
      </w:r>
    </w:p>
    <w:p>
      <w:pPr>
        <w:pStyle w:val="FirstParagraph"/>
      </w:pPr>
      <w:r>
        <w:rPr>
          <w:rFonts w:hint="eastAsia"/>
        </w:rPr>
        <w:t xml:space="preserve">但前端传入的信息仍需由后端校验。</w:t>
      </w:r>
    </w:p>
    <w:p>
      <w:r>
        <w:pict>
          <v:rect style="width:0;height:1.5pt" o:hralign="center" o:hrstd="t" o:hr="t"/>
        </w:pict>
      </w:r>
    </w:p>
    <w:bookmarkEnd w:id="44"/>
    <w:bookmarkStart w:id="45" w:name="十三ai-回答安全展示"/>
    <w:p>
      <w:pPr>
        <w:pStyle w:val="Heading2"/>
      </w:pPr>
      <w:r>
        <w:rPr>
          <w:rFonts w:hint="eastAsia"/>
        </w:rPr>
        <w:t xml:space="preserve">十三、AI</w:t>
      </w:r>
      <w:r>
        <w:t xml:space="preserve"> </w:t>
      </w:r>
      <w:r>
        <w:rPr>
          <w:rFonts w:hint="eastAsia"/>
        </w:rPr>
        <w:t xml:space="preserve">回答安全展示</w:t>
      </w:r>
    </w:p>
    <w:p>
      <w:pPr>
        <w:pStyle w:val="FirstParagraph"/>
      </w:pPr>
      <w:r>
        <w:rPr>
          <w:rFonts w:hint="eastAsia"/>
        </w:rPr>
        <w:t xml:space="preserve">当前后端仍存在一个已知限制：</w:t>
      </w:r>
    </w:p>
    <w:p>
      <w:pPr>
        <w:pStyle w:val="SourceCode"/>
      </w:pPr>
      <w:r>
        <w:rPr>
          <w:rStyle w:val="VerbatimChar"/>
          <w:rFonts w:hint="eastAsia"/>
        </w:rPr>
        <w:t xml:space="preserve">证据</w:t>
      </w:r>
      <w:r>
        <w:rPr>
          <w:rStyle w:val="VerbatimChar"/>
        </w:rPr>
        <w:t xml:space="preserve"> ID </w:t>
      </w:r>
      <w:r>
        <w:rPr>
          <w:rStyle w:val="VerbatimChar"/>
          <w:rFonts w:hint="eastAsia"/>
        </w:rPr>
        <w:t xml:space="preserve">合法性已经校验，</w:t>
      </w:r>
      <w:r>
        <w:br/>
      </w:r>
      <w:r>
        <w:rPr>
          <w:rStyle w:val="VerbatimChar"/>
          <w:rFonts w:hint="eastAsia"/>
        </w:rPr>
        <w:t xml:space="preserve">但自由文本中的实体—指标语义绑定尚未完全结构化。</w:t>
      </w:r>
    </w:p>
    <w:p>
      <w:pPr>
        <w:pStyle w:val="FirstParagraph"/>
      </w:pPr>
      <w:r>
        <w:rPr>
          <w:rFonts w:hint="eastAsia"/>
        </w:rPr>
        <w:t xml:space="preserve">因此前端必须：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将证据卡片与</w:t>
      </w:r>
      <w:r>
        <w:t xml:space="preserve"> AI </w:t>
      </w:r>
      <w:r>
        <w:rPr>
          <w:rFonts w:hint="eastAsia"/>
        </w:rPr>
        <w:t xml:space="preserve">文本分开；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核心业务数字优先以证据卡片为准；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不将</w:t>
      </w:r>
      <w:r>
        <w:t xml:space="preserve"> AI </w:t>
      </w:r>
      <w:r>
        <w:rPr>
          <w:rFonts w:hint="eastAsia"/>
        </w:rPr>
        <w:t xml:space="preserve">回答中的数字重新加工成图表；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不根据</w:t>
      </w:r>
      <w:r>
        <w:t xml:space="preserve"> AI </w:t>
      </w:r>
      <w:r>
        <w:rPr>
          <w:rFonts w:hint="eastAsia"/>
        </w:rPr>
        <w:t xml:space="preserve">文本自动创建行动；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不显示“AI</w:t>
      </w:r>
      <w:r>
        <w:t xml:space="preserve"> </w:t>
      </w:r>
      <w:r>
        <w:rPr>
          <w:rFonts w:hint="eastAsia"/>
        </w:rPr>
        <w:t xml:space="preserve">已验证绝对准确”之类文案；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使用类似：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根据报告数据生成解释，关键数字请以证据卡片和原报告为准。</w:t>
      </w:r>
    </w:p>
    <w:p>
      <w:pPr>
        <w:pStyle w:val="FirstParagraph"/>
      </w:pPr>
      <w:r>
        <w:rPr>
          <w:rFonts w:hint="eastAsia"/>
        </w:rPr>
        <w:t xml:space="preserve">的轻量说明。</w:t>
      </w:r>
    </w:p>
    <w:p>
      <w:pPr>
        <w:pStyle w:val="BodyText"/>
      </w:pPr>
      <w:r>
        <w:rPr>
          <w:rFonts w:hint="eastAsia"/>
        </w:rPr>
        <w:t xml:space="preserve">不要在前端自行修正后端回答。</w:t>
      </w:r>
    </w:p>
    <w:p>
      <w:r>
        <w:pict>
          <v:rect style="width:0;height:1.5pt" o:hralign="center" o:hrstd="t" o:hr="t"/>
        </w:pict>
      </w:r>
    </w:p>
    <w:bookmarkEnd w:id="45"/>
    <w:bookmarkStart w:id="53" w:name="十四真实-mysql-四轮验收"/>
    <w:p>
      <w:pPr>
        <w:pStyle w:val="Heading2"/>
      </w:pPr>
      <w:r>
        <w:rPr>
          <w:rFonts w:hint="eastAsia"/>
        </w:rPr>
        <w:t xml:space="preserve">十四、真实</w:t>
      </w:r>
      <w:r>
        <w:t xml:space="preserve"> MySQL </w:t>
      </w:r>
      <w:r>
        <w:rPr>
          <w:rFonts w:hint="eastAsia"/>
        </w:rPr>
        <w:t xml:space="preserve">四轮验收</w:t>
      </w:r>
    </w:p>
    <w:p>
      <w:pPr>
        <w:pStyle w:val="FirstParagraph"/>
      </w:pPr>
      <w:r>
        <w:t xml:space="preserve">Iteration 2A.1 </w:t>
      </w:r>
      <w:r>
        <w:rPr>
          <w:rFonts w:hint="eastAsia"/>
        </w:rPr>
        <w:t xml:space="preserve">的</w:t>
      </w:r>
      <w:r>
        <w:t xml:space="preserve"> E2E </w:t>
      </w:r>
      <w:r>
        <w:rPr>
          <w:rFonts w:hint="eastAsia"/>
        </w:rPr>
        <w:t xml:space="preserve">使用</w:t>
      </w:r>
      <w:r>
        <w:t xml:space="preserve"> Mock </w:t>
      </w:r>
      <w:r>
        <w:rPr>
          <w:rFonts w:hint="eastAsia"/>
        </w:rPr>
        <w:t xml:space="preserve">Repository，因此本轮必须完成至少一次真实环境验证。</w:t>
      </w:r>
    </w:p>
    <w:bookmarkStart w:id="46" w:name="准备条件"/>
    <w:p>
      <w:pPr>
        <w:pStyle w:val="Heading3"/>
      </w:pPr>
      <w:r>
        <w:rPr>
          <w:rFonts w:hint="eastAsia"/>
        </w:rPr>
        <w:t xml:space="preserve">准备条件</w:t>
      </w:r>
    </w:p>
    <w:p>
      <w:pPr>
        <w:pStyle w:val="Compact"/>
        <w:numPr>
          <w:ilvl w:val="0"/>
          <w:numId w:val="1016"/>
        </w:numPr>
      </w:pPr>
      <w:r>
        <w:t xml:space="preserve">MySQL </w:t>
      </w:r>
      <w:r>
        <w:rPr>
          <w:rFonts w:hint="eastAsia"/>
        </w:rPr>
        <w:t xml:space="preserve">中存在一条已完成的</w:t>
      </w:r>
      <w:r>
        <w:t xml:space="preserve"> </w:t>
      </w:r>
      <w:r>
        <w:rPr>
          <w:rStyle w:val="VerbatimChar"/>
        </w:rPr>
        <w:t xml:space="preserve">application_risk</w:t>
      </w:r>
      <w:r>
        <w:t xml:space="preserve"> </w:t>
      </w:r>
      <w:r>
        <w:rPr>
          <w:rFonts w:hint="eastAsia"/>
        </w:rPr>
        <w:t xml:space="preserve">报告；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报告至少有两个风险项目；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报告包含</w:t>
      </w:r>
      <w:r>
        <w:t xml:space="preserve"> </w:t>
      </w:r>
      <w:r>
        <w:rPr>
          <w:rStyle w:val="VerbatimChar"/>
        </w:rPr>
        <w:t xml:space="preserve">metric_traces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当前测试用户有权限访问；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REPORT_ASSISTANT_ENABLED=true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可以先使用：</w:t>
      </w:r>
    </w:p>
    <w:p>
      <w:pPr>
        <w:pStyle w:val="SourceCode"/>
      </w:pPr>
      <w:r>
        <w:rPr>
          <w:rStyle w:val="VerbatimChar"/>
        </w:rPr>
        <w:t xml:space="preserve">REPORT_ASSISTANT_LLM_ENABLED=false</w:t>
      </w:r>
    </w:p>
    <w:p>
      <w:pPr>
        <w:pStyle w:val="FirstParagraph"/>
      </w:pPr>
      <w:r>
        <w:rPr>
          <w:rFonts w:hint="eastAsia"/>
        </w:rPr>
        <w:t xml:space="preserve">验证确定性模板链路。</w:t>
      </w:r>
    </w:p>
    <w:bookmarkEnd w:id="46"/>
    <w:bookmarkStart w:id="51" w:name="四轮流程"/>
    <w:p>
      <w:pPr>
        <w:pStyle w:val="Heading3"/>
      </w:pPr>
      <w:r>
        <w:rPr>
          <w:rFonts w:hint="eastAsia"/>
        </w:rPr>
        <w:t xml:space="preserve">四轮流程</w:t>
      </w:r>
    </w:p>
    <w:bookmarkStart w:id="47" w:name="turn-1"/>
    <w:p>
      <w:pPr>
        <w:pStyle w:val="Heading4"/>
      </w:pPr>
      <w:r>
        <w:t xml:space="preserve">Turn 1</w:t>
      </w:r>
    </w:p>
    <w:p>
      <w:pPr>
        <w:pStyle w:val="SourceCode"/>
      </w:pPr>
      <w:r>
        <w:rPr>
          <w:rStyle w:val="VerbatimChar"/>
          <w:rFonts w:hint="eastAsia"/>
        </w:rPr>
        <w:t xml:space="preserve">看看现在的申请风险</w:t>
      </w:r>
    </w:p>
    <w:p>
      <w:pPr>
        <w:pStyle w:val="FirstParagraph"/>
      </w:pPr>
      <w:r>
        <w:rPr>
          <w:rFonts w:hint="eastAsia"/>
        </w:rPr>
        <w:t xml:space="preserve">验证：</w:t>
      </w:r>
    </w:p>
    <w:p>
      <w:pPr>
        <w:pStyle w:val="Compact"/>
        <w:numPr>
          <w:ilvl w:val="0"/>
          <w:numId w:val="1017"/>
        </w:numPr>
      </w:pPr>
      <w:r>
        <w:t xml:space="preserve">HTTP </w:t>
      </w:r>
      <w:r>
        <w:rPr>
          <w:rFonts w:hint="eastAsia"/>
        </w:rPr>
        <w:t xml:space="preserve">202；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返回</w:t>
      </w:r>
      <w:r>
        <w:t xml:space="preserve"> report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后台完成报告。</w:t>
      </w:r>
    </w:p>
    <w:bookmarkEnd w:id="47"/>
    <w:bookmarkStart w:id="48" w:name="turn-2"/>
    <w:p>
      <w:pPr>
        <w:pStyle w:val="Heading4"/>
      </w:pPr>
      <w:r>
        <w:t xml:space="preserve">Turn 2</w:t>
      </w:r>
    </w:p>
    <w:p>
      <w:pPr>
        <w:pStyle w:val="SourceCode"/>
      </w:pPr>
      <w:r>
        <w:rPr>
          <w:rStyle w:val="VerbatimChar"/>
          <w:rFonts w:hint="eastAsia"/>
        </w:rPr>
        <w:t xml:space="preserve">最严重的是哪几个？</w:t>
      </w:r>
    </w:p>
    <w:p>
      <w:pPr>
        <w:pStyle w:val="FirstParagraph"/>
      </w:pPr>
      <w:r>
        <w:rPr>
          <w:rFonts w:hint="eastAsia"/>
        </w:rPr>
        <w:t xml:space="preserve">验证：</w:t>
      </w:r>
    </w:p>
    <w:p>
      <w:pPr>
        <w:pStyle w:val="Compact"/>
        <w:numPr>
          <w:ilvl w:val="0"/>
          <w:numId w:val="1018"/>
        </w:numPr>
      </w:pPr>
      <w:r>
        <w:t xml:space="preserve">HTTP </w:t>
      </w:r>
      <w:r>
        <w:rPr>
          <w:rFonts w:hint="eastAsia"/>
        </w:rPr>
        <w:t xml:space="preserve">200；</w:t>
      </w:r>
    </w:p>
    <w:p>
      <w:pPr>
        <w:pStyle w:val="Compact"/>
        <w:numPr>
          <w:ilvl w:val="0"/>
          <w:numId w:val="1018"/>
        </w:numPr>
      </w:pPr>
      <w:r>
        <w:t xml:space="preserve">report id </w:t>
      </w:r>
      <w:r>
        <w:rPr>
          <w:rFonts w:hint="eastAsia"/>
        </w:rPr>
        <w:t xml:space="preserve">不变；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风险项目按分数降序；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返回</w:t>
      </w:r>
      <w:r>
        <w:t xml:space="preserve"> referenced entities。</w:t>
      </w:r>
    </w:p>
    <w:bookmarkEnd w:id="48"/>
    <w:bookmarkStart w:id="49" w:name="turn-3"/>
    <w:p>
      <w:pPr>
        <w:pStyle w:val="Heading4"/>
      </w:pPr>
      <w:r>
        <w:t xml:space="preserve">Turn 3</w:t>
      </w:r>
    </w:p>
    <w:p>
      <w:pPr>
        <w:pStyle w:val="SourceCode"/>
      </w:pPr>
      <w:r>
        <w:rPr>
          <w:rStyle w:val="VerbatimChar"/>
          <w:rFonts w:hint="eastAsia"/>
        </w:rPr>
        <w:t xml:space="preserve">第一个为什么这么高？</w:t>
      </w:r>
    </w:p>
    <w:p>
      <w:pPr>
        <w:pStyle w:val="FirstParagraph"/>
      </w:pPr>
      <w:r>
        <w:rPr>
          <w:rFonts w:hint="eastAsia"/>
        </w:rPr>
        <w:t xml:space="preserve">验证：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正确映射第一个</w:t>
      </w:r>
      <w:r>
        <w:t xml:space="preserve"> application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风险原因与原报告一致；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客户端传入的</w:t>
      </w:r>
      <w:r>
        <w:t xml:space="preserve"> metadata </w:t>
      </w:r>
      <w:r>
        <w:rPr>
          <w:rFonts w:hint="eastAsia"/>
        </w:rPr>
        <w:t xml:space="preserve">不影响最终结果。</w:t>
      </w:r>
    </w:p>
    <w:bookmarkEnd w:id="49"/>
    <w:bookmarkStart w:id="50" w:name="turn-4"/>
    <w:p>
      <w:pPr>
        <w:pStyle w:val="Heading4"/>
      </w:pPr>
      <w:r>
        <w:t xml:space="preserve">Turn 4</w:t>
      </w:r>
    </w:p>
    <w:p>
      <w:pPr>
        <w:pStyle w:val="SourceCode"/>
      </w:pPr>
      <w:r>
        <w:rPr>
          <w:rStyle w:val="VerbatimChar"/>
          <w:rFonts w:hint="eastAsia"/>
        </w:rPr>
        <w:t xml:space="preserve">这个风险分怎么算？</w:t>
      </w:r>
    </w:p>
    <w:p>
      <w:pPr>
        <w:pStyle w:val="FirstParagraph"/>
      </w:pPr>
      <w:r>
        <w:rPr>
          <w:rFonts w:hint="eastAsia"/>
        </w:rPr>
        <w:t xml:space="preserve">验证：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返回</w:t>
      </w:r>
      <w:r>
        <w:t xml:space="preserve"> source </w:t>
      </w:r>
      <w:r>
        <w:rPr>
          <w:rFonts w:hint="eastAsia"/>
        </w:rPr>
        <w:t xml:space="preserve">tables；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formula；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filters；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返回统计周期；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不重新生成报告。</w:t>
      </w:r>
    </w:p>
    <w:bookmarkEnd w:id="50"/>
    <w:bookmarkEnd w:id="51"/>
    <w:bookmarkStart w:id="52" w:name="llm-模式"/>
    <w:p>
      <w:pPr>
        <w:pStyle w:val="Heading3"/>
      </w:pPr>
      <w:r>
        <w:t xml:space="preserve">LLM </w:t>
      </w:r>
      <w:r>
        <w:rPr>
          <w:rFonts w:hint="eastAsia"/>
        </w:rPr>
        <w:t xml:space="preserve">模式</w:t>
      </w:r>
    </w:p>
    <w:p>
      <w:pPr>
        <w:pStyle w:val="FirstParagraph"/>
      </w:pPr>
      <w:r>
        <w:rPr>
          <w:rFonts w:hint="eastAsia"/>
        </w:rPr>
        <w:t xml:space="preserve">完成确定性模板验收后，如有有效</w:t>
      </w:r>
      <w:r>
        <w:t xml:space="preserve"> API </w:t>
      </w:r>
      <w:r>
        <w:rPr>
          <w:rFonts w:hint="eastAsia"/>
        </w:rPr>
        <w:t xml:space="preserve">Key，再开启：</w:t>
      </w:r>
    </w:p>
    <w:p>
      <w:pPr>
        <w:pStyle w:val="SourceCode"/>
      </w:pPr>
      <w:r>
        <w:rPr>
          <w:rStyle w:val="VerbatimChar"/>
        </w:rPr>
        <w:t xml:space="preserve">REPORT_ASSISTANT_LLM_ENABLED=true</w:t>
      </w:r>
    </w:p>
    <w:p>
      <w:pPr>
        <w:pStyle w:val="FirstParagraph"/>
      </w:pPr>
      <w:r>
        <w:rPr>
          <w:rFonts w:hint="eastAsia"/>
        </w:rPr>
        <w:t xml:space="preserve">至少验证一次：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占位符替换正常；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没有裸业务数字；</w:t>
      </w:r>
    </w:p>
    <w:p>
      <w:pPr>
        <w:pStyle w:val="Compact"/>
        <w:numPr>
          <w:ilvl w:val="0"/>
          <w:numId w:val="1021"/>
        </w:numPr>
      </w:pPr>
      <w:r>
        <w:t xml:space="preserve">evidence </w:t>
      </w:r>
      <w:r>
        <w:rPr>
          <w:rFonts w:hint="eastAsia"/>
        </w:rPr>
        <w:t xml:space="preserve">卡片值与原报告一致；</w:t>
      </w:r>
    </w:p>
    <w:p>
      <w:pPr>
        <w:pStyle w:val="Compact"/>
        <w:numPr>
          <w:ilvl w:val="0"/>
          <w:numId w:val="1021"/>
        </w:numPr>
      </w:pPr>
      <w:r>
        <w:t xml:space="preserve">LLM </w:t>
      </w:r>
      <w:r>
        <w:rPr>
          <w:rFonts w:hint="eastAsia"/>
        </w:rPr>
        <w:t xml:space="preserve">失败可以降级。</w:t>
      </w:r>
    </w:p>
    <w:p>
      <w:pPr>
        <w:pStyle w:val="FirstParagraph"/>
      </w:pPr>
      <w:r>
        <w:rPr>
          <w:rFonts w:hint="eastAsia"/>
        </w:rPr>
        <w:t xml:space="preserve">真实</w:t>
      </w:r>
      <w:r>
        <w:t xml:space="preserve"> LLM Smoke Test </w:t>
      </w:r>
      <w:r>
        <w:rPr>
          <w:rFonts w:hint="eastAsia"/>
        </w:rPr>
        <w:t xml:space="preserve">未执行时，不能在完成报告中写“真实</w:t>
      </w:r>
      <w:r>
        <w:t xml:space="preserve"> LLM </w:t>
      </w:r>
      <w:r>
        <w:rPr>
          <w:rFonts w:hint="eastAsia"/>
        </w:rPr>
        <w:t xml:space="preserve">模式验收通过”。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十五前端测试"/>
    <w:p>
      <w:pPr>
        <w:pStyle w:val="Heading2"/>
      </w:pPr>
      <w:r>
        <w:rPr>
          <w:rFonts w:hint="eastAsia"/>
        </w:rPr>
        <w:t xml:space="preserve">十五、前端测试</w:t>
      </w:r>
    </w:p>
    <w:p>
      <w:pPr>
        <w:pStyle w:val="FirstParagraph"/>
      </w:pPr>
      <w:r>
        <w:rPr>
          <w:rFonts w:hint="eastAsia"/>
        </w:rPr>
        <w:t xml:space="preserve">至少增加：</w:t>
      </w:r>
    </w:p>
    <w:bookmarkStart w:id="54" w:name="api"/>
    <w:p>
      <w:pPr>
        <w:pStyle w:val="Heading3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test sends message with conversation context</w:t>
      </w:r>
      <w:r>
        <w:br/>
      </w:r>
      <w:r>
        <w:rPr>
          <w:rStyle w:val="VerbatimChar"/>
        </w:rPr>
        <w:t xml:space="preserve">test preserves client request id on retry</w:t>
      </w:r>
      <w:r>
        <w:br/>
      </w:r>
      <w:r>
        <w:rPr>
          <w:rStyle w:val="VerbatimChar"/>
        </w:rPr>
        <w:t xml:space="preserve">test handles HTTP 202 response</w:t>
      </w:r>
      <w:r>
        <w:br/>
      </w:r>
      <w:r>
        <w:rPr>
          <w:rStyle w:val="VerbatimChar"/>
        </w:rPr>
        <w:t xml:space="preserve">test handles 403 response</w:t>
      </w:r>
      <w:r>
        <w:br/>
      </w:r>
      <w:r>
        <w:rPr>
          <w:rStyle w:val="VerbatimChar"/>
        </w:rPr>
        <w:t xml:space="preserve">test handles 404 response</w:t>
      </w:r>
      <w:r>
        <w:br/>
      </w:r>
      <w:r>
        <w:rPr>
          <w:rStyle w:val="VerbatimChar"/>
        </w:rPr>
        <w:t xml:space="preserve">test handles 500 response</w:t>
      </w:r>
      <w:r>
        <w:br/>
      </w:r>
      <w:r>
        <w:rPr>
          <w:rStyle w:val="VerbatimChar"/>
        </w:rPr>
        <w:t xml:space="preserve">test handles 503 response</w:t>
      </w:r>
    </w:p>
    <w:bookmarkEnd w:id="54"/>
    <w:bookmarkStart w:id="55" w:name="panel"/>
    <w:p>
      <w:pPr>
        <w:pStyle w:val="Heading3"/>
      </w:pPr>
      <w:r>
        <w:t xml:space="preserve">Panel</w:t>
      </w:r>
    </w:p>
    <w:p>
      <w:pPr>
        <w:pStyle w:val="SourceCode"/>
      </w:pPr>
      <w:r>
        <w:rPr>
          <w:rStyle w:val="VerbatimChar"/>
        </w:rPr>
        <w:t xml:space="preserve">test renders user and assistant messages</w:t>
      </w:r>
      <w:r>
        <w:br/>
      </w:r>
      <w:r>
        <w:rPr>
          <w:rStyle w:val="VerbatimChar"/>
        </w:rPr>
        <w:t xml:space="preserve">test disables submit while requesting</w:t>
      </w:r>
      <w:r>
        <w:br/>
      </w:r>
      <w:r>
        <w:rPr>
          <w:rStyle w:val="VerbatimChar"/>
        </w:rPr>
        <w:t xml:space="preserve">test updates conversation context from response</w:t>
      </w:r>
      <w:r>
        <w:br/>
      </w:r>
      <w:r>
        <w:rPr>
          <w:rStyle w:val="VerbatimChar"/>
        </w:rPr>
        <w:t xml:space="preserve">test renders generating state</w:t>
      </w:r>
      <w:r>
        <w:br/>
      </w:r>
      <w:r>
        <w:rPr>
          <w:rStyle w:val="VerbatimChar"/>
        </w:rPr>
        <w:t xml:space="preserve">test renders clarification as normal message</w:t>
      </w:r>
      <w:r>
        <w:br/>
      </w:r>
      <w:r>
        <w:rPr>
          <w:rStyle w:val="VerbatimChar"/>
        </w:rPr>
        <w:t xml:space="preserve">test renders data quality warning</w:t>
      </w:r>
      <w:r>
        <w:br/>
      </w:r>
      <w:r>
        <w:rPr>
          <w:rStyle w:val="VerbatimChar"/>
        </w:rPr>
        <w:t xml:space="preserve">test renders evidence cards</w:t>
      </w:r>
      <w:r>
        <w:br/>
      </w:r>
      <w:r>
        <w:rPr>
          <w:rStyle w:val="VerbatimChar"/>
        </w:rPr>
        <w:t xml:space="preserve">test renders suggested follow ups</w:t>
      </w:r>
      <w:r>
        <w:br/>
      </w:r>
      <w:r>
        <w:rPr>
          <w:rStyle w:val="VerbatimChar"/>
        </w:rPr>
        <w:t xml:space="preserve">test follow up uses latest conversation context</w:t>
      </w:r>
      <w:r>
        <w:br/>
      </w:r>
      <w:r>
        <w:rPr>
          <w:rStyle w:val="VerbatimChar"/>
        </w:rPr>
        <w:t xml:space="preserve">test report link navigates to existing detail page</w:t>
      </w:r>
    </w:p>
    <w:bookmarkEnd w:id="55"/>
    <w:bookmarkStart w:id="56" w:name="安全"/>
    <w:p>
      <w:pPr>
        <w:pStyle w:val="Heading3"/>
      </w:pPr>
      <w:r>
        <w:rPr>
          <w:rFonts w:hint="eastAsia"/>
        </w:rPr>
        <w:t xml:space="preserve">安全</w:t>
      </w:r>
    </w:p>
    <w:p>
      <w:pPr>
        <w:pStyle w:val="SourceCode"/>
      </w:pPr>
      <w:r>
        <w:rPr>
          <w:rStyle w:val="VerbatimChar"/>
        </w:rPr>
        <w:t xml:space="preserve">test does not persist conversation to local storage</w:t>
      </w:r>
      <w:r>
        <w:br/>
      </w:r>
      <w:r>
        <w:rPr>
          <w:rStyle w:val="VerbatimChar"/>
        </w:rPr>
        <w:t xml:space="preserve">test does not render backend stack trace</w:t>
      </w:r>
      <w:r>
        <w:br/>
      </w:r>
      <w:r>
        <w:rPr>
          <w:rStyle w:val="VerbatimChar"/>
        </w:rPr>
        <w:t xml:space="preserve">test does not construct evidence from answer text</w:t>
      </w:r>
      <w:r>
        <w:br/>
      </w:r>
      <w:r>
        <w:rPr>
          <w:rStyle w:val="VerbatimChar"/>
        </w:rPr>
        <w:t xml:space="preserve">test psych evidence hides sensitive fields</w:t>
      </w:r>
      <w:r>
        <w:br/>
      </w:r>
      <w:r>
        <w:rPr>
          <w:rStyle w:val="VerbatimChar"/>
        </w:rPr>
        <w:t xml:space="preserve">test permission denied does not render evidence</w:t>
      </w:r>
    </w:p>
    <w:p>
      <w:pPr>
        <w:pStyle w:val="FirstParagraph"/>
      </w:pPr>
      <w:r>
        <w:rPr>
          <w:rFonts w:hint="eastAsia"/>
        </w:rPr>
        <w:t xml:space="preserve">使用项目现有测试框架。</w:t>
      </w:r>
    </w:p>
    <w:p>
      <w:pPr>
        <w:pStyle w:val="BodyText"/>
      </w:pPr>
      <w:r>
        <w:rPr>
          <w:rFonts w:hint="eastAsia"/>
        </w:rPr>
        <w:t xml:space="preserve">不得为了本轮更换前端测试工具。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十六页面体验最低要求"/>
    <w:p>
      <w:pPr>
        <w:pStyle w:val="Heading2"/>
      </w:pPr>
      <w:r>
        <w:rPr>
          <w:rFonts w:hint="eastAsia"/>
        </w:rPr>
        <w:t xml:space="preserve">十六、页面体验最低要求</w:t>
      </w:r>
    </w:p>
    <w:p>
      <w:pPr>
        <w:pStyle w:val="FirstParagraph"/>
      </w:pPr>
      <w:r>
        <w:rPr>
          <w:rFonts w:hint="eastAsia"/>
        </w:rPr>
        <w:t xml:space="preserve">面板应包含：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标题：智能报告助手</w:t>
      </w:r>
      <w:r>
        <w:br/>
      </w:r>
      <w:r>
        <w:rPr>
          <w:rStyle w:val="VerbatimChar"/>
          <w:rFonts w:hint="eastAsia"/>
        </w:rPr>
        <w:t xml:space="preserve">简短说明</w:t>
      </w:r>
      <w:r>
        <w:br/>
      </w:r>
      <w:r>
        <w:rPr>
          <w:rStyle w:val="VerbatimChar"/>
          <w:rFonts w:hint="eastAsia"/>
        </w:rPr>
        <w:t xml:space="preserve">消息区域</w:t>
      </w:r>
      <w:r>
        <w:br/>
      </w:r>
      <w:r>
        <w:rPr>
          <w:rStyle w:val="VerbatimChar"/>
          <w:rFonts w:hint="eastAsia"/>
        </w:rPr>
        <w:t xml:space="preserve">输入框</w:t>
      </w:r>
      <w:r>
        <w:br/>
      </w:r>
      <w:r>
        <w:rPr>
          <w:rStyle w:val="VerbatimChar"/>
          <w:rFonts w:hint="eastAsia"/>
        </w:rPr>
        <w:t xml:space="preserve">发送按钮</w:t>
      </w:r>
      <w:r>
        <w:br/>
      </w:r>
      <w:r>
        <w:rPr>
          <w:rStyle w:val="VerbatimChar"/>
          <w:rFonts w:hint="eastAsia"/>
        </w:rPr>
        <w:t xml:space="preserve">加载状态</w:t>
      </w:r>
      <w:r>
        <w:br/>
      </w:r>
      <w:r>
        <w:rPr>
          <w:rStyle w:val="VerbatimChar"/>
          <w:rFonts w:hint="eastAsia"/>
        </w:rPr>
        <w:t xml:space="preserve">空状态示例问题</w:t>
      </w:r>
    </w:p>
    <w:p>
      <w:pPr>
        <w:pStyle w:val="FirstParagraph"/>
      </w:pPr>
      <w:r>
        <w:rPr>
          <w:rFonts w:hint="eastAsia"/>
        </w:rPr>
        <w:t xml:space="preserve">空状态建议展示：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查看最近的申请风险</w:t>
      </w:r>
      <w:r>
        <w:br/>
      </w:r>
      <w:r>
        <w:rPr>
          <w:rStyle w:val="VerbatimChar"/>
          <w:rFonts w:hint="eastAsia"/>
        </w:rPr>
        <w:t xml:space="preserve">上周投诉处理得怎么样</w:t>
      </w:r>
      <w:r>
        <w:br/>
      </w:r>
      <w:r>
        <w:rPr>
          <w:rStyle w:val="VerbatimChar"/>
          <w:rFonts w:hint="eastAsia"/>
        </w:rPr>
        <w:t xml:space="preserve">哪个渠道最不划算</w:t>
      </w:r>
      <w:r>
        <w:br/>
      </w:r>
      <w:r>
        <w:rPr>
          <w:rStyle w:val="VerbatimChar"/>
          <w:rFonts w:hint="eastAsia"/>
        </w:rPr>
        <w:t xml:space="preserve">生成一份经营周报</w:t>
      </w:r>
    </w:p>
    <w:p>
      <w:pPr>
        <w:pStyle w:val="FirstParagraph"/>
      </w:pPr>
      <w:r>
        <w:rPr>
          <w:rFonts w:hint="eastAsia"/>
        </w:rPr>
        <w:t xml:space="preserve">只展示当前角色可用且后端已经可靠支持的示例。</w:t>
      </w:r>
    </w:p>
    <w:p>
      <w:pPr>
        <w:pStyle w:val="BodyText"/>
      </w:pPr>
      <w:r>
        <w:rPr>
          <w:rFonts w:hint="eastAsia"/>
        </w:rPr>
        <w:t xml:space="preserve">不要在前端硬编码完整权限规则；如无法动态获取能力目录，可只放通用示例。</w:t>
      </w:r>
    </w:p>
    <w:p>
      <w:r>
        <w:pict>
          <v:rect style="width:0;height:1.5pt" o:hralign="center" o:hrstd="t" o:hr="t"/>
        </w:pict>
      </w:r>
    </w:p>
    <w:bookmarkEnd w:id="58"/>
    <w:bookmarkStart w:id="59" w:name="十七修改边界"/>
    <w:p>
      <w:pPr>
        <w:pStyle w:val="Heading2"/>
      </w:pPr>
      <w:r>
        <w:rPr>
          <w:rFonts w:hint="eastAsia"/>
        </w:rPr>
        <w:t xml:space="preserve">十七、修改边界</w:t>
      </w:r>
    </w:p>
    <w:p>
      <w:pPr>
        <w:pStyle w:val="FirstParagraph"/>
      </w:pPr>
      <w:r>
        <w:rPr>
          <w:rFonts w:hint="eastAsia"/>
        </w:rPr>
        <w:t xml:space="preserve">允许新增或修改：</w:t>
      </w:r>
    </w:p>
    <w:p>
      <w:pPr>
        <w:pStyle w:val="SourceCode"/>
      </w:pPr>
      <w:r>
        <w:rPr>
          <w:rStyle w:val="VerbatimChar"/>
        </w:rPr>
        <w:t xml:space="preserve">frontend/src/api/report-assistant.ts</w:t>
      </w:r>
      <w:r>
        <w:br/>
      </w:r>
      <w:r>
        <w:rPr>
          <w:rStyle w:val="VerbatimChar"/>
        </w:rPr>
        <w:t xml:space="preserve">frontend/src/types/report-assistant.ts</w:t>
      </w:r>
      <w:r>
        <w:br/>
      </w:r>
      <w:r>
        <w:rPr>
          <w:rStyle w:val="VerbatimChar"/>
        </w:rPr>
        <w:t xml:space="preserve">frontend/src/components/report-assistant/**</w:t>
      </w:r>
      <w:r>
        <w:br/>
      </w:r>
      <w:r>
        <w:rPr>
          <w:rStyle w:val="VerbatimChar"/>
          <w:rFonts w:hint="eastAsia"/>
        </w:rPr>
        <w:t xml:space="preserve">报告中心或报告详情页的最小入口</w:t>
      </w:r>
      <w:r>
        <w:br/>
      </w:r>
      <w:r>
        <w:rPr>
          <w:rStyle w:val="VerbatimChar"/>
          <w:rFonts w:hint="eastAsia"/>
        </w:rPr>
        <w:t xml:space="preserve">相关前端测试</w:t>
      </w:r>
      <w:r>
        <w:br/>
      </w:r>
      <w:r>
        <w:rPr>
          <w:rStyle w:val="VerbatimChar"/>
        </w:rPr>
        <w:t xml:space="preserve">Iteration 2B </w:t>
      </w:r>
      <w:r>
        <w:rPr>
          <w:rStyle w:val="VerbatimChar"/>
          <w:rFonts w:hint="eastAsia"/>
        </w:rPr>
        <w:t xml:space="preserve">完成文档</w:t>
      </w:r>
    </w:p>
    <w:p>
      <w:pPr>
        <w:pStyle w:val="FirstParagraph"/>
      </w:pPr>
      <w:r>
        <w:rPr>
          <w:rFonts w:hint="eastAsia"/>
        </w:rPr>
        <w:t xml:space="preserve">原则上不修改：</w:t>
      </w:r>
    </w:p>
    <w:p>
      <w:pPr>
        <w:pStyle w:val="SourceCode"/>
      </w:pPr>
      <w:r>
        <w:rPr>
          <w:rStyle w:val="VerbatimChar"/>
        </w:rPr>
        <w:t xml:space="preserve">main.py</w:t>
      </w:r>
      <w:r>
        <w:br/>
      </w:r>
      <w:r>
        <w:rPr>
          <w:rStyle w:val="VerbatimChar"/>
        </w:rPr>
        <w:t xml:space="preserve">routers/**</w:t>
      </w:r>
      <w:r>
        <w:br/>
      </w:r>
      <w:r>
        <w:rPr>
          <w:rStyle w:val="VerbatimChar"/>
        </w:rPr>
        <w:t xml:space="preserve">services/reporting/**</w:t>
      </w:r>
      <w:r>
        <w:br/>
      </w:r>
      <w:r>
        <w:rPr>
          <w:rStyle w:val="VerbatimChar"/>
        </w:rPr>
        <w:t xml:space="preserve">models/**</w:t>
      </w:r>
      <w:r>
        <w:br/>
      </w:r>
      <w:r>
        <w:rPr>
          <w:rStyle w:val="VerbatimChar"/>
          <w:rFonts w:hint="eastAsia"/>
        </w:rPr>
        <w:t xml:space="preserve">数据库表</w:t>
      </w:r>
      <w:r>
        <w:br/>
      </w:r>
      <w:r>
        <w:rPr>
          <w:rStyle w:val="VerbatimChar"/>
          <w:rFonts w:hint="eastAsia"/>
        </w:rPr>
        <w:t xml:space="preserve">原报告业务逻辑</w:t>
      </w:r>
      <w:r>
        <w:br/>
      </w:r>
      <w:r>
        <w:rPr>
          <w:rStyle w:val="VerbatimChar"/>
          <w:rFonts w:hint="eastAsia"/>
        </w:rPr>
        <w:t xml:space="preserve">其他业务模块</w:t>
      </w:r>
    </w:p>
    <w:p>
      <w:pPr>
        <w:pStyle w:val="FirstParagraph"/>
      </w:pPr>
      <w:r>
        <w:rPr>
          <w:rFonts w:hint="eastAsia"/>
        </w:rPr>
        <w:t xml:space="preserve">若发现后端响应字段与</w:t>
      </w:r>
      <w:r>
        <w:t xml:space="preserve"> OpenAPI </w:t>
      </w:r>
      <w:r>
        <w:rPr>
          <w:rFonts w:hint="eastAsia"/>
        </w:rPr>
        <w:t xml:space="preserve">不一致，可以修复前后端契约错误，但必须先说明，不得顺手重构后端。</w:t>
      </w:r>
    </w:p>
    <w:p>
      <w:r>
        <w:pict>
          <v:rect style="width:0;height:1.5pt" o:hralign="center" o:hrstd="t" o:hr="t"/>
        </w:pict>
      </w:r>
    </w:p>
    <w:bookmarkEnd w:id="59"/>
    <w:bookmarkStart w:id="60" w:name="十八实施顺序"/>
    <w:p>
      <w:pPr>
        <w:pStyle w:val="Heading2"/>
      </w:pPr>
      <w:r>
        <w:rPr>
          <w:rFonts w:hint="eastAsia"/>
        </w:rPr>
        <w:t xml:space="preserve">十八、实施顺序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读取真实</w:t>
      </w:r>
      <w:r>
        <w:t xml:space="preserve"> OpenAPI </w:t>
      </w:r>
      <w:r>
        <w:rPr>
          <w:rFonts w:hint="eastAsia"/>
        </w:rPr>
        <w:t xml:space="preserve">Schema；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建立</w:t>
      </w:r>
      <w:r>
        <w:t xml:space="preserve"> TypeScript </w:t>
      </w:r>
      <w:r>
        <w:rPr>
          <w:rFonts w:hint="eastAsia"/>
        </w:rPr>
        <w:t xml:space="preserve">类型；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实现</w:t>
      </w:r>
      <w:r>
        <w:t xml:space="preserve"> API </w:t>
      </w:r>
      <w:r>
        <w:rPr>
          <w:rFonts w:hint="eastAsia"/>
        </w:rPr>
        <w:t xml:space="preserve">层；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完成</w:t>
      </w:r>
      <w:r>
        <w:t xml:space="preserve"> API </w:t>
      </w:r>
      <w:r>
        <w:rPr>
          <w:rFonts w:hint="eastAsia"/>
        </w:rPr>
        <w:t xml:space="preserve">测试；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实现最小</w:t>
      </w:r>
      <w:r>
        <w:t xml:space="preserve"> </w:t>
      </w:r>
      <w:r>
        <w:rPr>
          <w:rFonts w:hint="eastAsia"/>
        </w:rPr>
        <w:t xml:space="preserve">Panel；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实现消息、DataQuality、Evidence、Suggestions</w:t>
      </w:r>
      <w:r>
        <w:t xml:space="preserve"> </w:t>
      </w:r>
      <w:r>
        <w:rPr>
          <w:rFonts w:hint="eastAsia"/>
        </w:rPr>
        <w:t xml:space="preserve">子组件；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接入报告中心；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完成组件测试；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运行前端构建；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运行前端测试；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启动真实后端和</w:t>
      </w:r>
      <w:r>
        <w:t xml:space="preserve"> </w:t>
      </w:r>
      <w:r>
        <w:rPr>
          <w:rFonts w:hint="eastAsia"/>
        </w:rPr>
        <w:t xml:space="preserve">MySQL；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完成四轮人工验收；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可选执行真实</w:t>
      </w:r>
      <w:r>
        <w:t xml:space="preserve"> LLM Smoke </w:t>
      </w:r>
      <w:r>
        <w:rPr>
          <w:rFonts w:hint="eastAsia"/>
        </w:rPr>
        <w:t xml:space="preserve">Test；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输出完成报告。</w:t>
      </w:r>
    </w:p>
    <w:p>
      <w:r>
        <w:pict>
          <v:rect style="width:0;height:1.5pt" o:hralign="center" o:hrstd="t" o:hr="t"/>
        </w:pict>
      </w:r>
    </w:p>
    <w:bookmarkEnd w:id="60"/>
    <w:bookmarkStart w:id="61" w:name="十九验收标准"/>
    <w:p>
      <w:pPr>
        <w:pStyle w:val="Heading2"/>
      </w:pPr>
      <w:r>
        <w:rPr>
          <w:rFonts w:hint="eastAsia"/>
        </w:rPr>
        <w:t xml:space="preserve">十九、验收标准</w:t>
      </w:r>
    </w:p>
    <w:p>
      <w:pPr>
        <w:pStyle w:val="FirstParagraph"/>
      </w:pPr>
      <w:r>
        <w:t xml:space="preserve">Iteration 2B </w:t>
      </w:r>
      <w:r>
        <w:rPr>
          <w:rFonts w:hint="eastAsia"/>
        </w:rPr>
        <w:t xml:space="preserve">完成必须满足：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用户可以从报告中心打开智能助手</w:t>
      </w:r>
      <w:r>
        <w:br/>
      </w:r>
      <w:r>
        <w:rPr>
          <w:rStyle w:val="VerbatimChar"/>
          <w:rFonts w:hint="eastAsia"/>
        </w:rPr>
        <w:t xml:space="preserve">自然语言请求可以创建报告</w:t>
      </w:r>
      <w:r>
        <w:br/>
      </w:r>
      <w:r>
        <w:rPr>
          <w:rStyle w:val="VerbatimChar"/>
        </w:rPr>
        <w:t xml:space="preserve">HTTP 202 </w:t>
      </w:r>
      <w:r>
        <w:rPr>
          <w:rStyle w:val="VerbatimChar"/>
          <w:rFonts w:hint="eastAsia"/>
        </w:rPr>
        <w:t xml:space="preserve">状态正确展示</w:t>
      </w:r>
      <w:r>
        <w:br/>
      </w:r>
      <w:r>
        <w:rPr>
          <w:rStyle w:val="VerbatimChar"/>
        </w:rPr>
        <w:t xml:space="preserve">conversation_context </w:t>
      </w:r>
      <w:r>
        <w:rPr>
          <w:rStyle w:val="VerbatimChar"/>
          <w:rFonts w:hint="eastAsia"/>
        </w:rPr>
        <w:t xml:space="preserve">每轮正确传回</w:t>
      </w:r>
      <w:r>
        <w:br/>
      </w:r>
      <w:r>
        <w:rPr>
          <w:rStyle w:val="VerbatimChar"/>
          <w:rFonts w:hint="eastAsia"/>
        </w:rPr>
        <w:t xml:space="preserve">四轮追问</w:t>
      </w:r>
      <w:r>
        <w:rPr>
          <w:rStyle w:val="VerbatimChar"/>
        </w:rPr>
        <w:t xml:space="preserve"> report id </w:t>
      </w:r>
      <w:r>
        <w:rPr>
          <w:rStyle w:val="VerbatimChar"/>
          <w:rFonts w:hint="eastAsia"/>
        </w:rPr>
        <w:t xml:space="preserve">保持一致</w:t>
      </w:r>
      <w:r>
        <w:br/>
      </w:r>
      <w:r>
        <w:rPr>
          <w:rStyle w:val="VerbatimChar"/>
          <w:rFonts w:hint="eastAsia"/>
        </w:rPr>
        <w:t xml:space="preserve">“第一个”映射到真实申请</w:t>
      </w:r>
      <w:r>
        <w:br/>
      </w:r>
      <w:r>
        <w:rPr>
          <w:rStyle w:val="VerbatimChar"/>
          <w:rFonts w:hint="eastAsia"/>
        </w:rPr>
        <w:t xml:space="preserve">证据卡片与后端数据一致</w:t>
      </w:r>
      <w:r>
        <w:br/>
      </w:r>
      <w:r>
        <w:rPr>
          <w:rStyle w:val="VerbatimChar"/>
        </w:rPr>
        <w:t xml:space="preserve">DataQuality </w:t>
      </w:r>
      <w:r>
        <w:rPr>
          <w:rStyle w:val="VerbatimChar"/>
          <w:rFonts w:hint="eastAsia"/>
        </w:rPr>
        <w:t xml:space="preserve">正确展示</w:t>
      </w:r>
      <w:r>
        <w:br/>
      </w:r>
      <w:r>
        <w:rPr>
          <w:rStyle w:val="VerbatimChar"/>
          <w:rFonts w:hint="eastAsia"/>
        </w:rPr>
        <w:t xml:space="preserve">权限错误不泄露</w:t>
      </w:r>
      <w:r>
        <w:rPr>
          <w:rStyle w:val="VerbatimChar"/>
        </w:rPr>
        <w:t xml:space="preserve"> evidence</w:t>
      </w:r>
      <w:r>
        <w:br/>
      </w:r>
      <w:r>
        <w:rPr>
          <w:rStyle w:val="VerbatimChar"/>
          <w:rFonts w:hint="eastAsia"/>
        </w:rPr>
        <w:t xml:space="preserve">错误状态有清晰反馈</w:t>
      </w:r>
      <w:r>
        <w:br/>
      </w:r>
      <w:r>
        <w:rPr>
          <w:rStyle w:val="VerbatimChar"/>
          <w:rFonts w:hint="eastAsia"/>
        </w:rPr>
        <w:t xml:space="preserve">可以跳转原报告详情</w:t>
      </w:r>
      <w:r>
        <w:br/>
      </w:r>
      <w:r>
        <w:rPr>
          <w:rStyle w:val="VerbatimChar"/>
          <w:rFonts w:hint="eastAsia"/>
        </w:rPr>
        <w:t xml:space="preserve">刷新页面允许丢失会话</w:t>
      </w:r>
      <w:r>
        <w:br/>
      </w:r>
      <w:r>
        <w:rPr>
          <w:rStyle w:val="VerbatimChar"/>
          <w:rFonts w:hint="eastAsia"/>
        </w:rPr>
        <w:t xml:space="preserve">不新增数据库表</w:t>
      </w:r>
      <w:r>
        <w:br/>
      </w:r>
      <w:r>
        <w:rPr>
          <w:rStyle w:val="VerbatimChar"/>
          <w:rFonts w:hint="eastAsia"/>
        </w:rPr>
        <w:t xml:space="preserve">不修改报告业务规则</w:t>
      </w:r>
      <w:r>
        <w:br/>
      </w:r>
      <w:r>
        <w:rPr>
          <w:rStyle w:val="VerbatimChar"/>
          <w:rFonts w:hint="eastAsia"/>
        </w:rPr>
        <w:t xml:space="preserve">前端测试和构建通过</w:t>
      </w:r>
      <w:r>
        <w:br/>
      </w:r>
      <w:r>
        <w:rPr>
          <w:rStyle w:val="VerbatimChar"/>
          <w:rFonts w:hint="eastAsia"/>
        </w:rPr>
        <w:t xml:space="preserve">真实</w:t>
      </w:r>
      <w:r>
        <w:rPr>
          <w:rStyle w:val="VerbatimChar"/>
        </w:rPr>
        <w:t xml:space="preserve"> MySQL </w:t>
      </w:r>
      <w:r>
        <w:rPr>
          <w:rStyle w:val="VerbatimChar"/>
          <w:rFonts w:hint="eastAsia"/>
        </w:rPr>
        <w:t xml:space="preserve">四轮验收完成</w:t>
      </w:r>
    </w:p>
    <w:p>
      <w:r>
        <w:pict>
          <v:rect style="width:0;height:1.5pt" o:hralign="center" o:hrstd="t" o:hr="t"/>
        </w:pict>
      </w:r>
    </w:p>
    <w:bookmarkEnd w:id="61"/>
    <w:bookmarkStart w:id="62" w:name="二十完成后停止"/>
    <w:p>
      <w:pPr>
        <w:pStyle w:val="Heading2"/>
      </w:pPr>
      <w:r>
        <w:rPr>
          <w:rFonts w:hint="eastAsia"/>
        </w:rPr>
        <w:t xml:space="preserve">二十、完成后停止</w:t>
      </w:r>
    </w:p>
    <w:p>
      <w:pPr>
        <w:pStyle w:val="FirstParagraph"/>
      </w:pPr>
      <w:r>
        <w:rPr>
          <w:rFonts w:hint="eastAsia"/>
        </w:rPr>
        <w:t xml:space="preserve">完成后输出：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修改文件清单；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智能助手入口位置；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对话面板组件结构；</w:t>
      </w:r>
    </w:p>
    <w:p>
      <w:pPr>
        <w:pStyle w:val="Compact"/>
        <w:numPr>
          <w:ilvl w:val="0"/>
          <w:numId w:val="1023"/>
        </w:numPr>
      </w:pPr>
      <w:r>
        <w:t xml:space="preserve">API </w:t>
      </w:r>
      <w:r>
        <w:rPr>
          <w:rFonts w:hint="eastAsia"/>
        </w:rPr>
        <w:t xml:space="preserve">类型和调用方式；</w:t>
      </w:r>
    </w:p>
    <w:p>
      <w:pPr>
        <w:pStyle w:val="Compact"/>
        <w:numPr>
          <w:ilvl w:val="0"/>
          <w:numId w:val="1023"/>
        </w:numPr>
      </w:pPr>
      <w:r>
        <w:t xml:space="preserve">conversation context </w:t>
      </w:r>
      <w:r>
        <w:rPr>
          <w:rFonts w:hint="eastAsia"/>
        </w:rPr>
        <w:t xml:space="preserve">保存方式；</w:t>
      </w:r>
    </w:p>
    <w:p>
      <w:pPr>
        <w:pStyle w:val="Compact"/>
        <w:numPr>
          <w:ilvl w:val="0"/>
          <w:numId w:val="1023"/>
        </w:numPr>
      </w:pPr>
      <w:r>
        <w:t xml:space="preserve">generating/completed/clarification/error </w:t>
      </w:r>
      <w:r>
        <w:rPr>
          <w:rFonts w:hint="eastAsia"/>
        </w:rPr>
        <w:t xml:space="preserve">展示方式；</w:t>
      </w:r>
    </w:p>
    <w:p>
      <w:pPr>
        <w:pStyle w:val="Compact"/>
        <w:numPr>
          <w:ilvl w:val="0"/>
          <w:numId w:val="1023"/>
        </w:numPr>
      </w:pPr>
      <w:r>
        <w:t xml:space="preserve">DataQuality </w:t>
      </w:r>
      <w:r>
        <w:rPr>
          <w:rFonts w:hint="eastAsia"/>
        </w:rPr>
        <w:t xml:space="preserve">展示；</w:t>
      </w:r>
    </w:p>
    <w:p>
      <w:pPr>
        <w:pStyle w:val="Compact"/>
        <w:numPr>
          <w:ilvl w:val="0"/>
          <w:numId w:val="1023"/>
        </w:numPr>
      </w:pPr>
      <w:r>
        <w:t xml:space="preserve">Evidence </w:t>
      </w:r>
      <w:r>
        <w:rPr>
          <w:rFonts w:hint="eastAsia"/>
        </w:rPr>
        <w:t xml:space="preserve">展示；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建议追问交互；</w:t>
      </w:r>
    </w:p>
    <w:p>
      <w:pPr>
        <w:pStyle w:val="Compact"/>
        <w:numPr>
          <w:ilvl w:val="0"/>
          <w:numId w:val="1023"/>
        </w:numPr>
      </w:pPr>
      <w:r>
        <w:t xml:space="preserve">report id </w:t>
      </w:r>
      <w:r>
        <w:rPr>
          <w:rFonts w:hint="eastAsia"/>
        </w:rPr>
        <w:t xml:space="preserve">跳转方式；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前端测试结果；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前端构建结果；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真实</w:t>
      </w:r>
      <w:r>
        <w:t xml:space="preserve"> MySQL </w:t>
      </w:r>
      <w:r>
        <w:rPr>
          <w:rFonts w:hint="eastAsia"/>
        </w:rPr>
        <w:t xml:space="preserve">四轮验收结果；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真实</w:t>
      </w:r>
      <w:r>
        <w:t xml:space="preserve"> LLM Smoke Test </w:t>
      </w:r>
      <w:r>
        <w:rPr>
          <w:rFonts w:hint="eastAsia"/>
        </w:rPr>
        <w:t xml:space="preserve">是否执行；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公共文件修改情况；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已知限制；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是否建议进入</w:t>
      </w:r>
      <w:r>
        <w:t xml:space="preserve"> Iteration 3。</w:t>
      </w:r>
    </w:p>
    <w:p>
      <w:pPr>
        <w:pStyle w:val="FirstParagraph"/>
      </w:pPr>
      <w:r>
        <w:rPr>
          <w:rFonts w:hint="eastAsia"/>
        </w:rPr>
        <w:t xml:space="preserve">完成后停止，不要自动进入</w:t>
      </w:r>
      <w:r>
        <w:t xml:space="preserve"> Iteration 3。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2026-07-11T12:27:56Z</dcterms:created>
  <dcterms:modified xsi:type="dcterms:W3CDTF">2026-07-11T12:27:56Z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