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8FCBE" w14:textId="77777777" w:rsidR="00AD67F6" w:rsidRPr="00892AE6" w:rsidRDefault="00511CA0" w:rsidP="00892AE6">
      <w:pPr>
        <w:ind w:left="5"/>
        <w:rPr>
          <w:lang w:eastAsia="zh-CN"/>
        </w:rPr>
      </w:pPr>
      <w:r w:rsidRPr="00892AE6">
        <w:rPr>
          <w:rFonts w:hAnsi="宋体" w:cs="宋体" w:hint="eastAsia"/>
          <w:noProof/>
          <w:szCs w:val="14"/>
          <w:lang w:eastAsia="zh-CN"/>
        </w:rPr>
        <w:drawing>
          <wp:anchor distT="0" distB="0" distL="0" distR="0" simplePos="0" relativeHeight="251606528" behindDoc="0" locked="0" layoutInCell="1" allowOverlap="1" wp14:anchorId="32F0C9C6" wp14:editId="5A797317">
            <wp:simplePos x="0" y="0"/>
            <wp:positionH relativeFrom="page">
              <wp:posOffset>467280</wp:posOffset>
            </wp:positionH>
            <wp:positionV relativeFrom="paragraph">
              <wp:posOffset>384354</wp:posOffset>
            </wp:positionV>
            <wp:extent cx="754899" cy="82600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4899" cy="826007"/>
                    </a:xfrm>
                    <a:prstGeom prst="rect">
                      <a:avLst/>
                    </a:prstGeom>
                  </pic:spPr>
                </pic:pic>
              </a:graphicData>
            </a:graphic>
          </wp:anchor>
        </w:drawing>
      </w:r>
      <w:r w:rsidRPr="00892AE6">
        <w:rPr>
          <w:rFonts w:hAnsi="宋体" w:cs="宋体" w:hint="eastAsia"/>
          <w:noProof/>
          <w:szCs w:val="14"/>
          <w:lang w:eastAsia="zh-CN"/>
        </w:rPr>
        <w:drawing>
          <wp:anchor distT="0" distB="0" distL="0" distR="0" simplePos="0" relativeHeight="251609600" behindDoc="0" locked="0" layoutInCell="1" allowOverlap="1" wp14:anchorId="0041221C" wp14:editId="5DC63D19">
            <wp:simplePos x="0" y="0"/>
            <wp:positionH relativeFrom="page">
              <wp:posOffset>6363360</wp:posOffset>
            </wp:positionH>
            <wp:positionV relativeFrom="paragraph">
              <wp:posOffset>301555</wp:posOffset>
            </wp:positionV>
            <wp:extent cx="719733" cy="90830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19733" cy="908303"/>
                    </a:xfrm>
                    <a:prstGeom prst="rect">
                      <a:avLst/>
                    </a:prstGeom>
                  </pic:spPr>
                </pic:pic>
              </a:graphicData>
            </a:graphic>
          </wp:anchor>
        </w:drawing>
      </w:r>
      <w:r w:rsidR="00AE4645" w:rsidRPr="00892AE6">
        <w:rPr>
          <w:rFonts w:hAnsi="宋体" w:cs="宋体"/>
        </w:rPr>
        <w:pict w14:anchorId="64D4CE60">
          <v:rect id="docshape1" o:spid="_x0000_s1035" style="position:absolute;left:0;text-align:left;margin-left:37.6pt;margin-top:23.95pt;width:449.35pt;height:.25pt;z-index:15732736;mso-position-horizontal-relative:page;mso-position-vertical-relative:text" fillcolor="black" stroked="f">
            <w10:wrap anchorx="page"/>
          </v:rect>
        </w:pict>
      </w:r>
      <w:r w:rsidR="00AE4645" w:rsidRPr="00892AE6">
        <w:rPr>
          <w:rFonts w:hAnsi="宋体" w:cs="宋体"/>
          <w:szCs w:val="14"/>
        </w:rPr>
        <w:pict w14:anchorId="461CBE91">
          <v:shapetype id="_x0000_t202" coordsize="21600,21600" o:spt="202" path="m,l,21600r21600,l21600,xe">
            <v:stroke joinstyle="miter"/>
            <v:path gradientshapeok="t" o:connecttype="rect"/>
          </v:shapetype>
          <v:shape id="docshape2" o:spid="_x0000_s1034" type="#_x0000_t202" style="position:absolute;left:0;text-align:left;margin-left:110.6pt;margin-top:30.15pt;width:376.3pt;height:65.25pt;z-index:15733760;mso-position-horizontal-relative:page;mso-position-vertical-relative:text" fillcolor="#e6e6e6" stroked="f">
            <v:textbox inset="0,0,0,0">
              <w:txbxContent>
                <w:p w14:paraId="18AC39DA" w14:textId="77777777" w:rsidR="00AD67F6" w:rsidRDefault="00511CA0">
                  <w:pPr>
                    <w:pStyle w:val="a3"/>
                    <w:ind w:left="1" w:right="1"/>
                    <w:jc w:val="center"/>
                    <w:rPr>
                      <w:color w:val="000000"/>
                      <w:lang w:eastAsia="zh-CN"/>
                    </w:rPr>
                  </w:pPr>
                  <w:r>
                    <w:rPr>
                      <w:rFonts w:ascii="宋体" w:hAnsi="宋体" w:cs="宋体" w:hint="eastAsia"/>
                      <w:color w:val="000000"/>
                      <w:lang w:eastAsia="zh-CN"/>
                    </w:rPr>
                    <w:t>目录列表可在</w:t>
                  </w:r>
                  <w:proofErr w:type="spellStart"/>
                  <w:r w:rsidR="00AE4645">
                    <w:fldChar w:fldCharType="begin"/>
                  </w:r>
                  <w:proofErr w:type="spellEnd"/>
                  <w:r w:rsidR="00AE4645">
                    <w:rPr>
                      <w:lang w:eastAsia="zh-CN"/>
                    </w:rPr>
                    <w:instrText xml:space="preserve"> HYPERLINK "http://www.sciencedirect.com/science/journal/07365845" \h </w:instrText>
                  </w:r>
                  <w:proofErr w:type="spellStart"/>
                  <w:r w:rsidR="00AE4645">
                    <w:fldChar w:fldCharType="separate"/>
                  </w:r>
                  <w:proofErr w:type="spellEnd"/>
                  <w:r>
                    <w:rPr>
                      <w:rFonts w:ascii="宋体" w:hAnsi="宋体" w:cs="宋体" w:hint="eastAsia"/>
                      <w:color w:val="2196D1"/>
                      <w:lang w:eastAsia="zh-CN"/>
                    </w:rPr>
                    <w:t>科学直接</w:t>
                  </w:r>
                  <w:r w:rsidR="00AE4645">
                    <w:rPr>
                      <w:rFonts w:ascii="宋体" w:hAnsi="宋体" w:cs="宋体"/>
                      <w:color w:val="2196D1"/>
                    </w:rPr>
                    <w:fldChar w:fldCharType="end"/>
                  </w:r>
                </w:p>
                <w:p w14:paraId="22340D74" w14:textId="77777777" w:rsidR="00AD67F6" w:rsidRDefault="00AD67F6">
                  <w:pPr>
                    <w:pStyle w:val="a3"/>
                    <w:spacing w:before="77"/>
                    <w:rPr>
                      <w:color w:val="000000"/>
                      <w:lang w:eastAsia="zh-CN"/>
                    </w:rPr>
                  </w:pPr>
                </w:p>
                <w:p w14:paraId="41F4E9E4" w14:textId="77777777" w:rsidR="00AD67F6" w:rsidRDefault="00511CA0">
                  <w:pPr>
                    <w:spacing w:before="1"/>
                    <w:ind w:left="1" w:right="1"/>
                    <w:jc w:val="center"/>
                    <w:rPr>
                      <w:color w:val="000000"/>
                      <w:sz w:val="28"/>
                      <w:lang w:eastAsia="zh-CN"/>
                    </w:rPr>
                  </w:pPr>
                  <w:r>
                    <w:rPr>
                      <w:rFonts w:ascii="宋体" w:hAnsi="宋体" w:cs="宋体" w:hint="eastAsia"/>
                      <w:color w:val="000000"/>
                      <w:sz w:val="28"/>
                      <w:szCs w:val="28"/>
                      <w:lang w:eastAsia="zh-CN"/>
                    </w:rPr>
                    <w:t>机器人与计算机集成制造</w:t>
                  </w:r>
                </w:p>
                <w:p w14:paraId="6BBDA5FE" w14:textId="77777777" w:rsidR="00AD67F6" w:rsidRDefault="00AD67F6">
                  <w:pPr>
                    <w:pStyle w:val="a3"/>
                    <w:spacing w:before="19"/>
                    <w:rPr>
                      <w:color w:val="000000"/>
                      <w:sz w:val="28"/>
                      <w:lang w:eastAsia="zh-CN"/>
                    </w:rPr>
                  </w:pPr>
                </w:p>
                <w:p w14:paraId="6595FD21" w14:textId="77777777" w:rsidR="00AD67F6" w:rsidRDefault="00511CA0">
                  <w:pPr>
                    <w:pStyle w:val="a3"/>
                    <w:ind w:left="1"/>
                    <w:jc w:val="center"/>
                    <w:rPr>
                      <w:rFonts w:ascii="Lucida Sans"/>
                      <w:color w:val="000000"/>
                    </w:rPr>
                  </w:pPr>
                  <w:r>
                    <w:rPr>
                      <w:rFonts w:ascii="宋体" w:hAnsi="宋体" w:cs="宋体" w:hint="eastAsia"/>
                      <w:color w:val="000000"/>
                    </w:rPr>
                    <w:t>期刊主页：</w:t>
                  </w:r>
                  <w:hyperlink r:id="rId9">
                    <w:r>
                      <w:rPr>
                        <w:rFonts w:ascii="宋体" w:hAnsi="宋体" w:cs="宋体" w:hint="eastAsia"/>
                        <w:color w:val="2196D1"/>
                      </w:rPr>
                      <w:t>www.elsevier.com/locate/rcim</w:t>
                    </w:r>
                  </w:hyperlink>
                </w:p>
              </w:txbxContent>
            </v:textbox>
            <w10:wrap anchorx="page"/>
          </v:shape>
        </w:pict>
      </w:r>
      <w:r w:rsidRPr="00892AE6">
        <w:rPr>
          <w:rFonts w:hAnsi="宋体" w:cs="宋体" w:hint="eastAsia"/>
          <w:color w:val="0C769F"/>
          <w:szCs w:val="14"/>
          <w:lang w:eastAsia="zh-CN"/>
        </w:rPr>
        <w:t>机器人与计算机集成制造</w:t>
      </w:r>
      <w:r w:rsidRPr="00892AE6">
        <w:rPr>
          <w:rFonts w:hAnsi="宋体" w:cs="宋体" w:hint="eastAsia"/>
          <w:color w:val="0C769F"/>
          <w:szCs w:val="14"/>
          <w:lang w:eastAsia="zh-CN"/>
        </w:rPr>
        <w:t>95</w:t>
      </w:r>
      <w:r w:rsidRPr="00892AE6">
        <w:rPr>
          <w:rFonts w:hAnsi="宋体" w:cs="宋体" w:hint="eastAsia"/>
          <w:color w:val="0C769F"/>
          <w:szCs w:val="14"/>
          <w:lang w:eastAsia="zh-CN"/>
        </w:rPr>
        <w:t>（</w:t>
      </w:r>
      <w:r w:rsidRPr="00892AE6">
        <w:rPr>
          <w:rFonts w:hAnsi="宋体" w:cs="宋体" w:hint="eastAsia"/>
          <w:color w:val="0C769F"/>
          <w:szCs w:val="14"/>
          <w:lang w:eastAsia="zh-CN"/>
        </w:rPr>
        <w:t>2025</w:t>
      </w:r>
      <w:r w:rsidRPr="00892AE6">
        <w:rPr>
          <w:rFonts w:hAnsi="宋体" w:cs="宋体" w:hint="eastAsia"/>
          <w:color w:val="0C769F"/>
          <w:szCs w:val="14"/>
          <w:lang w:eastAsia="zh-CN"/>
        </w:rPr>
        <w:t>）</w:t>
      </w:r>
      <w:r w:rsidRPr="00892AE6">
        <w:rPr>
          <w:rFonts w:hAnsi="宋体" w:cs="宋体" w:hint="eastAsia"/>
          <w:color w:val="0C769F"/>
          <w:szCs w:val="14"/>
          <w:lang w:eastAsia="zh-CN"/>
        </w:rPr>
        <w:t>103023</w:t>
      </w:r>
    </w:p>
    <w:p w14:paraId="59C7377A" w14:textId="77777777" w:rsidR="00AD67F6" w:rsidRDefault="00AD67F6">
      <w:pPr>
        <w:pStyle w:val="a3"/>
        <w:spacing w:before="85"/>
        <w:rPr>
          <w:sz w:val="14"/>
          <w:lang w:eastAsia="zh-CN"/>
        </w:rPr>
      </w:pPr>
    </w:p>
    <w:p w14:paraId="4AA818D0" w14:textId="77777777" w:rsidR="00AD67F6" w:rsidRPr="00892AE6" w:rsidRDefault="00511CA0" w:rsidP="00892AE6">
      <w:pPr>
        <w:ind w:left="131" w:right="2117"/>
        <w:rPr>
          <w:sz w:val="27"/>
          <w:lang w:eastAsia="zh-CN"/>
        </w:rPr>
      </w:pPr>
      <w:r w:rsidRPr="00892AE6">
        <w:rPr>
          <w:rFonts w:hAnsi="宋体" w:cs="宋体" w:hint="eastAsia"/>
          <w:noProof/>
          <w:sz w:val="27"/>
          <w:szCs w:val="27"/>
          <w:lang w:eastAsia="zh-CN"/>
        </w:rPr>
        <w:drawing>
          <wp:anchor distT="0" distB="0" distL="0" distR="0" simplePos="0" relativeHeight="251611648" behindDoc="0" locked="0" layoutInCell="1" allowOverlap="1" wp14:anchorId="1922D961" wp14:editId="68FA1250">
            <wp:simplePos x="0" y="0"/>
            <wp:positionH relativeFrom="page">
              <wp:posOffset>6363208</wp:posOffset>
            </wp:positionH>
            <wp:positionV relativeFrom="paragraph">
              <wp:posOffset>-199360</wp:posOffset>
            </wp:positionV>
            <wp:extent cx="356302" cy="356306"/>
            <wp:effectExtent l="0" t="0" r="0" b="0"/>
            <wp:wrapNone/>
            <wp:docPr id="6" name="Image 6">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0"/>
                    </pic:cNvPr>
                    <pic:cNvPicPr/>
                  </pic:nvPicPr>
                  <pic:blipFill>
                    <a:blip r:embed="rId11" cstate="print"/>
                    <a:stretch>
                      <a:fillRect/>
                    </a:stretch>
                  </pic:blipFill>
                  <pic:spPr>
                    <a:xfrm>
                      <a:off x="0" y="0"/>
                      <a:ext cx="356302" cy="356306"/>
                    </a:xfrm>
                    <a:prstGeom prst="rect">
                      <a:avLst/>
                    </a:prstGeom>
                  </pic:spPr>
                </pic:pic>
              </a:graphicData>
            </a:graphic>
          </wp:anchor>
        </w:drawing>
      </w:r>
      <w:r w:rsidRPr="00892AE6">
        <w:rPr>
          <w:rFonts w:hAnsi="宋体" w:cs="宋体" w:hint="eastAsia"/>
          <w:sz w:val="27"/>
          <w:szCs w:val="27"/>
          <w:lang w:eastAsia="zh-CN"/>
        </w:rPr>
        <w:t>一种工业机器人多层次多领域数字孪生建模方法</w:t>
      </w:r>
    </w:p>
    <w:p w14:paraId="2DCCC712" w14:textId="77777777" w:rsidR="00AD67F6" w:rsidRPr="00892AE6" w:rsidRDefault="00511CA0" w:rsidP="00892AE6">
      <w:pPr>
        <w:ind w:left="131"/>
        <w:rPr>
          <w:lang w:eastAsia="zh-CN"/>
        </w:rPr>
      </w:pPr>
      <w:proofErr w:type="gramStart"/>
      <w:r w:rsidRPr="00892AE6">
        <w:rPr>
          <w:rFonts w:hAnsi="宋体" w:cs="宋体" w:hint="eastAsia"/>
          <w:szCs w:val="21"/>
          <w:lang w:eastAsia="zh-CN"/>
        </w:rPr>
        <w:t>康阳</w:t>
      </w:r>
      <w:proofErr w:type="gramEnd"/>
      <w:r w:rsidRPr="00892AE6">
        <w:rPr>
          <w:rFonts w:hAnsi="宋体" w:cs="宋体" w:hint="eastAsia"/>
          <w:szCs w:val="21"/>
          <w:lang w:eastAsia="zh-CN"/>
        </w:rPr>
        <w:t>a</w:t>
      </w:r>
      <w:r w:rsidRPr="00892AE6">
        <w:rPr>
          <w:rFonts w:hAnsi="宋体" w:cs="宋体" w:hint="eastAsia"/>
          <w:szCs w:val="21"/>
          <w:lang w:eastAsia="zh-CN"/>
        </w:rPr>
        <w:t>、刘永奎</w:t>
      </w:r>
      <w:r w:rsidRPr="00892AE6">
        <w:rPr>
          <w:rFonts w:hAnsi="宋体" w:cs="宋体" w:hint="eastAsia"/>
          <w:szCs w:val="21"/>
          <w:lang w:eastAsia="zh-CN"/>
        </w:rPr>
        <w:t>a</w:t>
      </w:r>
      <w:r w:rsidRPr="00892AE6">
        <w:rPr>
          <w:rFonts w:hAnsi="宋体" w:cs="宋体" w:hint="eastAsia"/>
          <w:szCs w:val="21"/>
          <w:lang w:eastAsia="zh-CN"/>
        </w:rPr>
        <w:t>、</w:t>
      </w:r>
      <w:r w:rsidRPr="00892AE6">
        <w:rPr>
          <w:rFonts w:hAnsi="宋体" w:cs="宋体" w:hint="eastAsia"/>
          <w:szCs w:val="21"/>
          <w:lang w:eastAsia="zh-CN"/>
        </w:rPr>
        <w:t>*</w:t>
      </w:r>
      <w:r w:rsidRPr="00892AE6">
        <w:rPr>
          <w:rFonts w:hAnsi="宋体" w:cs="宋体" w:hint="eastAsia"/>
          <w:szCs w:val="21"/>
          <w:lang w:eastAsia="zh-CN"/>
        </w:rPr>
        <w:t>、拓笨</w:t>
      </w:r>
      <w:proofErr w:type="gramStart"/>
      <w:r w:rsidRPr="00892AE6">
        <w:rPr>
          <w:rFonts w:hAnsi="宋体" w:cs="宋体" w:hint="eastAsia"/>
          <w:szCs w:val="21"/>
          <w:lang w:eastAsia="zh-CN"/>
        </w:rPr>
        <w:t>笨</w:t>
      </w:r>
      <w:proofErr w:type="gramEnd"/>
      <w:r w:rsidRPr="00892AE6">
        <w:rPr>
          <w:rFonts w:hAnsi="宋体" w:cs="宋体" w:hint="eastAsia"/>
          <w:szCs w:val="21"/>
          <w:lang w:eastAsia="zh-CN"/>
        </w:rPr>
        <w:t>a</w:t>
      </w:r>
      <w:r w:rsidRPr="00892AE6">
        <w:rPr>
          <w:rFonts w:hAnsi="宋体" w:cs="宋体" w:hint="eastAsia"/>
          <w:szCs w:val="21"/>
          <w:lang w:eastAsia="zh-CN"/>
        </w:rPr>
        <w:t>、潘亚朵</w:t>
      </w:r>
      <w:r w:rsidRPr="00892AE6">
        <w:rPr>
          <w:rFonts w:hAnsi="宋体" w:cs="宋体" w:hint="eastAsia"/>
          <w:szCs w:val="21"/>
          <w:lang w:eastAsia="zh-CN"/>
        </w:rPr>
        <w:t>a</w:t>
      </w:r>
      <w:r w:rsidRPr="00892AE6">
        <w:rPr>
          <w:rFonts w:hAnsi="宋体" w:cs="宋体" w:hint="eastAsia"/>
          <w:szCs w:val="21"/>
          <w:lang w:eastAsia="zh-CN"/>
        </w:rPr>
        <w:t>、王新宇</w:t>
      </w:r>
      <w:r w:rsidRPr="00892AE6">
        <w:rPr>
          <w:rFonts w:hAnsi="宋体" w:cs="宋体" w:hint="eastAsia"/>
          <w:szCs w:val="21"/>
          <w:lang w:eastAsia="zh-CN"/>
        </w:rPr>
        <w:t>a</w:t>
      </w:r>
      <w:r w:rsidRPr="00892AE6">
        <w:rPr>
          <w:rFonts w:hAnsi="宋体" w:cs="宋体" w:hint="eastAsia"/>
          <w:szCs w:val="21"/>
          <w:lang w:eastAsia="zh-CN"/>
        </w:rPr>
        <w:t>、张林</w:t>
      </w:r>
      <w:r w:rsidRPr="00892AE6">
        <w:rPr>
          <w:rFonts w:hAnsi="宋体" w:cs="宋体" w:hint="eastAsia"/>
          <w:szCs w:val="21"/>
          <w:lang w:eastAsia="zh-CN"/>
        </w:rPr>
        <w:t>b</w:t>
      </w:r>
      <w:r w:rsidRPr="00892AE6">
        <w:rPr>
          <w:rFonts w:hAnsi="宋体" w:cs="宋体" w:hint="eastAsia"/>
          <w:szCs w:val="21"/>
          <w:lang w:eastAsia="zh-CN"/>
        </w:rPr>
        <w:t>、</w:t>
      </w:r>
    </w:p>
    <w:p w14:paraId="23FDB969" w14:textId="77777777" w:rsidR="00AD67F6" w:rsidRPr="00892AE6" w:rsidRDefault="00511CA0" w:rsidP="00892AE6">
      <w:pPr>
        <w:ind w:left="131"/>
        <w:rPr>
          <w:lang w:eastAsia="zh-CN"/>
        </w:rPr>
      </w:pPr>
      <w:r w:rsidRPr="00892AE6">
        <w:rPr>
          <w:rFonts w:hAnsi="宋体" w:cs="宋体" w:hint="eastAsia"/>
          <w:szCs w:val="21"/>
          <w:lang w:eastAsia="zh-CN"/>
        </w:rPr>
        <w:t>王丽辉</w:t>
      </w:r>
      <w:r w:rsidRPr="00892AE6">
        <w:rPr>
          <w:rFonts w:hAnsi="宋体" w:cs="宋体" w:hint="eastAsia"/>
          <w:szCs w:val="21"/>
          <w:lang w:eastAsia="zh-CN"/>
        </w:rPr>
        <w:t>c</w:t>
      </w:r>
    </w:p>
    <w:p w14:paraId="57BEA9A4" w14:textId="77777777" w:rsidR="00AD67F6" w:rsidRPr="00892AE6" w:rsidRDefault="00511CA0" w:rsidP="00892AE6">
      <w:pPr>
        <w:ind w:left="131"/>
        <w:rPr>
          <w:i/>
          <w:lang w:eastAsia="zh-CN"/>
        </w:rPr>
      </w:pPr>
      <w:bookmarkStart w:id="0" w:name="_bookmark0"/>
      <w:bookmarkEnd w:id="0"/>
      <w:r w:rsidRPr="00892AE6">
        <w:rPr>
          <w:rFonts w:hAnsi="宋体" w:cs="宋体" w:hint="eastAsia"/>
          <w:szCs w:val="12"/>
          <w:lang w:eastAsia="zh-CN"/>
        </w:rPr>
        <w:t>西安电子科技大学机械电子工程学院，</w:t>
      </w:r>
      <w:r w:rsidRPr="00892AE6">
        <w:rPr>
          <w:rFonts w:hAnsi="宋体" w:cs="宋体" w:hint="eastAsia"/>
          <w:szCs w:val="12"/>
          <w:lang w:eastAsia="zh-CN"/>
        </w:rPr>
        <w:t>*710071</w:t>
      </w:r>
    </w:p>
    <w:p w14:paraId="487ED0C5" w14:textId="77777777" w:rsidR="00AD67F6" w:rsidRPr="00892AE6" w:rsidRDefault="00511CA0" w:rsidP="00892AE6">
      <w:pPr>
        <w:ind w:left="131"/>
        <w:rPr>
          <w:i/>
          <w:lang w:eastAsia="zh-CN"/>
        </w:rPr>
      </w:pPr>
      <w:bookmarkStart w:id="1" w:name="_bookmark1"/>
      <w:bookmarkEnd w:id="1"/>
      <w:r w:rsidRPr="00892AE6">
        <w:rPr>
          <w:rFonts w:hAnsi="宋体" w:cs="宋体" w:hint="eastAsia"/>
          <w:szCs w:val="12"/>
          <w:lang w:eastAsia="zh-CN"/>
        </w:rPr>
        <w:t>北京航空航天大学自动化科学与电气工程学院，北京</w:t>
      </w:r>
      <w:r w:rsidRPr="00892AE6">
        <w:rPr>
          <w:rFonts w:hAnsi="宋体" w:cs="宋体" w:hint="eastAsia"/>
          <w:szCs w:val="12"/>
          <w:lang w:eastAsia="zh-CN"/>
        </w:rPr>
        <w:t>100191</w:t>
      </w:r>
    </w:p>
    <w:p w14:paraId="441BE763" w14:textId="77777777" w:rsidR="00AD67F6" w:rsidRPr="00892AE6" w:rsidRDefault="00511CA0" w:rsidP="00892AE6">
      <w:pPr>
        <w:ind w:left="131"/>
        <w:rPr>
          <w:i/>
          <w:lang w:eastAsia="zh-CN"/>
        </w:rPr>
      </w:pPr>
      <w:bookmarkStart w:id="2" w:name="_bookmark2"/>
      <w:bookmarkEnd w:id="2"/>
      <w:r w:rsidRPr="00892AE6">
        <w:rPr>
          <w:rFonts w:hAnsi="宋体" w:cs="宋体" w:hint="eastAsia"/>
          <w:szCs w:val="12"/>
          <w:vertAlign w:val="superscript"/>
          <w:lang w:eastAsia="zh-CN"/>
        </w:rPr>
        <w:t>c</w:t>
      </w:r>
      <w:r w:rsidRPr="00892AE6">
        <w:rPr>
          <w:rFonts w:hAnsi="宋体" w:cs="宋体" w:hint="eastAsia"/>
          <w:szCs w:val="12"/>
          <w:lang w:eastAsia="zh-CN"/>
        </w:rPr>
        <w:t xml:space="preserve"> KTH</w:t>
      </w:r>
      <w:r w:rsidRPr="00892AE6">
        <w:rPr>
          <w:rFonts w:hAnsi="宋体" w:cs="宋体" w:hint="eastAsia"/>
          <w:szCs w:val="12"/>
          <w:lang w:eastAsia="zh-CN"/>
        </w:rPr>
        <w:t>皇家理工学院生产工程系，斯德哥尔摩</w:t>
      </w:r>
      <w:r w:rsidRPr="00892AE6">
        <w:rPr>
          <w:rFonts w:hAnsi="宋体" w:cs="宋体" w:hint="eastAsia"/>
          <w:szCs w:val="12"/>
          <w:lang w:eastAsia="zh-CN"/>
        </w:rPr>
        <w:t>10044</w:t>
      </w:r>
      <w:r w:rsidRPr="00892AE6">
        <w:rPr>
          <w:rFonts w:hAnsi="宋体" w:cs="宋体" w:hint="eastAsia"/>
          <w:szCs w:val="12"/>
          <w:lang w:eastAsia="zh-CN"/>
        </w:rPr>
        <w:t>，瑞典</w:t>
      </w:r>
    </w:p>
    <w:p w14:paraId="298AB4F3" w14:textId="77777777" w:rsidR="00AD67F6" w:rsidRDefault="00AD67F6">
      <w:pPr>
        <w:rPr>
          <w:sz w:val="18"/>
          <w:lang w:eastAsia="zh-CN"/>
        </w:rPr>
        <w:sectPr w:rsidR="00AD67F6" w:rsidSect="00892AE6">
          <w:type w:val="continuous"/>
          <w:pgSz w:w="11907" w:h="16839"/>
          <w:pgMar w:top="620" w:right="640" w:bottom="280" w:left="620" w:header="720" w:footer="720" w:gutter="0"/>
          <w:cols w:space="720"/>
        </w:sectPr>
      </w:pPr>
    </w:p>
    <w:p w14:paraId="494CA32C" w14:textId="77777777" w:rsidR="00AD67F6" w:rsidRPr="00892AE6" w:rsidRDefault="00511CA0" w:rsidP="00892AE6">
      <w:pPr>
        <w:spacing w:before="240" w:after="120"/>
        <w:ind w:left="131"/>
        <w:rPr>
          <w:rFonts w:eastAsia="黑体"/>
          <w:b/>
          <w:lang w:eastAsia="zh-CN"/>
        </w:rPr>
      </w:pPr>
      <w:r w:rsidRPr="00892AE6">
        <w:rPr>
          <w:rFonts w:eastAsia="黑体" w:hAnsi="宋体" w:cs="宋体" w:hint="eastAsia"/>
          <w:b/>
          <w:szCs w:val="14"/>
          <w:lang w:eastAsia="zh-CN"/>
        </w:rPr>
        <w:t>文章信息</w:t>
      </w:r>
    </w:p>
    <w:p w14:paraId="1C1CA11C" w14:textId="77777777" w:rsidR="00AD67F6" w:rsidRDefault="00AD67F6">
      <w:pPr>
        <w:pStyle w:val="a3"/>
        <w:spacing w:before="67"/>
        <w:rPr>
          <w:sz w:val="14"/>
          <w:lang w:eastAsia="zh-CN"/>
        </w:rPr>
      </w:pPr>
    </w:p>
    <w:p w14:paraId="115D65A6" w14:textId="77777777" w:rsidR="00AD67F6" w:rsidRPr="00892AE6" w:rsidRDefault="00AE4645" w:rsidP="00892AE6">
      <w:pPr>
        <w:ind w:left="131" w:right="578"/>
        <w:rPr>
          <w:lang w:eastAsia="zh-CN"/>
        </w:rPr>
      </w:pPr>
      <w:r w:rsidRPr="00892AE6">
        <w:rPr>
          <w:rFonts w:hAnsi="宋体" w:cs="宋体"/>
        </w:rPr>
        <w:pict w14:anchorId="471146CE">
          <v:rect id="docshape5" o:spid="_x0000_s1031" style="position:absolute;left:0;text-align:left;margin-left:37.6pt;margin-top:-3.15pt;width:133.25pt;height:.25pt;z-index:15731200;mso-position-horizontal-relative:page" fillcolor="black" stroked="f">
            <w10:wrap anchorx="page"/>
          </v:rect>
        </w:pict>
      </w:r>
      <w:r w:rsidR="00511CA0" w:rsidRPr="00892AE6">
        <w:rPr>
          <w:rFonts w:hAnsi="宋体" w:cs="宋体" w:hint="eastAsia"/>
          <w:szCs w:val="12"/>
          <w:lang w:eastAsia="zh-CN"/>
        </w:rPr>
        <w:t>关键词：工业机器人数字孪生建模方法</w:t>
      </w:r>
    </w:p>
    <w:p w14:paraId="3CD060F4" w14:textId="77777777" w:rsidR="00AD67F6" w:rsidRPr="00892AE6" w:rsidRDefault="00511CA0" w:rsidP="00892AE6">
      <w:pPr>
        <w:ind w:left="131"/>
        <w:rPr>
          <w:lang w:eastAsia="zh-CN"/>
        </w:rPr>
      </w:pPr>
      <w:r w:rsidRPr="00892AE6">
        <w:rPr>
          <w:rFonts w:hAnsi="宋体" w:cs="宋体" w:hint="eastAsia"/>
          <w:szCs w:val="12"/>
          <w:lang w:eastAsia="zh-CN"/>
        </w:rPr>
        <w:t>多级多域</w:t>
      </w:r>
    </w:p>
    <w:p w14:paraId="212448FC" w14:textId="77777777" w:rsidR="00AD67F6" w:rsidRPr="00892AE6" w:rsidRDefault="00511CA0" w:rsidP="00892AE6">
      <w:pPr>
        <w:spacing w:before="240" w:after="120"/>
        <w:ind w:left="131"/>
        <w:rPr>
          <w:rFonts w:eastAsia="黑体"/>
          <w:b/>
          <w:lang w:eastAsia="zh-CN"/>
        </w:rPr>
      </w:pPr>
      <w:r w:rsidRPr="00892AE6">
        <w:rPr>
          <w:rFonts w:eastAsia="黑体" w:hAnsi="宋体" w:cs="宋体" w:hint="eastAsia"/>
          <w:b/>
          <w:lang w:eastAsia="zh-CN"/>
        </w:rPr>
        <w:br w:type="column"/>
      </w:r>
      <w:r w:rsidRPr="00892AE6">
        <w:rPr>
          <w:rFonts w:eastAsia="黑体" w:hAnsi="宋体" w:cs="宋体" w:hint="eastAsia"/>
          <w:b/>
          <w:szCs w:val="14"/>
          <w:lang w:eastAsia="zh-CN"/>
        </w:rPr>
        <w:lastRenderedPageBreak/>
        <w:t>摘要</w:t>
      </w:r>
    </w:p>
    <w:p w14:paraId="0810A4F2" w14:textId="77777777" w:rsidR="00AD67F6" w:rsidRDefault="00AE4645">
      <w:pPr>
        <w:pStyle w:val="a3"/>
        <w:spacing w:before="2"/>
        <w:rPr>
          <w:sz w:val="12"/>
          <w:lang w:eastAsia="zh-CN"/>
        </w:rPr>
      </w:pPr>
      <w:r>
        <w:pict w14:anchorId="019490A4">
          <v:rect id="docshape6" o:spid="_x0000_s1030" style="position:absolute;left:0;text-align:left;margin-left:202pt;margin-top:8.25pt;width:355.65pt;height:.25pt;z-index:-15727616;mso-wrap-distance-left:0;mso-wrap-distance-right:0;mso-position-horizontal-relative:page" fillcolor="black" stroked="f">
            <w10:wrap type="topAndBottom" anchorx="page"/>
          </v:rect>
        </w:pict>
      </w:r>
    </w:p>
    <w:p w14:paraId="593BC6BC" w14:textId="77777777" w:rsidR="00AD67F6" w:rsidRPr="00892AE6" w:rsidRDefault="00511CA0" w:rsidP="00892AE6">
      <w:pPr>
        <w:ind w:left="131" w:right="109"/>
        <w:rPr>
          <w:lang w:eastAsia="zh-CN"/>
        </w:rPr>
      </w:pPr>
      <w:r w:rsidRPr="00892AE6">
        <w:rPr>
          <w:rFonts w:hAnsi="宋体" w:cs="宋体" w:hint="eastAsia"/>
          <w:szCs w:val="14"/>
          <w:lang w:eastAsia="zh-CN"/>
        </w:rPr>
        <w:t>工业机器人（</w:t>
      </w:r>
      <w:r w:rsidRPr="00892AE6">
        <w:rPr>
          <w:rFonts w:hAnsi="宋体" w:cs="宋体" w:hint="eastAsia"/>
          <w:szCs w:val="14"/>
          <w:lang w:eastAsia="zh-CN"/>
        </w:rPr>
        <w:t>IRs</w:t>
      </w:r>
      <w:r w:rsidRPr="00892AE6">
        <w:rPr>
          <w:rFonts w:hAnsi="宋体" w:cs="宋体" w:hint="eastAsia"/>
          <w:szCs w:val="14"/>
          <w:lang w:eastAsia="zh-CN"/>
        </w:rPr>
        <w:t>）是先进制造系统中的关键设备。建立</w:t>
      </w:r>
      <w:r w:rsidRPr="00892AE6">
        <w:rPr>
          <w:rFonts w:hAnsi="宋体" w:cs="宋体" w:hint="eastAsia"/>
          <w:szCs w:val="14"/>
          <w:lang w:eastAsia="zh-CN"/>
        </w:rPr>
        <w:t>IRs</w:t>
      </w:r>
      <w:r w:rsidRPr="00892AE6">
        <w:rPr>
          <w:rFonts w:hAnsi="宋体" w:cs="宋体" w:hint="eastAsia"/>
          <w:szCs w:val="14"/>
          <w:lang w:eastAsia="zh-CN"/>
        </w:rPr>
        <w:t>的高保真数字孪生模型对于精确仿真、智能运维等各种应用至关重要。尽管数字孪生具有技术潜力，但工业机器人数字孪生（</w:t>
      </w:r>
      <w:r w:rsidRPr="00892AE6">
        <w:rPr>
          <w:rFonts w:hAnsi="宋体" w:cs="宋体" w:hint="eastAsia"/>
          <w:szCs w:val="14"/>
          <w:lang w:eastAsia="zh-CN"/>
        </w:rPr>
        <w:t>IRDTs</w:t>
      </w:r>
      <w:r w:rsidRPr="00892AE6">
        <w:rPr>
          <w:rFonts w:hAnsi="宋体" w:cs="宋体" w:hint="eastAsia"/>
          <w:szCs w:val="14"/>
          <w:lang w:eastAsia="zh-CN"/>
        </w:rPr>
        <w:t>）的现有建模方法主要集中在孤立的领域。这未能解决</w:t>
      </w:r>
      <w:r w:rsidRPr="00892AE6">
        <w:rPr>
          <w:rFonts w:hAnsi="宋体" w:cs="宋体" w:hint="eastAsia"/>
          <w:szCs w:val="14"/>
          <w:lang w:eastAsia="zh-CN"/>
        </w:rPr>
        <w:t>IRs</w:t>
      </w:r>
      <w:r w:rsidRPr="00892AE6">
        <w:rPr>
          <w:rFonts w:hAnsi="宋体" w:cs="宋体" w:hint="eastAsia"/>
          <w:szCs w:val="14"/>
          <w:lang w:eastAsia="zh-CN"/>
        </w:rPr>
        <w:t>固有的多域复杂性，这些复杂性源于其集成的机械</w:t>
      </w:r>
      <w:r w:rsidRPr="00892AE6">
        <w:rPr>
          <w:rFonts w:hAnsi="宋体" w:cs="宋体" w:hint="eastAsia"/>
          <w:szCs w:val="14"/>
          <w:lang w:eastAsia="zh-CN"/>
        </w:rPr>
        <w:t>-</w:t>
      </w:r>
      <w:r w:rsidRPr="00892AE6">
        <w:rPr>
          <w:rFonts w:hAnsi="宋体" w:cs="宋体" w:hint="eastAsia"/>
          <w:szCs w:val="14"/>
          <w:lang w:eastAsia="zh-CN"/>
        </w:rPr>
        <w:t>电气</w:t>
      </w:r>
      <w:r w:rsidRPr="00892AE6">
        <w:rPr>
          <w:rFonts w:hAnsi="宋体" w:cs="宋体" w:hint="eastAsia"/>
          <w:szCs w:val="14"/>
          <w:lang w:eastAsia="zh-CN"/>
        </w:rPr>
        <w:t>-</w:t>
      </w:r>
      <w:r w:rsidRPr="00892AE6">
        <w:rPr>
          <w:rFonts w:hAnsi="宋体" w:cs="宋体" w:hint="eastAsia"/>
          <w:szCs w:val="14"/>
          <w:lang w:eastAsia="zh-CN"/>
        </w:rPr>
        <w:t>控制特性。为了弥合这一差距，首先，本研究提出了一种多层次多域（</w:t>
      </w:r>
      <w:r w:rsidRPr="00892AE6">
        <w:rPr>
          <w:rFonts w:hAnsi="宋体" w:cs="宋体" w:hint="eastAsia"/>
          <w:szCs w:val="14"/>
          <w:lang w:eastAsia="zh-CN"/>
        </w:rPr>
        <w:t>MLMD</w:t>
      </w:r>
      <w:r w:rsidRPr="00892AE6">
        <w:rPr>
          <w:rFonts w:hAnsi="宋体" w:cs="宋体" w:hint="eastAsia"/>
          <w:szCs w:val="14"/>
          <w:lang w:eastAsia="zh-CN"/>
        </w:rPr>
        <w:t>）数字孪生建模框架和方法。该框架系统地整合了物理空间、数字空间及其双向交互，同时明确定义了层次结构和跨域机制。随后，建立了一个四步法，包括组件分析、参数提取、基于功能块（</w:t>
      </w:r>
      <w:r w:rsidRPr="00892AE6">
        <w:rPr>
          <w:rFonts w:hAnsi="宋体" w:cs="宋体" w:hint="eastAsia"/>
          <w:szCs w:val="14"/>
          <w:lang w:eastAsia="zh-CN"/>
        </w:rPr>
        <w:t>FBs</w:t>
      </w:r>
      <w:r w:rsidRPr="00892AE6">
        <w:rPr>
          <w:rFonts w:hAnsi="宋体" w:cs="宋体" w:hint="eastAsia"/>
          <w:szCs w:val="14"/>
          <w:lang w:eastAsia="zh-CN"/>
        </w:rPr>
        <w:t>）的</w:t>
      </w:r>
      <w:r w:rsidRPr="00892AE6">
        <w:rPr>
          <w:rFonts w:hAnsi="宋体" w:cs="宋体" w:hint="eastAsia"/>
          <w:szCs w:val="14"/>
          <w:lang w:eastAsia="zh-CN"/>
        </w:rPr>
        <w:t>MLMD IRDT</w:t>
      </w:r>
      <w:r w:rsidRPr="00892AE6">
        <w:rPr>
          <w:rFonts w:hAnsi="宋体" w:cs="宋体" w:hint="eastAsia"/>
          <w:szCs w:val="14"/>
          <w:lang w:eastAsia="zh-CN"/>
        </w:rPr>
        <w:t>建模和模型验证。然后，通过</w:t>
      </w:r>
      <w:r w:rsidRPr="00892AE6">
        <w:rPr>
          <w:rFonts w:hAnsi="宋体" w:cs="宋体" w:hint="eastAsia"/>
          <w:szCs w:val="14"/>
          <w:lang w:eastAsia="zh-CN"/>
        </w:rPr>
        <w:t>SD3/500 IR</w:t>
      </w:r>
      <w:r w:rsidRPr="00892AE6">
        <w:rPr>
          <w:rFonts w:hAnsi="宋体" w:cs="宋体" w:hint="eastAsia"/>
          <w:szCs w:val="14"/>
          <w:lang w:eastAsia="zh-CN"/>
        </w:rPr>
        <w:t>案例研究说明了实现细节，其中系统地分析了特定领域的建模技术和跨领域集成机制。最后，通过实验验证了该方法的有效性和可行性。</w:t>
      </w:r>
    </w:p>
    <w:p w14:paraId="7EE20761" w14:textId="77777777" w:rsidR="00AD67F6" w:rsidRDefault="00AD67F6">
      <w:pPr>
        <w:pStyle w:val="a3"/>
        <w:spacing w:before="10" w:after="1"/>
        <w:rPr>
          <w:sz w:val="8"/>
          <w:lang w:eastAsia="zh-CN"/>
        </w:rPr>
      </w:pPr>
    </w:p>
    <w:p w14:paraId="4042054E" w14:textId="77777777" w:rsidR="00AD67F6" w:rsidRPr="00892AE6" w:rsidRDefault="00AE4645" w:rsidP="00892AE6">
      <w:pPr>
        <w:pStyle w:val="a3"/>
        <w:ind w:left="132"/>
        <w:rPr>
          <w:sz w:val="24"/>
        </w:rPr>
      </w:pPr>
      <w:r w:rsidRPr="00892AE6">
        <w:rPr>
          <w:sz w:val="24"/>
        </w:rPr>
      </w:r>
      <w:r w:rsidRPr="00892AE6">
        <w:rPr>
          <w:sz w:val="24"/>
        </w:rPr>
        <w:pict w14:anchorId="0490588F">
          <v:group id="docshapegroup7" o:spid="_x0000_s1028" style="width:520.05pt;height:.25pt;mso-position-horizontal-relative:char;mso-position-vertical-relative:line" coordsize="10401,5">
            <v:rect id="docshape8" o:spid="_x0000_s1029" style="position:absolute;width:10401;height:5" fillcolor="black" stroked="f"/>
            <w10:anchorlock/>
          </v:group>
        </w:pict>
      </w:r>
    </w:p>
    <w:p w14:paraId="15E1075E" w14:textId="77777777" w:rsidR="00AD67F6" w:rsidRDefault="00AD67F6">
      <w:pPr>
        <w:rPr>
          <w:sz w:val="20"/>
        </w:rPr>
        <w:sectPr w:rsidR="00AD67F6" w:rsidSect="00892AE6">
          <w:type w:val="continuous"/>
          <w:pgSz w:w="11907" w:h="16839"/>
          <w:pgMar w:top="620" w:right="640" w:bottom="280" w:left="620" w:header="720" w:footer="720" w:gutter="0"/>
          <w:cols w:space="720"/>
        </w:sectPr>
      </w:pPr>
    </w:p>
    <w:p w14:paraId="74E45153" w14:textId="77777777" w:rsidR="00AD67F6" w:rsidRPr="00892AE6" w:rsidRDefault="00511CA0" w:rsidP="00892AE6">
      <w:pPr>
        <w:ind w:left="131"/>
        <w:rPr>
          <w:b/>
          <w:lang w:eastAsia="zh-CN"/>
        </w:rPr>
      </w:pPr>
      <w:r w:rsidRPr="00892AE6">
        <w:rPr>
          <w:rFonts w:hAnsi="宋体" w:cs="宋体" w:hint="eastAsia"/>
          <w:b/>
          <w:szCs w:val="16"/>
          <w:lang w:eastAsia="zh-CN"/>
        </w:rPr>
        <w:t>1.</w:t>
      </w:r>
      <w:r w:rsidRPr="00892AE6">
        <w:rPr>
          <w:rFonts w:hAnsi="宋体" w:cs="宋体" w:hint="eastAsia"/>
          <w:b/>
          <w:szCs w:val="16"/>
          <w:lang w:eastAsia="zh-CN"/>
        </w:rPr>
        <w:t>导言</w:t>
      </w:r>
    </w:p>
    <w:p w14:paraId="7610D57C" w14:textId="77777777" w:rsidR="00AD67F6" w:rsidRDefault="00AD67F6">
      <w:pPr>
        <w:pStyle w:val="a3"/>
        <w:spacing w:before="51"/>
        <w:rPr>
          <w:b/>
          <w:lang w:eastAsia="zh-CN"/>
        </w:rPr>
      </w:pPr>
    </w:p>
    <w:p w14:paraId="7EDAEB75" w14:textId="77777777" w:rsidR="00AD67F6" w:rsidRPr="00892AE6" w:rsidRDefault="00511CA0" w:rsidP="00892AE6">
      <w:pPr>
        <w:pStyle w:val="a3"/>
        <w:spacing w:after="240" w:line="273" w:lineRule="auto"/>
        <w:ind w:left="131" w:right="38" w:firstLine="239"/>
        <w:jc w:val="center"/>
        <w:rPr>
          <w:rFonts w:eastAsia="黑体"/>
          <w:b/>
          <w:sz w:val="32"/>
          <w:lang w:eastAsia="zh-CN"/>
        </w:rPr>
      </w:pPr>
      <w:r w:rsidRPr="00892AE6">
        <w:rPr>
          <w:rFonts w:eastAsia="黑体" w:hAnsi="宋体" w:cs="宋体" w:hint="eastAsia"/>
          <w:b/>
          <w:sz w:val="32"/>
          <w:lang w:eastAsia="zh-CN"/>
        </w:rPr>
        <w:t>随着人工智能、大数据、物联网等新一代信息技术的深度融合，智能制造逐渐成为制造业未来发展的新趋势和重要方向</w:t>
      </w:r>
      <w:r w:rsidRPr="00892AE6">
        <w:rPr>
          <w:rFonts w:eastAsia="黑体" w:hAnsi="宋体" w:cs="宋体" w:hint="eastAsia"/>
          <w:b/>
          <w:sz w:val="32"/>
          <w:lang w:eastAsia="zh-CN"/>
        </w:rPr>
        <w:t>[1, 2]</w:t>
      </w:r>
      <w:r w:rsidRPr="00892AE6">
        <w:rPr>
          <w:rFonts w:eastAsia="黑体" w:hAnsi="宋体" w:cs="宋体" w:hint="eastAsia"/>
          <w:b/>
          <w:sz w:val="32"/>
          <w:lang w:eastAsia="zh-CN"/>
        </w:rPr>
        <w:t>。先进的技术和装备是智能制造发展的基础。工业机器人（</w:t>
      </w:r>
      <w:r w:rsidRPr="00892AE6">
        <w:rPr>
          <w:rFonts w:eastAsia="黑体" w:hAnsi="宋体" w:cs="宋体" w:hint="eastAsia"/>
          <w:b/>
          <w:sz w:val="32"/>
          <w:lang w:eastAsia="zh-CN"/>
        </w:rPr>
        <w:t>IRs</w:t>
      </w:r>
      <w:r w:rsidRPr="00892AE6">
        <w:rPr>
          <w:rFonts w:eastAsia="黑体" w:hAnsi="宋体" w:cs="宋体" w:hint="eastAsia"/>
          <w:b/>
          <w:sz w:val="32"/>
          <w:lang w:eastAsia="zh-CN"/>
        </w:rPr>
        <w:t>）是智能制造的代表性装备类型之一，已广泛应用于汽车制造【</w:t>
      </w:r>
      <w:r w:rsidRPr="00892AE6">
        <w:rPr>
          <w:rFonts w:eastAsia="黑体" w:hAnsi="宋体" w:cs="宋体" w:hint="eastAsia"/>
          <w:b/>
          <w:sz w:val="32"/>
          <w:lang w:eastAsia="zh-CN"/>
        </w:rPr>
        <w:t>3</w:t>
      </w:r>
      <w:r w:rsidRPr="00892AE6">
        <w:rPr>
          <w:rFonts w:eastAsia="黑体" w:hAnsi="宋体" w:cs="宋体" w:hint="eastAsia"/>
          <w:b/>
          <w:sz w:val="32"/>
          <w:lang w:eastAsia="zh-CN"/>
        </w:rPr>
        <w:t>】、物流【</w:t>
      </w:r>
      <w:r w:rsidRPr="00892AE6">
        <w:rPr>
          <w:rFonts w:eastAsia="黑体" w:hAnsi="宋体" w:cs="宋体" w:hint="eastAsia"/>
          <w:b/>
          <w:sz w:val="32"/>
          <w:lang w:eastAsia="zh-CN"/>
        </w:rPr>
        <w:t>4</w:t>
      </w:r>
      <w:r w:rsidRPr="00892AE6">
        <w:rPr>
          <w:rFonts w:eastAsia="黑体" w:hAnsi="宋体" w:cs="宋体" w:hint="eastAsia"/>
          <w:b/>
          <w:sz w:val="32"/>
          <w:lang w:eastAsia="zh-CN"/>
        </w:rPr>
        <w:t>】、工业机器人加工【</w:t>
      </w:r>
      <w:r w:rsidRPr="00892AE6">
        <w:rPr>
          <w:rFonts w:eastAsia="黑体" w:hAnsi="宋体" w:cs="宋体" w:hint="eastAsia"/>
          <w:b/>
          <w:sz w:val="32"/>
          <w:lang w:eastAsia="zh-CN"/>
        </w:rPr>
        <w:t>5</w:t>
      </w:r>
      <w:r w:rsidRPr="00892AE6">
        <w:rPr>
          <w:rFonts w:eastAsia="黑体" w:hAnsi="宋体" w:cs="宋体" w:hint="eastAsia"/>
          <w:b/>
          <w:sz w:val="32"/>
          <w:lang w:eastAsia="zh-CN"/>
        </w:rPr>
        <w:t>】等行业。与此同时，数字</w:t>
      </w:r>
      <w:proofErr w:type="gramStart"/>
      <w:r w:rsidRPr="00892AE6">
        <w:rPr>
          <w:rFonts w:eastAsia="黑体" w:hAnsi="宋体" w:cs="宋体" w:hint="eastAsia"/>
          <w:b/>
          <w:sz w:val="32"/>
          <w:lang w:eastAsia="zh-CN"/>
        </w:rPr>
        <w:t>孪生在</w:t>
      </w:r>
      <w:proofErr w:type="gramEnd"/>
      <w:r w:rsidRPr="00892AE6">
        <w:rPr>
          <w:rFonts w:eastAsia="黑体" w:hAnsi="宋体" w:cs="宋体" w:hint="eastAsia"/>
          <w:b/>
          <w:sz w:val="32"/>
          <w:lang w:eastAsia="zh-CN"/>
        </w:rPr>
        <w:t>过去的几年里受到了广泛的关注。是实现物理空间和数字空间融合的使能技术</w:t>
      </w:r>
      <w:r w:rsidRPr="00892AE6">
        <w:rPr>
          <w:rFonts w:eastAsia="黑体" w:hAnsi="宋体" w:cs="宋体" w:hint="eastAsia"/>
          <w:b/>
          <w:sz w:val="32"/>
          <w:lang w:eastAsia="zh-CN"/>
        </w:rPr>
        <w:t>[6]</w:t>
      </w:r>
      <w:r w:rsidRPr="00892AE6">
        <w:rPr>
          <w:rFonts w:eastAsia="黑体" w:hAnsi="宋体" w:cs="宋体" w:hint="eastAsia"/>
          <w:b/>
          <w:sz w:val="32"/>
          <w:lang w:eastAsia="zh-CN"/>
        </w:rPr>
        <w:t>。</w:t>
      </w:r>
    </w:p>
    <w:p w14:paraId="2F87D99F" w14:textId="77777777" w:rsidR="00AD67F6" w:rsidRPr="00892AE6" w:rsidRDefault="00511CA0" w:rsidP="00892AE6">
      <w:pPr>
        <w:pStyle w:val="a3"/>
        <w:ind w:left="131" w:right="38"/>
        <w:rPr>
          <w:sz w:val="24"/>
          <w:lang w:eastAsia="zh-CN"/>
        </w:rPr>
      </w:pPr>
      <w:r w:rsidRPr="00892AE6">
        <w:rPr>
          <w:rFonts w:hAnsi="宋体" w:cs="宋体" w:hint="eastAsia"/>
          <w:sz w:val="24"/>
          <w:lang w:eastAsia="zh-CN"/>
        </w:rPr>
        <w:t>IRs</w:t>
      </w:r>
      <w:r w:rsidRPr="00892AE6">
        <w:rPr>
          <w:rFonts w:hAnsi="宋体" w:cs="宋体" w:hint="eastAsia"/>
          <w:sz w:val="24"/>
          <w:lang w:eastAsia="zh-CN"/>
        </w:rPr>
        <w:t>和数字孪生的结合实现了</w:t>
      </w:r>
      <w:r w:rsidRPr="00892AE6">
        <w:rPr>
          <w:rFonts w:hAnsi="宋体" w:cs="宋体" w:hint="eastAsia"/>
          <w:sz w:val="24"/>
          <w:lang w:eastAsia="zh-CN"/>
        </w:rPr>
        <w:t>IRs</w:t>
      </w:r>
      <w:r w:rsidRPr="00892AE6">
        <w:rPr>
          <w:rFonts w:hAnsi="宋体" w:cs="宋体" w:hint="eastAsia"/>
          <w:sz w:val="24"/>
          <w:lang w:eastAsia="zh-CN"/>
        </w:rPr>
        <w:t>的监控、控制和管理。这种整合有效地提高了</w:t>
      </w:r>
      <w:r w:rsidRPr="00892AE6">
        <w:rPr>
          <w:rFonts w:hAnsi="宋体" w:cs="宋体" w:hint="eastAsia"/>
          <w:sz w:val="24"/>
          <w:lang w:eastAsia="zh-CN"/>
        </w:rPr>
        <w:t>IRs</w:t>
      </w:r>
      <w:r w:rsidRPr="00892AE6">
        <w:rPr>
          <w:rFonts w:hAnsi="宋体" w:cs="宋体" w:hint="eastAsia"/>
          <w:sz w:val="24"/>
          <w:lang w:eastAsia="zh-CN"/>
        </w:rPr>
        <w:t>的智能化水平。许多研究人员对工业机器人数字孪生（</w:t>
      </w:r>
      <w:r w:rsidRPr="00892AE6">
        <w:rPr>
          <w:rFonts w:hAnsi="宋体" w:cs="宋体" w:hint="eastAsia"/>
          <w:sz w:val="24"/>
          <w:lang w:eastAsia="zh-CN"/>
        </w:rPr>
        <w:t>IRDT</w:t>
      </w:r>
      <w:r w:rsidRPr="00892AE6">
        <w:rPr>
          <w:rFonts w:hAnsi="宋体" w:cs="宋体" w:hint="eastAsia"/>
          <w:sz w:val="24"/>
          <w:lang w:eastAsia="zh-CN"/>
        </w:rPr>
        <w:t>）进行了研究，如</w:t>
      </w:r>
      <w:r w:rsidRPr="00892AE6">
        <w:rPr>
          <w:rFonts w:hAnsi="宋体" w:cs="宋体" w:hint="eastAsia"/>
          <w:sz w:val="24"/>
          <w:lang w:eastAsia="zh-CN"/>
        </w:rPr>
        <w:t>IR</w:t>
      </w:r>
      <w:r w:rsidRPr="00892AE6">
        <w:rPr>
          <w:rFonts w:hAnsi="宋体" w:cs="宋体" w:hint="eastAsia"/>
          <w:sz w:val="24"/>
          <w:lang w:eastAsia="zh-CN"/>
        </w:rPr>
        <w:t>编程</w:t>
      </w:r>
      <w:r w:rsidRPr="00892AE6">
        <w:rPr>
          <w:rFonts w:hAnsi="宋体" w:cs="宋体" w:hint="eastAsia"/>
          <w:sz w:val="24"/>
          <w:lang w:eastAsia="zh-CN"/>
        </w:rPr>
        <w:t>[7</w:t>
      </w:r>
      <w:r w:rsidRPr="00892AE6">
        <w:rPr>
          <w:rFonts w:hAnsi="宋体" w:cs="宋体" w:hint="eastAsia"/>
          <w:sz w:val="24"/>
          <w:lang w:eastAsia="zh-CN"/>
        </w:rPr>
        <w:t>，</w:t>
      </w:r>
      <w:r w:rsidRPr="00892AE6">
        <w:rPr>
          <w:rFonts w:hAnsi="宋体" w:cs="宋体" w:hint="eastAsia"/>
          <w:sz w:val="24"/>
          <w:lang w:eastAsia="zh-CN"/>
        </w:rPr>
        <w:t>8]</w:t>
      </w:r>
      <w:r w:rsidRPr="00892AE6">
        <w:rPr>
          <w:rFonts w:hAnsi="宋体" w:cs="宋体" w:hint="eastAsia"/>
          <w:sz w:val="24"/>
          <w:lang w:eastAsia="zh-CN"/>
        </w:rPr>
        <w:t>、智能</w:t>
      </w:r>
    </w:p>
    <w:p w14:paraId="09B474D1" w14:textId="77777777" w:rsidR="00AD67F6" w:rsidRPr="00892AE6" w:rsidRDefault="00511CA0" w:rsidP="00892AE6">
      <w:pPr>
        <w:pStyle w:val="a3"/>
        <w:ind w:left="131" w:right="109"/>
        <w:rPr>
          <w:sz w:val="24"/>
          <w:lang w:eastAsia="zh-CN"/>
        </w:rPr>
      </w:pPr>
      <w:r w:rsidRPr="00892AE6">
        <w:rPr>
          <w:rFonts w:hAnsi="宋体" w:cs="宋体" w:hint="eastAsia"/>
          <w:sz w:val="24"/>
          <w:lang w:eastAsia="zh-CN"/>
        </w:rPr>
        <w:br w:type="column"/>
      </w:r>
      <w:r w:rsidRPr="00892AE6">
        <w:rPr>
          <w:rFonts w:hAnsi="宋体" w:cs="宋体" w:hint="eastAsia"/>
          <w:sz w:val="24"/>
          <w:lang w:eastAsia="zh-CN"/>
        </w:rPr>
        <w:lastRenderedPageBreak/>
        <w:t>抓取【</w:t>
      </w:r>
      <w:r w:rsidRPr="00892AE6">
        <w:rPr>
          <w:rFonts w:hAnsi="宋体" w:cs="宋体" w:hint="eastAsia"/>
          <w:sz w:val="24"/>
          <w:lang w:eastAsia="zh-CN"/>
        </w:rPr>
        <w:t>9, 10</w:t>
      </w:r>
      <w:r w:rsidRPr="00892AE6">
        <w:rPr>
          <w:rFonts w:hAnsi="宋体" w:cs="宋体" w:hint="eastAsia"/>
          <w:sz w:val="24"/>
          <w:lang w:eastAsia="zh-CN"/>
        </w:rPr>
        <w:t>】、远程监控【</w:t>
      </w:r>
      <w:r w:rsidRPr="00892AE6">
        <w:rPr>
          <w:rFonts w:hAnsi="宋体" w:cs="宋体" w:hint="eastAsia"/>
          <w:sz w:val="24"/>
          <w:lang w:eastAsia="zh-CN"/>
        </w:rPr>
        <w:t>11, 12</w:t>
      </w:r>
      <w:r w:rsidRPr="00892AE6">
        <w:rPr>
          <w:rFonts w:hAnsi="宋体" w:cs="宋体" w:hint="eastAsia"/>
          <w:sz w:val="24"/>
          <w:lang w:eastAsia="zh-CN"/>
        </w:rPr>
        <w:t>】、运动模拟【</w:t>
      </w:r>
      <w:r w:rsidRPr="00892AE6">
        <w:rPr>
          <w:rFonts w:hAnsi="宋体" w:cs="宋体" w:hint="eastAsia"/>
          <w:sz w:val="24"/>
          <w:lang w:eastAsia="zh-CN"/>
        </w:rPr>
        <w:t>13, 14</w:t>
      </w:r>
      <w:r w:rsidRPr="00892AE6">
        <w:rPr>
          <w:rFonts w:hAnsi="宋体" w:cs="宋体" w:hint="eastAsia"/>
          <w:sz w:val="24"/>
          <w:lang w:eastAsia="zh-CN"/>
        </w:rPr>
        <w:t>】和预测性维护【</w:t>
      </w:r>
      <w:r w:rsidRPr="00892AE6">
        <w:rPr>
          <w:rFonts w:hAnsi="宋体" w:cs="宋体" w:hint="eastAsia"/>
          <w:sz w:val="24"/>
          <w:lang w:eastAsia="zh-CN"/>
        </w:rPr>
        <w:t>15</w:t>
      </w:r>
      <w:r w:rsidRPr="00892AE6">
        <w:rPr>
          <w:rFonts w:hAnsi="宋体" w:cs="宋体" w:hint="eastAsia"/>
          <w:sz w:val="24"/>
          <w:lang w:eastAsia="zh-CN"/>
        </w:rPr>
        <w:t>】。数字</w:t>
      </w:r>
      <w:proofErr w:type="gramStart"/>
      <w:r w:rsidRPr="00892AE6">
        <w:rPr>
          <w:rFonts w:hAnsi="宋体" w:cs="宋体" w:hint="eastAsia"/>
          <w:sz w:val="24"/>
          <w:lang w:eastAsia="zh-CN"/>
        </w:rPr>
        <w:t>孪生与</w:t>
      </w:r>
      <w:proofErr w:type="gramEnd"/>
      <w:r w:rsidRPr="00892AE6">
        <w:rPr>
          <w:rFonts w:hAnsi="宋体" w:cs="宋体" w:hint="eastAsia"/>
          <w:sz w:val="24"/>
          <w:lang w:eastAsia="zh-CN"/>
        </w:rPr>
        <w:t>IRs</w:t>
      </w:r>
      <w:r w:rsidRPr="00892AE6">
        <w:rPr>
          <w:rFonts w:hAnsi="宋体" w:cs="宋体" w:hint="eastAsia"/>
          <w:sz w:val="24"/>
          <w:lang w:eastAsia="zh-CN"/>
        </w:rPr>
        <w:t>的集成在促进智能应用的发展方面具有巨大的潜力。然而，目前的大多数研究只集中在</w:t>
      </w:r>
      <w:r w:rsidRPr="00892AE6">
        <w:rPr>
          <w:rFonts w:hAnsi="宋体" w:cs="宋体" w:hint="eastAsia"/>
          <w:sz w:val="24"/>
          <w:lang w:eastAsia="zh-CN"/>
        </w:rPr>
        <w:t>IRDT</w:t>
      </w:r>
      <w:r w:rsidRPr="00892AE6">
        <w:rPr>
          <w:rFonts w:hAnsi="宋体" w:cs="宋体" w:hint="eastAsia"/>
          <w:sz w:val="24"/>
          <w:lang w:eastAsia="zh-CN"/>
        </w:rPr>
        <w:t>的单一领域，这在很大程度上忽略了其多层次多领域的特征。例如，现有的数字孪生模型是孤立的，仅限于单一功能，从而导致通用性和适应性差。因此，目前它还不能很好地支持</w:t>
      </w:r>
      <w:r w:rsidRPr="00892AE6">
        <w:rPr>
          <w:rFonts w:hAnsi="宋体" w:cs="宋体" w:hint="eastAsia"/>
          <w:sz w:val="24"/>
          <w:lang w:eastAsia="zh-CN"/>
        </w:rPr>
        <w:t>IRDT</w:t>
      </w:r>
      <w:r w:rsidRPr="00892AE6">
        <w:rPr>
          <w:rFonts w:hAnsi="宋体" w:cs="宋体" w:hint="eastAsia"/>
          <w:sz w:val="24"/>
          <w:lang w:eastAsia="zh-CN"/>
        </w:rPr>
        <w:t>的机电控多域仿真和分析，从而限制了</w:t>
      </w:r>
      <w:r w:rsidRPr="00892AE6">
        <w:rPr>
          <w:rFonts w:hAnsi="宋体" w:cs="宋体" w:hint="eastAsia"/>
          <w:sz w:val="24"/>
          <w:lang w:eastAsia="zh-CN"/>
        </w:rPr>
        <w:t>IRDT</w:t>
      </w:r>
      <w:r w:rsidRPr="00892AE6">
        <w:rPr>
          <w:rFonts w:hAnsi="宋体" w:cs="宋体" w:hint="eastAsia"/>
          <w:sz w:val="24"/>
          <w:lang w:eastAsia="zh-CN"/>
        </w:rPr>
        <w:t>的进一步发展和应用。</w:t>
      </w:r>
    </w:p>
    <w:p w14:paraId="6AF23769" w14:textId="77777777" w:rsidR="00AD67F6" w:rsidRPr="00892AE6" w:rsidRDefault="00511CA0" w:rsidP="00892AE6">
      <w:pPr>
        <w:pStyle w:val="a3"/>
        <w:ind w:left="131" w:right="110"/>
        <w:rPr>
          <w:sz w:val="24"/>
          <w:lang w:eastAsia="zh-CN"/>
        </w:rPr>
      </w:pPr>
      <w:r w:rsidRPr="00892AE6">
        <w:rPr>
          <w:rFonts w:hAnsi="宋体" w:cs="宋体" w:hint="eastAsia"/>
          <w:sz w:val="24"/>
          <w:lang w:eastAsia="zh-CN"/>
        </w:rPr>
        <w:t>针对上述问题，我们提出了一个多层次多领域（</w:t>
      </w:r>
      <w:r w:rsidRPr="00892AE6">
        <w:rPr>
          <w:rFonts w:hAnsi="宋体" w:cs="宋体" w:hint="eastAsia"/>
          <w:sz w:val="24"/>
          <w:lang w:eastAsia="zh-CN"/>
        </w:rPr>
        <w:t>MLMD</w:t>
      </w:r>
      <w:r w:rsidRPr="00892AE6">
        <w:rPr>
          <w:rFonts w:hAnsi="宋体" w:cs="宋体" w:hint="eastAsia"/>
          <w:sz w:val="24"/>
          <w:lang w:eastAsia="zh-CN"/>
        </w:rPr>
        <w:t>）</w:t>
      </w:r>
      <w:r w:rsidRPr="00892AE6">
        <w:rPr>
          <w:rFonts w:hAnsi="宋体" w:cs="宋体" w:hint="eastAsia"/>
          <w:sz w:val="24"/>
          <w:lang w:eastAsia="zh-CN"/>
        </w:rPr>
        <w:t>IRDT</w:t>
      </w:r>
      <w:r w:rsidRPr="00892AE6">
        <w:rPr>
          <w:rFonts w:hAnsi="宋体" w:cs="宋体" w:hint="eastAsia"/>
          <w:sz w:val="24"/>
          <w:lang w:eastAsia="zh-CN"/>
        </w:rPr>
        <w:t>建模框架。该框架集中于</w:t>
      </w:r>
      <w:r w:rsidRPr="00892AE6">
        <w:rPr>
          <w:rFonts w:hAnsi="宋体" w:cs="宋体" w:hint="eastAsia"/>
          <w:sz w:val="24"/>
          <w:lang w:eastAsia="zh-CN"/>
        </w:rPr>
        <w:t>IRDT</w:t>
      </w:r>
      <w:r w:rsidRPr="00892AE6">
        <w:rPr>
          <w:rFonts w:hAnsi="宋体" w:cs="宋体" w:hint="eastAsia"/>
          <w:sz w:val="24"/>
          <w:lang w:eastAsia="zh-CN"/>
        </w:rPr>
        <w:t>的</w:t>
      </w:r>
      <w:r w:rsidRPr="00892AE6">
        <w:rPr>
          <w:rFonts w:hAnsi="宋体" w:cs="宋体" w:hint="eastAsia"/>
          <w:sz w:val="24"/>
          <w:lang w:eastAsia="zh-CN"/>
        </w:rPr>
        <w:t>MLMD</w:t>
      </w:r>
      <w:r w:rsidRPr="00892AE6">
        <w:rPr>
          <w:rFonts w:hAnsi="宋体" w:cs="宋体" w:hint="eastAsia"/>
          <w:sz w:val="24"/>
          <w:lang w:eastAsia="zh-CN"/>
        </w:rPr>
        <w:t>特征。基于该框架，我们引入了一种构建</w:t>
      </w:r>
      <w:r w:rsidRPr="00892AE6">
        <w:rPr>
          <w:rFonts w:hAnsi="宋体" w:cs="宋体" w:hint="eastAsia"/>
          <w:sz w:val="24"/>
          <w:lang w:eastAsia="zh-CN"/>
        </w:rPr>
        <w:t>MLMD IRDT</w:t>
      </w:r>
      <w:r w:rsidRPr="00892AE6">
        <w:rPr>
          <w:rFonts w:hAnsi="宋体" w:cs="宋体" w:hint="eastAsia"/>
          <w:sz w:val="24"/>
          <w:lang w:eastAsia="zh-CN"/>
        </w:rPr>
        <w:t>的通用方法，该方法通过分层处理将复杂的工业机器人系统封装成不同层次的功能块（</w:t>
      </w:r>
      <w:r w:rsidRPr="00892AE6">
        <w:rPr>
          <w:rFonts w:hAnsi="宋体" w:cs="宋体" w:hint="eastAsia"/>
          <w:sz w:val="24"/>
          <w:lang w:eastAsia="zh-CN"/>
        </w:rPr>
        <w:t>FBs</w:t>
      </w:r>
      <w:r w:rsidRPr="00892AE6">
        <w:rPr>
          <w:rFonts w:hAnsi="宋体" w:cs="宋体" w:hint="eastAsia"/>
          <w:sz w:val="24"/>
          <w:lang w:eastAsia="zh-CN"/>
        </w:rPr>
        <w:t>）。这增强了处理具有多个交互组件的复杂工业机器人系统的能力，并为构建分层</w:t>
      </w:r>
      <w:proofErr w:type="gramStart"/>
      <w:r w:rsidRPr="00892AE6">
        <w:rPr>
          <w:rFonts w:hAnsi="宋体" w:cs="宋体" w:hint="eastAsia"/>
          <w:sz w:val="24"/>
          <w:lang w:eastAsia="zh-CN"/>
        </w:rPr>
        <w:t>和</w:t>
      </w:r>
      <w:proofErr w:type="gramEnd"/>
    </w:p>
    <w:p w14:paraId="79E6F866" w14:textId="77777777" w:rsidR="00AD67F6" w:rsidRDefault="00AD67F6">
      <w:pPr>
        <w:pStyle w:val="a3"/>
        <w:spacing w:before="21"/>
        <w:rPr>
          <w:sz w:val="20"/>
          <w:lang w:eastAsia="zh-CN"/>
        </w:rPr>
      </w:pPr>
    </w:p>
    <w:p w14:paraId="2CD448AF" w14:textId="77777777" w:rsidR="00AD67F6" w:rsidRPr="00892AE6" w:rsidRDefault="00AE4645" w:rsidP="00892AE6">
      <w:pPr>
        <w:pStyle w:val="a3"/>
        <w:ind w:left="131"/>
        <w:rPr>
          <w:sz w:val="24"/>
        </w:rPr>
      </w:pPr>
      <w:r w:rsidRPr="00892AE6">
        <w:rPr>
          <w:sz w:val="24"/>
        </w:rPr>
      </w:r>
      <w:r w:rsidRPr="00892AE6">
        <w:rPr>
          <w:sz w:val="24"/>
        </w:rPr>
        <w:pict w14:anchorId="646BD76D">
          <v:group id="docshapegroup9" o:spid="_x0000_s1026" style="width:36.15pt;height:.2pt;mso-position-horizontal-relative:char;mso-position-vertical-relative:line" coordsize="723,4">
            <v:shape id="docshape10" o:spid="_x0000_s1027" style="position:absolute;width:723;height:4" coordsize="723,4" path="m722,l,,,2r1,l1,4r718,l719,2r3,l722,xe" fillcolor="black" stroked="f">
              <v:path arrowok="t"/>
            </v:shape>
            <w10:anchorlock/>
          </v:group>
        </w:pict>
      </w:r>
    </w:p>
    <w:p w14:paraId="50B037EF" w14:textId="77777777" w:rsidR="00AD67F6" w:rsidRPr="00892AE6" w:rsidRDefault="00511CA0" w:rsidP="00892AE6">
      <w:pPr>
        <w:ind w:left="232"/>
      </w:pPr>
      <w:bookmarkStart w:id="3" w:name="_bookmark3"/>
      <w:bookmarkEnd w:id="3"/>
      <w:r w:rsidRPr="00892AE6">
        <w:rPr>
          <w:rFonts w:hAnsi="宋体" w:cs="宋体" w:hint="eastAsia"/>
          <w:szCs w:val="14"/>
        </w:rPr>
        <w:t>*</w:t>
      </w:r>
      <w:proofErr w:type="spellStart"/>
      <w:r w:rsidRPr="00892AE6">
        <w:rPr>
          <w:rFonts w:hAnsi="宋体" w:cs="宋体" w:hint="eastAsia"/>
          <w:szCs w:val="14"/>
        </w:rPr>
        <w:t>通讯作者</w:t>
      </w:r>
      <w:proofErr w:type="spellEnd"/>
      <w:r w:rsidRPr="00892AE6">
        <w:rPr>
          <w:rFonts w:hAnsi="宋体" w:cs="宋体" w:hint="eastAsia"/>
          <w:szCs w:val="14"/>
        </w:rPr>
        <w:t>。</w:t>
      </w:r>
    </w:p>
    <w:p w14:paraId="135EB759" w14:textId="77777777" w:rsidR="00AD67F6" w:rsidRPr="00892AE6" w:rsidRDefault="00511CA0" w:rsidP="00892AE6">
      <w:pPr>
        <w:ind w:left="370"/>
      </w:pPr>
      <w:r w:rsidRPr="00892AE6">
        <w:rPr>
          <w:rFonts w:hAnsi="宋体" w:cs="宋体" w:hint="eastAsia"/>
          <w:szCs w:val="14"/>
        </w:rPr>
        <w:t>电子邮箱：</w:t>
      </w:r>
      <w:r w:rsidRPr="00892AE6">
        <w:rPr>
          <w:rFonts w:hAnsi="宋体" w:cs="宋体" w:hint="eastAsia"/>
          <w:szCs w:val="14"/>
        </w:rPr>
        <w:t>yongkuiliu@163.com</w:t>
      </w:r>
      <w:r w:rsidRPr="00892AE6">
        <w:rPr>
          <w:rFonts w:hAnsi="宋体" w:cs="宋体" w:hint="eastAsia"/>
          <w:szCs w:val="14"/>
        </w:rPr>
        <w:t>（</w:t>
      </w:r>
      <w:proofErr w:type="gramStart"/>
      <w:r w:rsidRPr="00892AE6">
        <w:rPr>
          <w:rFonts w:hAnsi="宋体" w:cs="宋体" w:hint="eastAsia"/>
          <w:szCs w:val="14"/>
        </w:rPr>
        <w:t>Y.Liu</w:t>
      </w:r>
      <w:proofErr w:type="gramEnd"/>
      <w:r w:rsidRPr="00892AE6">
        <w:rPr>
          <w:rFonts w:hAnsi="宋体" w:cs="宋体" w:hint="eastAsia"/>
          <w:szCs w:val="14"/>
        </w:rPr>
        <w:t>）。</w:t>
      </w:r>
    </w:p>
    <w:p w14:paraId="33AC9DE9" w14:textId="77777777" w:rsidR="00AD67F6" w:rsidRDefault="00AD67F6">
      <w:pPr>
        <w:pStyle w:val="a3"/>
        <w:spacing w:before="18"/>
        <w:rPr>
          <w:sz w:val="14"/>
        </w:rPr>
      </w:pPr>
    </w:p>
    <w:p w14:paraId="0032BF8D" w14:textId="77777777" w:rsidR="00AD67F6" w:rsidRPr="00892AE6" w:rsidRDefault="00511CA0" w:rsidP="00892AE6">
      <w:pPr>
        <w:ind w:left="131"/>
      </w:pPr>
      <w:r w:rsidRPr="00892AE6">
        <w:rPr>
          <w:color w:val="2196D1"/>
          <w:spacing w:val="-2"/>
          <w:w w:val="120"/>
        </w:rPr>
        <w:t>https://doi.org/10.1016/j.rcim.2025.103023</w:t>
      </w:r>
    </w:p>
    <w:p w14:paraId="35EB37C6" w14:textId="77777777" w:rsidR="00AD67F6" w:rsidRPr="00892AE6" w:rsidRDefault="00511CA0" w:rsidP="00892AE6">
      <w:pPr>
        <w:ind w:left="131"/>
        <w:rPr>
          <w:lang w:eastAsia="zh-CN"/>
        </w:rPr>
      </w:pPr>
      <w:r w:rsidRPr="00892AE6">
        <w:rPr>
          <w:rFonts w:hAnsi="宋体" w:cs="宋体" w:hint="eastAsia"/>
          <w:szCs w:val="14"/>
          <w:lang w:eastAsia="zh-CN"/>
        </w:rPr>
        <w:t>2024</w:t>
      </w:r>
      <w:r w:rsidRPr="00892AE6">
        <w:rPr>
          <w:rFonts w:hAnsi="宋体" w:cs="宋体" w:hint="eastAsia"/>
          <w:szCs w:val="14"/>
          <w:lang w:eastAsia="zh-CN"/>
        </w:rPr>
        <w:t>年</w:t>
      </w:r>
      <w:r w:rsidRPr="00892AE6">
        <w:rPr>
          <w:rFonts w:hAnsi="宋体" w:cs="宋体" w:hint="eastAsia"/>
          <w:szCs w:val="14"/>
          <w:lang w:eastAsia="zh-CN"/>
        </w:rPr>
        <w:t>10</w:t>
      </w:r>
      <w:r w:rsidRPr="00892AE6">
        <w:rPr>
          <w:rFonts w:hAnsi="宋体" w:cs="宋体" w:hint="eastAsia"/>
          <w:szCs w:val="14"/>
          <w:lang w:eastAsia="zh-CN"/>
        </w:rPr>
        <w:t>月</w:t>
      </w:r>
      <w:r w:rsidRPr="00892AE6">
        <w:rPr>
          <w:rFonts w:hAnsi="宋体" w:cs="宋体" w:hint="eastAsia"/>
          <w:szCs w:val="14"/>
          <w:lang w:eastAsia="zh-CN"/>
        </w:rPr>
        <w:t>16</w:t>
      </w:r>
      <w:r w:rsidRPr="00892AE6">
        <w:rPr>
          <w:rFonts w:hAnsi="宋体" w:cs="宋体" w:hint="eastAsia"/>
          <w:szCs w:val="14"/>
          <w:lang w:eastAsia="zh-CN"/>
        </w:rPr>
        <w:t>日收到；</w:t>
      </w:r>
      <w:r w:rsidRPr="00892AE6">
        <w:rPr>
          <w:rFonts w:hAnsi="宋体" w:cs="宋体" w:hint="eastAsia"/>
          <w:szCs w:val="14"/>
          <w:lang w:eastAsia="zh-CN"/>
        </w:rPr>
        <w:t>2025</w:t>
      </w:r>
      <w:r w:rsidRPr="00892AE6">
        <w:rPr>
          <w:rFonts w:hAnsi="宋体" w:cs="宋体" w:hint="eastAsia"/>
          <w:szCs w:val="14"/>
          <w:lang w:eastAsia="zh-CN"/>
        </w:rPr>
        <w:t>年</w:t>
      </w:r>
      <w:r w:rsidRPr="00892AE6">
        <w:rPr>
          <w:rFonts w:hAnsi="宋体" w:cs="宋体" w:hint="eastAsia"/>
          <w:szCs w:val="14"/>
          <w:lang w:eastAsia="zh-CN"/>
        </w:rPr>
        <w:t>2</w:t>
      </w:r>
      <w:r w:rsidRPr="00892AE6">
        <w:rPr>
          <w:rFonts w:hAnsi="宋体" w:cs="宋体" w:hint="eastAsia"/>
          <w:szCs w:val="14"/>
          <w:lang w:eastAsia="zh-CN"/>
        </w:rPr>
        <w:t>月</w:t>
      </w:r>
      <w:r w:rsidRPr="00892AE6">
        <w:rPr>
          <w:rFonts w:hAnsi="宋体" w:cs="宋体" w:hint="eastAsia"/>
          <w:szCs w:val="14"/>
          <w:lang w:eastAsia="zh-CN"/>
        </w:rPr>
        <w:t>25</w:t>
      </w:r>
      <w:r w:rsidRPr="00892AE6">
        <w:rPr>
          <w:rFonts w:hAnsi="宋体" w:cs="宋体" w:hint="eastAsia"/>
          <w:szCs w:val="14"/>
          <w:lang w:eastAsia="zh-CN"/>
        </w:rPr>
        <w:t>日收到修订版；</w:t>
      </w:r>
      <w:r w:rsidRPr="00892AE6">
        <w:rPr>
          <w:rFonts w:hAnsi="宋体" w:cs="宋体" w:hint="eastAsia"/>
          <w:szCs w:val="14"/>
          <w:lang w:eastAsia="zh-CN"/>
        </w:rPr>
        <w:t>2025</w:t>
      </w:r>
      <w:r w:rsidRPr="00892AE6">
        <w:rPr>
          <w:rFonts w:hAnsi="宋体" w:cs="宋体" w:hint="eastAsia"/>
          <w:szCs w:val="14"/>
          <w:lang w:eastAsia="zh-CN"/>
        </w:rPr>
        <w:t>年</w:t>
      </w:r>
      <w:r w:rsidRPr="00892AE6">
        <w:rPr>
          <w:rFonts w:hAnsi="宋体" w:cs="宋体" w:hint="eastAsia"/>
          <w:szCs w:val="14"/>
          <w:lang w:eastAsia="zh-CN"/>
        </w:rPr>
        <w:t>3</w:t>
      </w:r>
      <w:r w:rsidRPr="00892AE6">
        <w:rPr>
          <w:rFonts w:hAnsi="宋体" w:cs="宋体" w:hint="eastAsia"/>
          <w:szCs w:val="14"/>
          <w:lang w:eastAsia="zh-CN"/>
        </w:rPr>
        <w:t>月</w:t>
      </w:r>
      <w:r w:rsidRPr="00892AE6">
        <w:rPr>
          <w:rFonts w:hAnsi="宋体" w:cs="宋体" w:hint="eastAsia"/>
          <w:szCs w:val="14"/>
          <w:lang w:eastAsia="zh-CN"/>
        </w:rPr>
        <w:t>27</w:t>
      </w:r>
      <w:r w:rsidRPr="00892AE6">
        <w:rPr>
          <w:rFonts w:hAnsi="宋体" w:cs="宋体" w:hint="eastAsia"/>
          <w:szCs w:val="14"/>
          <w:lang w:eastAsia="zh-CN"/>
        </w:rPr>
        <w:t>日接受</w:t>
      </w:r>
    </w:p>
    <w:p w14:paraId="1BC77F93" w14:textId="77777777" w:rsidR="00AD67F6" w:rsidRPr="00892AE6" w:rsidRDefault="00511CA0" w:rsidP="00892AE6">
      <w:pPr>
        <w:ind w:left="130"/>
        <w:rPr>
          <w:lang w:eastAsia="zh-CN"/>
        </w:rPr>
      </w:pPr>
      <w:r w:rsidRPr="00892AE6">
        <w:rPr>
          <w:rFonts w:hAnsi="宋体" w:cs="宋体" w:hint="eastAsia"/>
          <w:szCs w:val="14"/>
          <w:lang w:eastAsia="zh-CN"/>
        </w:rPr>
        <w:t>2025</w:t>
      </w:r>
      <w:r w:rsidRPr="00892AE6">
        <w:rPr>
          <w:rFonts w:hAnsi="宋体" w:cs="宋体" w:hint="eastAsia"/>
          <w:szCs w:val="14"/>
          <w:lang w:eastAsia="zh-CN"/>
        </w:rPr>
        <w:t>年</w:t>
      </w:r>
      <w:r w:rsidRPr="00892AE6">
        <w:rPr>
          <w:rFonts w:hAnsi="宋体" w:cs="宋体" w:hint="eastAsia"/>
          <w:szCs w:val="14"/>
          <w:lang w:eastAsia="zh-CN"/>
        </w:rPr>
        <w:t>4</w:t>
      </w:r>
      <w:r w:rsidRPr="00892AE6">
        <w:rPr>
          <w:rFonts w:hAnsi="宋体" w:cs="宋体" w:hint="eastAsia"/>
          <w:szCs w:val="14"/>
          <w:lang w:eastAsia="zh-CN"/>
        </w:rPr>
        <w:t>月</w:t>
      </w:r>
      <w:r w:rsidRPr="00892AE6">
        <w:rPr>
          <w:rFonts w:hAnsi="宋体" w:cs="宋体" w:hint="eastAsia"/>
          <w:szCs w:val="14"/>
          <w:lang w:eastAsia="zh-CN"/>
        </w:rPr>
        <w:t>3</w:t>
      </w:r>
      <w:r w:rsidRPr="00892AE6">
        <w:rPr>
          <w:rFonts w:hAnsi="宋体" w:cs="宋体" w:hint="eastAsia"/>
          <w:szCs w:val="14"/>
          <w:lang w:eastAsia="zh-CN"/>
        </w:rPr>
        <w:t>日在线发布</w:t>
      </w:r>
    </w:p>
    <w:p w14:paraId="4F75E7B1" w14:textId="77777777" w:rsidR="00511CA0" w:rsidRPr="00892AE6" w:rsidRDefault="00511CA0" w:rsidP="00892AE6">
      <w:pPr>
        <w:ind w:left="130"/>
        <w:rPr>
          <w:rFonts w:hAnsi="宋体" w:cs="宋体"/>
          <w:szCs w:val="14"/>
          <w:lang w:eastAsia="zh-CN"/>
        </w:rPr>
        <w:sectPr w:rsidR="00511CA0" w:rsidRPr="00892AE6" w:rsidSect="00892AE6">
          <w:type w:val="continuous"/>
          <w:pgSz w:w="11907" w:h="16839"/>
          <w:pgMar w:top="620" w:right="640" w:bottom="280" w:left="620" w:header="720" w:footer="720" w:gutter="0"/>
          <w:cols w:space="720"/>
        </w:sectPr>
      </w:pPr>
      <w:r w:rsidRPr="00892AE6">
        <w:rPr>
          <w:rFonts w:hAnsi="宋体" w:cs="宋体" w:hint="eastAsia"/>
          <w:szCs w:val="14"/>
          <w:lang w:eastAsia="zh-CN"/>
        </w:rPr>
        <w:t>0736-5845/</w:t>
      </w:r>
      <w:r w:rsidRPr="00892AE6">
        <w:rPr>
          <w:rFonts w:hAnsi="宋体" w:cs="宋体" w:hint="eastAsia"/>
          <w:szCs w:val="14"/>
          <w:lang w:eastAsia="zh-CN"/>
        </w:rPr>
        <w:t>©</w:t>
      </w:r>
      <w:r w:rsidRPr="00892AE6">
        <w:rPr>
          <w:rFonts w:hAnsi="宋体" w:cs="宋体" w:hint="eastAsia"/>
          <w:szCs w:val="14"/>
          <w:lang w:eastAsia="zh-CN"/>
        </w:rPr>
        <w:t>2025</w:t>
      </w:r>
      <w:proofErr w:type="gramStart"/>
      <w:r w:rsidRPr="00892AE6">
        <w:rPr>
          <w:rFonts w:hAnsi="宋体" w:cs="宋体" w:hint="eastAsia"/>
          <w:szCs w:val="14"/>
          <w:lang w:eastAsia="zh-CN"/>
        </w:rPr>
        <w:t>爱思唯尔</w:t>
      </w:r>
      <w:proofErr w:type="gramEnd"/>
      <w:r w:rsidRPr="00892AE6">
        <w:rPr>
          <w:rFonts w:hAnsi="宋体" w:cs="宋体" w:hint="eastAsia"/>
          <w:szCs w:val="14"/>
          <w:lang w:eastAsia="zh-CN"/>
        </w:rPr>
        <w:t>有限公司。保留所有权利，包括文本和数据挖掘、人工智能训练和类似技术的权利。</w:t>
      </w:r>
    </w:p>
    <w:p w14:paraId="79466177" w14:textId="77777777" w:rsidR="00511CA0" w:rsidRPr="00892AE6" w:rsidRDefault="00511CA0" w:rsidP="00892AE6">
      <w:pPr>
        <w:tabs>
          <w:tab w:val="left" w:pos="6821"/>
        </w:tabs>
        <w:ind w:left="111"/>
        <w:rPr>
          <w:i/>
          <w:lang w:eastAsia="zh-CN"/>
        </w:rPr>
      </w:pPr>
      <w:r w:rsidRPr="00892AE6">
        <w:rPr>
          <w:rFonts w:hAnsi="宋体" w:cs="宋体" w:hint="eastAsia"/>
          <w:i/>
          <w:szCs w:val="12"/>
          <w:lang w:eastAsia="zh-CN"/>
        </w:rPr>
        <w:lastRenderedPageBreak/>
        <w:t>K.</w:t>
      </w:r>
      <w:r w:rsidRPr="00892AE6">
        <w:rPr>
          <w:rFonts w:hAnsi="宋体" w:cs="宋体" w:hint="eastAsia"/>
          <w:i/>
          <w:szCs w:val="12"/>
          <w:lang w:eastAsia="zh-CN"/>
        </w:rPr>
        <w:t>杨等人。</w:t>
      </w:r>
      <w:r w:rsidRPr="00892AE6">
        <w:rPr>
          <w:rFonts w:hAnsi="宋体" w:cs="宋体" w:hint="eastAsia"/>
          <w:i/>
          <w:lang w:eastAsia="zh-CN"/>
        </w:rPr>
        <w:tab/>
      </w:r>
      <w:r w:rsidRPr="00892AE6">
        <w:rPr>
          <w:rFonts w:hAnsi="宋体" w:cs="宋体" w:hint="eastAsia"/>
          <w:i/>
          <w:szCs w:val="12"/>
          <w:lang w:eastAsia="zh-CN"/>
        </w:rPr>
        <w:t>机器人与计算机集成制造</w:t>
      </w:r>
      <w:r w:rsidRPr="00892AE6">
        <w:rPr>
          <w:rFonts w:hAnsi="宋体" w:cs="宋体" w:hint="eastAsia"/>
          <w:i/>
          <w:szCs w:val="12"/>
          <w:lang w:eastAsia="zh-CN"/>
        </w:rPr>
        <w:t>95</w:t>
      </w:r>
      <w:r w:rsidRPr="00892AE6">
        <w:rPr>
          <w:rFonts w:hAnsi="宋体" w:cs="宋体" w:hint="eastAsia"/>
          <w:i/>
          <w:szCs w:val="12"/>
          <w:lang w:eastAsia="zh-CN"/>
        </w:rPr>
        <w:t>（</w:t>
      </w:r>
      <w:r w:rsidRPr="00892AE6">
        <w:rPr>
          <w:rFonts w:hAnsi="宋体" w:cs="宋体" w:hint="eastAsia"/>
          <w:i/>
          <w:szCs w:val="12"/>
          <w:lang w:eastAsia="zh-CN"/>
        </w:rPr>
        <w:t>2025</w:t>
      </w:r>
      <w:r w:rsidRPr="00892AE6">
        <w:rPr>
          <w:rFonts w:hAnsi="宋体" w:cs="宋体" w:hint="eastAsia"/>
          <w:i/>
          <w:szCs w:val="12"/>
          <w:lang w:eastAsia="zh-CN"/>
        </w:rPr>
        <w:t>）</w:t>
      </w:r>
      <w:r w:rsidRPr="00892AE6">
        <w:rPr>
          <w:rFonts w:hAnsi="宋体" w:cs="宋体" w:hint="eastAsia"/>
          <w:i/>
          <w:szCs w:val="12"/>
          <w:lang w:eastAsia="zh-CN"/>
        </w:rPr>
        <w:t>103023</w:t>
      </w:r>
    </w:p>
    <w:p w14:paraId="5A4DE5D1" w14:textId="77777777" w:rsidR="00511CA0" w:rsidRPr="00511CA0" w:rsidRDefault="00511CA0" w:rsidP="00511CA0">
      <w:pPr>
        <w:rPr>
          <w:sz w:val="10"/>
          <w:lang w:eastAsia="zh-CN"/>
        </w:rPr>
        <w:sectPr w:rsidR="00511CA0" w:rsidRPr="00511CA0" w:rsidSect="00892AE6">
          <w:footerReference w:type="default" r:id="rId12"/>
          <w:pgSz w:w="11907" w:h="16839"/>
          <w:pgMar w:top="620" w:right="620" w:bottom="740" w:left="640" w:header="0" w:footer="544" w:gutter="0"/>
          <w:pgNumType w:start="1"/>
          <w:cols w:space="720"/>
        </w:sectPr>
      </w:pPr>
    </w:p>
    <w:p w14:paraId="79766AEC" w14:textId="77777777" w:rsidR="00511CA0" w:rsidRPr="00892AE6" w:rsidRDefault="00511CA0" w:rsidP="00892AE6">
      <w:pPr>
        <w:ind w:left="111" w:right="38"/>
        <w:rPr>
          <w:szCs w:val="16"/>
          <w:lang w:eastAsia="zh-CN"/>
        </w:rPr>
      </w:pPr>
      <w:r w:rsidRPr="00892AE6">
        <w:rPr>
          <w:rFonts w:hAnsi="宋体" w:cs="宋体" w:hint="eastAsia"/>
          <w:szCs w:val="16"/>
          <w:lang w:eastAsia="zh-CN"/>
        </w:rPr>
        <w:t>细粒度</w:t>
      </w:r>
      <w:r w:rsidRPr="00892AE6">
        <w:rPr>
          <w:rFonts w:hAnsi="宋体" w:cs="宋体" w:hint="eastAsia"/>
          <w:szCs w:val="16"/>
          <w:lang w:eastAsia="zh-CN"/>
        </w:rPr>
        <w:t>IRDT</w:t>
      </w:r>
      <w:r w:rsidRPr="00892AE6">
        <w:rPr>
          <w:rFonts w:hAnsi="宋体" w:cs="宋体" w:hint="eastAsia"/>
          <w:szCs w:val="16"/>
          <w:lang w:eastAsia="zh-CN"/>
        </w:rPr>
        <w:t>。该方法实现了</w:t>
      </w:r>
      <w:r w:rsidRPr="00892AE6">
        <w:rPr>
          <w:rFonts w:hAnsi="宋体" w:cs="宋体" w:hint="eastAsia"/>
          <w:szCs w:val="16"/>
          <w:lang w:eastAsia="zh-CN"/>
        </w:rPr>
        <w:t>IRs</w:t>
      </w:r>
      <w:r w:rsidRPr="00892AE6">
        <w:rPr>
          <w:rFonts w:hAnsi="宋体" w:cs="宋体" w:hint="eastAsia"/>
          <w:szCs w:val="16"/>
          <w:lang w:eastAsia="zh-CN"/>
        </w:rPr>
        <w:t>多域的高精度耦合模拟。通过采用数据处理和分析技术，可以从模拟数据中提取新的知识、规律和模式。这可以有效地支持</w:t>
      </w:r>
      <w:r w:rsidRPr="00892AE6">
        <w:rPr>
          <w:rFonts w:hAnsi="宋体" w:cs="宋体" w:hint="eastAsia"/>
          <w:szCs w:val="16"/>
          <w:lang w:eastAsia="zh-CN"/>
        </w:rPr>
        <w:t>IRs</w:t>
      </w:r>
      <w:r w:rsidRPr="00892AE6">
        <w:rPr>
          <w:rFonts w:hAnsi="宋体" w:cs="宋体" w:hint="eastAsia"/>
          <w:szCs w:val="16"/>
          <w:lang w:eastAsia="zh-CN"/>
        </w:rPr>
        <w:t>的优化控制、状态监测、故障诊断和寿命预测等关键业务。</w:t>
      </w:r>
    </w:p>
    <w:p w14:paraId="4EF0E46F" w14:textId="77777777" w:rsidR="00511CA0" w:rsidRPr="00892AE6" w:rsidRDefault="00511CA0" w:rsidP="00892AE6">
      <w:pPr>
        <w:ind w:left="111" w:right="38"/>
        <w:rPr>
          <w:szCs w:val="16"/>
          <w:lang w:eastAsia="zh-CN"/>
        </w:rPr>
      </w:pPr>
      <w:r w:rsidRPr="00892AE6">
        <w:rPr>
          <w:rFonts w:hAnsi="宋体" w:cs="宋体" w:hint="eastAsia"/>
          <w:szCs w:val="16"/>
          <w:lang w:eastAsia="zh-CN"/>
        </w:rPr>
        <w:t>本文的贡献如下。首先，针对当前</w:t>
      </w:r>
      <w:r w:rsidRPr="00892AE6">
        <w:rPr>
          <w:rFonts w:hAnsi="宋体" w:cs="宋体" w:hint="eastAsia"/>
          <w:szCs w:val="16"/>
          <w:lang w:eastAsia="zh-CN"/>
        </w:rPr>
        <w:t>IRDT</w:t>
      </w:r>
      <w:r w:rsidRPr="00892AE6">
        <w:rPr>
          <w:rFonts w:hAnsi="宋体" w:cs="宋体" w:hint="eastAsia"/>
          <w:szCs w:val="16"/>
          <w:lang w:eastAsia="zh-CN"/>
        </w:rPr>
        <w:t>建模方法对</w:t>
      </w:r>
      <w:r w:rsidRPr="00892AE6">
        <w:rPr>
          <w:rFonts w:hAnsi="宋体" w:cs="宋体" w:hint="eastAsia"/>
          <w:szCs w:val="16"/>
          <w:lang w:eastAsia="zh-CN"/>
        </w:rPr>
        <w:t>IRs</w:t>
      </w:r>
      <w:r w:rsidRPr="00892AE6">
        <w:rPr>
          <w:rFonts w:hAnsi="宋体" w:cs="宋体" w:hint="eastAsia"/>
          <w:szCs w:val="16"/>
          <w:lang w:eastAsia="zh-CN"/>
        </w:rPr>
        <w:t>的</w:t>
      </w:r>
      <w:r w:rsidRPr="00892AE6">
        <w:rPr>
          <w:rFonts w:hAnsi="宋体" w:cs="宋体" w:hint="eastAsia"/>
          <w:szCs w:val="16"/>
          <w:lang w:eastAsia="zh-CN"/>
        </w:rPr>
        <w:t>MLMD</w:t>
      </w:r>
      <w:r w:rsidRPr="00892AE6">
        <w:rPr>
          <w:rFonts w:hAnsi="宋体" w:cs="宋体" w:hint="eastAsia"/>
          <w:szCs w:val="16"/>
          <w:lang w:eastAsia="zh-CN"/>
        </w:rPr>
        <w:t>特性考虑不足，导致当前模型无法全面模拟</w:t>
      </w:r>
      <w:r w:rsidRPr="00892AE6">
        <w:rPr>
          <w:rFonts w:hAnsi="宋体" w:cs="宋体" w:hint="eastAsia"/>
          <w:szCs w:val="16"/>
          <w:lang w:eastAsia="zh-CN"/>
        </w:rPr>
        <w:t>IRs</w:t>
      </w:r>
      <w:r w:rsidRPr="00892AE6">
        <w:rPr>
          <w:rFonts w:hAnsi="宋体" w:cs="宋体" w:hint="eastAsia"/>
          <w:szCs w:val="16"/>
          <w:lang w:eastAsia="zh-CN"/>
        </w:rPr>
        <w:t>跨不同领域的性能和状态，我们提出了</w:t>
      </w:r>
      <w:r w:rsidRPr="00892AE6">
        <w:rPr>
          <w:rFonts w:hAnsi="宋体" w:cs="宋体" w:hint="eastAsia"/>
          <w:szCs w:val="16"/>
          <w:lang w:eastAsia="zh-CN"/>
        </w:rPr>
        <w:t>MLMD IRDT</w:t>
      </w:r>
      <w:r w:rsidRPr="00892AE6">
        <w:rPr>
          <w:rFonts w:hAnsi="宋体" w:cs="宋体" w:hint="eastAsia"/>
          <w:szCs w:val="16"/>
          <w:lang w:eastAsia="zh-CN"/>
        </w:rPr>
        <w:t>建模框架。其次，为了克服现有</w:t>
      </w:r>
      <w:r w:rsidRPr="00892AE6">
        <w:rPr>
          <w:rFonts w:hAnsi="宋体" w:cs="宋体" w:hint="eastAsia"/>
          <w:szCs w:val="16"/>
          <w:lang w:eastAsia="zh-CN"/>
        </w:rPr>
        <w:t>IRDT</w:t>
      </w:r>
      <w:r w:rsidRPr="00892AE6">
        <w:rPr>
          <w:rFonts w:hAnsi="宋体" w:cs="宋体" w:hint="eastAsia"/>
          <w:szCs w:val="16"/>
          <w:lang w:eastAsia="zh-CN"/>
        </w:rPr>
        <w:t>模型通用性差、联合仿真能力弱和复杂性过高的局限性，我们提出了一种</w:t>
      </w:r>
      <w:r w:rsidRPr="00892AE6">
        <w:rPr>
          <w:rFonts w:hAnsi="宋体" w:cs="宋体" w:hint="eastAsia"/>
          <w:szCs w:val="16"/>
          <w:lang w:eastAsia="zh-CN"/>
        </w:rPr>
        <w:t>MLMD IRDT</w:t>
      </w:r>
      <w:r w:rsidRPr="00892AE6">
        <w:rPr>
          <w:rFonts w:hAnsi="宋体" w:cs="宋体" w:hint="eastAsia"/>
          <w:szCs w:val="16"/>
          <w:lang w:eastAsia="zh-CN"/>
        </w:rPr>
        <w:t>建模方法，该方法有助于构建集成机械、电气和控制系统的</w:t>
      </w:r>
      <w:r w:rsidRPr="00892AE6">
        <w:rPr>
          <w:rFonts w:hAnsi="宋体" w:cs="宋体" w:hint="eastAsia"/>
          <w:szCs w:val="16"/>
          <w:lang w:eastAsia="zh-CN"/>
        </w:rPr>
        <w:t>IRs</w:t>
      </w:r>
      <w:r w:rsidRPr="00892AE6">
        <w:rPr>
          <w:rFonts w:hAnsi="宋体" w:cs="宋体" w:hint="eastAsia"/>
          <w:szCs w:val="16"/>
          <w:lang w:eastAsia="zh-CN"/>
        </w:rPr>
        <w:t>的多</w:t>
      </w:r>
      <w:proofErr w:type="gramStart"/>
      <w:r w:rsidRPr="00892AE6">
        <w:rPr>
          <w:rFonts w:hAnsi="宋体" w:cs="宋体" w:hint="eastAsia"/>
          <w:szCs w:val="16"/>
          <w:lang w:eastAsia="zh-CN"/>
        </w:rPr>
        <w:t>域数字</w:t>
      </w:r>
      <w:proofErr w:type="gramEnd"/>
      <w:r w:rsidRPr="00892AE6">
        <w:rPr>
          <w:rFonts w:hAnsi="宋体" w:cs="宋体" w:hint="eastAsia"/>
          <w:szCs w:val="16"/>
          <w:lang w:eastAsia="zh-CN"/>
        </w:rPr>
        <w:t>孪生模型。此外，该模型利用了基于</w:t>
      </w:r>
      <w:r w:rsidRPr="00892AE6">
        <w:rPr>
          <w:rFonts w:hAnsi="宋体" w:cs="宋体" w:hint="eastAsia"/>
          <w:szCs w:val="16"/>
          <w:lang w:eastAsia="zh-CN"/>
        </w:rPr>
        <w:t>FB</w:t>
      </w:r>
      <w:r w:rsidRPr="00892AE6">
        <w:rPr>
          <w:rFonts w:hAnsi="宋体" w:cs="宋体" w:hint="eastAsia"/>
          <w:szCs w:val="16"/>
          <w:lang w:eastAsia="zh-CN"/>
        </w:rPr>
        <w:t>的方法，并采用了跨越零件</w:t>
      </w:r>
      <w:r w:rsidRPr="00892AE6">
        <w:rPr>
          <w:rFonts w:hAnsi="宋体" w:cs="宋体" w:hint="eastAsia"/>
          <w:szCs w:val="16"/>
          <w:lang w:eastAsia="zh-CN"/>
        </w:rPr>
        <w:t>-</w:t>
      </w:r>
      <w:r w:rsidRPr="00892AE6">
        <w:rPr>
          <w:rFonts w:hAnsi="宋体" w:cs="宋体" w:hint="eastAsia"/>
          <w:szCs w:val="16"/>
          <w:lang w:eastAsia="zh-CN"/>
        </w:rPr>
        <w:t>部件</w:t>
      </w:r>
      <w:r w:rsidRPr="00892AE6">
        <w:rPr>
          <w:rFonts w:hAnsi="宋体" w:cs="宋体" w:hint="eastAsia"/>
          <w:szCs w:val="16"/>
          <w:lang w:eastAsia="zh-CN"/>
        </w:rPr>
        <w:t>-</w:t>
      </w:r>
      <w:r w:rsidRPr="00892AE6">
        <w:rPr>
          <w:rFonts w:hAnsi="宋体" w:cs="宋体" w:hint="eastAsia"/>
          <w:szCs w:val="16"/>
          <w:lang w:eastAsia="zh-CN"/>
        </w:rPr>
        <w:t>装配</w:t>
      </w:r>
      <w:r w:rsidRPr="00892AE6">
        <w:rPr>
          <w:rFonts w:hAnsi="宋体" w:cs="宋体" w:hint="eastAsia"/>
          <w:szCs w:val="16"/>
          <w:lang w:eastAsia="zh-CN"/>
        </w:rPr>
        <w:t>-</w:t>
      </w:r>
      <w:r w:rsidRPr="00892AE6">
        <w:rPr>
          <w:rFonts w:hAnsi="宋体" w:cs="宋体" w:hint="eastAsia"/>
          <w:szCs w:val="16"/>
          <w:lang w:eastAsia="zh-CN"/>
        </w:rPr>
        <w:t>系统的分层耦合建模策略。这种创新的方法显著提高了建模过程的效率和多功能性。最后，构建了高保真</w:t>
      </w:r>
      <w:r w:rsidRPr="00892AE6">
        <w:rPr>
          <w:rFonts w:hAnsi="宋体" w:cs="宋体" w:hint="eastAsia"/>
          <w:szCs w:val="16"/>
          <w:lang w:eastAsia="zh-CN"/>
        </w:rPr>
        <w:t>MLMD IRDT</w:t>
      </w:r>
      <w:r w:rsidRPr="00892AE6">
        <w:rPr>
          <w:rFonts w:hAnsi="宋体" w:cs="宋体" w:hint="eastAsia"/>
          <w:szCs w:val="16"/>
          <w:lang w:eastAsia="zh-CN"/>
        </w:rPr>
        <w:t>模型，实现了全面的多域模拟和分析。</w:t>
      </w:r>
    </w:p>
    <w:p w14:paraId="0A78442E" w14:textId="77777777" w:rsidR="00511CA0" w:rsidRPr="00892AE6" w:rsidRDefault="00511CA0" w:rsidP="00892AE6">
      <w:pPr>
        <w:ind w:left="111" w:right="38"/>
        <w:rPr>
          <w:szCs w:val="16"/>
        </w:rPr>
      </w:pPr>
      <w:r w:rsidRPr="00892AE6">
        <w:rPr>
          <w:rFonts w:hAnsi="宋体" w:cs="宋体" w:hint="eastAsia"/>
          <w:szCs w:val="16"/>
          <w:lang w:eastAsia="zh-CN"/>
        </w:rPr>
        <w:t>本文的其余部分结构如下。第</w:t>
      </w:r>
      <w:r w:rsidRPr="00892AE6">
        <w:rPr>
          <w:rFonts w:hAnsi="宋体" w:cs="宋体" w:hint="eastAsia"/>
          <w:szCs w:val="16"/>
          <w:lang w:eastAsia="zh-CN"/>
        </w:rPr>
        <w:t>2</w:t>
      </w:r>
      <w:r w:rsidRPr="00892AE6">
        <w:rPr>
          <w:rFonts w:hAnsi="宋体" w:cs="宋体" w:hint="eastAsia"/>
          <w:szCs w:val="16"/>
          <w:lang w:eastAsia="zh-CN"/>
        </w:rPr>
        <w:t>节系统回顾了关于数字孪生、设备数字孪生、</w:t>
      </w:r>
      <w:r w:rsidRPr="00892AE6">
        <w:rPr>
          <w:rFonts w:hAnsi="宋体" w:cs="宋体" w:hint="eastAsia"/>
          <w:szCs w:val="16"/>
          <w:lang w:eastAsia="zh-CN"/>
        </w:rPr>
        <w:t>IRDTs</w:t>
      </w:r>
      <w:r w:rsidRPr="00892AE6">
        <w:rPr>
          <w:rFonts w:hAnsi="宋体" w:cs="宋体" w:hint="eastAsia"/>
          <w:szCs w:val="16"/>
          <w:lang w:eastAsia="zh-CN"/>
        </w:rPr>
        <w:t>、多域建模方法和</w:t>
      </w:r>
      <w:r w:rsidRPr="00892AE6">
        <w:rPr>
          <w:rFonts w:hAnsi="宋体" w:cs="宋体" w:hint="eastAsia"/>
          <w:szCs w:val="16"/>
          <w:lang w:eastAsia="zh-CN"/>
        </w:rPr>
        <w:t>FBs</w:t>
      </w:r>
      <w:r w:rsidRPr="00892AE6">
        <w:rPr>
          <w:rFonts w:hAnsi="宋体" w:cs="宋体" w:hint="eastAsia"/>
          <w:szCs w:val="16"/>
          <w:lang w:eastAsia="zh-CN"/>
        </w:rPr>
        <w:t>的文献。第</w:t>
      </w:r>
      <w:r w:rsidRPr="00892AE6">
        <w:rPr>
          <w:rFonts w:hAnsi="宋体" w:cs="宋体" w:hint="eastAsia"/>
          <w:szCs w:val="16"/>
          <w:lang w:eastAsia="zh-CN"/>
        </w:rPr>
        <w:t>3</w:t>
      </w:r>
      <w:r w:rsidRPr="00892AE6">
        <w:rPr>
          <w:rFonts w:hAnsi="宋体" w:cs="宋体" w:hint="eastAsia"/>
          <w:szCs w:val="16"/>
          <w:lang w:eastAsia="zh-CN"/>
        </w:rPr>
        <w:t>节介绍了</w:t>
      </w:r>
      <w:r w:rsidRPr="00892AE6">
        <w:rPr>
          <w:rFonts w:hAnsi="宋体" w:cs="宋体" w:hint="eastAsia"/>
          <w:szCs w:val="16"/>
          <w:lang w:eastAsia="zh-CN"/>
        </w:rPr>
        <w:t>MLMD IRDT</w:t>
      </w:r>
      <w:r w:rsidRPr="00892AE6">
        <w:rPr>
          <w:rFonts w:hAnsi="宋体" w:cs="宋体" w:hint="eastAsia"/>
          <w:szCs w:val="16"/>
          <w:lang w:eastAsia="zh-CN"/>
        </w:rPr>
        <w:t>建模框架。在第</w:t>
      </w:r>
      <w:r w:rsidRPr="00892AE6">
        <w:rPr>
          <w:rFonts w:hAnsi="宋体" w:cs="宋体" w:hint="eastAsia"/>
          <w:szCs w:val="16"/>
          <w:lang w:eastAsia="zh-CN"/>
        </w:rPr>
        <w:t>4</w:t>
      </w:r>
      <w:r w:rsidRPr="00892AE6">
        <w:rPr>
          <w:rFonts w:hAnsi="宋体" w:cs="宋体" w:hint="eastAsia"/>
          <w:szCs w:val="16"/>
          <w:lang w:eastAsia="zh-CN"/>
        </w:rPr>
        <w:t>节中，提出了一种</w:t>
      </w:r>
      <w:r w:rsidRPr="00892AE6">
        <w:rPr>
          <w:rFonts w:hAnsi="宋体" w:cs="宋体" w:hint="eastAsia"/>
          <w:szCs w:val="16"/>
          <w:lang w:eastAsia="zh-CN"/>
        </w:rPr>
        <w:t>MLMD IRDT</w:t>
      </w:r>
      <w:r w:rsidRPr="00892AE6">
        <w:rPr>
          <w:rFonts w:hAnsi="宋体" w:cs="宋体" w:hint="eastAsia"/>
          <w:szCs w:val="16"/>
          <w:lang w:eastAsia="zh-CN"/>
        </w:rPr>
        <w:t>建模方法。第</w:t>
      </w:r>
      <w:r w:rsidRPr="00892AE6">
        <w:rPr>
          <w:rFonts w:hAnsi="宋体" w:cs="宋体" w:hint="eastAsia"/>
          <w:szCs w:val="16"/>
          <w:lang w:eastAsia="zh-CN"/>
        </w:rPr>
        <w:t>5</w:t>
      </w:r>
      <w:r w:rsidRPr="00892AE6">
        <w:rPr>
          <w:rFonts w:hAnsi="宋体" w:cs="宋体" w:hint="eastAsia"/>
          <w:szCs w:val="16"/>
          <w:lang w:eastAsia="zh-CN"/>
        </w:rPr>
        <w:t>节以</w:t>
      </w:r>
      <w:r w:rsidRPr="00892AE6">
        <w:rPr>
          <w:rFonts w:hAnsi="宋体" w:cs="宋体" w:hint="eastAsia"/>
          <w:szCs w:val="16"/>
          <w:lang w:eastAsia="zh-CN"/>
        </w:rPr>
        <w:t>SD3/500 IR</w:t>
      </w:r>
      <w:r w:rsidRPr="00892AE6">
        <w:rPr>
          <w:rFonts w:hAnsi="宋体" w:cs="宋体" w:hint="eastAsia"/>
          <w:szCs w:val="16"/>
          <w:lang w:eastAsia="zh-CN"/>
        </w:rPr>
        <w:t>为例描述了</w:t>
      </w:r>
      <w:r w:rsidRPr="00892AE6">
        <w:rPr>
          <w:rFonts w:hAnsi="宋体" w:cs="宋体" w:hint="eastAsia"/>
          <w:szCs w:val="16"/>
          <w:lang w:eastAsia="zh-CN"/>
        </w:rPr>
        <w:t>MLMD IRDT</w:t>
      </w:r>
      <w:r w:rsidRPr="00892AE6">
        <w:rPr>
          <w:rFonts w:hAnsi="宋体" w:cs="宋体" w:hint="eastAsia"/>
          <w:szCs w:val="16"/>
          <w:lang w:eastAsia="zh-CN"/>
        </w:rPr>
        <w:t>建模的详细实现过程。第</w:t>
      </w:r>
      <w:r w:rsidRPr="00892AE6">
        <w:rPr>
          <w:rFonts w:hAnsi="宋体" w:cs="宋体" w:hint="eastAsia"/>
          <w:szCs w:val="16"/>
          <w:lang w:eastAsia="zh-CN"/>
        </w:rPr>
        <w:t>6</w:t>
      </w:r>
      <w:r w:rsidRPr="00892AE6">
        <w:rPr>
          <w:rFonts w:hAnsi="宋体" w:cs="宋体" w:hint="eastAsia"/>
          <w:szCs w:val="16"/>
          <w:lang w:eastAsia="zh-CN"/>
        </w:rPr>
        <w:t>节通过实验验证</w:t>
      </w:r>
      <w:r w:rsidRPr="00892AE6">
        <w:rPr>
          <w:rFonts w:hAnsi="宋体" w:cs="宋体" w:hint="eastAsia"/>
          <w:szCs w:val="16"/>
          <w:lang w:eastAsia="zh-CN"/>
        </w:rPr>
        <w:t>IRDT</w:t>
      </w:r>
      <w:r w:rsidRPr="00892AE6">
        <w:rPr>
          <w:rFonts w:hAnsi="宋体" w:cs="宋体" w:hint="eastAsia"/>
          <w:szCs w:val="16"/>
          <w:lang w:eastAsia="zh-CN"/>
        </w:rPr>
        <w:t>建模方法的有效性和数字孪生模型的准确性。</w:t>
      </w:r>
      <w:r w:rsidRPr="00892AE6">
        <w:rPr>
          <w:rFonts w:hAnsi="宋体" w:cs="宋体" w:hint="eastAsia"/>
          <w:szCs w:val="16"/>
        </w:rPr>
        <w:t>第</w:t>
      </w:r>
      <w:r w:rsidRPr="00892AE6">
        <w:rPr>
          <w:rFonts w:hAnsi="宋体" w:cs="宋体" w:hint="eastAsia"/>
          <w:szCs w:val="16"/>
        </w:rPr>
        <w:t>7</w:t>
      </w:r>
      <w:r w:rsidRPr="00892AE6">
        <w:rPr>
          <w:rFonts w:hAnsi="宋体" w:cs="宋体" w:hint="eastAsia"/>
          <w:szCs w:val="16"/>
        </w:rPr>
        <w:t>节最后讨论了未来的研究。</w:t>
      </w:r>
    </w:p>
    <w:p w14:paraId="42DC419F" w14:textId="77777777" w:rsidR="00511CA0" w:rsidRPr="00511CA0" w:rsidRDefault="00511CA0" w:rsidP="00511CA0">
      <w:pPr>
        <w:spacing w:before="10"/>
        <w:rPr>
          <w:sz w:val="16"/>
          <w:szCs w:val="16"/>
        </w:rPr>
      </w:pPr>
    </w:p>
    <w:p w14:paraId="16CE5159" w14:textId="77777777" w:rsidR="00511CA0" w:rsidRPr="00892AE6" w:rsidRDefault="00511CA0" w:rsidP="00892AE6">
      <w:pPr>
        <w:numPr>
          <w:ilvl w:val="0"/>
          <w:numId w:val="1"/>
        </w:numPr>
        <w:tabs>
          <w:tab w:val="left" w:pos="355"/>
        </w:tabs>
        <w:spacing w:before="240" w:after="120"/>
        <w:ind w:left="355" w:firstLine="0"/>
        <w:jc w:val="both"/>
        <w:rPr>
          <w:rFonts w:eastAsia="黑体"/>
          <w:b/>
          <w:bCs/>
          <w:szCs w:val="16"/>
        </w:rPr>
      </w:pPr>
      <w:proofErr w:type="spellStart"/>
      <w:r w:rsidRPr="00892AE6">
        <w:rPr>
          <w:rFonts w:eastAsia="黑体" w:hAnsi="宋体" w:cs="宋体" w:hint="eastAsia"/>
          <w:b/>
          <w:bCs/>
          <w:szCs w:val="16"/>
        </w:rPr>
        <w:t>文献综述</w:t>
      </w:r>
      <w:proofErr w:type="spellEnd"/>
    </w:p>
    <w:p w14:paraId="04137BFB" w14:textId="77777777" w:rsidR="00511CA0" w:rsidRPr="00511CA0" w:rsidRDefault="00511CA0" w:rsidP="00511CA0">
      <w:pPr>
        <w:spacing w:before="51"/>
        <w:rPr>
          <w:b/>
          <w:sz w:val="16"/>
          <w:szCs w:val="16"/>
        </w:rPr>
      </w:pPr>
    </w:p>
    <w:p w14:paraId="7A880BF2" w14:textId="77777777" w:rsidR="00511CA0" w:rsidRPr="00892AE6" w:rsidRDefault="00511CA0" w:rsidP="00892AE6">
      <w:pPr>
        <w:ind w:left="111" w:right="38"/>
        <w:rPr>
          <w:szCs w:val="16"/>
          <w:lang w:eastAsia="zh-CN"/>
        </w:rPr>
      </w:pPr>
      <w:r w:rsidRPr="00892AE6">
        <w:rPr>
          <w:rFonts w:hAnsi="宋体" w:cs="宋体" w:hint="eastAsia"/>
          <w:szCs w:val="16"/>
          <w:lang w:eastAsia="zh-CN"/>
        </w:rPr>
        <w:t>本节简要回顾了关于数字孪生、设备数字孪生、</w:t>
      </w:r>
      <w:r w:rsidRPr="00892AE6">
        <w:rPr>
          <w:rFonts w:hAnsi="宋体" w:cs="宋体" w:hint="eastAsia"/>
          <w:szCs w:val="16"/>
          <w:lang w:eastAsia="zh-CN"/>
        </w:rPr>
        <w:t>IRDTs</w:t>
      </w:r>
      <w:r w:rsidRPr="00892AE6">
        <w:rPr>
          <w:rFonts w:hAnsi="宋体" w:cs="宋体" w:hint="eastAsia"/>
          <w:szCs w:val="16"/>
          <w:lang w:eastAsia="zh-CN"/>
        </w:rPr>
        <w:t>、多域建模方法和</w:t>
      </w:r>
      <w:r w:rsidRPr="00892AE6">
        <w:rPr>
          <w:rFonts w:hAnsi="宋体" w:cs="宋体" w:hint="eastAsia"/>
          <w:szCs w:val="16"/>
          <w:lang w:eastAsia="zh-CN"/>
        </w:rPr>
        <w:t>FBs</w:t>
      </w:r>
      <w:r w:rsidRPr="00892AE6">
        <w:rPr>
          <w:rFonts w:hAnsi="宋体" w:cs="宋体" w:hint="eastAsia"/>
          <w:szCs w:val="16"/>
          <w:lang w:eastAsia="zh-CN"/>
        </w:rPr>
        <w:t>的文献。</w:t>
      </w:r>
    </w:p>
    <w:p w14:paraId="503F32DB" w14:textId="77777777" w:rsidR="00511CA0" w:rsidRPr="00511CA0" w:rsidRDefault="00511CA0" w:rsidP="00511CA0">
      <w:pPr>
        <w:spacing w:before="30"/>
        <w:rPr>
          <w:sz w:val="16"/>
          <w:szCs w:val="16"/>
          <w:lang w:eastAsia="zh-CN"/>
        </w:rPr>
      </w:pPr>
    </w:p>
    <w:p w14:paraId="238EE3C9" w14:textId="77777777" w:rsidR="00511CA0" w:rsidRPr="00892AE6" w:rsidRDefault="00511CA0" w:rsidP="00892AE6">
      <w:pPr>
        <w:numPr>
          <w:ilvl w:val="1"/>
          <w:numId w:val="1"/>
        </w:numPr>
        <w:tabs>
          <w:tab w:val="left" w:pos="476"/>
        </w:tabs>
        <w:ind w:left="476" w:firstLine="0"/>
        <w:jc w:val="both"/>
        <w:rPr>
          <w:i/>
        </w:rPr>
      </w:pPr>
      <w:proofErr w:type="spellStart"/>
      <w:r w:rsidRPr="00892AE6">
        <w:rPr>
          <w:rFonts w:hAnsi="宋体" w:cs="宋体" w:hint="eastAsia"/>
          <w:i/>
          <w:szCs w:val="16"/>
        </w:rPr>
        <w:t>数字孪生</w:t>
      </w:r>
      <w:proofErr w:type="spellEnd"/>
    </w:p>
    <w:p w14:paraId="3BC562E6" w14:textId="77777777" w:rsidR="00511CA0" w:rsidRPr="00511CA0" w:rsidRDefault="00511CA0" w:rsidP="00511CA0">
      <w:pPr>
        <w:spacing w:before="50"/>
        <w:rPr>
          <w:i/>
          <w:sz w:val="16"/>
          <w:szCs w:val="16"/>
        </w:rPr>
      </w:pPr>
    </w:p>
    <w:p w14:paraId="1E6FD2F8" w14:textId="77777777" w:rsidR="00511CA0" w:rsidRPr="00892AE6" w:rsidRDefault="00511CA0" w:rsidP="00892AE6">
      <w:pPr>
        <w:ind w:left="111" w:right="38"/>
        <w:rPr>
          <w:szCs w:val="16"/>
          <w:lang w:eastAsia="zh-CN"/>
        </w:rPr>
      </w:pPr>
      <w:r w:rsidRPr="00892AE6">
        <w:rPr>
          <w:rFonts w:hAnsi="宋体" w:cs="宋体" w:hint="eastAsia"/>
          <w:szCs w:val="16"/>
          <w:lang w:eastAsia="zh-CN"/>
        </w:rPr>
        <w:t>在过去的几年里，数字孪生发展迅速，并获得了研究人员和公司的大量关注。人们普遍认为，数字孪生最早是由</w:t>
      </w:r>
      <w:r w:rsidRPr="00892AE6">
        <w:rPr>
          <w:rFonts w:hAnsi="宋体" w:cs="宋体" w:hint="eastAsia"/>
          <w:szCs w:val="16"/>
          <w:lang w:eastAsia="zh-CN"/>
        </w:rPr>
        <w:t>Grieves</w:t>
      </w:r>
      <w:r w:rsidRPr="00892AE6">
        <w:rPr>
          <w:rFonts w:hAnsi="宋体" w:cs="宋体" w:hint="eastAsia"/>
          <w:szCs w:val="16"/>
          <w:lang w:eastAsia="zh-CN"/>
        </w:rPr>
        <w:t>教授用数字孪生的三维模型提出的</w:t>
      </w:r>
      <w:r w:rsidRPr="00892AE6">
        <w:rPr>
          <w:rFonts w:hAnsi="宋体" w:cs="宋体" w:hint="eastAsia"/>
          <w:szCs w:val="16"/>
          <w:lang w:eastAsia="zh-CN"/>
        </w:rPr>
        <w:t>[16]</w:t>
      </w:r>
      <w:r w:rsidRPr="00892AE6">
        <w:rPr>
          <w:rFonts w:hAnsi="宋体" w:cs="宋体" w:hint="eastAsia"/>
          <w:szCs w:val="16"/>
          <w:lang w:eastAsia="zh-CN"/>
        </w:rPr>
        <w:t>。</w:t>
      </w:r>
      <w:r w:rsidRPr="00892AE6">
        <w:rPr>
          <w:rFonts w:hAnsi="宋体" w:cs="宋体" w:hint="eastAsia"/>
          <w:szCs w:val="16"/>
          <w:lang w:eastAsia="zh-CN"/>
        </w:rPr>
        <w:t>Tao</w:t>
      </w:r>
      <w:r w:rsidRPr="00892AE6">
        <w:rPr>
          <w:rFonts w:hAnsi="宋体" w:cs="宋体" w:hint="eastAsia"/>
          <w:szCs w:val="16"/>
          <w:lang w:eastAsia="zh-CN"/>
        </w:rPr>
        <w:t>等</w:t>
      </w:r>
      <w:r w:rsidRPr="00892AE6">
        <w:rPr>
          <w:rFonts w:hAnsi="宋体" w:cs="宋体" w:hint="eastAsia"/>
          <w:szCs w:val="16"/>
          <w:lang w:eastAsia="zh-CN"/>
        </w:rPr>
        <w:t>[17]</w:t>
      </w:r>
      <w:r w:rsidRPr="00892AE6">
        <w:rPr>
          <w:rFonts w:hAnsi="宋体" w:cs="宋体" w:hint="eastAsia"/>
          <w:szCs w:val="16"/>
          <w:lang w:eastAsia="zh-CN"/>
        </w:rPr>
        <w:t>提出了数字孪生的五维模型，进一步丰富了数字孪生的概念和内涵。</w:t>
      </w:r>
      <w:r w:rsidRPr="00892AE6">
        <w:rPr>
          <w:rFonts w:hAnsi="宋体" w:cs="宋体" w:hint="eastAsia"/>
          <w:szCs w:val="16"/>
          <w:lang w:eastAsia="zh-CN"/>
        </w:rPr>
        <w:t>Sharma</w:t>
      </w:r>
      <w:r w:rsidRPr="00892AE6">
        <w:rPr>
          <w:rFonts w:hAnsi="宋体" w:cs="宋体" w:hint="eastAsia"/>
          <w:szCs w:val="16"/>
          <w:lang w:eastAsia="zh-CN"/>
        </w:rPr>
        <w:t>等人。</w:t>
      </w:r>
      <w:r w:rsidRPr="00892AE6">
        <w:rPr>
          <w:rFonts w:hAnsi="宋体" w:cs="宋体" w:hint="eastAsia"/>
          <w:szCs w:val="16"/>
          <w:lang w:eastAsia="zh-CN"/>
        </w:rPr>
        <w:t>[18]</w:t>
      </w:r>
      <w:r w:rsidRPr="00892AE6">
        <w:rPr>
          <w:rFonts w:hAnsi="宋体" w:cs="宋体" w:hint="eastAsia"/>
          <w:szCs w:val="16"/>
          <w:lang w:eastAsia="zh-CN"/>
        </w:rPr>
        <w:t>定义了数字孪生参考模型。同时，他们详细概述了数字孪生的发展过程、现有的数字孪生模型以及机器学习和大数据与数字孪生的集成。琼斯等人。</w:t>
      </w:r>
      <w:r w:rsidRPr="00892AE6">
        <w:rPr>
          <w:rFonts w:hAnsi="宋体" w:cs="宋体" w:hint="eastAsia"/>
          <w:szCs w:val="16"/>
          <w:lang w:eastAsia="zh-CN"/>
        </w:rPr>
        <w:t>[19]</w:t>
      </w:r>
      <w:r w:rsidRPr="00892AE6">
        <w:rPr>
          <w:rFonts w:hAnsi="宋体" w:cs="宋体" w:hint="eastAsia"/>
          <w:szCs w:val="16"/>
          <w:lang w:eastAsia="zh-CN"/>
        </w:rPr>
        <w:t>定义了数字孪生及其操作过程的</w:t>
      </w:r>
      <w:r w:rsidRPr="00892AE6">
        <w:rPr>
          <w:rFonts w:hAnsi="宋体" w:cs="宋体" w:hint="eastAsia"/>
          <w:szCs w:val="16"/>
          <w:lang w:eastAsia="zh-CN"/>
        </w:rPr>
        <w:t>13</w:t>
      </w:r>
      <w:r w:rsidRPr="00892AE6">
        <w:rPr>
          <w:rFonts w:hAnsi="宋体" w:cs="宋体" w:hint="eastAsia"/>
          <w:szCs w:val="16"/>
          <w:lang w:eastAsia="zh-CN"/>
        </w:rPr>
        <w:t>个特征和完整框架。同时，数字</w:t>
      </w:r>
      <w:proofErr w:type="gramStart"/>
      <w:r w:rsidRPr="00892AE6">
        <w:rPr>
          <w:rFonts w:hAnsi="宋体" w:cs="宋体" w:hint="eastAsia"/>
          <w:szCs w:val="16"/>
          <w:lang w:eastAsia="zh-CN"/>
        </w:rPr>
        <w:t>孪生在</w:t>
      </w:r>
      <w:proofErr w:type="gramEnd"/>
      <w:r w:rsidRPr="00892AE6">
        <w:rPr>
          <w:rFonts w:hAnsi="宋体" w:cs="宋体" w:hint="eastAsia"/>
          <w:szCs w:val="16"/>
          <w:lang w:eastAsia="zh-CN"/>
        </w:rPr>
        <w:t>多个领域和行业逐步得到应用。然而，在通用软件平台和相关标准方面仍需进一步研究，以更好地为数字孪生的研究和应用提供指导</w:t>
      </w:r>
      <w:r w:rsidRPr="00892AE6">
        <w:rPr>
          <w:rFonts w:hAnsi="宋体" w:cs="宋体" w:hint="eastAsia"/>
          <w:szCs w:val="16"/>
          <w:lang w:eastAsia="zh-CN"/>
        </w:rPr>
        <w:t>[20]</w:t>
      </w:r>
      <w:r w:rsidRPr="00892AE6">
        <w:rPr>
          <w:rFonts w:hAnsi="宋体" w:cs="宋体" w:hint="eastAsia"/>
          <w:szCs w:val="16"/>
          <w:lang w:eastAsia="zh-CN"/>
        </w:rPr>
        <w:t>。</w:t>
      </w:r>
    </w:p>
    <w:p w14:paraId="42FD3D86" w14:textId="77777777" w:rsidR="00511CA0" w:rsidRPr="00511CA0" w:rsidRDefault="00511CA0" w:rsidP="00511CA0">
      <w:pPr>
        <w:spacing w:before="22"/>
        <w:rPr>
          <w:sz w:val="16"/>
          <w:szCs w:val="16"/>
          <w:lang w:eastAsia="zh-CN"/>
        </w:rPr>
      </w:pPr>
    </w:p>
    <w:p w14:paraId="082E17D2" w14:textId="77777777" w:rsidR="00511CA0" w:rsidRPr="00892AE6" w:rsidRDefault="00511CA0" w:rsidP="00892AE6">
      <w:pPr>
        <w:numPr>
          <w:ilvl w:val="1"/>
          <w:numId w:val="1"/>
        </w:numPr>
        <w:tabs>
          <w:tab w:val="left" w:pos="476"/>
        </w:tabs>
        <w:ind w:left="476" w:firstLine="0"/>
        <w:jc w:val="both"/>
        <w:rPr>
          <w:i/>
        </w:rPr>
      </w:pPr>
      <w:proofErr w:type="spellStart"/>
      <w:r w:rsidRPr="00892AE6">
        <w:rPr>
          <w:rFonts w:hAnsi="宋体" w:cs="宋体" w:hint="eastAsia"/>
          <w:i/>
          <w:szCs w:val="16"/>
        </w:rPr>
        <w:t>设备数字孪生</w:t>
      </w:r>
      <w:proofErr w:type="spellEnd"/>
    </w:p>
    <w:p w14:paraId="6B549A78" w14:textId="77777777" w:rsidR="00511CA0" w:rsidRPr="00511CA0" w:rsidRDefault="00511CA0" w:rsidP="00511CA0">
      <w:pPr>
        <w:spacing w:before="51"/>
        <w:rPr>
          <w:i/>
          <w:sz w:val="16"/>
          <w:szCs w:val="16"/>
        </w:rPr>
      </w:pPr>
    </w:p>
    <w:p w14:paraId="27B6DCDD" w14:textId="77777777" w:rsidR="00511CA0" w:rsidRPr="00892AE6" w:rsidRDefault="00511CA0" w:rsidP="00892AE6">
      <w:pPr>
        <w:ind w:left="111" w:right="38"/>
        <w:rPr>
          <w:szCs w:val="16"/>
          <w:lang w:eastAsia="zh-CN"/>
        </w:rPr>
      </w:pPr>
      <w:r w:rsidRPr="00892AE6">
        <w:rPr>
          <w:rFonts w:hAnsi="宋体" w:cs="宋体" w:hint="eastAsia"/>
          <w:szCs w:val="16"/>
          <w:lang w:eastAsia="zh-CN"/>
        </w:rPr>
        <w:t>设备</w:t>
      </w:r>
      <w:r w:rsidRPr="00892AE6">
        <w:rPr>
          <w:rFonts w:hAnsi="宋体" w:cs="宋体" w:hint="eastAsia"/>
          <w:szCs w:val="16"/>
          <w:lang w:eastAsia="zh-CN"/>
        </w:rPr>
        <w:t>DTs</w:t>
      </w:r>
      <w:r w:rsidRPr="00892AE6">
        <w:rPr>
          <w:rFonts w:hAnsi="宋体" w:cs="宋体" w:hint="eastAsia"/>
          <w:szCs w:val="16"/>
          <w:lang w:eastAsia="zh-CN"/>
        </w:rPr>
        <w:t>是数字孪生研究的一个重要分支，它能够模拟、监测、控制和预测物理设备的行为。</w:t>
      </w:r>
      <w:r w:rsidRPr="00892AE6">
        <w:rPr>
          <w:rFonts w:hAnsi="宋体" w:cs="宋体" w:hint="eastAsia"/>
          <w:szCs w:val="16"/>
          <w:lang w:eastAsia="zh-CN"/>
        </w:rPr>
        <w:t>He</w:t>
      </w:r>
      <w:r w:rsidRPr="00892AE6">
        <w:rPr>
          <w:rFonts w:hAnsi="宋体" w:cs="宋体" w:hint="eastAsia"/>
          <w:szCs w:val="16"/>
          <w:lang w:eastAsia="zh-CN"/>
        </w:rPr>
        <w:t>等</w:t>
      </w:r>
      <w:r w:rsidRPr="00892AE6">
        <w:rPr>
          <w:rFonts w:hAnsi="宋体" w:cs="宋体" w:hint="eastAsia"/>
          <w:szCs w:val="16"/>
          <w:lang w:eastAsia="zh-CN"/>
        </w:rPr>
        <w:t>[21]</w:t>
      </w:r>
      <w:r w:rsidRPr="00892AE6">
        <w:rPr>
          <w:rFonts w:hAnsi="宋体" w:cs="宋体" w:hint="eastAsia"/>
          <w:szCs w:val="16"/>
          <w:lang w:eastAsia="zh-CN"/>
        </w:rPr>
        <w:t>提出了复杂结构形状</w:t>
      </w:r>
      <w:r w:rsidRPr="00892AE6">
        <w:rPr>
          <w:rFonts w:hAnsi="宋体" w:cs="宋体" w:hint="eastAsia"/>
          <w:szCs w:val="16"/>
          <w:lang w:eastAsia="zh-CN"/>
        </w:rPr>
        <w:t>-</w:t>
      </w:r>
      <w:r w:rsidRPr="00892AE6">
        <w:rPr>
          <w:rFonts w:hAnsi="宋体" w:cs="宋体" w:hint="eastAsia"/>
          <w:szCs w:val="16"/>
          <w:lang w:eastAsia="zh-CN"/>
        </w:rPr>
        <w:t>性能一体化数字孪生多层次融合建模方法，实现了对某伸缩臂起重机的应力预测和疲劳分析。</w:t>
      </w:r>
      <w:r w:rsidRPr="00892AE6">
        <w:rPr>
          <w:rFonts w:hAnsi="宋体" w:cs="宋体" w:hint="eastAsia"/>
          <w:szCs w:val="16"/>
          <w:lang w:eastAsia="zh-CN"/>
        </w:rPr>
        <w:t>Wei</w:t>
      </w:r>
      <w:r w:rsidRPr="00892AE6">
        <w:rPr>
          <w:rFonts w:hAnsi="宋体" w:cs="宋体" w:hint="eastAsia"/>
          <w:szCs w:val="16"/>
          <w:lang w:eastAsia="zh-CN"/>
        </w:rPr>
        <w:t>等</w:t>
      </w:r>
      <w:r w:rsidRPr="00892AE6">
        <w:rPr>
          <w:rFonts w:hAnsi="宋体" w:cs="宋体" w:hint="eastAsia"/>
          <w:szCs w:val="16"/>
          <w:lang w:eastAsia="zh-CN"/>
        </w:rPr>
        <w:t>[22]</w:t>
      </w:r>
      <w:r w:rsidRPr="00892AE6">
        <w:rPr>
          <w:rFonts w:hAnsi="宋体" w:cs="宋体" w:hint="eastAsia"/>
          <w:szCs w:val="16"/>
          <w:lang w:eastAsia="zh-CN"/>
        </w:rPr>
        <w:t>研究了数字孪生制造装备开发方法。</w:t>
      </w:r>
      <w:r w:rsidRPr="00892AE6">
        <w:rPr>
          <w:rFonts w:hAnsi="宋体" w:cs="宋体" w:hint="eastAsia"/>
          <w:szCs w:val="16"/>
          <w:lang w:eastAsia="zh-CN"/>
        </w:rPr>
        <w:t>Yu</w:t>
      </w:r>
      <w:r w:rsidRPr="00892AE6">
        <w:rPr>
          <w:rFonts w:hAnsi="宋体" w:cs="宋体" w:hint="eastAsia"/>
          <w:szCs w:val="16"/>
          <w:lang w:eastAsia="zh-CN"/>
        </w:rPr>
        <w:t>等人。</w:t>
      </w:r>
      <w:r w:rsidRPr="00892AE6">
        <w:rPr>
          <w:rFonts w:hAnsi="宋体" w:cs="宋体" w:hint="eastAsia"/>
          <w:szCs w:val="16"/>
          <w:lang w:eastAsia="zh-CN"/>
        </w:rPr>
        <w:t>[23]</w:t>
      </w:r>
      <w:r w:rsidRPr="00892AE6">
        <w:rPr>
          <w:rFonts w:hAnsi="宋体" w:cs="宋体" w:hint="eastAsia"/>
          <w:szCs w:val="16"/>
          <w:lang w:eastAsia="zh-CN"/>
        </w:rPr>
        <w:t>针对工业领域计算量和网络资源有限的情况，提出了计算机数控系统数字孪生的解决方案。任等人。</w:t>
      </w:r>
      <w:r w:rsidRPr="00892AE6">
        <w:rPr>
          <w:rFonts w:hAnsi="宋体" w:cs="宋体" w:hint="eastAsia"/>
          <w:szCs w:val="16"/>
          <w:lang w:eastAsia="zh-CN"/>
        </w:rPr>
        <w:t>[24]</w:t>
      </w:r>
      <w:r w:rsidRPr="00892AE6">
        <w:rPr>
          <w:rFonts w:hAnsi="宋体" w:cs="宋体" w:hint="eastAsia"/>
          <w:szCs w:val="16"/>
          <w:lang w:eastAsia="zh-CN"/>
        </w:rPr>
        <w:t>提出了一种技术体系</w:t>
      </w:r>
    </w:p>
    <w:p w14:paraId="2D43DA16" w14:textId="77777777" w:rsidR="00511CA0" w:rsidRPr="00892AE6" w:rsidRDefault="00511CA0" w:rsidP="00892AE6">
      <w:pPr>
        <w:ind w:left="111" w:right="129"/>
        <w:rPr>
          <w:szCs w:val="16"/>
          <w:lang w:eastAsia="zh-CN"/>
        </w:rPr>
      </w:pPr>
      <w:r w:rsidRPr="00892AE6">
        <w:rPr>
          <w:rFonts w:hAnsi="宋体" w:cs="宋体" w:hint="eastAsia"/>
          <w:szCs w:val="16"/>
          <w:lang w:eastAsia="zh-CN"/>
        </w:rPr>
        <w:br w:type="column"/>
      </w:r>
      <w:r w:rsidRPr="00892AE6">
        <w:rPr>
          <w:rFonts w:hAnsi="宋体" w:cs="宋体" w:hint="eastAsia"/>
          <w:szCs w:val="16"/>
          <w:lang w:eastAsia="zh-CN"/>
        </w:rPr>
        <w:lastRenderedPageBreak/>
        <w:t>在</w:t>
      </w:r>
      <w:r w:rsidRPr="00892AE6">
        <w:rPr>
          <w:rFonts w:hAnsi="宋体" w:cs="宋体" w:hint="eastAsia"/>
          <w:szCs w:val="16"/>
          <w:lang w:eastAsia="zh-CN"/>
        </w:rPr>
        <w:t>DT</w:t>
      </w:r>
      <w:r w:rsidRPr="00892AE6">
        <w:rPr>
          <w:rFonts w:hAnsi="宋体" w:cs="宋体" w:hint="eastAsia"/>
          <w:szCs w:val="16"/>
          <w:lang w:eastAsia="zh-CN"/>
        </w:rPr>
        <w:t>中嵌入机器学习模块，构建了复杂设备的全生命周期数字孪生。</w:t>
      </w:r>
      <w:r w:rsidRPr="00892AE6">
        <w:rPr>
          <w:rFonts w:hAnsi="宋体" w:cs="宋体" w:hint="eastAsia"/>
          <w:szCs w:val="16"/>
          <w:lang w:eastAsia="zh-CN"/>
        </w:rPr>
        <w:t>Zhang</w:t>
      </w:r>
      <w:r w:rsidRPr="00892AE6">
        <w:rPr>
          <w:rFonts w:hAnsi="宋体" w:cs="宋体" w:hint="eastAsia"/>
          <w:szCs w:val="16"/>
          <w:lang w:eastAsia="zh-CN"/>
        </w:rPr>
        <w:t>等</w:t>
      </w:r>
      <w:r w:rsidRPr="00892AE6">
        <w:rPr>
          <w:rFonts w:hAnsi="宋体" w:cs="宋体" w:hint="eastAsia"/>
          <w:szCs w:val="16"/>
          <w:lang w:eastAsia="zh-CN"/>
        </w:rPr>
        <w:t>[25]</w:t>
      </w:r>
      <w:r w:rsidRPr="00892AE6">
        <w:rPr>
          <w:rFonts w:hAnsi="宋体" w:cs="宋体" w:hint="eastAsia"/>
          <w:szCs w:val="16"/>
          <w:lang w:eastAsia="zh-CN"/>
        </w:rPr>
        <w:t>提出了一种离散制造数字孪生车间系统的设备模型快速构建方法。</w:t>
      </w:r>
      <w:r w:rsidRPr="00892AE6">
        <w:rPr>
          <w:rFonts w:hAnsi="宋体" w:cs="宋体" w:hint="eastAsia"/>
          <w:szCs w:val="16"/>
          <w:lang w:eastAsia="zh-CN"/>
        </w:rPr>
        <w:t>Liu</w:t>
      </w:r>
      <w:r w:rsidRPr="00892AE6">
        <w:rPr>
          <w:rFonts w:hAnsi="宋体" w:cs="宋体" w:hint="eastAsia"/>
          <w:szCs w:val="16"/>
          <w:lang w:eastAsia="zh-CN"/>
        </w:rPr>
        <w:t>等人。</w:t>
      </w:r>
      <w:r w:rsidRPr="00892AE6">
        <w:rPr>
          <w:rFonts w:hAnsi="宋体" w:cs="宋体" w:hint="eastAsia"/>
          <w:szCs w:val="16"/>
          <w:lang w:eastAsia="zh-CN"/>
        </w:rPr>
        <w:t>[26]</w:t>
      </w:r>
      <w:r w:rsidRPr="00892AE6">
        <w:rPr>
          <w:rFonts w:hAnsi="宋体" w:cs="宋体" w:hint="eastAsia"/>
          <w:szCs w:val="16"/>
          <w:lang w:eastAsia="zh-CN"/>
        </w:rPr>
        <w:t>提出了一种基于四终端架构云边缘的数字孪生系统，用于生产线中关键加工设备的热误差控制。</w:t>
      </w:r>
      <w:r w:rsidRPr="00892AE6">
        <w:rPr>
          <w:rFonts w:hAnsi="宋体" w:cs="宋体" w:hint="eastAsia"/>
          <w:szCs w:val="16"/>
          <w:lang w:eastAsia="zh-CN"/>
        </w:rPr>
        <w:t>Xu</w:t>
      </w:r>
      <w:r w:rsidRPr="00892AE6">
        <w:rPr>
          <w:rFonts w:hAnsi="宋体" w:cs="宋体" w:hint="eastAsia"/>
          <w:szCs w:val="16"/>
          <w:lang w:eastAsia="zh-CN"/>
        </w:rPr>
        <w:t>等</w:t>
      </w:r>
      <w:r w:rsidRPr="00892AE6">
        <w:rPr>
          <w:rFonts w:hAnsi="宋体" w:cs="宋体" w:hint="eastAsia"/>
          <w:szCs w:val="16"/>
          <w:lang w:eastAsia="zh-CN"/>
        </w:rPr>
        <w:t>[27]</w:t>
      </w:r>
      <w:r w:rsidRPr="00892AE6">
        <w:rPr>
          <w:rFonts w:hAnsi="宋体" w:cs="宋体" w:hint="eastAsia"/>
          <w:szCs w:val="16"/>
          <w:lang w:eastAsia="zh-CN"/>
        </w:rPr>
        <w:t>提出了一种基于数字孪生的工业云机器人技术框架，用于工业机器人控制及其关键方法学，实现了</w:t>
      </w:r>
      <w:r w:rsidRPr="00892AE6">
        <w:rPr>
          <w:rFonts w:hAnsi="宋体" w:cs="宋体" w:hint="eastAsia"/>
          <w:szCs w:val="16"/>
          <w:lang w:eastAsia="zh-CN"/>
        </w:rPr>
        <w:t>IRs</w:t>
      </w:r>
      <w:r w:rsidRPr="00892AE6">
        <w:rPr>
          <w:rFonts w:hAnsi="宋体" w:cs="宋体" w:hint="eastAsia"/>
          <w:szCs w:val="16"/>
          <w:lang w:eastAsia="zh-CN"/>
        </w:rPr>
        <w:t>的精细传感控制。</w:t>
      </w:r>
    </w:p>
    <w:p w14:paraId="1F1242A1" w14:textId="77777777" w:rsidR="00511CA0" w:rsidRPr="00892AE6" w:rsidRDefault="00511CA0" w:rsidP="00892AE6">
      <w:pPr>
        <w:ind w:left="111" w:right="130"/>
        <w:rPr>
          <w:szCs w:val="16"/>
          <w:lang w:eastAsia="zh-CN"/>
        </w:rPr>
      </w:pPr>
      <w:r w:rsidRPr="00892AE6">
        <w:rPr>
          <w:rFonts w:hAnsi="宋体" w:cs="宋体" w:hint="eastAsia"/>
          <w:szCs w:val="16"/>
          <w:lang w:eastAsia="zh-CN"/>
        </w:rPr>
        <w:t>总之，设备</w:t>
      </w:r>
      <w:r w:rsidRPr="00892AE6">
        <w:rPr>
          <w:rFonts w:hAnsi="宋体" w:cs="宋体" w:hint="eastAsia"/>
          <w:szCs w:val="16"/>
          <w:lang w:eastAsia="zh-CN"/>
        </w:rPr>
        <w:t>DTs</w:t>
      </w:r>
      <w:r w:rsidRPr="00892AE6">
        <w:rPr>
          <w:rFonts w:hAnsi="宋体" w:cs="宋体" w:hint="eastAsia"/>
          <w:szCs w:val="16"/>
          <w:lang w:eastAsia="zh-CN"/>
        </w:rPr>
        <w:t>在数字空间中创建了物理设备的数字对应物。在实时数据的驱动下，数字化设备提供了详细的表示，可以模拟和预测设备的各种运行状态，从而实现设备运行和维护的智能决策，从而提高运行效率、可靠性和安全性。因此，数字孪生具有加速设备智能化进步的巨大潜力。</w:t>
      </w:r>
    </w:p>
    <w:p w14:paraId="1A92DCA7" w14:textId="77777777" w:rsidR="00511CA0" w:rsidRPr="00511CA0" w:rsidRDefault="00511CA0" w:rsidP="00511CA0">
      <w:pPr>
        <w:spacing w:before="22"/>
        <w:rPr>
          <w:sz w:val="16"/>
          <w:szCs w:val="16"/>
          <w:lang w:eastAsia="zh-CN"/>
        </w:rPr>
      </w:pPr>
    </w:p>
    <w:p w14:paraId="0F27B50F" w14:textId="77777777" w:rsidR="00511CA0" w:rsidRPr="00892AE6" w:rsidRDefault="00511CA0" w:rsidP="00892AE6">
      <w:pPr>
        <w:numPr>
          <w:ilvl w:val="1"/>
          <w:numId w:val="1"/>
        </w:numPr>
        <w:tabs>
          <w:tab w:val="left" w:pos="476"/>
        </w:tabs>
        <w:ind w:left="476" w:firstLine="0"/>
        <w:jc w:val="both"/>
        <w:rPr>
          <w:i/>
        </w:rPr>
      </w:pPr>
      <w:proofErr w:type="spellStart"/>
      <w:r w:rsidRPr="00892AE6">
        <w:rPr>
          <w:rFonts w:hAnsi="宋体" w:cs="宋体" w:hint="eastAsia"/>
          <w:i/>
          <w:szCs w:val="16"/>
        </w:rPr>
        <w:t>工业机器人数字孪生</w:t>
      </w:r>
      <w:proofErr w:type="spellEnd"/>
    </w:p>
    <w:p w14:paraId="0159B162" w14:textId="77777777" w:rsidR="00511CA0" w:rsidRPr="00511CA0" w:rsidRDefault="00511CA0" w:rsidP="00511CA0">
      <w:pPr>
        <w:spacing w:before="50"/>
        <w:rPr>
          <w:i/>
          <w:sz w:val="16"/>
          <w:szCs w:val="16"/>
        </w:rPr>
      </w:pPr>
    </w:p>
    <w:p w14:paraId="68F6A12A" w14:textId="77777777" w:rsidR="00511CA0" w:rsidRPr="00892AE6" w:rsidRDefault="00511CA0" w:rsidP="00892AE6">
      <w:pPr>
        <w:ind w:left="111" w:right="130"/>
        <w:rPr>
          <w:szCs w:val="16"/>
          <w:lang w:eastAsia="zh-CN"/>
        </w:rPr>
      </w:pPr>
      <w:r w:rsidRPr="00892AE6">
        <w:rPr>
          <w:rFonts w:hAnsi="宋体" w:cs="宋体" w:hint="eastAsia"/>
          <w:szCs w:val="16"/>
          <w:lang w:eastAsia="zh-CN"/>
        </w:rPr>
        <w:t>IRDT</w:t>
      </w:r>
      <w:r w:rsidRPr="00892AE6">
        <w:rPr>
          <w:rFonts w:hAnsi="宋体" w:cs="宋体" w:hint="eastAsia"/>
          <w:szCs w:val="16"/>
          <w:lang w:eastAsia="zh-CN"/>
        </w:rPr>
        <w:t>是物理机器人在数字空间中的虚拟模型，可以反映其物理对应物的性能特征。同时，通过虚拟和物理模型之间的通信和</w:t>
      </w:r>
      <w:proofErr w:type="gramStart"/>
      <w:r w:rsidRPr="00892AE6">
        <w:rPr>
          <w:rFonts w:hAnsi="宋体" w:cs="宋体" w:hint="eastAsia"/>
          <w:szCs w:val="16"/>
          <w:lang w:eastAsia="zh-CN"/>
        </w:rPr>
        <w:t>交互来</w:t>
      </w:r>
      <w:proofErr w:type="gramEnd"/>
      <w:r w:rsidRPr="00892AE6">
        <w:rPr>
          <w:rFonts w:hAnsi="宋体" w:cs="宋体" w:hint="eastAsia"/>
          <w:szCs w:val="16"/>
          <w:lang w:eastAsia="zh-CN"/>
        </w:rPr>
        <w:t>实现虚拟和物理模型的</w:t>
      </w:r>
      <w:proofErr w:type="gramStart"/>
      <w:r w:rsidRPr="00892AE6">
        <w:rPr>
          <w:rFonts w:hAnsi="宋体" w:cs="宋体" w:hint="eastAsia"/>
          <w:szCs w:val="16"/>
          <w:lang w:eastAsia="zh-CN"/>
        </w:rPr>
        <w:t>交互和</w:t>
      </w:r>
      <w:proofErr w:type="gramEnd"/>
      <w:r w:rsidRPr="00892AE6">
        <w:rPr>
          <w:rFonts w:hAnsi="宋体" w:cs="宋体" w:hint="eastAsia"/>
          <w:szCs w:val="16"/>
          <w:lang w:eastAsia="zh-CN"/>
        </w:rPr>
        <w:t>融合。</w:t>
      </w:r>
    </w:p>
    <w:p w14:paraId="5891BAAC" w14:textId="77777777" w:rsidR="00511CA0" w:rsidRPr="00892AE6" w:rsidRDefault="00511CA0" w:rsidP="00892AE6">
      <w:pPr>
        <w:ind w:left="111" w:right="129"/>
        <w:rPr>
          <w:szCs w:val="16"/>
          <w:lang w:eastAsia="zh-CN"/>
        </w:rPr>
      </w:pPr>
      <w:r w:rsidRPr="00892AE6">
        <w:rPr>
          <w:rFonts w:hAnsi="宋体" w:cs="宋体" w:hint="eastAsia"/>
          <w:szCs w:val="16"/>
          <w:lang w:eastAsia="zh-CN"/>
        </w:rPr>
        <w:t>Zhang</w:t>
      </w:r>
      <w:r w:rsidRPr="00892AE6">
        <w:rPr>
          <w:rFonts w:hAnsi="宋体" w:cs="宋体" w:hint="eastAsia"/>
          <w:szCs w:val="16"/>
          <w:lang w:eastAsia="zh-CN"/>
        </w:rPr>
        <w:t>等</w:t>
      </w:r>
      <w:r w:rsidRPr="00892AE6">
        <w:rPr>
          <w:rFonts w:hAnsi="宋体" w:cs="宋体" w:hint="eastAsia"/>
          <w:szCs w:val="16"/>
          <w:lang w:eastAsia="zh-CN"/>
        </w:rPr>
        <w:t>[28]</w:t>
      </w:r>
      <w:proofErr w:type="gramStart"/>
      <w:r w:rsidRPr="00892AE6">
        <w:rPr>
          <w:rFonts w:hAnsi="宋体" w:cs="宋体" w:hint="eastAsia"/>
          <w:szCs w:val="16"/>
          <w:lang w:eastAsia="zh-CN"/>
        </w:rPr>
        <w:t>基于基于</w:t>
      </w:r>
      <w:proofErr w:type="gramEnd"/>
      <w:r w:rsidRPr="00892AE6">
        <w:rPr>
          <w:rFonts w:hAnsi="宋体" w:cs="宋体" w:hint="eastAsia"/>
          <w:szCs w:val="16"/>
          <w:lang w:eastAsia="zh-CN"/>
        </w:rPr>
        <w:t>模型的系统工程构建了</w:t>
      </w:r>
      <w:r w:rsidRPr="00892AE6">
        <w:rPr>
          <w:rFonts w:hAnsi="宋体" w:cs="宋体" w:hint="eastAsia"/>
          <w:szCs w:val="16"/>
          <w:lang w:eastAsia="zh-CN"/>
        </w:rPr>
        <w:t>IRs</w:t>
      </w:r>
      <w:r w:rsidRPr="00892AE6">
        <w:rPr>
          <w:rFonts w:hAnsi="宋体" w:cs="宋体" w:hint="eastAsia"/>
          <w:szCs w:val="16"/>
          <w:lang w:eastAsia="zh-CN"/>
        </w:rPr>
        <w:t>的数字孪生系统，并描述了其构建过程。</w:t>
      </w:r>
      <w:r w:rsidRPr="00892AE6">
        <w:rPr>
          <w:rFonts w:hAnsi="宋体" w:cs="宋体" w:hint="eastAsia"/>
          <w:szCs w:val="16"/>
          <w:lang w:eastAsia="zh-CN"/>
        </w:rPr>
        <w:t>Aivaliotis</w:t>
      </w:r>
      <w:r w:rsidRPr="00892AE6">
        <w:rPr>
          <w:rFonts w:hAnsi="宋体" w:cs="宋体" w:hint="eastAsia"/>
          <w:szCs w:val="16"/>
          <w:lang w:eastAsia="zh-CN"/>
        </w:rPr>
        <w:t>等</w:t>
      </w:r>
      <w:r w:rsidRPr="00892AE6">
        <w:rPr>
          <w:rFonts w:hAnsi="宋体" w:cs="宋体" w:hint="eastAsia"/>
          <w:szCs w:val="16"/>
          <w:lang w:eastAsia="zh-CN"/>
        </w:rPr>
        <w:t>[29]</w:t>
      </w:r>
      <w:r w:rsidRPr="00892AE6">
        <w:rPr>
          <w:rFonts w:hAnsi="宋体" w:cs="宋体" w:hint="eastAsia"/>
          <w:szCs w:val="16"/>
          <w:lang w:eastAsia="zh-CN"/>
        </w:rPr>
        <w:t>提出了一种构建</w:t>
      </w:r>
      <w:r w:rsidRPr="00892AE6">
        <w:rPr>
          <w:rFonts w:hAnsi="宋体" w:cs="宋体" w:hint="eastAsia"/>
          <w:szCs w:val="16"/>
          <w:lang w:eastAsia="zh-CN"/>
        </w:rPr>
        <w:t>IRDT</w:t>
      </w:r>
      <w:r w:rsidRPr="00892AE6">
        <w:rPr>
          <w:rFonts w:hAnsi="宋体" w:cs="宋体" w:hint="eastAsia"/>
          <w:szCs w:val="16"/>
          <w:lang w:eastAsia="zh-CN"/>
        </w:rPr>
        <w:t>的方法，并给出了基于数字孪生模型实现</w:t>
      </w:r>
      <w:r w:rsidRPr="00892AE6">
        <w:rPr>
          <w:rFonts w:hAnsi="宋体" w:cs="宋体" w:hint="eastAsia"/>
          <w:szCs w:val="16"/>
          <w:lang w:eastAsia="zh-CN"/>
        </w:rPr>
        <w:t>IRs</w:t>
      </w:r>
      <w:r w:rsidRPr="00892AE6">
        <w:rPr>
          <w:rFonts w:hAnsi="宋体" w:cs="宋体" w:hint="eastAsia"/>
          <w:szCs w:val="16"/>
          <w:lang w:eastAsia="zh-CN"/>
        </w:rPr>
        <w:t>预测性维护的应用实例。</w:t>
      </w:r>
      <w:r w:rsidRPr="00892AE6">
        <w:rPr>
          <w:rFonts w:hAnsi="宋体" w:cs="宋体" w:hint="eastAsia"/>
          <w:szCs w:val="16"/>
          <w:lang w:eastAsia="zh-CN"/>
        </w:rPr>
        <w:t>Zhang</w:t>
      </w:r>
      <w:r w:rsidRPr="00892AE6">
        <w:rPr>
          <w:rFonts w:hAnsi="宋体" w:cs="宋体" w:hint="eastAsia"/>
          <w:szCs w:val="16"/>
          <w:lang w:eastAsia="zh-CN"/>
        </w:rPr>
        <w:t>等</w:t>
      </w:r>
      <w:r w:rsidRPr="00892AE6">
        <w:rPr>
          <w:rFonts w:hAnsi="宋体" w:cs="宋体" w:hint="eastAsia"/>
          <w:szCs w:val="16"/>
          <w:lang w:eastAsia="zh-CN"/>
        </w:rPr>
        <w:t>[30]</w:t>
      </w:r>
      <w:r w:rsidRPr="00892AE6">
        <w:rPr>
          <w:rFonts w:hAnsi="宋体" w:cs="宋体" w:hint="eastAsia"/>
          <w:szCs w:val="16"/>
          <w:lang w:eastAsia="zh-CN"/>
        </w:rPr>
        <w:t>提出了车间设备的多尺度多</w:t>
      </w:r>
      <w:proofErr w:type="gramStart"/>
      <w:r w:rsidRPr="00892AE6">
        <w:rPr>
          <w:rFonts w:hAnsi="宋体" w:cs="宋体" w:hint="eastAsia"/>
          <w:szCs w:val="16"/>
          <w:lang w:eastAsia="zh-CN"/>
        </w:rPr>
        <w:t>域数字</w:t>
      </w:r>
      <w:proofErr w:type="gramEnd"/>
      <w:r w:rsidRPr="00892AE6">
        <w:rPr>
          <w:rFonts w:hAnsi="宋体" w:cs="宋体" w:hint="eastAsia"/>
          <w:szCs w:val="16"/>
          <w:lang w:eastAsia="zh-CN"/>
        </w:rPr>
        <w:t>孪生建模方法，并使用</w:t>
      </w:r>
      <w:r w:rsidRPr="00892AE6">
        <w:rPr>
          <w:rFonts w:hAnsi="宋体" w:cs="宋体" w:hint="eastAsia"/>
          <w:szCs w:val="16"/>
          <w:lang w:eastAsia="zh-CN"/>
        </w:rPr>
        <w:t>Modelica</w:t>
      </w:r>
      <w:r w:rsidRPr="00892AE6">
        <w:rPr>
          <w:rFonts w:hAnsi="宋体" w:cs="宋体" w:hint="eastAsia"/>
          <w:szCs w:val="16"/>
          <w:lang w:eastAsia="zh-CN"/>
        </w:rPr>
        <w:t>语言构建</w:t>
      </w:r>
      <w:proofErr w:type="gramStart"/>
      <w:r w:rsidRPr="00892AE6">
        <w:rPr>
          <w:rFonts w:hAnsi="宋体" w:cs="宋体" w:hint="eastAsia"/>
          <w:szCs w:val="16"/>
          <w:lang w:eastAsia="zh-CN"/>
        </w:rPr>
        <w:t>了六轴</w:t>
      </w:r>
      <w:proofErr w:type="gramEnd"/>
      <w:r w:rsidRPr="00892AE6">
        <w:rPr>
          <w:rFonts w:hAnsi="宋体" w:cs="宋体" w:hint="eastAsia"/>
          <w:szCs w:val="16"/>
          <w:lang w:eastAsia="zh-CN"/>
        </w:rPr>
        <w:t>IR</w:t>
      </w:r>
      <w:r w:rsidRPr="00892AE6">
        <w:rPr>
          <w:rFonts w:hAnsi="宋体" w:cs="宋体" w:hint="eastAsia"/>
          <w:szCs w:val="16"/>
          <w:lang w:eastAsia="zh-CN"/>
        </w:rPr>
        <w:t>的数字孪生仿真模型。</w:t>
      </w:r>
      <w:r w:rsidRPr="00892AE6">
        <w:rPr>
          <w:rFonts w:hAnsi="宋体" w:cs="宋体" w:hint="eastAsia"/>
          <w:szCs w:val="16"/>
          <w:lang w:eastAsia="zh-CN"/>
        </w:rPr>
        <w:t>Liu</w:t>
      </w:r>
      <w:r w:rsidRPr="00892AE6">
        <w:rPr>
          <w:rFonts w:hAnsi="宋体" w:cs="宋体" w:hint="eastAsia"/>
          <w:szCs w:val="16"/>
          <w:lang w:eastAsia="zh-CN"/>
        </w:rPr>
        <w:t>等</w:t>
      </w:r>
      <w:r w:rsidRPr="00892AE6">
        <w:rPr>
          <w:rFonts w:hAnsi="宋体" w:cs="宋体" w:hint="eastAsia"/>
          <w:szCs w:val="16"/>
          <w:lang w:eastAsia="zh-CN"/>
        </w:rPr>
        <w:t>[31]</w:t>
      </w:r>
      <w:r w:rsidRPr="00892AE6">
        <w:rPr>
          <w:rFonts w:hAnsi="宋体" w:cs="宋体" w:hint="eastAsia"/>
          <w:szCs w:val="16"/>
          <w:lang w:eastAsia="zh-CN"/>
        </w:rPr>
        <w:t>提出了一种构建高保真</w:t>
      </w:r>
      <w:r w:rsidRPr="00892AE6">
        <w:rPr>
          <w:rFonts w:hAnsi="宋体" w:cs="宋体" w:hint="eastAsia"/>
          <w:szCs w:val="16"/>
          <w:lang w:eastAsia="zh-CN"/>
        </w:rPr>
        <w:t>IRDTs</w:t>
      </w:r>
      <w:r w:rsidRPr="00892AE6">
        <w:rPr>
          <w:rFonts w:hAnsi="宋体" w:cs="宋体" w:hint="eastAsia"/>
          <w:szCs w:val="16"/>
          <w:lang w:eastAsia="zh-CN"/>
        </w:rPr>
        <w:t>的架构和方法，实现了机器人仿真和监控。</w:t>
      </w:r>
    </w:p>
    <w:p w14:paraId="69B34BCC" w14:textId="77777777" w:rsidR="00511CA0" w:rsidRPr="00892AE6" w:rsidRDefault="00511CA0" w:rsidP="00892AE6">
      <w:pPr>
        <w:ind w:left="111" w:right="130"/>
        <w:rPr>
          <w:szCs w:val="16"/>
          <w:lang w:eastAsia="zh-CN"/>
        </w:rPr>
      </w:pPr>
      <w:r w:rsidRPr="00892AE6">
        <w:rPr>
          <w:rFonts w:hAnsi="宋体" w:cs="宋体" w:hint="eastAsia"/>
          <w:szCs w:val="16"/>
          <w:lang w:eastAsia="zh-CN"/>
        </w:rPr>
        <w:t>关于</w:t>
      </w:r>
      <w:r w:rsidRPr="00892AE6">
        <w:rPr>
          <w:rFonts w:hAnsi="宋体" w:cs="宋体" w:hint="eastAsia"/>
          <w:szCs w:val="16"/>
          <w:lang w:eastAsia="zh-CN"/>
        </w:rPr>
        <w:t>IRDTs</w:t>
      </w:r>
      <w:r w:rsidRPr="00892AE6">
        <w:rPr>
          <w:rFonts w:hAnsi="宋体" w:cs="宋体" w:hint="eastAsia"/>
          <w:szCs w:val="16"/>
          <w:lang w:eastAsia="zh-CN"/>
        </w:rPr>
        <w:t>的应用，</w:t>
      </w:r>
      <w:r w:rsidRPr="00892AE6">
        <w:rPr>
          <w:rFonts w:hAnsi="宋体" w:cs="宋体" w:hint="eastAsia"/>
          <w:szCs w:val="16"/>
          <w:lang w:eastAsia="zh-CN"/>
        </w:rPr>
        <w:t>Kuts</w:t>
      </w:r>
      <w:r w:rsidRPr="00892AE6">
        <w:rPr>
          <w:rFonts w:hAnsi="宋体" w:cs="宋体" w:hint="eastAsia"/>
          <w:szCs w:val="16"/>
          <w:lang w:eastAsia="zh-CN"/>
        </w:rPr>
        <w:t>等人。</w:t>
      </w:r>
      <w:r w:rsidRPr="00892AE6">
        <w:rPr>
          <w:rFonts w:hAnsi="宋体" w:cs="宋体" w:hint="eastAsia"/>
          <w:szCs w:val="16"/>
          <w:lang w:eastAsia="zh-CN"/>
        </w:rPr>
        <w:t>[32]</w:t>
      </w:r>
      <w:r w:rsidRPr="00892AE6">
        <w:rPr>
          <w:rFonts w:hAnsi="宋体" w:cs="宋体" w:hint="eastAsia"/>
          <w:szCs w:val="16"/>
          <w:lang w:eastAsia="zh-CN"/>
        </w:rPr>
        <w:t>研究了一种基于数字孪生的</w:t>
      </w:r>
      <w:r w:rsidRPr="00892AE6">
        <w:rPr>
          <w:rFonts w:hAnsi="宋体" w:cs="宋体" w:hint="eastAsia"/>
          <w:szCs w:val="16"/>
          <w:lang w:eastAsia="zh-CN"/>
        </w:rPr>
        <w:t>IRs</w:t>
      </w:r>
      <w:r w:rsidRPr="00892AE6">
        <w:rPr>
          <w:rFonts w:hAnsi="宋体" w:cs="宋体" w:hint="eastAsia"/>
          <w:szCs w:val="16"/>
          <w:lang w:eastAsia="zh-CN"/>
        </w:rPr>
        <w:t>混合编程方法，该方法有效</w:t>
      </w:r>
      <w:r w:rsidRPr="00892AE6">
        <w:rPr>
          <w:rFonts w:hAnsi="宋体" w:cs="宋体" w:hint="eastAsia"/>
          <w:szCs w:val="16"/>
          <w:lang w:eastAsia="zh-CN"/>
        </w:rPr>
        <w:t>地减少了机器人重新编程的时间。刘等人。</w:t>
      </w:r>
      <w:r w:rsidRPr="00892AE6">
        <w:rPr>
          <w:rFonts w:hAnsi="宋体" w:cs="宋体" w:hint="eastAsia"/>
          <w:szCs w:val="16"/>
          <w:lang w:eastAsia="zh-CN"/>
        </w:rPr>
        <w:t>[33]</w:t>
      </w:r>
      <w:r w:rsidRPr="00892AE6">
        <w:rPr>
          <w:rFonts w:hAnsi="宋体" w:cs="宋体" w:hint="eastAsia"/>
          <w:szCs w:val="16"/>
          <w:lang w:eastAsia="zh-CN"/>
        </w:rPr>
        <w:t>研究了由功能块实现的数字孪生驱动的人机协同装配，为以人为中心的装配提供有效支持。</w:t>
      </w:r>
      <w:r w:rsidRPr="00892AE6">
        <w:rPr>
          <w:rFonts w:hAnsi="宋体" w:cs="宋体" w:hint="eastAsia"/>
          <w:szCs w:val="16"/>
          <w:lang w:eastAsia="zh-CN"/>
        </w:rPr>
        <w:t>Aivaliotis</w:t>
      </w:r>
      <w:r w:rsidRPr="00892AE6">
        <w:rPr>
          <w:rFonts w:hAnsi="宋体" w:cs="宋体" w:hint="eastAsia"/>
          <w:szCs w:val="16"/>
          <w:lang w:eastAsia="zh-CN"/>
        </w:rPr>
        <w:t>等人。</w:t>
      </w:r>
      <w:r w:rsidRPr="00892AE6">
        <w:rPr>
          <w:rFonts w:hAnsi="宋体" w:cs="宋体" w:hint="eastAsia"/>
          <w:szCs w:val="16"/>
          <w:lang w:eastAsia="zh-CN"/>
        </w:rPr>
        <w:t>[34]</w:t>
      </w:r>
      <w:r w:rsidRPr="00892AE6">
        <w:rPr>
          <w:rFonts w:hAnsi="宋体" w:cs="宋体" w:hint="eastAsia"/>
          <w:szCs w:val="16"/>
          <w:lang w:eastAsia="zh-CN"/>
        </w:rPr>
        <w:t>使用基于物理的建模方法构建了</w:t>
      </w:r>
      <w:r w:rsidRPr="00892AE6">
        <w:rPr>
          <w:rFonts w:hAnsi="宋体" w:cs="宋体" w:hint="eastAsia"/>
          <w:szCs w:val="16"/>
          <w:lang w:eastAsia="zh-CN"/>
        </w:rPr>
        <w:t>IRs</w:t>
      </w:r>
      <w:r w:rsidRPr="00892AE6">
        <w:rPr>
          <w:rFonts w:hAnsi="宋体" w:cs="宋体" w:hint="eastAsia"/>
          <w:szCs w:val="16"/>
          <w:lang w:eastAsia="zh-CN"/>
        </w:rPr>
        <w:t>的数字孪生模型，该模型可用于预测性维护应用。</w:t>
      </w:r>
      <w:r w:rsidRPr="00892AE6">
        <w:rPr>
          <w:rFonts w:hAnsi="宋体" w:cs="宋体" w:hint="eastAsia"/>
          <w:szCs w:val="16"/>
          <w:lang w:eastAsia="zh-CN"/>
        </w:rPr>
        <w:t>Tipary</w:t>
      </w:r>
      <w:r w:rsidRPr="00892AE6">
        <w:rPr>
          <w:rFonts w:hAnsi="宋体" w:cs="宋体" w:hint="eastAsia"/>
          <w:szCs w:val="16"/>
          <w:lang w:eastAsia="zh-CN"/>
        </w:rPr>
        <w:t>等</w:t>
      </w:r>
      <w:r w:rsidRPr="00892AE6">
        <w:rPr>
          <w:rFonts w:hAnsi="宋体" w:cs="宋体" w:hint="eastAsia"/>
          <w:szCs w:val="16"/>
          <w:lang w:eastAsia="zh-CN"/>
        </w:rPr>
        <w:t>[35]</w:t>
      </w:r>
      <w:r w:rsidRPr="00892AE6">
        <w:rPr>
          <w:rFonts w:hAnsi="宋体" w:cs="宋体" w:hint="eastAsia"/>
          <w:szCs w:val="16"/>
          <w:lang w:eastAsia="zh-CN"/>
        </w:rPr>
        <w:t>提出了一种基于数字孪生的机器人取放工作单元的开发方法论，可以加快整体调试过程。</w:t>
      </w:r>
    </w:p>
    <w:p w14:paraId="1E6FBFDB" w14:textId="77777777" w:rsidR="00511CA0" w:rsidRPr="00892AE6" w:rsidRDefault="00511CA0" w:rsidP="00892AE6">
      <w:pPr>
        <w:ind w:left="111" w:right="130"/>
        <w:rPr>
          <w:szCs w:val="16"/>
          <w:lang w:eastAsia="zh-CN"/>
        </w:rPr>
      </w:pPr>
      <w:r w:rsidRPr="00892AE6">
        <w:rPr>
          <w:rFonts w:hAnsi="宋体" w:cs="宋体" w:hint="eastAsia"/>
          <w:szCs w:val="16"/>
          <w:lang w:eastAsia="zh-CN"/>
        </w:rPr>
        <w:t>综上所述，数字</w:t>
      </w:r>
      <w:proofErr w:type="gramStart"/>
      <w:r w:rsidRPr="00892AE6">
        <w:rPr>
          <w:rFonts w:hAnsi="宋体" w:cs="宋体" w:hint="eastAsia"/>
          <w:szCs w:val="16"/>
          <w:lang w:eastAsia="zh-CN"/>
        </w:rPr>
        <w:t>孪生为</w:t>
      </w:r>
      <w:proofErr w:type="gramEnd"/>
      <w:r w:rsidRPr="00892AE6">
        <w:rPr>
          <w:rFonts w:hAnsi="宋体" w:cs="宋体" w:hint="eastAsia"/>
          <w:szCs w:val="16"/>
          <w:lang w:eastAsia="zh-CN"/>
        </w:rPr>
        <w:t>IRs</w:t>
      </w:r>
      <w:r w:rsidRPr="00892AE6">
        <w:rPr>
          <w:rFonts w:hAnsi="宋体" w:cs="宋体" w:hint="eastAsia"/>
          <w:szCs w:val="16"/>
          <w:lang w:eastAsia="zh-CN"/>
        </w:rPr>
        <w:t>的性能优化和应用开发提供了新的途径。</w:t>
      </w:r>
      <w:r w:rsidRPr="00892AE6">
        <w:rPr>
          <w:rFonts w:hAnsi="宋体" w:cs="宋体" w:hint="eastAsia"/>
          <w:szCs w:val="16"/>
          <w:lang w:eastAsia="zh-CN"/>
        </w:rPr>
        <w:t>IRDT</w:t>
      </w:r>
      <w:r w:rsidRPr="00892AE6">
        <w:rPr>
          <w:rFonts w:hAnsi="宋体" w:cs="宋体" w:hint="eastAsia"/>
          <w:szCs w:val="16"/>
          <w:lang w:eastAsia="zh-CN"/>
        </w:rPr>
        <w:t>由于其高保真特性，在建模仿真、预测性维护、智能控制等方面具有巨大潜力。</w:t>
      </w:r>
    </w:p>
    <w:p w14:paraId="401FF9DE" w14:textId="77777777" w:rsidR="00511CA0" w:rsidRPr="00511CA0" w:rsidRDefault="00511CA0" w:rsidP="00511CA0">
      <w:pPr>
        <w:spacing w:before="17"/>
        <w:rPr>
          <w:sz w:val="16"/>
          <w:szCs w:val="16"/>
          <w:lang w:eastAsia="zh-CN"/>
        </w:rPr>
      </w:pPr>
    </w:p>
    <w:p w14:paraId="25C1942A" w14:textId="77777777" w:rsidR="00511CA0" w:rsidRPr="00892AE6" w:rsidRDefault="00511CA0" w:rsidP="00892AE6">
      <w:pPr>
        <w:numPr>
          <w:ilvl w:val="1"/>
          <w:numId w:val="1"/>
        </w:numPr>
        <w:tabs>
          <w:tab w:val="left" w:pos="476"/>
        </w:tabs>
        <w:ind w:left="476" w:firstLine="0"/>
        <w:jc w:val="both"/>
        <w:rPr>
          <w:i/>
        </w:rPr>
      </w:pPr>
      <w:proofErr w:type="spellStart"/>
      <w:r w:rsidRPr="00892AE6">
        <w:rPr>
          <w:rFonts w:hAnsi="宋体" w:cs="宋体" w:hint="eastAsia"/>
          <w:i/>
          <w:szCs w:val="16"/>
        </w:rPr>
        <w:t>多领域建模方法</w:t>
      </w:r>
      <w:proofErr w:type="spellEnd"/>
    </w:p>
    <w:p w14:paraId="0E5DD2EC" w14:textId="77777777" w:rsidR="00511CA0" w:rsidRPr="00511CA0" w:rsidRDefault="00511CA0" w:rsidP="00511CA0">
      <w:pPr>
        <w:spacing w:before="51"/>
        <w:rPr>
          <w:i/>
          <w:sz w:val="16"/>
          <w:szCs w:val="16"/>
        </w:rPr>
      </w:pPr>
    </w:p>
    <w:p w14:paraId="40715C09" w14:textId="77777777" w:rsidR="00511CA0" w:rsidRPr="00892AE6" w:rsidRDefault="00511CA0" w:rsidP="00892AE6">
      <w:pPr>
        <w:ind w:left="111" w:right="129"/>
        <w:rPr>
          <w:szCs w:val="16"/>
          <w:lang w:eastAsia="zh-CN"/>
        </w:rPr>
      </w:pPr>
      <w:r w:rsidRPr="00892AE6">
        <w:rPr>
          <w:rFonts w:hAnsi="宋体" w:cs="宋体" w:hint="eastAsia"/>
          <w:szCs w:val="16"/>
          <w:lang w:eastAsia="zh-CN"/>
        </w:rPr>
        <w:t>IR</w:t>
      </w:r>
      <w:r w:rsidRPr="00892AE6">
        <w:rPr>
          <w:rFonts w:hAnsi="宋体" w:cs="宋体" w:hint="eastAsia"/>
          <w:szCs w:val="16"/>
          <w:lang w:eastAsia="zh-CN"/>
        </w:rPr>
        <w:t>是一种跨越机械、电气和控制领域的复杂机电一体化设备。构建</w:t>
      </w:r>
      <w:r w:rsidRPr="00892AE6">
        <w:rPr>
          <w:rFonts w:hAnsi="宋体" w:cs="宋体" w:hint="eastAsia"/>
          <w:szCs w:val="16"/>
          <w:lang w:eastAsia="zh-CN"/>
        </w:rPr>
        <w:t>IR</w:t>
      </w:r>
      <w:r w:rsidRPr="00892AE6">
        <w:rPr>
          <w:rFonts w:hAnsi="宋体" w:cs="宋体" w:hint="eastAsia"/>
          <w:szCs w:val="16"/>
          <w:lang w:eastAsia="zh-CN"/>
        </w:rPr>
        <w:t>的多域模型通常涉及使用不同的软件为每个域单独构建子系统模型。该方法对</w:t>
      </w:r>
      <w:r w:rsidRPr="00892AE6">
        <w:rPr>
          <w:rFonts w:hAnsi="宋体" w:cs="宋体" w:hint="eastAsia"/>
          <w:szCs w:val="16"/>
          <w:lang w:eastAsia="zh-CN"/>
        </w:rPr>
        <w:t>IR</w:t>
      </w:r>
      <w:r w:rsidRPr="00892AE6">
        <w:rPr>
          <w:rFonts w:hAnsi="宋体" w:cs="宋体" w:hint="eastAsia"/>
          <w:szCs w:val="16"/>
          <w:lang w:eastAsia="zh-CN"/>
        </w:rPr>
        <w:t>的整体性能关注不够，因此影响了模型集成后的应用效果。目前，研究人员越来越关注多域系统建模与仿真方法的研究。这些方法可以总结如下。</w:t>
      </w:r>
    </w:p>
    <w:p w14:paraId="57E496DE" w14:textId="77777777" w:rsidR="00511CA0" w:rsidRPr="00511CA0" w:rsidRDefault="00511CA0" w:rsidP="00511CA0">
      <w:pPr>
        <w:spacing w:before="20"/>
        <w:rPr>
          <w:sz w:val="16"/>
          <w:szCs w:val="16"/>
          <w:lang w:eastAsia="zh-CN"/>
        </w:rPr>
      </w:pPr>
    </w:p>
    <w:p w14:paraId="777C9511" w14:textId="77777777" w:rsidR="00511CA0" w:rsidRPr="00892AE6" w:rsidRDefault="00511CA0" w:rsidP="00892AE6">
      <w:pPr>
        <w:ind w:left="307"/>
        <w:rPr>
          <w:szCs w:val="16"/>
          <w:lang w:eastAsia="zh-CN"/>
        </w:rPr>
      </w:pPr>
      <w:r w:rsidRPr="00892AE6">
        <w:rPr>
          <w:rFonts w:hAnsi="宋体" w:cs="宋体" w:hint="eastAsia"/>
          <w:szCs w:val="16"/>
          <w:lang w:eastAsia="zh-CN"/>
        </w:rPr>
        <w:t>（一）</w:t>
      </w:r>
      <w:proofErr w:type="gramStart"/>
      <w:r w:rsidRPr="00892AE6">
        <w:rPr>
          <w:rFonts w:hAnsi="宋体" w:cs="宋体" w:hint="eastAsia"/>
          <w:szCs w:val="16"/>
          <w:lang w:eastAsia="zh-CN"/>
        </w:rPr>
        <w:t>多软件</w:t>
      </w:r>
      <w:proofErr w:type="gramEnd"/>
      <w:r w:rsidRPr="00892AE6">
        <w:rPr>
          <w:rFonts w:hAnsi="宋体" w:cs="宋体" w:hint="eastAsia"/>
          <w:szCs w:val="16"/>
          <w:lang w:eastAsia="zh-CN"/>
        </w:rPr>
        <w:t>协同建模</w:t>
      </w:r>
    </w:p>
    <w:p w14:paraId="016FA5E4" w14:textId="77777777" w:rsidR="00A53069" w:rsidRPr="00892AE6" w:rsidRDefault="00511CA0" w:rsidP="00892AE6">
      <w:pPr>
        <w:spacing w:before="26" w:line="273" w:lineRule="auto"/>
        <w:ind w:left="589" w:right="130" w:firstLine="159"/>
        <w:rPr>
          <w:rFonts w:hAnsi="宋体" w:cs="宋体"/>
          <w:szCs w:val="16"/>
          <w:lang w:eastAsia="zh-CN"/>
        </w:rPr>
        <w:sectPr w:rsidR="00A53069" w:rsidRPr="00892AE6" w:rsidSect="00892AE6">
          <w:type w:val="continuous"/>
          <w:pgSz w:w="11907" w:h="16839"/>
          <w:pgMar w:top="620" w:right="620" w:bottom="740" w:left="640" w:header="0" w:footer="544" w:gutter="0"/>
          <w:cols w:num="2" w:space="720" w:equalWidth="0">
            <w:col w:w="5174" w:space="206"/>
            <w:col w:w="5270"/>
          </w:cols>
        </w:sectPr>
      </w:pPr>
      <w:r w:rsidRPr="00892AE6">
        <w:rPr>
          <w:rFonts w:hAnsi="宋体" w:cs="宋体" w:hint="eastAsia"/>
          <w:szCs w:val="16"/>
          <w:lang w:eastAsia="zh-CN"/>
        </w:rPr>
        <w:t>该方法涉及用来自不同领域的专门建模和仿真软件对每个子系统进行建模。通过软件接口等方式实现与多个软件的联合仿真。曾等人。</w:t>
      </w:r>
      <w:r w:rsidRPr="00892AE6">
        <w:rPr>
          <w:rFonts w:hAnsi="宋体" w:cs="宋体" w:hint="eastAsia"/>
          <w:szCs w:val="16"/>
          <w:lang w:eastAsia="zh-CN"/>
        </w:rPr>
        <w:t>[36]</w:t>
      </w:r>
      <w:r w:rsidRPr="00892AE6">
        <w:rPr>
          <w:rFonts w:hAnsi="宋体" w:cs="宋体" w:hint="eastAsia"/>
          <w:szCs w:val="16"/>
          <w:lang w:eastAsia="zh-CN"/>
        </w:rPr>
        <w:t>基于弧焊机器人的运动学仿真</w:t>
      </w:r>
    </w:p>
    <w:p w14:paraId="333BC0EB" w14:textId="77777777" w:rsidR="00A53069" w:rsidRPr="00A53069" w:rsidRDefault="00A53069" w:rsidP="00A53069">
      <w:pPr>
        <w:tabs>
          <w:tab w:val="left" w:pos="6821"/>
        </w:tabs>
        <w:spacing w:before="79"/>
        <w:ind w:left="111"/>
        <w:rPr>
          <w:i/>
          <w:sz w:val="12"/>
          <w:lang w:eastAsia="zh-CN"/>
        </w:rPr>
      </w:pPr>
      <w:r w:rsidRPr="00A53069">
        <w:rPr>
          <w:rFonts w:ascii="宋体" w:hAnsi="宋体" w:cs="宋体" w:hint="eastAsia"/>
          <w:i/>
          <w:sz w:val="12"/>
          <w:szCs w:val="12"/>
          <w:lang w:eastAsia="zh-CN"/>
        </w:rPr>
        <w:lastRenderedPageBreak/>
        <w:t>K.杨等人。</w:t>
      </w:r>
      <w:r w:rsidRPr="00A53069">
        <w:rPr>
          <w:rFonts w:ascii="宋体" w:hAnsi="宋体" w:cs="宋体" w:hint="eastAsia"/>
          <w:i/>
          <w:sz w:val="12"/>
          <w:lang w:eastAsia="zh-CN"/>
        </w:rPr>
        <w:tab/>
      </w:r>
      <w:r w:rsidRPr="00A53069">
        <w:rPr>
          <w:rFonts w:ascii="宋体" w:hAnsi="宋体" w:cs="宋体" w:hint="eastAsia"/>
          <w:i/>
          <w:sz w:val="12"/>
          <w:szCs w:val="12"/>
          <w:lang w:eastAsia="zh-CN"/>
        </w:rPr>
        <w:t>机器人与计算机集成制造95（2025）103023</w:t>
      </w:r>
    </w:p>
    <w:p w14:paraId="3439879C" w14:textId="77777777" w:rsidR="00A53069" w:rsidRPr="00A53069" w:rsidRDefault="00A53069" w:rsidP="00A53069">
      <w:pPr>
        <w:spacing w:before="47"/>
        <w:rPr>
          <w:i/>
          <w:sz w:val="12"/>
          <w:szCs w:val="16"/>
          <w:lang w:eastAsia="zh-CN"/>
        </w:rPr>
      </w:pPr>
    </w:p>
    <w:p w14:paraId="1E144D58" w14:textId="77777777" w:rsidR="00A53069" w:rsidRPr="00A53069" w:rsidRDefault="00A53069" w:rsidP="00A53069">
      <w:pPr>
        <w:ind w:right="18"/>
        <w:jc w:val="center"/>
        <w:rPr>
          <w:sz w:val="14"/>
        </w:rPr>
      </w:pPr>
      <w:r w:rsidRPr="00A53069">
        <w:rPr>
          <w:rFonts w:ascii="宋体" w:hAnsi="宋体" w:cs="宋体" w:hint="eastAsia"/>
          <w:sz w:val="14"/>
          <w:szCs w:val="14"/>
        </w:rPr>
        <w:t>图</w:t>
      </w:r>
      <w:proofErr w:type="gramStart"/>
      <w:r w:rsidRPr="00A53069">
        <w:rPr>
          <w:rFonts w:ascii="宋体" w:hAnsi="宋体" w:cs="宋体" w:hint="eastAsia"/>
          <w:sz w:val="14"/>
          <w:szCs w:val="14"/>
        </w:rPr>
        <w:t>1.MLMD</w:t>
      </w:r>
      <w:proofErr w:type="gramEnd"/>
      <w:r w:rsidRPr="00A53069">
        <w:rPr>
          <w:rFonts w:ascii="宋体" w:hAnsi="宋体" w:cs="宋体" w:hint="eastAsia"/>
          <w:sz w:val="14"/>
          <w:szCs w:val="14"/>
        </w:rPr>
        <w:t xml:space="preserve"> </w:t>
      </w:r>
      <w:proofErr w:type="spellStart"/>
      <w:r w:rsidRPr="00A53069">
        <w:rPr>
          <w:rFonts w:ascii="宋体" w:hAnsi="宋体" w:cs="宋体" w:hint="eastAsia"/>
          <w:sz w:val="14"/>
          <w:szCs w:val="14"/>
        </w:rPr>
        <w:t>IRDT建模框架</w:t>
      </w:r>
      <w:proofErr w:type="spellEnd"/>
      <w:r w:rsidRPr="00A53069">
        <w:rPr>
          <w:rFonts w:ascii="宋体" w:hAnsi="宋体" w:cs="宋体" w:hint="eastAsia"/>
          <w:sz w:val="14"/>
          <w:szCs w:val="14"/>
        </w:rPr>
        <w:t>。</w:t>
      </w:r>
    </w:p>
    <w:p w14:paraId="5A8C114D" w14:textId="77777777" w:rsidR="00A53069" w:rsidRPr="00A53069" w:rsidRDefault="00A53069" w:rsidP="00A53069">
      <w:pPr>
        <w:spacing w:before="18"/>
        <w:rPr>
          <w:sz w:val="14"/>
          <w:szCs w:val="16"/>
        </w:rPr>
      </w:pPr>
    </w:p>
    <w:p w14:paraId="4A80AC59" w14:textId="77777777" w:rsidR="00A53069" w:rsidRPr="00A53069" w:rsidRDefault="00A53069" w:rsidP="00A53069">
      <w:pPr>
        <w:ind w:left="1" w:right="18"/>
        <w:jc w:val="center"/>
        <w:rPr>
          <w:sz w:val="14"/>
        </w:rPr>
      </w:pPr>
      <w:r w:rsidRPr="00A53069">
        <w:rPr>
          <w:rFonts w:ascii="宋体" w:hAnsi="宋体" w:cs="宋体" w:hint="eastAsia"/>
          <w:sz w:val="14"/>
          <w:szCs w:val="14"/>
        </w:rPr>
        <w:t>图</w:t>
      </w:r>
      <w:proofErr w:type="gramStart"/>
      <w:r w:rsidRPr="00A53069">
        <w:rPr>
          <w:rFonts w:ascii="宋体" w:hAnsi="宋体" w:cs="宋体" w:hint="eastAsia"/>
          <w:sz w:val="14"/>
          <w:szCs w:val="14"/>
        </w:rPr>
        <w:t>2.MLMD</w:t>
      </w:r>
      <w:proofErr w:type="gramEnd"/>
      <w:r w:rsidRPr="00A53069">
        <w:rPr>
          <w:rFonts w:ascii="宋体" w:hAnsi="宋体" w:cs="宋体" w:hint="eastAsia"/>
          <w:sz w:val="14"/>
          <w:szCs w:val="14"/>
        </w:rPr>
        <w:t xml:space="preserve"> </w:t>
      </w:r>
      <w:proofErr w:type="spellStart"/>
      <w:r w:rsidRPr="00A53069">
        <w:rPr>
          <w:rFonts w:ascii="宋体" w:hAnsi="宋体" w:cs="宋体" w:hint="eastAsia"/>
          <w:sz w:val="14"/>
          <w:szCs w:val="14"/>
        </w:rPr>
        <w:t>IRDT的建模过程</w:t>
      </w:r>
      <w:proofErr w:type="spellEnd"/>
      <w:r w:rsidRPr="00A53069">
        <w:rPr>
          <w:rFonts w:ascii="宋体" w:hAnsi="宋体" w:cs="宋体" w:hint="eastAsia"/>
          <w:sz w:val="14"/>
          <w:szCs w:val="14"/>
        </w:rPr>
        <w:t>。</w:t>
      </w:r>
    </w:p>
    <w:p w14:paraId="19B75BDD" w14:textId="77777777" w:rsidR="00A53069" w:rsidRPr="00A53069" w:rsidRDefault="00A53069" w:rsidP="00A53069">
      <w:pPr>
        <w:rPr>
          <w:sz w:val="15"/>
        </w:rPr>
        <w:sectPr w:rsidR="00A53069" w:rsidRPr="00A53069" w:rsidSect="00892AE6">
          <w:footerReference w:type="default" r:id="rId13"/>
          <w:pgSz w:w="11907" w:h="16839"/>
          <w:pgMar w:top="620" w:right="620" w:bottom="740" w:left="640" w:header="0" w:footer="544" w:gutter="0"/>
          <w:pgNumType w:start="1"/>
          <w:cols w:space="720"/>
        </w:sectPr>
      </w:pPr>
    </w:p>
    <w:p w14:paraId="2A4BF046" w14:textId="77777777" w:rsidR="00A53069" w:rsidRPr="00A53069" w:rsidRDefault="00A53069" w:rsidP="00A53069">
      <w:pPr>
        <w:spacing w:before="91" w:line="273" w:lineRule="auto"/>
        <w:ind w:left="589" w:right="38"/>
        <w:rPr>
          <w:sz w:val="16"/>
          <w:szCs w:val="16"/>
          <w:lang w:eastAsia="zh-CN"/>
        </w:rPr>
      </w:pPr>
      <w:r w:rsidRPr="00A53069">
        <w:rPr>
          <w:rFonts w:ascii="宋体" w:hAnsi="宋体" w:cs="宋体" w:hint="eastAsia"/>
          <w:sz w:val="16"/>
          <w:szCs w:val="16"/>
        </w:rPr>
        <w:t>关于Matlab和Adams。Zhang等人</w:t>
      </w:r>
      <w:proofErr w:type="gramStart"/>
      <w:r w:rsidRPr="00A53069">
        <w:rPr>
          <w:rFonts w:ascii="宋体" w:hAnsi="宋体" w:cs="宋体" w:hint="eastAsia"/>
          <w:sz w:val="16"/>
          <w:szCs w:val="16"/>
        </w:rPr>
        <w:t>。[</w:t>
      </w:r>
      <w:proofErr w:type="gramEnd"/>
      <w:r w:rsidRPr="00A53069">
        <w:rPr>
          <w:rFonts w:ascii="宋体" w:hAnsi="宋体" w:cs="宋体" w:hint="eastAsia"/>
          <w:sz w:val="16"/>
          <w:szCs w:val="16"/>
        </w:rPr>
        <w:t>37]利用Matlab和Ansys的联合仿真方法实现了IR的可靠性设计。</w:t>
      </w:r>
      <w:r w:rsidRPr="00A53069">
        <w:rPr>
          <w:rFonts w:ascii="宋体" w:hAnsi="宋体" w:cs="宋体" w:hint="eastAsia"/>
          <w:sz w:val="16"/>
          <w:szCs w:val="16"/>
          <w:lang w:eastAsia="zh-CN"/>
        </w:rPr>
        <w:t>虽然该方法能够对各个领域的子系统进行细粒度建模，但它依赖于软件的数据接口功能或需要二次开发，导致模型的互操作性和可重用性差。</w:t>
      </w:r>
    </w:p>
    <w:p w14:paraId="3E4D6FBE" w14:textId="77777777" w:rsidR="00A53069" w:rsidRPr="00A53069" w:rsidRDefault="00A53069" w:rsidP="00A53069">
      <w:pPr>
        <w:numPr>
          <w:ilvl w:val="0"/>
          <w:numId w:val="2"/>
        </w:numPr>
        <w:tabs>
          <w:tab w:val="left" w:pos="587"/>
        </w:tabs>
        <w:spacing w:line="181" w:lineRule="exact"/>
        <w:ind w:left="587" w:hanging="280"/>
        <w:jc w:val="both"/>
        <w:rPr>
          <w:sz w:val="16"/>
        </w:rPr>
      </w:pPr>
      <w:proofErr w:type="spellStart"/>
      <w:r w:rsidRPr="00A53069">
        <w:rPr>
          <w:rFonts w:ascii="宋体" w:hAnsi="宋体" w:cs="宋体" w:hint="eastAsia"/>
          <w:sz w:val="16"/>
          <w:szCs w:val="16"/>
        </w:rPr>
        <w:t>高层体系结构建模方法</w:t>
      </w:r>
      <w:proofErr w:type="spellEnd"/>
    </w:p>
    <w:p w14:paraId="3BC49C59" w14:textId="77777777" w:rsidR="00A53069" w:rsidRPr="00A53069" w:rsidRDefault="00A53069" w:rsidP="00A53069">
      <w:pPr>
        <w:spacing w:before="25" w:line="273" w:lineRule="auto"/>
        <w:ind w:left="589" w:right="38" w:firstLine="159"/>
        <w:rPr>
          <w:sz w:val="16"/>
          <w:szCs w:val="16"/>
          <w:lang w:eastAsia="zh-CN"/>
        </w:rPr>
      </w:pPr>
      <w:r w:rsidRPr="00A53069">
        <w:rPr>
          <w:rFonts w:ascii="宋体" w:hAnsi="宋体" w:cs="宋体" w:hint="eastAsia"/>
          <w:sz w:val="16"/>
          <w:szCs w:val="16"/>
          <w:lang w:eastAsia="zh-CN"/>
        </w:rPr>
        <w:t>高层体系结构是一种通用的建模和仿真技术框架，可以很好地支持多领域建模和仿真[38]。李等人。[39]实现了多学科建模和协同仿真</w:t>
      </w:r>
    </w:p>
    <w:p w14:paraId="00AED163" w14:textId="77777777" w:rsidR="00A53069" w:rsidRPr="00A53069" w:rsidRDefault="00A53069" w:rsidP="00A53069">
      <w:pPr>
        <w:spacing w:before="91" w:line="273" w:lineRule="auto"/>
        <w:ind w:left="589" w:right="129"/>
        <w:rPr>
          <w:sz w:val="16"/>
          <w:szCs w:val="16"/>
          <w:lang w:eastAsia="zh-CN"/>
        </w:rPr>
      </w:pPr>
      <w:r w:rsidRPr="00A53069">
        <w:rPr>
          <w:rFonts w:ascii="宋体" w:hAnsi="宋体" w:cs="宋体" w:hint="eastAsia"/>
          <w:sz w:val="16"/>
          <w:szCs w:val="16"/>
          <w:lang w:eastAsia="zh-CN"/>
        </w:rPr>
        <w:br w:type="column"/>
      </w:r>
      <w:r w:rsidRPr="00A53069">
        <w:rPr>
          <w:rFonts w:ascii="宋体" w:hAnsi="宋体" w:cs="宋体" w:hint="eastAsia"/>
          <w:sz w:val="16"/>
          <w:szCs w:val="16"/>
          <w:lang w:eastAsia="zh-CN"/>
        </w:rPr>
        <w:t>基于高层体系结构的多机器人系统。该方法具有标准化和集成化的优点，但在模型集成中依赖于商业软件开发的通信接口。</w:t>
      </w:r>
    </w:p>
    <w:p w14:paraId="4DA36847" w14:textId="77777777" w:rsidR="00A53069" w:rsidRPr="00A53069" w:rsidRDefault="00A53069" w:rsidP="00A53069">
      <w:pPr>
        <w:numPr>
          <w:ilvl w:val="0"/>
          <w:numId w:val="2"/>
        </w:numPr>
        <w:tabs>
          <w:tab w:val="left" w:pos="587"/>
        </w:tabs>
        <w:spacing w:line="181" w:lineRule="exact"/>
        <w:ind w:left="587" w:hanging="280"/>
        <w:jc w:val="both"/>
        <w:rPr>
          <w:sz w:val="16"/>
          <w:lang w:eastAsia="zh-CN"/>
        </w:rPr>
      </w:pPr>
      <w:r w:rsidRPr="00A53069">
        <w:rPr>
          <w:rFonts w:ascii="宋体" w:hAnsi="宋体" w:cs="宋体" w:hint="eastAsia"/>
          <w:sz w:val="16"/>
          <w:szCs w:val="16"/>
          <w:lang w:eastAsia="zh-CN"/>
        </w:rPr>
        <w:t>基于统一建模语言的方法</w:t>
      </w:r>
    </w:p>
    <w:p w14:paraId="10E4572B" w14:textId="77777777" w:rsidR="00FE6DB7" w:rsidRDefault="00A53069" w:rsidP="00A53069">
      <w:pPr>
        <w:spacing w:before="25" w:line="273" w:lineRule="auto"/>
        <w:ind w:left="589" w:right="129" w:firstLine="159"/>
        <w:rPr>
          <w:rFonts w:ascii="宋体" w:hAnsi="宋体" w:cs="宋体"/>
          <w:sz w:val="16"/>
          <w:szCs w:val="16"/>
          <w:lang w:eastAsia="zh-CN"/>
        </w:rPr>
        <w:sectPr w:rsidR="00FE6DB7" w:rsidSect="00892AE6">
          <w:type w:val="continuous"/>
          <w:pgSz w:w="11907" w:h="16839"/>
          <w:pgMar w:top="620" w:right="620" w:bottom="740" w:left="640" w:header="0" w:footer="544" w:gutter="0"/>
          <w:cols w:num="2" w:space="720" w:equalWidth="0">
            <w:col w:w="5174" w:space="206"/>
            <w:col w:w="5270"/>
          </w:cols>
        </w:sectPr>
      </w:pPr>
      <w:r w:rsidRPr="00A53069">
        <w:rPr>
          <w:rFonts w:ascii="宋体" w:hAnsi="宋体" w:cs="宋体" w:hint="eastAsia"/>
          <w:sz w:val="16"/>
          <w:szCs w:val="16"/>
          <w:lang w:eastAsia="zh-CN"/>
        </w:rPr>
        <w:t>基于统一建模语言的方法可以实现多领域建模语言的统一，支持模块化建模，模型复用，有效提高多领域建模仿真的效率和质量[40]。罗等人。[41]建立了多领域统一建模方法，并给出了数字孪生模型的演示</w:t>
      </w:r>
    </w:p>
    <w:p w14:paraId="22F0D6BA" w14:textId="77777777" w:rsidR="00FE6DB7" w:rsidRPr="00FE6DB7" w:rsidRDefault="00FE6DB7" w:rsidP="00FE6DB7">
      <w:pPr>
        <w:tabs>
          <w:tab w:val="left" w:pos="6821"/>
        </w:tabs>
        <w:spacing w:before="79"/>
        <w:ind w:left="111"/>
        <w:rPr>
          <w:i/>
          <w:sz w:val="12"/>
          <w:lang w:eastAsia="zh-CN"/>
        </w:rPr>
      </w:pPr>
      <w:r w:rsidRPr="00FE6DB7">
        <w:rPr>
          <w:rFonts w:ascii="宋体" w:hAnsi="宋体" w:cs="宋体" w:hint="eastAsia"/>
          <w:i/>
          <w:sz w:val="12"/>
          <w:szCs w:val="12"/>
          <w:lang w:eastAsia="zh-CN"/>
        </w:rPr>
        <w:t>K.杨等人。</w:t>
      </w:r>
      <w:r w:rsidRPr="00FE6DB7">
        <w:rPr>
          <w:rFonts w:ascii="宋体" w:hAnsi="宋体" w:cs="宋体" w:hint="eastAsia"/>
          <w:i/>
          <w:sz w:val="12"/>
          <w:lang w:eastAsia="zh-CN"/>
        </w:rPr>
        <w:tab/>
      </w:r>
      <w:r w:rsidRPr="00FE6DB7">
        <w:rPr>
          <w:rFonts w:ascii="宋体" w:hAnsi="宋体" w:cs="宋体" w:hint="eastAsia"/>
          <w:i/>
          <w:sz w:val="12"/>
          <w:szCs w:val="12"/>
          <w:lang w:eastAsia="zh-CN"/>
        </w:rPr>
        <w:t>机器人与计算机集成制造95（2025）103023</w:t>
      </w:r>
    </w:p>
    <w:p w14:paraId="1A1D134C" w14:textId="77777777" w:rsidR="00FE6DB7" w:rsidRPr="00FE6DB7" w:rsidRDefault="00FE6DB7" w:rsidP="00FE6DB7">
      <w:pPr>
        <w:spacing w:before="9"/>
        <w:rPr>
          <w:i/>
          <w:sz w:val="12"/>
          <w:szCs w:val="16"/>
          <w:lang w:eastAsia="zh-CN"/>
        </w:rPr>
      </w:pPr>
    </w:p>
    <w:p w14:paraId="687A07D3" w14:textId="77777777" w:rsidR="00FE6DB7" w:rsidRPr="00FE6DB7" w:rsidRDefault="00FE6DB7" w:rsidP="00FE6DB7">
      <w:pPr>
        <w:ind w:left="232"/>
        <w:rPr>
          <w:sz w:val="20"/>
          <w:szCs w:val="16"/>
        </w:rPr>
      </w:pPr>
      <w:r w:rsidRPr="00FE6DB7">
        <w:rPr>
          <w:noProof/>
          <w:sz w:val="20"/>
          <w:szCs w:val="16"/>
          <w:lang w:eastAsia="zh-CN"/>
        </w:rPr>
        <w:drawing>
          <wp:inline distT="0" distB="0" distL="0" distR="0" wp14:anchorId="3AA8717F" wp14:editId="6B16F5A4">
            <wp:extent cx="3035164" cy="1798320"/>
            <wp:effectExtent l="0" t="0" r="0" b="0"/>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3035164" cy="1798320"/>
                    </a:xfrm>
                    <a:prstGeom prst="rect">
                      <a:avLst/>
                    </a:prstGeom>
                  </pic:spPr>
                </pic:pic>
              </a:graphicData>
            </a:graphic>
          </wp:inline>
        </w:drawing>
      </w:r>
    </w:p>
    <w:p w14:paraId="2C8B12DA" w14:textId="77777777" w:rsidR="00FE6DB7" w:rsidRPr="00FE6DB7" w:rsidRDefault="00FE6DB7" w:rsidP="00FE6DB7">
      <w:pPr>
        <w:spacing w:before="27"/>
        <w:rPr>
          <w:i/>
          <w:sz w:val="14"/>
          <w:szCs w:val="16"/>
        </w:rPr>
      </w:pPr>
    </w:p>
    <w:p w14:paraId="6E5F0FEE" w14:textId="77777777" w:rsidR="00FE6DB7" w:rsidRPr="00FE6DB7" w:rsidRDefault="00FE6DB7" w:rsidP="00FE6DB7">
      <w:pPr>
        <w:ind w:left="1046"/>
        <w:rPr>
          <w:sz w:val="14"/>
          <w:lang w:eastAsia="zh-CN"/>
        </w:rPr>
      </w:pPr>
      <w:r w:rsidRPr="00FE6DB7">
        <w:rPr>
          <w:rFonts w:ascii="宋体" w:hAnsi="宋体" w:cs="宋体" w:hint="eastAsia"/>
          <w:sz w:val="14"/>
          <w:szCs w:val="14"/>
          <w:lang w:eastAsia="zh-CN"/>
        </w:rPr>
        <w:t>图3.MLMD IRDT模型的结构树。</w:t>
      </w:r>
    </w:p>
    <w:p w14:paraId="4FF31C64" w14:textId="77777777" w:rsidR="00FE6DB7" w:rsidRPr="00FE6DB7" w:rsidRDefault="00FE6DB7" w:rsidP="00FE6DB7">
      <w:pPr>
        <w:spacing w:before="107"/>
        <w:rPr>
          <w:sz w:val="14"/>
          <w:szCs w:val="16"/>
          <w:lang w:eastAsia="zh-CN"/>
        </w:rPr>
      </w:pPr>
    </w:p>
    <w:p w14:paraId="3C94F6C7" w14:textId="77777777" w:rsidR="00FE6DB7" w:rsidRPr="00FE6DB7" w:rsidRDefault="00FE6DB7" w:rsidP="00FE6DB7">
      <w:pPr>
        <w:spacing w:before="1" w:line="273" w:lineRule="auto"/>
        <w:ind w:left="589" w:right="38"/>
        <w:rPr>
          <w:sz w:val="16"/>
          <w:szCs w:val="16"/>
          <w:lang w:eastAsia="zh-CN"/>
        </w:rPr>
      </w:pPr>
      <w:r w:rsidRPr="00FE6DB7">
        <w:rPr>
          <w:rFonts w:ascii="宋体" w:hAnsi="宋体" w:cs="宋体" w:hint="eastAsia"/>
          <w:sz w:val="16"/>
          <w:szCs w:val="16"/>
          <w:lang w:eastAsia="zh-CN"/>
        </w:rPr>
        <w:t>计算机数控铣床故障预测与诊断策略的建立与应用。Wei等人。[42]提出了机电一体化设备的多域数字孪生机构模型构建指南，构建了计算机数控机床的一致多域数字孪生机构模型。该方法凭借其快速高效的特点成为多域数字孪生建模的有效方法之一[43]。</w:t>
      </w:r>
    </w:p>
    <w:p w14:paraId="39CC10F3" w14:textId="77777777" w:rsidR="00FE6DB7" w:rsidRPr="00FE6DB7" w:rsidRDefault="00FE6DB7" w:rsidP="00FE6DB7">
      <w:pPr>
        <w:spacing w:before="72"/>
        <w:rPr>
          <w:sz w:val="16"/>
          <w:szCs w:val="16"/>
          <w:lang w:eastAsia="zh-CN"/>
        </w:rPr>
      </w:pPr>
    </w:p>
    <w:p w14:paraId="64B32041" w14:textId="77777777" w:rsidR="00FE6DB7" w:rsidRPr="00FE6DB7" w:rsidRDefault="00FE6DB7" w:rsidP="00FE6DB7">
      <w:pPr>
        <w:ind w:left="111"/>
        <w:rPr>
          <w:i/>
          <w:sz w:val="16"/>
          <w:lang w:eastAsia="zh-CN"/>
        </w:rPr>
      </w:pPr>
      <w:r w:rsidRPr="00FE6DB7">
        <w:rPr>
          <w:rFonts w:ascii="宋体" w:hAnsi="宋体" w:cs="宋体" w:hint="eastAsia"/>
          <w:i/>
          <w:sz w:val="16"/>
          <w:szCs w:val="16"/>
          <w:lang w:eastAsia="zh-CN"/>
        </w:rPr>
        <w:t>2.5.功能块</w:t>
      </w:r>
    </w:p>
    <w:p w14:paraId="46E93F9F" w14:textId="77777777" w:rsidR="00FE6DB7" w:rsidRPr="00FE6DB7" w:rsidRDefault="00FE6DB7" w:rsidP="00FE6DB7">
      <w:pPr>
        <w:spacing w:before="50"/>
        <w:rPr>
          <w:i/>
          <w:sz w:val="16"/>
          <w:szCs w:val="16"/>
          <w:lang w:eastAsia="zh-CN"/>
        </w:rPr>
      </w:pPr>
    </w:p>
    <w:p w14:paraId="7D3A80B6" w14:textId="77777777" w:rsidR="00FE6DB7" w:rsidRPr="00FE6DB7" w:rsidRDefault="00FE6DB7" w:rsidP="00FE6DB7">
      <w:pPr>
        <w:spacing w:line="273" w:lineRule="auto"/>
        <w:ind w:left="111" w:right="38" w:firstLine="239"/>
        <w:rPr>
          <w:sz w:val="16"/>
          <w:szCs w:val="16"/>
          <w:lang w:eastAsia="zh-CN"/>
        </w:rPr>
      </w:pPr>
      <w:r w:rsidRPr="00FE6DB7">
        <w:rPr>
          <w:rFonts w:ascii="宋体" w:hAnsi="宋体" w:cs="宋体" w:hint="eastAsia"/>
          <w:sz w:val="16"/>
          <w:szCs w:val="16"/>
          <w:lang w:eastAsia="zh-CN"/>
        </w:rPr>
        <w:t>FB首先在IEC 61,499标准中定义。通过将复杂的控制任务和功能封装到独立的模块中，增强了系统的可维护性、灵活性和可扩展性。由于这些优点，FBs被广泛应用于过程控制、设备执行控制和过程规划等领域[44]。王</w:t>
      </w:r>
    </w:p>
    <w:p w14:paraId="4868D109" w14:textId="77777777" w:rsidR="00FE6DB7" w:rsidRPr="00FE6DB7" w:rsidRDefault="00FE6DB7" w:rsidP="00FE6DB7">
      <w:pPr>
        <w:spacing w:line="273" w:lineRule="auto"/>
        <w:ind w:left="111" w:right="38"/>
        <w:rPr>
          <w:sz w:val="16"/>
          <w:szCs w:val="16"/>
          <w:lang w:eastAsia="zh-CN"/>
        </w:rPr>
      </w:pPr>
      <w:r w:rsidRPr="00FE6DB7">
        <w:rPr>
          <w:rFonts w:ascii="宋体" w:hAnsi="宋体" w:cs="宋体" w:hint="eastAsia"/>
          <w:sz w:val="16"/>
          <w:szCs w:val="16"/>
          <w:lang w:eastAsia="zh-CN"/>
        </w:rPr>
        <w:t>[45]将事件驱动的FBs与计算机数控相结合，用于自适应加工。Fan等[46]提出了一种基于FBs和闭环自适应加工的方法，实现了大型构件的自适应对准，提高了加工效率和质量。刘等人。[47]提出了一种基于FB的共生人机协同装配多模态控制方法，该方法在实现机器人免编程控制和增强人机协同装配的适应性和灵活性方面具有巨大的潜力。Givehchi等人。[48]在基于云的自适应分布式工艺规划中提出了一种支持FB的操作规划和机器控制方法，增强了制造系统的敏捷性、适应性和互操作性。FBs由于其在灵活性和适应性方面的优势，逐渐受到关注，并在数字孪生建模中得到应用。为了解决目前数字孪生在知识表示、多源数据集成和实时控制方面的局限性，Zhang等人。[49]提出了一种利用知识图谱和FBs构建机器人加工数字孪生的方法。Zhang等[50]提出了一种基于服务功能的可重构策略，提高了基于机器人的数字孪生制造系统中算法和功能的可重用性，同时减少了与手动重构相关的时间和成本。总之，FBs在构建复杂系统的数字孪生方面具有巨大的潜力，因为它们的模块化封装显著增强了数字孪生模型的可重用性、可配置性和灵活性。</w:t>
      </w:r>
    </w:p>
    <w:p w14:paraId="7828171D" w14:textId="77777777" w:rsidR="00FE6DB7" w:rsidRPr="00FE6DB7" w:rsidRDefault="00FE6DB7" w:rsidP="00FE6DB7">
      <w:pPr>
        <w:spacing w:before="22"/>
        <w:rPr>
          <w:sz w:val="16"/>
          <w:szCs w:val="16"/>
          <w:lang w:eastAsia="zh-CN"/>
        </w:rPr>
      </w:pPr>
    </w:p>
    <w:p w14:paraId="350BB35D" w14:textId="77777777" w:rsidR="00FE6DB7" w:rsidRPr="00FE6DB7" w:rsidRDefault="00FE6DB7" w:rsidP="00FE6DB7">
      <w:pPr>
        <w:ind w:left="111"/>
        <w:rPr>
          <w:b/>
          <w:bCs/>
          <w:sz w:val="16"/>
          <w:szCs w:val="16"/>
        </w:rPr>
      </w:pPr>
      <w:r w:rsidRPr="00FE6DB7">
        <w:rPr>
          <w:rFonts w:ascii="宋体" w:hAnsi="宋体" w:cs="宋体" w:hint="eastAsia"/>
          <w:b/>
          <w:bCs/>
          <w:sz w:val="16"/>
          <w:szCs w:val="16"/>
        </w:rPr>
        <w:t xml:space="preserve">3.MLMD </w:t>
      </w:r>
      <w:proofErr w:type="spellStart"/>
      <w:r w:rsidRPr="00FE6DB7">
        <w:rPr>
          <w:rFonts w:ascii="宋体" w:hAnsi="宋体" w:cs="宋体" w:hint="eastAsia"/>
          <w:b/>
          <w:bCs/>
          <w:sz w:val="16"/>
          <w:szCs w:val="16"/>
        </w:rPr>
        <w:t>IRDT的通用建模框架</w:t>
      </w:r>
      <w:proofErr w:type="spellEnd"/>
    </w:p>
    <w:p w14:paraId="1CECCC22" w14:textId="77777777" w:rsidR="00FE6DB7" w:rsidRPr="00FE6DB7" w:rsidRDefault="00FE6DB7" w:rsidP="00FE6DB7">
      <w:pPr>
        <w:spacing w:before="50"/>
        <w:rPr>
          <w:b/>
          <w:sz w:val="16"/>
          <w:szCs w:val="16"/>
        </w:rPr>
      </w:pPr>
    </w:p>
    <w:p w14:paraId="435FE38E" w14:textId="77777777" w:rsidR="00FE6DB7" w:rsidRPr="00FE6DB7" w:rsidRDefault="00FE6DB7" w:rsidP="00FE6DB7">
      <w:pPr>
        <w:spacing w:before="1" w:line="273" w:lineRule="auto"/>
        <w:ind w:left="111" w:right="38" w:firstLine="239"/>
        <w:rPr>
          <w:sz w:val="16"/>
          <w:szCs w:val="16"/>
          <w:lang w:eastAsia="zh-CN"/>
        </w:rPr>
      </w:pPr>
      <w:r w:rsidRPr="00FE6DB7">
        <w:rPr>
          <w:rFonts w:ascii="宋体" w:hAnsi="宋体" w:cs="宋体" w:hint="eastAsia"/>
          <w:sz w:val="16"/>
          <w:szCs w:val="16"/>
          <w:lang w:eastAsia="zh-CN"/>
        </w:rPr>
        <w:t>IR由机械、电气和控制领域的许多零件和组件组成。在构建其数字</w:t>
      </w:r>
      <w:r w:rsidRPr="00FE6DB7">
        <w:rPr>
          <w:rFonts w:ascii="宋体" w:hAnsi="宋体" w:cs="宋体" w:hint="eastAsia"/>
          <w:sz w:val="16"/>
          <w:szCs w:val="16"/>
          <w:lang w:eastAsia="zh-CN"/>
        </w:rPr>
        <w:t>孪生模型时，阐明IR的结构以及不同域之间的关系是很重要的。为此，在构建IRs的数字孪生模型之前，我们对</w:t>
      </w:r>
    </w:p>
    <w:p w14:paraId="50A9A90F" w14:textId="77777777" w:rsidR="00FE6DB7" w:rsidRPr="00FE6DB7" w:rsidRDefault="00FE6DB7" w:rsidP="00FE6DB7">
      <w:pPr>
        <w:spacing w:before="91" w:line="273" w:lineRule="auto"/>
        <w:ind w:left="111" w:right="129"/>
        <w:rPr>
          <w:sz w:val="16"/>
          <w:szCs w:val="16"/>
          <w:lang w:eastAsia="zh-CN"/>
        </w:rPr>
      </w:pPr>
      <w:r w:rsidRPr="00FE6DB7">
        <w:rPr>
          <w:rFonts w:ascii="宋体" w:hAnsi="宋体" w:cs="宋体" w:hint="eastAsia"/>
          <w:sz w:val="16"/>
          <w:szCs w:val="16"/>
          <w:lang w:eastAsia="zh-CN"/>
        </w:rPr>
        <w:br w:type="column"/>
      </w:r>
      <w:r w:rsidRPr="00FE6DB7">
        <w:rPr>
          <w:rFonts w:ascii="宋体" w:hAnsi="宋体" w:cs="宋体" w:hint="eastAsia"/>
          <w:sz w:val="16"/>
          <w:szCs w:val="16"/>
          <w:lang w:eastAsia="zh-CN"/>
        </w:rPr>
        <w:lastRenderedPageBreak/>
        <w:t>IRs的组成和结构，并提出了MLMD IRDT建模框架，该框架由零件、部件、装配和系统以及机械、电气和控制领域组成。“多级”是指零件、部件、装配和系统的四级结构，而“多域”包括机械、电气和控制域。该框架涉及物理空间、数字空间及其联系（图1）。</w:t>
      </w:r>
    </w:p>
    <w:p w14:paraId="17C78290" w14:textId="77777777" w:rsidR="00FE6DB7" w:rsidRPr="00FE6DB7" w:rsidRDefault="00FE6DB7" w:rsidP="00FE6DB7">
      <w:pPr>
        <w:spacing w:line="273" w:lineRule="auto"/>
        <w:ind w:left="111" w:right="129" w:firstLine="239"/>
        <w:rPr>
          <w:sz w:val="16"/>
          <w:szCs w:val="16"/>
          <w:lang w:eastAsia="zh-CN"/>
        </w:rPr>
      </w:pPr>
      <w:r w:rsidRPr="00FE6DB7">
        <w:rPr>
          <w:rFonts w:ascii="宋体" w:hAnsi="宋体" w:cs="宋体" w:hint="eastAsia"/>
          <w:sz w:val="16"/>
          <w:szCs w:val="16"/>
          <w:lang w:eastAsia="zh-CN"/>
        </w:rPr>
        <w:t>IR的物理空间由物理实体的集合组成。在物理空间中，IR的组成和每个部分所属的域被系统地分类。这种分类有助于识别在数字孪生建模过程中必须考虑的各种元素。考虑到IR的结构组成，提出了一种零件-零件-装配-系统多级数字孪生模型结构，并对每个零件所属的域进行了分类。这种分类有助于从细粒度的角度阐明IR的多层次组成结构及其多域特征。在多级数字孪生模型结构中，零件代表系统的最小单元，包括结构支撑、轴承、伺服电机、编码器、减速器、正时皮带、正时皮带轮和夹紧爪。部件是由若干部件以特定的连接方式组合而成，如驱动部件、传动部件、末端执行器部件等。驱动部件由伺服电机、编码器、电机法兰、减速器等部分组成。传动部件由正时皮带、正时皮带轮和支撑结构组成。末端执行器部件由电机、夹具和结构支撑部件组成。组件是IR的单个关节，由多个组件组成，可分为底座、臂、肘、腕和手。多个组件串联连接以形成完整的IR系统。</w:t>
      </w:r>
    </w:p>
    <w:p w14:paraId="5BE8872F" w14:textId="77777777" w:rsidR="00FE6DB7" w:rsidRPr="00FE6DB7" w:rsidRDefault="00FE6DB7" w:rsidP="00FE6DB7">
      <w:pPr>
        <w:ind w:left="351"/>
        <w:rPr>
          <w:sz w:val="16"/>
          <w:szCs w:val="16"/>
          <w:lang w:eastAsia="zh-CN"/>
        </w:rPr>
      </w:pPr>
      <w:r w:rsidRPr="00FE6DB7">
        <w:rPr>
          <w:rFonts w:ascii="宋体" w:hAnsi="宋体" w:cs="宋体" w:hint="eastAsia"/>
          <w:sz w:val="16"/>
          <w:szCs w:val="16"/>
          <w:lang w:eastAsia="zh-CN"/>
        </w:rPr>
        <w:t>数字空间是IRDT的核心要素，主要包括</w:t>
      </w:r>
    </w:p>
    <w:p w14:paraId="0296EABF" w14:textId="77777777" w:rsidR="001C4D4C" w:rsidRDefault="00FE6DB7" w:rsidP="00FE6DB7">
      <w:pPr>
        <w:spacing w:before="21" w:line="273" w:lineRule="auto"/>
        <w:ind w:left="111" w:right="129"/>
        <w:rPr>
          <w:rFonts w:ascii="宋体" w:hAnsi="宋体" w:cs="宋体"/>
          <w:sz w:val="16"/>
          <w:szCs w:val="16"/>
          <w:lang w:eastAsia="zh-CN"/>
        </w:rPr>
        <w:sectPr w:rsidR="001C4D4C" w:rsidSect="00892AE6">
          <w:footerReference w:type="default" r:id="rId15"/>
          <w:type w:val="continuous"/>
          <w:pgSz w:w="11907" w:h="16839"/>
          <w:pgMar w:top="620" w:right="620" w:bottom="740" w:left="640" w:header="0" w:footer="544" w:gutter="0"/>
          <w:cols w:num="2" w:space="720" w:equalWidth="0">
            <w:col w:w="5174" w:space="206"/>
            <w:col w:w="5270"/>
          </w:cols>
        </w:sectPr>
      </w:pPr>
      <w:r w:rsidRPr="00FE6DB7">
        <w:rPr>
          <w:rFonts w:ascii="宋体" w:hAnsi="宋体" w:cs="宋体" w:hint="eastAsia"/>
          <w:sz w:val="16"/>
          <w:szCs w:val="16"/>
          <w:lang w:eastAsia="zh-CN"/>
        </w:rPr>
        <w:t>MLMD IRDT模型和相关服务。IR跨越多个领域，包括机械、电气和控制等。在构建其数字孪生模型时，应仔细和充分地检查每个领域的特征。本文将红外多域模型分为机械模型、电气模型和控制模型。在建模过程中，FBs用于跨多个级别封装模型单元。该方法有效地提高了建模效率和模型的可配置性。MLMD IRDT模型考虑每个级别的特征，根据其所属领域的数学模型描述每个级别的每个单元，并将它们封装为独立的FB。模型的集成和耦合是通过这些FB的组合来实现的。机械模型表示IR的物理结构，由零件-部件-装配-系统多层次结构组成。这些单元根据它们的几何关系、空间位置和其他约束进行连接。力学模型侧重于每个单元的力学特性，如几何形状、摩擦和惯性。电气模型主要由电源、伺服电机、伺服控制器、逆变器、整流器、传感器等组成。，其主要作用是为红外系统提供所需的电源、信号和不同单元之间的通信。因此，电气模型侧重于每个电气部分的电气特性，包括逆变器的载波频率、电力系统的电压和电流、电机的电感和电阻等参数。控制模型充当IR的大脑，是IR系统的关键组件。它的主要功能是通过各种算法驱动IR按照既定的规划完成任务，包括操作顺序控制、永磁同步电机磁场定向控制、PID控制等。同时，控制模型需要考虑运动学、动力学、路径规划、轨迹规划、电机控制等多种方法的集成。总的来说，在MLMD IRDT模型中，控制、电气和机械模型的作用分别是计算和计划、驱动和执行。当IR执行任务时，首先控制系统根据任务需求或过程对任务进行分析</w:t>
      </w:r>
    </w:p>
    <w:p w14:paraId="72B85E9A" w14:textId="77777777" w:rsidR="001C4D4C" w:rsidRPr="001C4D4C" w:rsidRDefault="001C4D4C" w:rsidP="001C4D4C">
      <w:pPr>
        <w:autoSpaceDE/>
        <w:autoSpaceDN/>
        <w:spacing w:line="1" w:lineRule="exact"/>
        <w:rPr>
          <w:rFonts w:ascii="MingLiU_HKSCS" w:eastAsia="MingLiU_HKSCS" w:hAnsi="MingLiU_HKSCS" w:cs="MingLiU_HKSCS"/>
          <w:color w:val="000000"/>
          <w:szCs w:val="24"/>
          <w:lang w:eastAsia="zh-CN"/>
        </w:rPr>
      </w:pPr>
      <w:r w:rsidRPr="001C4D4C">
        <w:rPr>
          <w:rFonts w:ascii="MingLiU_HKSCS" w:eastAsia="MingLiU_HKSCS" w:hAnsi="MingLiU_HKSCS" w:cs="MingLiU_HKSCS"/>
          <w:noProof/>
          <w:color w:val="000000"/>
          <w:szCs w:val="24"/>
          <w:lang w:eastAsia="zh-CN"/>
        </w:rPr>
        <w:lastRenderedPageBreak/>
        <mc:AlternateContent>
          <mc:Choice Requires="wps">
            <w:drawing>
              <wp:anchor distT="0" distB="0" distL="114300" distR="114300" simplePos="0" relativeHeight="251618816" behindDoc="1" locked="0" layoutInCell="1" allowOverlap="1" wp14:anchorId="5C9D6A1E" wp14:editId="1DFCDFAF">
                <wp:simplePos x="0" y="0"/>
                <wp:positionH relativeFrom="page">
                  <wp:posOffset>567055</wp:posOffset>
                </wp:positionH>
                <wp:positionV relativeFrom="paragraph">
                  <wp:posOffset>12700</wp:posOffset>
                </wp:positionV>
                <wp:extent cx="502920" cy="161290"/>
                <wp:effectExtent l="0" t="0" r="0" b="0"/>
                <wp:wrapSquare wrapText="bothSides"/>
                <wp:docPr id="1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09E72" w14:textId="77777777" w:rsidR="001C4D4C" w:rsidRDefault="001C4D4C" w:rsidP="001C4D4C">
                            <w:pPr>
                              <w:pStyle w:val="1"/>
                            </w:pPr>
                            <w:proofErr w:type="spellStart"/>
                            <w:r>
                              <w:rPr>
                                <w:rStyle w:val="a7"/>
                                <w:rFonts w:ascii="宋体" w:eastAsia="宋体" w:hAnsi="宋体" w:cs="宋体" w:hint="eastAsia"/>
                              </w:rPr>
                              <w:t>K.杨等人</w:t>
                            </w:r>
                            <w:proofErr w:type="spellEnd"/>
                            <w:r>
                              <w:rPr>
                                <w:rStyle w:val="a7"/>
                                <w:rFonts w:ascii="宋体" w:eastAsia="宋体" w:hAnsi="宋体" w:cs="宋体" w:hint="eastAsia"/>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9D6A1E" id="文本框 11" o:spid="_x0000_s1026" type="#_x0000_t202" style="position:absolute;left:0;text-align:left;margin-left:44.65pt;margin-top:1pt;width:39.6pt;height:12.7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" filled="f" stroked="f">
                <v:textbox inset="0,0,0,0">
                  <w:txbxContent>
                    <w:p w14:paraId="14709E72" w14:textId="77777777" w:rsidR="001C4D4C" w:rsidRDefault="001C4D4C" w:rsidP="001C4D4C">
                      <w:pPr>
                        <w:pStyle w:val="1"/>
                      </w:pPr>
                      <w:proofErr w:type="spellStart"/>
                      <w:r>
                        <w:rPr>
                          <w:rStyle w:val="a7"/>
                          <w:rFonts w:ascii="宋体" w:eastAsia="宋体" w:hAnsi="宋体" w:cs="宋体" w:hint="eastAsia"/>
                        </w:rPr>
                        <w:t>K.杨等人</w:t>
                      </w:r>
                      <w:proofErr w:type="spellEnd"/>
                      <w:r>
                        <w:rPr>
                          <w:rStyle w:val="a7"/>
                          <w:rFonts w:ascii="宋体" w:eastAsia="宋体" w:hAnsi="宋体" w:cs="宋体" w:hint="eastAsia"/>
                        </w:rPr>
                        <w:t>。</w:t>
                      </w:r>
                    </w:p>
                  </w:txbxContent>
                </v:textbox>
                <w10:wrap type="square" anchorx="page"/>
              </v:shape>
            </w:pict>
          </mc:Fallback>
        </mc:AlternateContent>
      </w:r>
    </w:p>
    <w:p w14:paraId="17824899" w14:textId="77777777" w:rsidR="001C4D4C" w:rsidRPr="001C4D4C" w:rsidRDefault="001C4D4C" w:rsidP="001C4D4C">
      <w:pPr>
        <w:autoSpaceDE/>
        <w:autoSpaceDN/>
        <w:rPr>
          <w:i/>
          <w:iCs/>
          <w:sz w:val="12"/>
          <w:szCs w:val="12"/>
          <w:lang w:eastAsia="zh-CN"/>
        </w:rPr>
        <w:sectPr w:rsidR="001C4D4C" w:rsidRPr="001C4D4C" w:rsidSect="00892AE6">
          <w:footerReference w:type="default" r:id="rId16"/>
          <w:pgSz w:w="11907" w:h="16839"/>
          <w:pgMar w:top="640" w:right="883" w:bottom="1430" w:left="7598" w:header="212" w:footer="3" w:gutter="0"/>
          <w:pgNumType w:start="1"/>
          <w:cols w:space="720"/>
          <w:noEndnote/>
          <w:docGrid w:linePitch="360"/>
        </w:sectPr>
      </w:pPr>
      <w:r w:rsidRPr="001C4D4C">
        <w:rPr>
          <w:rFonts w:ascii="宋体" w:hAnsi="宋体" w:cs="宋体" w:hint="eastAsia"/>
          <w:i/>
          <w:iCs/>
          <w:sz w:val="12"/>
          <w:szCs w:val="12"/>
          <w:lang w:eastAsia="zh-CN"/>
        </w:rPr>
        <w:t>机器人与计算机集成制造95（2025）103023</w:t>
      </w:r>
    </w:p>
    <w:p w14:paraId="205E5356" w14:textId="77777777" w:rsidR="001C4D4C" w:rsidRPr="001C4D4C" w:rsidRDefault="001C4D4C" w:rsidP="001C4D4C">
      <w:pPr>
        <w:autoSpaceDE/>
        <w:autoSpaceDN/>
        <w:spacing w:line="1" w:lineRule="exact"/>
        <w:rPr>
          <w:rFonts w:ascii="MingLiU_HKSCS" w:eastAsia="MingLiU_HKSCS" w:hAnsi="MingLiU_HKSCS" w:cs="MingLiU_HKSCS"/>
          <w:color w:val="000000"/>
          <w:szCs w:val="24"/>
          <w:lang w:eastAsia="zh-CN"/>
        </w:rPr>
        <w:sectPr w:rsidR="001C4D4C" w:rsidRPr="001C4D4C" w:rsidSect="00892AE6">
          <w:type w:val="continuous"/>
          <w:pgSz w:w="11907" w:h="16839"/>
          <w:pgMar w:top="640" w:right="0" w:bottom="599" w:left="0" w:header="0" w:footer="3" w:gutter="0"/>
          <w:cols w:space="720"/>
          <w:noEndnote/>
          <w:docGrid w:linePitch="360"/>
        </w:sectPr>
      </w:pPr>
    </w:p>
    <w:p w14:paraId="5DAFC150" w14:textId="77777777" w:rsidR="001C4D4C" w:rsidRPr="001C4D4C" w:rsidRDefault="001C4D4C" w:rsidP="001C4D4C">
      <w:pPr>
        <w:framePr w:w="2957" w:h="283" w:wrap="none" w:vAnchor="text" w:hAnchor="page" w:x="4637" w:y="12856"/>
        <w:autoSpaceDE/>
        <w:autoSpaceDN/>
        <w:jc w:val="center"/>
        <w:rPr>
          <w:rFonts w:ascii="Arial" w:eastAsia="Arial" w:hAnsi="Arial" w:cs="Arial"/>
          <w:sz w:val="13"/>
          <w:szCs w:val="13"/>
          <w:lang w:eastAsia="zh-CN"/>
        </w:rPr>
      </w:pPr>
      <w:r w:rsidRPr="001C4D4C">
        <w:rPr>
          <w:rFonts w:ascii="宋体" w:hAnsi="宋体" w:cs="宋体" w:hint="eastAsia"/>
          <w:sz w:val="13"/>
          <w:szCs w:val="13"/>
          <w:lang w:eastAsia="zh-CN"/>
        </w:rPr>
        <w:t>图4.MLMD IRDT的建模参数。</w:t>
      </w:r>
    </w:p>
    <w:p w14:paraId="090757D7" w14:textId="77777777" w:rsidR="00A62556" w:rsidRDefault="00A62556" w:rsidP="00FE6DB7">
      <w:pPr>
        <w:spacing w:before="21" w:line="273" w:lineRule="auto"/>
        <w:ind w:left="111" w:right="129"/>
        <w:rPr>
          <w:sz w:val="16"/>
          <w:szCs w:val="16"/>
          <w:lang w:eastAsia="zh-CN"/>
        </w:rPr>
        <w:sectPr w:rsidR="00A62556" w:rsidSect="00892AE6">
          <w:type w:val="continuous"/>
          <w:pgSz w:w="11907" w:h="16839"/>
          <w:pgMar w:top="640" w:right="883" w:bottom="599" w:left="893" w:header="0" w:footer="3" w:gutter="0"/>
          <w:cols w:space="720"/>
          <w:noEndnote/>
          <w:docGrid w:linePitch="360"/>
        </w:sectPr>
      </w:pPr>
    </w:p>
    <w:p w14:paraId="79C192DE" w14:textId="77777777" w:rsidR="00A62556" w:rsidRPr="00A62556" w:rsidRDefault="00A62556" w:rsidP="00A62556">
      <w:pPr>
        <w:tabs>
          <w:tab w:val="left" w:pos="6821"/>
        </w:tabs>
        <w:spacing w:before="79"/>
        <w:ind w:left="111"/>
        <w:rPr>
          <w:i/>
          <w:sz w:val="12"/>
          <w:lang w:eastAsia="zh-CN"/>
        </w:rPr>
      </w:pPr>
      <w:r w:rsidRPr="00A62556">
        <w:rPr>
          <w:rFonts w:ascii="宋体" w:hAnsi="宋体" w:cs="宋体" w:hint="eastAsia"/>
          <w:i/>
          <w:sz w:val="12"/>
          <w:szCs w:val="12"/>
          <w:lang w:eastAsia="zh-CN"/>
        </w:rPr>
        <w:t>K.杨等人。</w:t>
      </w:r>
      <w:r w:rsidRPr="00A62556">
        <w:rPr>
          <w:rFonts w:ascii="宋体" w:hAnsi="宋体" w:cs="宋体" w:hint="eastAsia"/>
          <w:i/>
          <w:sz w:val="12"/>
          <w:lang w:eastAsia="zh-CN"/>
        </w:rPr>
        <w:tab/>
      </w:r>
      <w:r w:rsidRPr="00A62556">
        <w:rPr>
          <w:rFonts w:ascii="宋体" w:hAnsi="宋体" w:cs="宋体" w:hint="eastAsia"/>
          <w:i/>
          <w:sz w:val="12"/>
          <w:szCs w:val="12"/>
          <w:lang w:eastAsia="zh-CN"/>
        </w:rPr>
        <w:t>机器人与计算机集成制造95（2025）103023</w:t>
      </w:r>
    </w:p>
    <w:p w14:paraId="122C3E98" w14:textId="77777777" w:rsidR="00A62556" w:rsidRPr="00A62556" w:rsidRDefault="00A62556" w:rsidP="00A62556">
      <w:pPr>
        <w:spacing w:before="32"/>
        <w:rPr>
          <w:i/>
          <w:sz w:val="16"/>
          <w:szCs w:val="16"/>
          <w:lang w:eastAsia="zh-CN"/>
        </w:rPr>
      </w:pPr>
    </w:p>
    <w:p w14:paraId="466A0F15" w14:textId="77777777" w:rsidR="00A62556" w:rsidRPr="00A62556" w:rsidRDefault="00A62556" w:rsidP="00A62556">
      <w:pPr>
        <w:spacing w:line="273" w:lineRule="auto"/>
        <w:ind w:left="5491" w:right="130"/>
        <w:rPr>
          <w:sz w:val="16"/>
          <w:szCs w:val="16"/>
          <w:lang w:eastAsia="zh-CN"/>
        </w:rPr>
      </w:pPr>
      <w:r w:rsidRPr="00A62556">
        <w:rPr>
          <w:rFonts w:ascii="宋体" w:hAnsi="宋体" w:cs="宋体" w:hint="eastAsia"/>
          <w:noProof/>
          <w:sz w:val="16"/>
          <w:szCs w:val="16"/>
          <w:lang w:eastAsia="zh-CN"/>
        </w:rPr>
        <w:drawing>
          <wp:anchor distT="0" distB="0" distL="0" distR="0" simplePos="0" relativeHeight="251619840" behindDoc="0" locked="0" layoutInCell="1" allowOverlap="1" wp14:anchorId="549D8BAF" wp14:editId="3B048D05">
            <wp:simplePos x="0" y="0"/>
            <wp:positionH relativeFrom="page">
              <wp:posOffset>557065</wp:posOffset>
            </wp:positionH>
            <wp:positionV relativeFrom="paragraph">
              <wp:posOffset>35768</wp:posOffset>
            </wp:positionV>
            <wp:extent cx="3033240" cy="4212601"/>
            <wp:effectExtent l="0" t="0" r="0" b="0"/>
            <wp:wrapNone/>
            <wp:docPr id="1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3033240" cy="4212601"/>
                    </a:xfrm>
                    <a:prstGeom prst="rect">
                      <a:avLst/>
                    </a:prstGeom>
                  </pic:spPr>
                </pic:pic>
              </a:graphicData>
            </a:graphic>
          </wp:anchor>
        </w:drawing>
      </w:r>
      <w:r w:rsidRPr="00A62556">
        <w:rPr>
          <w:rFonts w:ascii="宋体" w:hAnsi="宋体" w:cs="宋体" w:hint="eastAsia"/>
          <w:sz w:val="16"/>
          <w:szCs w:val="16"/>
          <w:lang w:eastAsia="zh-CN"/>
        </w:rPr>
        <w:t>封装成FB进行组合连接，完成MLMD IRDT模型的构建。最后，在完成建模后，需要对模型进行全面的验证，包括功能验证</w:t>
      </w:r>
      <w:r w:rsidRPr="00A62556">
        <w:rPr>
          <w:rFonts w:ascii="宋体" w:hAnsi="宋体" w:cs="宋体" w:hint="eastAsia"/>
          <w:sz w:val="16"/>
          <w:szCs w:val="16"/>
          <w:lang w:eastAsia="zh-CN"/>
        </w:rPr>
        <w:t>、性能仿真验证以及不同工况下的稳定性验证。</w:t>
      </w:r>
    </w:p>
    <w:p w14:paraId="6DD16581" w14:textId="77777777" w:rsidR="00A62556" w:rsidRPr="00A62556" w:rsidRDefault="00A62556" w:rsidP="00A62556">
      <w:pPr>
        <w:spacing w:before="174"/>
        <w:rPr>
          <w:sz w:val="16"/>
          <w:szCs w:val="16"/>
          <w:lang w:eastAsia="zh-CN"/>
        </w:rPr>
      </w:pPr>
    </w:p>
    <w:p w14:paraId="152FEDA4" w14:textId="77777777" w:rsidR="00A62556" w:rsidRPr="00A62556" w:rsidRDefault="00A62556" w:rsidP="00A62556">
      <w:pPr>
        <w:ind w:left="5491"/>
        <w:rPr>
          <w:i/>
          <w:sz w:val="16"/>
        </w:rPr>
      </w:pPr>
      <w:r w:rsidRPr="00A62556">
        <w:rPr>
          <w:rFonts w:ascii="宋体" w:hAnsi="宋体" w:cs="宋体" w:hint="eastAsia"/>
          <w:i/>
          <w:sz w:val="16"/>
          <w:szCs w:val="16"/>
        </w:rPr>
        <w:t>4.</w:t>
      </w:r>
      <w:proofErr w:type="gramStart"/>
      <w:r w:rsidRPr="00A62556">
        <w:rPr>
          <w:rFonts w:ascii="宋体" w:hAnsi="宋体" w:cs="宋体" w:hint="eastAsia"/>
          <w:i/>
          <w:sz w:val="16"/>
          <w:szCs w:val="16"/>
        </w:rPr>
        <w:t>2.MLMD</w:t>
      </w:r>
      <w:proofErr w:type="gramEnd"/>
      <w:r w:rsidRPr="00A62556">
        <w:rPr>
          <w:rFonts w:ascii="宋体" w:hAnsi="宋体" w:cs="宋体" w:hint="eastAsia"/>
          <w:i/>
          <w:sz w:val="16"/>
          <w:szCs w:val="16"/>
        </w:rPr>
        <w:t xml:space="preserve"> </w:t>
      </w:r>
      <w:proofErr w:type="spellStart"/>
      <w:r w:rsidRPr="00A62556">
        <w:rPr>
          <w:rFonts w:ascii="宋体" w:hAnsi="宋体" w:cs="宋体" w:hint="eastAsia"/>
          <w:i/>
          <w:sz w:val="16"/>
          <w:szCs w:val="16"/>
        </w:rPr>
        <w:t>IRDT模型的分量分析</w:t>
      </w:r>
      <w:proofErr w:type="spellEnd"/>
    </w:p>
    <w:p w14:paraId="6ABC7615" w14:textId="77777777" w:rsidR="00A62556" w:rsidRPr="00A62556" w:rsidRDefault="00A62556" w:rsidP="00A62556">
      <w:pPr>
        <w:spacing w:before="51"/>
        <w:rPr>
          <w:i/>
          <w:sz w:val="16"/>
          <w:szCs w:val="16"/>
        </w:rPr>
      </w:pPr>
    </w:p>
    <w:p w14:paraId="5B0AE4BC" w14:textId="77777777" w:rsidR="00A62556" w:rsidRPr="00A62556" w:rsidRDefault="00A62556" w:rsidP="00A62556">
      <w:pPr>
        <w:spacing w:line="273" w:lineRule="auto"/>
        <w:ind w:left="5491" w:right="129" w:firstLine="239"/>
        <w:rPr>
          <w:sz w:val="16"/>
          <w:szCs w:val="16"/>
          <w:lang w:eastAsia="zh-CN"/>
        </w:rPr>
      </w:pPr>
      <w:r w:rsidRPr="00A62556">
        <w:rPr>
          <w:rFonts w:ascii="宋体" w:hAnsi="宋体" w:cs="宋体" w:hint="eastAsia"/>
          <w:sz w:val="16"/>
          <w:szCs w:val="16"/>
          <w:lang w:eastAsia="zh-CN"/>
        </w:rPr>
        <w:t>红外光谱具有复杂的组</w:t>
      </w:r>
      <w:r w:rsidRPr="00A62556">
        <w:rPr>
          <w:rFonts w:ascii="宋体" w:hAnsi="宋体" w:cs="宋体" w:hint="eastAsia"/>
          <w:sz w:val="16"/>
          <w:szCs w:val="16"/>
          <w:lang w:eastAsia="zh-CN"/>
        </w:rPr>
        <w:lastRenderedPageBreak/>
        <w:t>成，其数字孪生模型具有多层次、多域的特点。在数字孪生建模过程中，需要有效的方法来分析其组成和结构。基于本文提出的框架，IRs的系统</w:t>
      </w:r>
      <w:r w:rsidRPr="00A62556">
        <w:rPr>
          <w:rFonts w:ascii="宋体" w:hAnsi="宋体" w:cs="宋体" w:hint="eastAsia"/>
          <w:sz w:val="16"/>
          <w:szCs w:val="16"/>
          <w:lang w:eastAsia="zh-CN"/>
        </w:rPr>
        <w:t>级别可以用</w:t>
      </w:r>
    </w:p>
    <w:p w14:paraId="4BF5E9B8" w14:textId="77777777" w:rsidR="00A62556" w:rsidRPr="00A62556" w:rsidRDefault="00A62556" w:rsidP="00A62556">
      <w:pPr>
        <w:tabs>
          <w:tab w:val="left" w:pos="10303"/>
        </w:tabs>
        <w:spacing w:before="78"/>
        <w:ind w:left="5491"/>
        <w:rPr>
          <w:sz w:val="16"/>
          <w:szCs w:val="16"/>
        </w:rPr>
      </w:pPr>
      <w:r w:rsidRPr="00A62556">
        <w:rPr>
          <w:rFonts w:ascii="宋体" w:hAnsi="宋体" w:cs="宋体" w:hint="eastAsia"/>
          <w:sz w:val="16"/>
          <w:szCs w:val="16"/>
        </w:rPr>
        <w:t>SS=AS</w:t>
      </w:r>
      <w:r w:rsidRPr="00A62556">
        <w:rPr>
          <w:rFonts w:ascii="宋体" w:hAnsi="宋体" w:cs="宋体" w:hint="eastAsia"/>
          <w:sz w:val="16"/>
          <w:szCs w:val="16"/>
          <w:vertAlign w:val="subscript"/>
        </w:rPr>
        <w:t>1</w:t>
      </w:r>
      <w:r w:rsidRPr="00A62556">
        <w:rPr>
          <w:rFonts w:ascii="宋体" w:hAnsi="宋体" w:cs="宋体" w:hint="eastAsia"/>
          <w:sz w:val="16"/>
          <w:szCs w:val="16"/>
        </w:rPr>
        <w:t>⊕AS</w:t>
      </w:r>
      <w:r w:rsidRPr="00A62556">
        <w:rPr>
          <w:rFonts w:ascii="宋体" w:hAnsi="宋体" w:cs="宋体" w:hint="eastAsia"/>
          <w:sz w:val="16"/>
          <w:szCs w:val="16"/>
          <w:vertAlign w:val="subscript"/>
        </w:rPr>
        <w:t>2</w:t>
      </w:r>
      <w:r w:rsidRPr="00A62556">
        <w:rPr>
          <w:rFonts w:ascii="宋体" w:hAnsi="宋体" w:cs="宋体" w:hint="eastAsia"/>
          <w:sz w:val="16"/>
          <w:szCs w:val="16"/>
        </w:rPr>
        <w:t>⊕</w:t>
      </w:r>
      <w:r w:rsidRPr="00A62556">
        <w:rPr>
          <w:rFonts w:ascii="MS Gothic" w:eastAsia="MS Gothic" w:hAnsi="MS Gothic" w:cs="MS Gothic" w:hint="eastAsia"/>
          <w:sz w:val="16"/>
          <w:szCs w:val="16"/>
        </w:rPr>
        <w:t>⋯</w:t>
      </w:r>
      <w:r w:rsidRPr="00A62556">
        <w:rPr>
          <w:rFonts w:ascii="宋体" w:hAnsi="宋体" w:cs="宋体" w:hint="eastAsia"/>
          <w:sz w:val="16"/>
          <w:szCs w:val="16"/>
        </w:rPr>
        <w:t>⊕</w:t>
      </w:r>
      <w:proofErr w:type="spellStart"/>
      <w:proofErr w:type="gramStart"/>
      <w:r w:rsidRPr="00A62556">
        <w:rPr>
          <w:rFonts w:ascii="宋体" w:hAnsi="宋体" w:cs="宋体" w:hint="eastAsia"/>
          <w:sz w:val="16"/>
          <w:szCs w:val="16"/>
        </w:rPr>
        <w:t>AS</w:t>
      </w:r>
      <w:r w:rsidRPr="00A62556">
        <w:rPr>
          <w:rFonts w:ascii="宋体" w:hAnsi="宋体" w:cs="宋体" w:hint="eastAsia"/>
          <w:sz w:val="16"/>
          <w:szCs w:val="16"/>
          <w:vertAlign w:val="subscript"/>
        </w:rPr>
        <w:t>n</w:t>
      </w:r>
      <w:proofErr w:type="spellEnd"/>
      <w:r w:rsidRPr="00A62556">
        <w:rPr>
          <w:rFonts w:ascii="宋体" w:hAnsi="宋体" w:cs="宋体" w:hint="eastAsia"/>
          <w:sz w:val="16"/>
          <w:szCs w:val="16"/>
        </w:rPr>
        <w:t>(</w:t>
      </w:r>
      <w:proofErr w:type="gramEnd"/>
      <w:r w:rsidRPr="00A62556">
        <w:rPr>
          <w:rFonts w:ascii="宋体" w:hAnsi="宋体" w:cs="宋体" w:hint="eastAsia"/>
          <w:sz w:val="16"/>
          <w:szCs w:val="16"/>
        </w:rPr>
        <w:t>1)</w:t>
      </w:r>
    </w:p>
    <w:p w14:paraId="3414277D" w14:textId="77777777" w:rsidR="00A62556" w:rsidRPr="00A62556" w:rsidRDefault="00A62556" w:rsidP="00A62556">
      <w:pPr>
        <w:ind w:left="5491" w:right="129"/>
        <w:rPr>
          <w:sz w:val="16"/>
          <w:szCs w:val="16"/>
          <w:lang w:eastAsia="zh-CN"/>
        </w:rPr>
      </w:pPr>
      <w:r w:rsidRPr="00A62556">
        <w:rPr>
          <w:rFonts w:ascii="宋体" w:hAnsi="宋体" w:cs="宋体" w:hint="eastAsia"/>
          <w:sz w:val="16"/>
          <w:szCs w:val="16"/>
          <w:lang w:eastAsia="zh-CN"/>
        </w:rPr>
        <w:t>其中AS</w:t>
      </w:r>
      <w:r w:rsidRPr="00A62556">
        <w:rPr>
          <w:rFonts w:ascii="宋体" w:hAnsi="宋体" w:cs="宋体" w:hint="eastAsia"/>
          <w:sz w:val="16"/>
          <w:szCs w:val="16"/>
          <w:vertAlign w:val="subscript"/>
          <w:lang w:eastAsia="zh-CN"/>
        </w:rPr>
        <w:t>i</w:t>
      </w:r>
      <w:r w:rsidRPr="00A62556">
        <w:rPr>
          <w:rFonts w:ascii="宋体" w:hAnsi="宋体" w:cs="宋体" w:hint="eastAsia"/>
          <w:sz w:val="16"/>
          <w:szCs w:val="16"/>
          <w:lang w:eastAsia="zh-CN"/>
        </w:rPr>
        <w:t>是IR的第i个组件，SS代表IR的整个系统。</w:t>
      </w:r>
      <w:r w:rsidRPr="00A62556">
        <w:rPr>
          <w:rFonts w:ascii="宋体" w:hAnsi="宋体" w:cs="宋体" w:hint="eastAsia"/>
          <w:sz w:val="16"/>
          <w:szCs w:val="16"/>
          <w:lang w:eastAsia="zh-CN"/>
        </w:rPr>
        <w:lastRenderedPageBreak/>
        <w:t>表示组件之间的连接关系，包括空间位置关系、运动副和数据关联等信息。⊕在等式中。（2）和（3）具有相似</w:t>
      </w:r>
      <w:r w:rsidRPr="00A62556">
        <w:rPr>
          <w:rFonts w:ascii="宋体" w:hAnsi="宋体" w:cs="宋体" w:hint="eastAsia"/>
          <w:sz w:val="16"/>
          <w:szCs w:val="16"/>
          <w:lang w:eastAsia="zh-CN"/>
        </w:rPr>
        <w:t>的含义。一个组件由多个组件组成-</w:t>
      </w:r>
    </w:p>
    <w:p w14:paraId="043BB29E" w14:textId="77777777" w:rsidR="00A62556" w:rsidRPr="00A62556" w:rsidRDefault="00A62556" w:rsidP="00A62556">
      <w:pPr>
        <w:spacing w:before="30"/>
        <w:ind w:left="5491"/>
        <w:rPr>
          <w:sz w:val="16"/>
          <w:szCs w:val="16"/>
          <w:lang w:eastAsia="zh-CN"/>
        </w:rPr>
      </w:pPr>
      <w:r w:rsidRPr="00A62556">
        <w:rPr>
          <w:rFonts w:ascii="宋体" w:hAnsi="宋体" w:cs="宋体" w:hint="eastAsia"/>
          <w:sz w:val="16"/>
          <w:szCs w:val="16"/>
          <w:lang w:eastAsia="zh-CN"/>
        </w:rPr>
        <w:t>ponents，可以表示为</w:t>
      </w:r>
    </w:p>
    <w:p w14:paraId="01400077" w14:textId="77777777" w:rsidR="00A62556" w:rsidRPr="00A62556" w:rsidRDefault="00A62556" w:rsidP="00A62556">
      <w:pPr>
        <w:tabs>
          <w:tab w:val="left" w:pos="10303"/>
        </w:tabs>
        <w:spacing w:before="106"/>
        <w:ind w:left="5491"/>
        <w:rPr>
          <w:sz w:val="16"/>
          <w:szCs w:val="16"/>
        </w:rPr>
      </w:pPr>
      <w:r w:rsidRPr="00A62556">
        <w:rPr>
          <w:rFonts w:ascii="宋体" w:hAnsi="宋体" w:cs="宋体" w:hint="eastAsia"/>
          <w:sz w:val="16"/>
          <w:szCs w:val="16"/>
        </w:rPr>
        <w:t>AS=CM</w:t>
      </w:r>
      <w:r w:rsidRPr="00A62556">
        <w:rPr>
          <w:rFonts w:ascii="宋体" w:hAnsi="宋体" w:cs="宋体" w:hint="eastAsia"/>
          <w:sz w:val="16"/>
          <w:szCs w:val="16"/>
          <w:vertAlign w:val="subscript"/>
        </w:rPr>
        <w:t>1</w:t>
      </w:r>
      <w:r w:rsidRPr="00A62556">
        <w:rPr>
          <w:rFonts w:ascii="宋体" w:hAnsi="宋体" w:cs="宋体" w:hint="eastAsia"/>
          <w:sz w:val="16"/>
          <w:szCs w:val="16"/>
        </w:rPr>
        <w:t>⊕CM</w:t>
      </w:r>
      <w:r w:rsidRPr="00A62556">
        <w:rPr>
          <w:rFonts w:ascii="宋体" w:hAnsi="宋体" w:cs="宋体" w:hint="eastAsia"/>
          <w:sz w:val="16"/>
          <w:szCs w:val="16"/>
          <w:vertAlign w:val="subscript"/>
        </w:rPr>
        <w:t>2</w:t>
      </w:r>
      <w:r w:rsidRPr="00A62556">
        <w:rPr>
          <w:rFonts w:ascii="宋体" w:hAnsi="宋体" w:cs="宋体" w:hint="eastAsia"/>
          <w:sz w:val="16"/>
          <w:szCs w:val="16"/>
        </w:rPr>
        <w:t>⊕</w:t>
      </w:r>
      <w:r w:rsidRPr="00A62556">
        <w:rPr>
          <w:rFonts w:ascii="MS Gothic" w:eastAsia="MS Gothic" w:hAnsi="MS Gothic" w:cs="MS Gothic" w:hint="eastAsia"/>
          <w:sz w:val="16"/>
          <w:szCs w:val="16"/>
        </w:rPr>
        <w:t>⋯</w:t>
      </w:r>
      <w:r w:rsidRPr="00A62556">
        <w:rPr>
          <w:rFonts w:ascii="宋体" w:hAnsi="宋体" w:cs="宋体" w:hint="eastAsia"/>
          <w:sz w:val="16"/>
          <w:szCs w:val="16"/>
        </w:rPr>
        <w:t>⊕</w:t>
      </w:r>
      <w:proofErr w:type="spellStart"/>
      <w:proofErr w:type="gramStart"/>
      <w:r w:rsidRPr="00A62556">
        <w:rPr>
          <w:rFonts w:ascii="宋体" w:hAnsi="宋体" w:cs="宋体" w:hint="eastAsia"/>
          <w:sz w:val="16"/>
          <w:szCs w:val="16"/>
        </w:rPr>
        <w:t>CM</w:t>
      </w:r>
      <w:r w:rsidRPr="00A62556">
        <w:rPr>
          <w:rFonts w:ascii="宋体" w:hAnsi="宋体" w:cs="宋体" w:hint="eastAsia"/>
          <w:sz w:val="16"/>
          <w:szCs w:val="16"/>
          <w:vertAlign w:val="subscript"/>
        </w:rPr>
        <w:t>n</w:t>
      </w:r>
      <w:proofErr w:type="spellEnd"/>
      <w:r w:rsidRPr="00A62556">
        <w:rPr>
          <w:rFonts w:ascii="宋体" w:hAnsi="宋体" w:cs="宋体" w:hint="eastAsia"/>
          <w:sz w:val="16"/>
          <w:szCs w:val="16"/>
        </w:rPr>
        <w:t>(</w:t>
      </w:r>
      <w:proofErr w:type="gramEnd"/>
      <w:r w:rsidRPr="00A62556">
        <w:rPr>
          <w:rFonts w:ascii="宋体" w:hAnsi="宋体" w:cs="宋体" w:hint="eastAsia"/>
          <w:sz w:val="16"/>
          <w:szCs w:val="16"/>
        </w:rPr>
        <w:t>2)</w:t>
      </w:r>
    </w:p>
    <w:p w14:paraId="0F5E7707" w14:textId="77777777" w:rsidR="00A62556" w:rsidRPr="00A62556" w:rsidRDefault="00A62556" w:rsidP="00A62556">
      <w:pPr>
        <w:spacing w:before="170" w:line="271" w:lineRule="auto"/>
        <w:ind w:left="5491" w:right="130"/>
        <w:rPr>
          <w:sz w:val="16"/>
          <w:szCs w:val="16"/>
          <w:lang w:eastAsia="zh-CN"/>
        </w:rPr>
      </w:pPr>
      <w:r w:rsidRPr="00A62556">
        <w:rPr>
          <w:rFonts w:ascii="宋体" w:hAnsi="宋体" w:cs="宋体" w:hint="eastAsia"/>
          <w:sz w:val="16"/>
          <w:szCs w:val="16"/>
          <w:lang w:eastAsia="zh-CN"/>
        </w:rPr>
        <w:t>其</w:t>
      </w:r>
      <w:r w:rsidRPr="00A62556">
        <w:rPr>
          <w:rFonts w:ascii="宋体" w:hAnsi="宋体" w:cs="宋体" w:hint="eastAsia"/>
          <w:sz w:val="16"/>
          <w:szCs w:val="16"/>
          <w:lang w:eastAsia="zh-CN"/>
        </w:rPr>
        <w:lastRenderedPageBreak/>
        <w:t>中CM</w:t>
      </w:r>
      <w:r w:rsidRPr="00A62556">
        <w:rPr>
          <w:rFonts w:ascii="宋体" w:hAnsi="宋体" w:cs="宋体" w:hint="eastAsia"/>
          <w:sz w:val="16"/>
          <w:szCs w:val="16"/>
          <w:vertAlign w:val="subscript"/>
          <w:lang w:eastAsia="zh-CN"/>
        </w:rPr>
        <w:t>i</w:t>
      </w:r>
      <w:r w:rsidRPr="00A62556">
        <w:rPr>
          <w:rFonts w:ascii="宋体" w:hAnsi="宋体" w:cs="宋体" w:hint="eastAsia"/>
          <w:sz w:val="16"/>
          <w:szCs w:val="16"/>
          <w:lang w:eastAsia="zh-CN"/>
        </w:rPr>
        <w:t>是IR的第i个分量。类似地，组件由来自不同域的多个部分组成，如等式所示。（3）.</w:t>
      </w:r>
    </w:p>
    <w:p w14:paraId="3608F7F3" w14:textId="77777777" w:rsidR="00A62556" w:rsidRPr="00A62556" w:rsidRDefault="00A62556" w:rsidP="00A62556">
      <w:pPr>
        <w:spacing w:before="100"/>
        <w:ind w:left="5491"/>
        <w:rPr>
          <w:sz w:val="16"/>
          <w:szCs w:val="16"/>
          <w:lang w:eastAsia="zh-CN"/>
        </w:rPr>
      </w:pPr>
      <w:r w:rsidRPr="00A62556">
        <w:rPr>
          <w:rFonts w:ascii="宋体" w:hAnsi="宋体" w:cs="宋体" w:hint="eastAsia"/>
          <w:sz w:val="16"/>
          <w:szCs w:val="16"/>
          <w:lang w:eastAsia="zh-CN"/>
        </w:rPr>
        <w:t>CM=(MP</w:t>
      </w:r>
      <w:r w:rsidRPr="00A62556">
        <w:rPr>
          <w:rFonts w:ascii="宋体" w:hAnsi="宋体" w:cs="宋体" w:hint="eastAsia"/>
          <w:sz w:val="16"/>
          <w:szCs w:val="16"/>
          <w:vertAlign w:val="subscript"/>
          <w:lang w:eastAsia="zh-CN"/>
        </w:rPr>
        <w:t>1</w:t>
      </w:r>
      <w:r w:rsidRPr="00A62556">
        <w:rPr>
          <w:rFonts w:ascii="宋体" w:hAnsi="宋体" w:cs="宋体" w:hint="eastAsia"/>
          <w:sz w:val="16"/>
          <w:szCs w:val="16"/>
          <w:lang w:eastAsia="zh-CN"/>
        </w:rPr>
        <w:t>⊕MP</w:t>
      </w:r>
      <w:r w:rsidRPr="00A62556">
        <w:rPr>
          <w:rFonts w:ascii="宋体" w:hAnsi="宋体" w:cs="宋体" w:hint="eastAsia"/>
          <w:sz w:val="16"/>
          <w:szCs w:val="16"/>
          <w:vertAlign w:val="subscript"/>
          <w:lang w:eastAsia="zh-CN"/>
        </w:rPr>
        <w:t>2</w:t>
      </w:r>
      <w:r w:rsidRPr="00A62556">
        <w:rPr>
          <w:rFonts w:ascii="宋体" w:hAnsi="宋体" w:cs="宋体" w:hint="eastAsia"/>
          <w:sz w:val="16"/>
          <w:szCs w:val="16"/>
          <w:lang w:eastAsia="zh-CN"/>
        </w:rPr>
        <w:t>⊕</w:t>
      </w:r>
      <w:r w:rsidRPr="00A62556">
        <w:rPr>
          <w:rFonts w:ascii="MS Gothic" w:eastAsia="MS Gothic" w:hAnsi="MS Gothic" w:cs="MS Gothic" w:hint="eastAsia"/>
          <w:sz w:val="16"/>
          <w:szCs w:val="16"/>
          <w:lang w:eastAsia="zh-CN"/>
        </w:rPr>
        <w:t>⋯</w:t>
      </w:r>
      <w:r w:rsidRPr="00A62556">
        <w:rPr>
          <w:rFonts w:ascii="宋体" w:hAnsi="宋体" w:cs="宋体" w:hint="eastAsia"/>
          <w:sz w:val="16"/>
          <w:szCs w:val="16"/>
          <w:lang w:eastAsia="zh-CN"/>
        </w:rPr>
        <w:t>⊕MP</w:t>
      </w:r>
      <w:r w:rsidRPr="00A62556">
        <w:rPr>
          <w:rFonts w:ascii="宋体" w:hAnsi="宋体" w:cs="宋体" w:hint="eastAsia"/>
          <w:sz w:val="16"/>
          <w:szCs w:val="16"/>
          <w:vertAlign w:val="subscript"/>
          <w:lang w:eastAsia="zh-CN"/>
        </w:rPr>
        <w:t>n</w:t>
      </w:r>
      <w:r w:rsidRPr="00A62556">
        <w:rPr>
          <w:rFonts w:ascii="宋体" w:hAnsi="宋体" w:cs="宋体" w:hint="eastAsia"/>
          <w:sz w:val="16"/>
          <w:szCs w:val="16"/>
          <w:lang w:eastAsia="zh-CN"/>
        </w:rPr>
        <w:t>)⊕(EP</w:t>
      </w:r>
      <w:r w:rsidRPr="00A62556">
        <w:rPr>
          <w:rFonts w:ascii="宋体" w:hAnsi="宋体" w:cs="宋体" w:hint="eastAsia"/>
          <w:sz w:val="16"/>
          <w:szCs w:val="16"/>
          <w:vertAlign w:val="subscript"/>
          <w:lang w:eastAsia="zh-CN"/>
        </w:rPr>
        <w:t>1</w:t>
      </w:r>
      <w:r w:rsidRPr="00A62556">
        <w:rPr>
          <w:rFonts w:ascii="宋体" w:hAnsi="宋体" w:cs="宋体" w:hint="eastAsia"/>
          <w:sz w:val="16"/>
          <w:szCs w:val="16"/>
          <w:lang w:eastAsia="zh-CN"/>
        </w:rPr>
        <w:t>⊕EP</w:t>
      </w:r>
      <w:r w:rsidRPr="00A62556">
        <w:rPr>
          <w:rFonts w:ascii="宋体" w:hAnsi="宋体" w:cs="宋体" w:hint="eastAsia"/>
          <w:sz w:val="16"/>
          <w:szCs w:val="16"/>
          <w:vertAlign w:val="subscript"/>
          <w:lang w:eastAsia="zh-CN"/>
        </w:rPr>
        <w:t>2</w:t>
      </w:r>
      <w:r w:rsidRPr="00A62556">
        <w:rPr>
          <w:rFonts w:ascii="宋体" w:hAnsi="宋体" w:cs="宋体" w:hint="eastAsia"/>
          <w:sz w:val="16"/>
          <w:szCs w:val="16"/>
          <w:lang w:eastAsia="zh-CN"/>
        </w:rPr>
        <w:t>⊕</w:t>
      </w:r>
      <w:r w:rsidRPr="00A62556">
        <w:rPr>
          <w:rFonts w:ascii="MS Gothic" w:eastAsia="MS Gothic" w:hAnsi="MS Gothic" w:cs="MS Gothic" w:hint="eastAsia"/>
          <w:sz w:val="16"/>
          <w:szCs w:val="16"/>
          <w:lang w:eastAsia="zh-CN"/>
        </w:rPr>
        <w:t>⋯</w:t>
      </w:r>
      <w:r w:rsidRPr="00A62556">
        <w:rPr>
          <w:rFonts w:ascii="宋体" w:hAnsi="宋体" w:cs="宋体" w:hint="eastAsia"/>
          <w:sz w:val="16"/>
          <w:szCs w:val="16"/>
          <w:lang w:eastAsia="zh-CN"/>
        </w:rPr>
        <w:t>⊕EP</w:t>
      </w:r>
      <w:r w:rsidRPr="00A62556">
        <w:rPr>
          <w:rFonts w:ascii="宋体" w:hAnsi="宋体" w:cs="宋体" w:hint="eastAsia"/>
          <w:sz w:val="16"/>
          <w:szCs w:val="16"/>
          <w:vertAlign w:val="subscript"/>
          <w:lang w:eastAsia="zh-CN"/>
        </w:rPr>
        <w:t>n</w:t>
      </w:r>
      <w:r w:rsidRPr="00A62556">
        <w:rPr>
          <w:rFonts w:ascii="宋体" w:hAnsi="宋体" w:cs="宋体" w:hint="eastAsia"/>
          <w:sz w:val="16"/>
          <w:szCs w:val="16"/>
          <w:lang w:eastAsia="zh-CN"/>
        </w:rPr>
        <w:t>)⊕(CP</w:t>
      </w:r>
      <w:r w:rsidRPr="00A62556">
        <w:rPr>
          <w:rFonts w:ascii="宋体" w:hAnsi="宋体" w:cs="宋体" w:hint="eastAsia"/>
          <w:sz w:val="16"/>
          <w:szCs w:val="16"/>
          <w:vertAlign w:val="subscript"/>
          <w:lang w:eastAsia="zh-CN"/>
        </w:rPr>
        <w:t>1</w:t>
      </w:r>
      <w:r w:rsidRPr="00A62556">
        <w:rPr>
          <w:rFonts w:ascii="宋体" w:hAnsi="宋体" w:cs="宋体" w:hint="eastAsia"/>
          <w:sz w:val="16"/>
          <w:szCs w:val="16"/>
          <w:lang w:eastAsia="zh-CN"/>
        </w:rPr>
        <w:t>⊕CP</w:t>
      </w:r>
      <w:r w:rsidRPr="00A62556">
        <w:rPr>
          <w:rFonts w:ascii="宋体" w:hAnsi="宋体" w:cs="宋体" w:hint="eastAsia"/>
          <w:sz w:val="16"/>
          <w:szCs w:val="16"/>
          <w:vertAlign w:val="subscript"/>
          <w:lang w:eastAsia="zh-CN"/>
        </w:rPr>
        <w:t>2</w:t>
      </w:r>
    </w:p>
    <w:p w14:paraId="111CF14C" w14:textId="77777777" w:rsidR="00A62556" w:rsidRPr="00A62556" w:rsidRDefault="00A62556" w:rsidP="00A62556">
      <w:pPr>
        <w:spacing w:before="25"/>
        <w:ind w:left="2042"/>
        <w:jc w:val="center"/>
        <w:rPr>
          <w:rFonts w:ascii="Lucida Sans Unicode" w:hAnsi="Lucida Sans Unicode"/>
          <w:sz w:val="16"/>
          <w:szCs w:val="16"/>
          <w:lang w:eastAsia="zh-CN"/>
        </w:rPr>
      </w:pPr>
      <w:r w:rsidRPr="00A62556">
        <w:rPr>
          <w:rFonts w:ascii="宋体" w:hAnsi="宋体" w:cs="宋体" w:hint="eastAsia"/>
          <w:sz w:val="16"/>
          <w:szCs w:val="16"/>
          <w:lang w:eastAsia="zh-CN"/>
        </w:rPr>
        <w:t>⊕</w:t>
      </w:r>
      <w:r w:rsidRPr="00A62556">
        <w:rPr>
          <w:rFonts w:ascii="MS Gothic" w:eastAsia="MS Gothic" w:hAnsi="MS Gothic" w:cs="MS Gothic" w:hint="eastAsia"/>
          <w:sz w:val="16"/>
          <w:szCs w:val="16"/>
          <w:lang w:eastAsia="zh-CN"/>
        </w:rPr>
        <w:t>⋯</w:t>
      </w:r>
      <w:r w:rsidRPr="00A62556">
        <w:rPr>
          <w:rFonts w:ascii="宋体" w:hAnsi="宋体" w:cs="宋体" w:hint="eastAsia"/>
          <w:sz w:val="16"/>
          <w:szCs w:val="16"/>
          <w:lang w:eastAsia="zh-CN"/>
        </w:rPr>
        <w:t>⊕CP</w:t>
      </w:r>
      <w:r w:rsidRPr="00A62556">
        <w:rPr>
          <w:rFonts w:ascii="宋体" w:hAnsi="宋体" w:cs="宋体" w:hint="eastAsia"/>
          <w:sz w:val="16"/>
          <w:szCs w:val="16"/>
          <w:vertAlign w:val="subscript"/>
          <w:lang w:eastAsia="zh-CN"/>
        </w:rPr>
        <w:t>n</w:t>
      </w:r>
      <w:r w:rsidRPr="00A62556">
        <w:rPr>
          <w:rFonts w:ascii="宋体" w:hAnsi="宋体" w:cs="宋体" w:hint="eastAsia"/>
          <w:sz w:val="16"/>
          <w:szCs w:val="16"/>
          <w:lang w:eastAsia="zh-CN"/>
        </w:rPr>
        <w:t>)</w:t>
      </w:r>
    </w:p>
    <w:p w14:paraId="1E619B79" w14:textId="77777777" w:rsidR="00A62556" w:rsidRPr="00A62556" w:rsidRDefault="00A62556" w:rsidP="00A62556">
      <w:pPr>
        <w:spacing w:before="29"/>
        <w:ind w:right="129"/>
        <w:jc w:val="right"/>
        <w:rPr>
          <w:sz w:val="16"/>
          <w:szCs w:val="16"/>
          <w:lang w:eastAsia="zh-CN"/>
        </w:rPr>
      </w:pPr>
      <w:r w:rsidRPr="00A62556">
        <w:rPr>
          <w:spacing w:val="-5"/>
          <w:w w:val="110"/>
          <w:sz w:val="16"/>
          <w:szCs w:val="16"/>
          <w:lang w:eastAsia="zh-CN"/>
        </w:rPr>
        <w:t>(3)</w:t>
      </w:r>
    </w:p>
    <w:p w14:paraId="5D8F5782" w14:textId="77777777" w:rsidR="00A62556" w:rsidRPr="00A62556" w:rsidRDefault="00A62556" w:rsidP="00A62556">
      <w:pPr>
        <w:spacing w:before="23"/>
        <w:rPr>
          <w:sz w:val="14"/>
          <w:szCs w:val="16"/>
          <w:lang w:eastAsia="zh-CN"/>
        </w:rPr>
      </w:pPr>
    </w:p>
    <w:p w14:paraId="5F1D0964" w14:textId="77777777" w:rsidR="00A62556" w:rsidRPr="00A62556" w:rsidRDefault="00A62556" w:rsidP="00A62556">
      <w:pPr>
        <w:ind w:left="1627"/>
        <w:rPr>
          <w:sz w:val="14"/>
          <w:lang w:eastAsia="zh-CN"/>
        </w:rPr>
      </w:pPr>
      <w:r w:rsidRPr="00A62556">
        <w:rPr>
          <w:rFonts w:ascii="宋体" w:hAnsi="宋体" w:cs="宋体" w:hint="eastAsia"/>
          <w:sz w:val="14"/>
          <w:szCs w:val="14"/>
          <w:lang w:eastAsia="zh-CN"/>
        </w:rPr>
        <w:t>图5.FB的基本结构。</w:t>
      </w:r>
    </w:p>
    <w:p w14:paraId="77FE2222" w14:textId="77777777" w:rsidR="00A62556" w:rsidRPr="00A62556" w:rsidRDefault="00A62556" w:rsidP="00A62556">
      <w:pPr>
        <w:spacing w:before="107"/>
        <w:rPr>
          <w:sz w:val="14"/>
          <w:szCs w:val="16"/>
          <w:lang w:eastAsia="zh-CN"/>
        </w:rPr>
      </w:pPr>
    </w:p>
    <w:p w14:paraId="6B706643" w14:textId="77777777" w:rsidR="00A62556" w:rsidRPr="00A62556" w:rsidRDefault="00A62556" w:rsidP="00A62556">
      <w:pPr>
        <w:spacing w:line="273" w:lineRule="auto"/>
        <w:ind w:left="111" w:right="38"/>
        <w:rPr>
          <w:sz w:val="16"/>
          <w:szCs w:val="16"/>
          <w:lang w:eastAsia="zh-CN"/>
        </w:rPr>
      </w:pPr>
      <w:r w:rsidRPr="00A62556">
        <w:rPr>
          <w:rFonts w:ascii="宋体" w:hAnsi="宋体" w:cs="宋体" w:hint="eastAsia"/>
          <w:sz w:val="16"/>
          <w:szCs w:val="16"/>
          <w:lang w:eastAsia="zh-CN"/>
        </w:rPr>
        <w:t>要求，并计算规划作业顺序、路径、轨迹。然后，电气系统将控制指令转换成电信号，驱动诸如逆变器、伺服驱动器和伺服电机的单元来执行它们的任务。最后，机械系统由伺服电机的旋转驱动，编码器、传感器和其他电气单元收集IR的运动状态并反馈给控制系统。基于PID控制等策略，控制系统调整控制指令，保证机械系统的高精度运动。</w:t>
      </w:r>
    </w:p>
    <w:p w14:paraId="5210188B" w14:textId="77777777" w:rsidR="00A62556" w:rsidRPr="00A62556" w:rsidRDefault="00A62556" w:rsidP="00A62556">
      <w:pPr>
        <w:spacing w:line="273" w:lineRule="auto"/>
        <w:ind w:left="111" w:right="38" w:firstLine="239"/>
        <w:rPr>
          <w:sz w:val="16"/>
          <w:szCs w:val="16"/>
          <w:lang w:eastAsia="zh-CN"/>
        </w:rPr>
      </w:pPr>
      <w:r w:rsidRPr="00A62556">
        <w:rPr>
          <w:rFonts w:ascii="宋体" w:hAnsi="宋体" w:cs="宋体" w:hint="eastAsia"/>
          <w:sz w:val="16"/>
          <w:szCs w:val="16"/>
          <w:lang w:eastAsia="zh-CN"/>
        </w:rPr>
        <w:t>连接是MLMD IRDT的关键要素，其主要功能是通过TCP和UDP等协议实现物理空间和数字空间之间的数据互联。连接，为数字孪生模型更新、应用服务开发、机器人状态调整等功能提供支持。在物理空间中，数据主要是关于机器人本体（例如，几何形状、空间位置和控制参数）和操作（例如，角度、速度、扭矩和故障数据）。在数字空间中，主要涉及MLMD IRDT模型的仿真数据和应用服务产生的控制和决策数据。</w:t>
      </w:r>
    </w:p>
    <w:p w14:paraId="4E8A5E3E" w14:textId="77777777" w:rsidR="00A62556" w:rsidRPr="00A62556" w:rsidRDefault="00A62556" w:rsidP="00A62556">
      <w:pPr>
        <w:spacing w:before="49"/>
        <w:rPr>
          <w:sz w:val="16"/>
          <w:szCs w:val="16"/>
          <w:lang w:eastAsia="zh-CN"/>
        </w:rPr>
      </w:pPr>
    </w:p>
    <w:p w14:paraId="2D4E50E2" w14:textId="77777777" w:rsidR="00A62556" w:rsidRPr="00A62556" w:rsidRDefault="00A62556" w:rsidP="00A62556">
      <w:pPr>
        <w:numPr>
          <w:ilvl w:val="0"/>
          <w:numId w:val="3"/>
        </w:numPr>
        <w:tabs>
          <w:tab w:val="left" w:pos="355"/>
        </w:tabs>
        <w:ind w:left="355" w:hanging="244"/>
        <w:rPr>
          <w:b/>
          <w:bCs/>
          <w:sz w:val="16"/>
          <w:szCs w:val="16"/>
        </w:rPr>
      </w:pPr>
      <w:r w:rsidRPr="00A62556">
        <w:rPr>
          <w:rFonts w:ascii="宋体" w:hAnsi="宋体" w:cs="宋体" w:hint="eastAsia"/>
          <w:b/>
          <w:bCs/>
          <w:sz w:val="16"/>
          <w:szCs w:val="16"/>
        </w:rPr>
        <w:t xml:space="preserve">MLMD </w:t>
      </w:r>
      <w:proofErr w:type="spellStart"/>
      <w:r w:rsidRPr="00A62556">
        <w:rPr>
          <w:rFonts w:ascii="宋体" w:hAnsi="宋体" w:cs="宋体" w:hint="eastAsia"/>
          <w:b/>
          <w:bCs/>
          <w:sz w:val="16"/>
          <w:szCs w:val="16"/>
        </w:rPr>
        <w:t>IRDT建模方法</w:t>
      </w:r>
      <w:proofErr w:type="spellEnd"/>
    </w:p>
    <w:p w14:paraId="3081B835" w14:textId="77777777" w:rsidR="00A62556" w:rsidRPr="00A62556" w:rsidRDefault="00A62556" w:rsidP="00A62556">
      <w:pPr>
        <w:spacing w:before="50"/>
        <w:rPr>
          <w:b/>
          <w:sz w:val="16"/>
          <w:szCs w:val="16"/>
        </w:rPr>
      </w:pPr>
    </w:p>
    <w:p w14:paraId="7B849561" w14:textId="77777777" w:rsidR="00A62556" w:rsidRPr="00A62556" w:rsidRDefault="00A62556" w:rsidP="00A62556">
      <w:pPr>
        <w:numPr>
          <w:ilvl w:val="1"/>
          <w:numId w:val="3"/>
        </w:numPr>
        <w:tabs>
          <w:tab w:val="left" w:pos="476"/>
        </w:tabs>
        <w:ind w:left="476" w:hanging="365"/>
        <w:rPr>
          <w:i/>
          <w:sz w:val="16"/>
        </w:rPr>
      </w:pPr>
      <w:proofErr w:type="spellStart"/>
      <w:r w:rsidRPr="00A62556">
        <w:rPr>
          <w:rFonts w:ascii="宋体" w:hAnsi="宋体" w:cs="宋体" w:hint="eastAsia"/>
          <w:i/>
          <w:sz w:val="16"/>
          <w:szCs w:val="16"/>
        </w:rPr>
        <w:t>建模过程</w:t>
      </w:r>
      <w:proofErr w:type="spellEnd"/>
    </w:p>
    <w:p w14:paraId="2863990F" w14:textId="77777777" w:rsidR="00A62556" w:rsidRPr="00A62556" w:rsidRDefault="00A62556" w:rsidP="00A62556">
      <w:pPr>
        <w:spacing w:before="51"/>
        <w:rPr>
          <w:i/>
          <w:sz w:val="16"/>
          <w:szCs w:val="16"/>
        </w:rPr>
      </w:pPr>
    </w:p>
    <w:p w14:paraId="0FF3A0CE" w14:textId="77777777" w:rsidR="00A62556" w:rsidRPr="00A62556" w:rsidRDefault="00A62556" w:rsidP="00A62556">
      <w:pPr>
        <w:spacing w:line="273" w:lineRule="auto"/>
        <w:ind w:left="111" w:right="38" w:firstLine="239"/>
        <w:rPr>
          <w:sz w:val="16"/>
          <w:szCs w:val="16"/>
          <w:lang w:eastAsia="zh-CN"/>
        </w:rPr>
      </w:pPr>
      <w:r w:rsidRPr="00A62556">
        <w:rPr>
          <w:rFonts w:ascii="宋体" w:hAnsi="宋体" w:cs="宋体" w:hint="eastAsia"/>
          <w:sz w:val="16"/>
          <w:szCs w:val="16"/>
          <w:lang w:eastAsia="zh-CN"/>
        </w:rPr>
        <w:t>MLMD IRDT的建模过程由四个步骤组成（图2）。首先，从多层次和多领域的角度对IR的结构和内容进行了分析和分类。然后，基于多层次、多领域的特点，提取各单元建模所需的参数。接下来，基于各领域模型的机理分析方法，建立仿真所需的数学模型，同时将模型</w:t>
      </w:r>
    </w:p>
    <w:p w14:paraId="106CB5D6" w14:textId="77777777" w:rsidR="00A62556" w:rsidRPr="00A62556" w:rsidRDefault="00A62556" w:rsidP="00A62556">
      <w:pPr>
        <w:spacing w:before="5"/>
        <w:rPr>
          <w:sz w:val="16"/>
          <w:lang w:eastAsia="zh-CN"/>
        </w:rPr>
      </w:pPr>
      <w:r w:rsidRPr="00A62556">
        <w:rPr>
          <w:lang w:eastAsia="zh-CN"/>
        </w:rPr>
        <w:br w:type="column"/>
      </w:r>
    </w:p>
    <w:p w14:paraId="358892A8" w14:textId="77777777" w:rsidR="00A62556" w:rsidRPr="00A62556" w:rsidRDefault="00A62556" w:rsidP="00A62556">
      <w:pPr>
        <w:spacing w:line="273" w:lineRule="auto"/>
        <w:ind w:left="111" w:right="129" w:hanging="1"/>
        <w:rPr>
          <w:sz w:val="16"/>
          <w:szCs w:val="16"/>
          <w:lang w:eastAsia="zh-CN"/>
        </w:rPr>
      </w:pPr>
      <w:r w:rsidRPr="00A62556">
        <w:rPr>
          <w:rFonts w:ascii="宋体" w:hAnsi="宋体" w:cs="宋体" w:hint="eastAsia"/>
          <w:sz w:val="16"/>
          <w:szCs w:val="16"/>
          <w:lang w:eastAsia="zh-CN"/>
        </w:rPr>
        <w:t>其中MP</w:t>
      </w:r>
      <w:r w:rsidRPr="00A62556">
        <w:rPr>
          <w:rFonts w:ascii="宋体" w:hAnsi="宋体" w:cs="宋体" w:hint="eastAsia"/>
          <w:sz w:val="16"/>
          <w:szCs w:val="16"/>
          <w:vertAlign w:val="subscript"/>
          <w:lang w:eastAsia="zh-CN"/>
        </w:rPr>
        <w:t>i</w:t>
      </w:r>
      <w:r w:rsidRPr="00A62556">
        <w:rPr>
          <w:rFonts w:ascii="宋体" w:hAnsi="宋体" w:cs="宋体" w:hint="eastAsia"/>
          <w:sz w:val="16"/>
          <w:szCs w:val="16"/>
          <w:lang w:eastAsia="zh-CN"/>
        </w:rPr>
        <w:t>是IR的机械域的第i部分，EP</w:t>
      </w:r>
      <w:r w:rsidRPr="00A62556">
        <w:rPr>
          <w:rFonts w:ascii="宋体" w:hAnsi="宋体" w:cs="宋体" w:hint="eastAsia"/>
          <w:sz w:val="16"/>
          <w:szCs w:val="16"/>
          <w:vertAlign w:val="subscript"/>
          <w:lang w:eastAsia="zh-CN"/>
        </w:rPr>
        <w:t>i</w:t>
      </w:r>
      <w:r w:rsidRPr="00A62556">
        <w:rPr>
          <w:rFonts w:ascii="宋体" w:hAnsi="宋体" w:cs="宋体" w:hint="eastAsia"/>
          <w:sz w:val="16"/>
          <w:szCs w:val="16"/>
          <w:lang w:eastAsia="zh-CN"/>
        </w:rPr>
        <w:t>是电域的第i部分，并且CP</w:t>
      </w:r>
      <w:r w:rsidRPr="00A62556">
        <w:rPr>
          <w:rFonts w:ascii="宋体" w:hAnsi="宋体" w:cs="宋体" w:hint="eastAsia"/>
          <w:sz w:val="16"/>
          <w:szCs w:val="16"/>
          <w:vertAlign w:val="subscript"/>
          <w:lang w:eastAsia="zh-CN"/>
        </w:rPr>
        <w:t>i</w:t>
      </w:r>
      <w:r w:rsidRPr="00A62556">
        <w:rPr>
          <w:rFonts w:ascii="宋体" w:hAnsi="宋体" w:cs="宋体" w:hint="eastAsia"/>
          <w:sz w:val="16"/>
          <w:szCs w:val="16"/>
          <w:lang w:eastAsia="zh-CN"/>
        </w:rPr>
        <w:t>是控制域的第i部分。</w:t>
      </w:r>
    </w:p>
    <w:p w14:paraId="536F0E8C" w14:textId="77777777" w:rsidR="00A62556" w:rsidRPr="00A62556" w:rsidRDefault="00A62556" w:rsidP="00A62556">
      <w:pPr>
        <w:spacing w:line="273" w:lineRule="auto"/>
        <w:ind w:left="111" w:right="130" w:firstLine="239"/>
        <w:rPr>
          <w:sz w:val="16"/>
          <w:szCs w:val="16"/>
          <w:lang w:eastAsia="zh-CN"/>
        </w:rPr>
      </w:pPr>
      <w:r w:rsidRPr="00A62556">
        <w:rPr>
          <w:rFonts w:ascii="宋体" w:hAnsi="宋体" w:cs="宋体" w:hint="eastAsia"/>
          <w:sz w:val="16"/>
          <w:szCs w:val="16"/>
          <w:lang w:eastAsia="zh-CN"/>
        </w:rPr>
        <w:t>为了进一步阐明系统内各种组件的复杂性和相互依赖性，本文通过构建IR的结构树来清晰地组织和管理建模过程中的各种元素，以阐明每个单元之间的层次关系（图3）。IRDT模型的结构树为四级结构，对应零件-部件-装配-系统多级结构。图3中变量的含义为</w:t>
      </w:r>
    </w:p>
    <w:p w14:paraId="668DF0B1" w14:textId="77777777" w:rsidR="00A62556" w:rsidRPr="00A62556" w:rsidRDefault="00A62556" w:rsidP="00A62556">
      <w:pPr>
        <w:ind w:left="111"/>
        <w:rPr>
          <w:sz w:val="16"/>
          <w:szCs w:val="16"/>
          <w:lang w:eastAsia="zh-CN"/>
        </w:rPr>
      </w:pPr>
      <w:r w:rsidRPr="00A62556">
        <w:rPr>
          <w:rFonts w:ascii="宋体" w:hAnsi="宋体" w:cs="宋体" w:hint="eastAsia"/>
          <w:sz w:val="16"/>
          <w:szCs w:val="16"/>
          <w:lang w:eastAsia="zh-CN"/>
        </w:rPr>
        <w:t>同上。CN（x，y）表示x单元和y-之间的连接</w:t>
      </w:r>
    </w:p>
    <w:p w14:paraId="6E579C5A" w14:textId="77777777" w:rsidR="00A62556" w:rsidRPr="00A62556" w:rsidRDefault="00A62556" w:rsidP="00A62556">
      <w:pPr>
        <w:spacing w:line="273" w:lineRule="auto"/>
        <w:ind w:left="111" w:right="129"/>
        <w:rPr>
          <w:sz w:val="16"/>
          <w:szCs w:val="16"/>
          <w:lang w:eastAsia="zh-CN"/>
        </w:rPr>
      </w:pPr>
      <w:r w:rsidRPr="00A62556">
        <w:rPr>
          <w:rFonts w:ascii="宋体" w:hAnsi="宋体" w:cs="宋体" w:hint="eastAsia"/>
          <w:sz w:val="16"/>
          <w:szCs w:val="16"/>
          <w:lang w:eastAsia="zh-CN"/>
        </w:rPr>
        <w:t>单元，它包括连接信息，如位置关系和变量关联。通过构建IR的结构树，深入分析其多域特性，可以更清楚地了解和准确地描述IR的组成和结构。该方法为后续的数字孪生建模提供了强有力的支持，有助于构建更准确、更精细、更高效的数字孪生模型。</w:t>
      </w:r>
    </w:p>
    <w:p w14:paraId="321611AC" w14:textId="77777777" w:rsidR="00A62556" w:rsidRPr="00A62556" w:rsidRDefault="00A62556" w:rsidP="00A62556">
      <w:pPr>
        <w:spacing w:before="167"/>
        <w:rPr>
          <w:sz w:val="16"/>
          <w:szCs w:val="16"/>
          <w:lang w:eastAsia="zh-CN"/>
        </w:rPr>
      </w:pPr>
    </w:p>
    <w:p w14:paraId="13B0B965" w14:textId="77777777" w:rsidR="00A62556" w:rsidRPr="00A62556" w:rsidRDefault="00A62556" w:rsidP="00A62556">
      <w:pPr>
        <w:ind w:left="111"/>
        <w:rPr>
          <w:i/>
          <w:sz w:val="16"/>
          <w:lang w:eastAsia="zh-CN"/>
        </w:rPr>
      </w:pPr>
      <w:r w:rsidRPr="00A62556">
        <w:rPr>
          <w:rFonts w:ascii="宋体" w:hAnsi="宋体" w:cs="宋体" w:hint="eastAsia"/>
          <w:i/>
          <w:sz w:val="16"/>
          <w:szCs w:val="16"/>
          <w:lang w:eastAsia="zh-CN"/>
        </w:rPr>
        <w:t>4.3.MLMD IRDT模型的参数提取</w:t>
      </w:r>
    </w:p>
    <w:p w14:paraId="7DC51D39" w14:textId="77777777" w:rsidR="00A62556" w:rsidRPr="00A62556" w:rsidRDefault="00A62556" w:rsidP="00A62556">
      <w:pPr>
        <w:spacing w:before="50"/>
        <w:rPr>
          <w:i/>
          <w:sz w:val="16"/>
          <w:szCs w:val="16"/>
          <w:lang w:eastAsia="zh-CN"/>
        </w:rPr>
      </w:pPr>
    </w:p>
    <w:p w14:paraId="0DFF0321" w14:textId="77777777" w:rsidR="001229C3" w:rsidRDefault="00A62556" w:rsidP="00A62556">
      <w:pPr>
        <w:spacing w:before="1" w:line="273" w:lineRule="auto"/>
        <w:ind w:left="111" w:right="129" w:firstLine="239"/>
        <w:rPr>
          <w:rFonts w:ascii="宋体" w:hAnsi="宋体" w:cs="宋体"/>
          <w:sz w:val="16"/>
          <w:szCs w:val="16"/>
          <w:lang w:eastAsia="zh-CN"/>
        </w:rPr>
        <w:sectPr w:rsidR="001229C3" w:rsidSect="00892AE6">
          <w:footerReference w:type="default" r:id="rId18"/>
          <w:type w:val="continuous"/>
          <w:pgSz w:w="11907" w:h="16839"/>
          <w:pgMar w:top="620" w:right="620" w:bottom="740" w:left="640" w:header="0" w:footer="544" w:gutter="0"/>
          <w:cols w:num="2" w:space="720" w:equalWidth="0">
            <w:col w:w="5175" w:space="206"/>
            <w:col w:w="5269"/>
          </w:cols>
        </w:sectPr>
      </w:pPr>
      <w:r w:rsidRPr="00A62556">
        <w:rPr>
          <w:rFonts w:ascii="宋体" w:hAnsi="宋体" w:cs="宋体" w:hint="eastAsia"/>
          <w:sz w:val="16"/>
          <w:szCs w:val="16"/>
          <w:lang w:eastAsia="zh-CN"/>
        </w:rPr>
        <w:t>为了有效地管理机器人系统中的复杂数据，采用了分层和结构化的参数提取和管理方法。该方法有助于增强建模后期参数重新配置的灵活性，并支持跨数字孪生模型不同级别的每个单元的参数的清晰有效的提取、连接和组合。情商。（1）将机器人系统描述为由多个连接的部件组成。因此，还应根据机器人的实际组成结构进行参数提取。工业机器人通常由多个环节组成，其系统级参数可以表示为多环节参数的集合。以6自由度工业机器人为例，系统级参数可表示为</w:t>
      </w:r>
    </w:p>
    <w:p w14:paraId="0B27C05D" w14:textId="77777777" w:rsidR="001229C3" w:rsidRDefault="001229C3" w:rsidP="001229C3">
      <w:pPr>
        <w:tabs>
          <w:tab w:val="left" w:pos="6821"/>
        </w:tabs>
        <w:spacing w:before="79"/>
        <w:ind w:left="111"/>
        <w:rPr>
          <w:i/>
          <w:sz w:val="12"/>
          <w:lang w:eastAsia="zh-CN"/>
        </w:rPr>
      </w:pPr>
      <w:r>
        <w:rPr>
          <w:rFonts w:ascii="宋体" w:hAnsi="宋体" w:cs="宋体" w:hint="eastAsia"/>
          <w:i/>
          <w:sz w:val="12"/>
          <w:szCs w:val="12"/>
          <w:lang w:eastAsia="zh-CN"/>
        </w:rPr>
        <w:lastRenderedPageBreak/>
        <w:t>K.杨等人。</w:t>
      </w:r>
      <w:r>
        <w:rPr>
          <w:rFonts w:ascii="宋体" w:hAnsi="宋体" w:cs="宋体" w:hint="eastAsia"/>
          <w:i/>
          <w:sz w:val="12"/>
          <w:lang w:eastAsia="zh-CN"/>
        </w:rPr>
        <w:tab/>
      </w:r>
      <w:r>
        <w:rPr>
          <w:rFonts w:ascii="宋体" w:hAnsi="宋体" w:cs="宋体" w:hint="eastAsia"/>
          <w:i/>
          <w:sz w:val="12"/>
          <w:szCs w:val="12"/>
          <w:lang w:eastAsia="zh-CN"/>
        </w:rPr>
        <w:t>机器人与计算机集成制造95（2025）103023</w:t>
      </w:r>
    </w:p>
    <w:p w14:paraId="4441E39F" w14:textId="77777777" w:rsidR="001229C3" w:rsidRDefault="001229C3" w:rsidP="001229C3">
      <w:pPr>
        <w:pStyle w:val="a3"/>
        <w:spacing w:before="42"/>
        <w:rPr>
          <w:i/>
          <w:sz w:val="12"/>
          <w:lang w:eastAsia="zh-CN"/>
        </w:rPr>
      </w:pPr>
    </w:p>
    <w:p w14:paraId="2EC62C78" w14:textId="77777777" w:rsidR="001229C3" w:rsidRDefault="001229C3" w:rsidP="001229C3">
      <w:pPr>
        <w:ind w:right="17"/>
        <w:jc w:val="center"/>
        <w:rPr>
          <w:sz w:val="14"/>
          <w:lang w:eastAsia="zh-CN"/>
        </w:rPr>
      </w:pPr>
      <w:r>
        <w:rPr>
          <w:rFonts w:ascii="宋体" w:hAnsi="宋体" w:cs="宋体" w:hint="eastAsia"/>
          <w:sz w:val="14"/>
          <w:szCs w:val="14"/>
          <w:lang w:eastAsia="zh-CN"/>
        </w:rPr>
        <w:t>图6.FBS的设计结构和方法。</w:t>
      </w:r>
    </w:p>
    <w:p w14:paraId="15EAA0F8" w14:textId="77777777" w:rsidR="001229C3" w:rsidRDefault="001229C3" w:rsidP="001229C3">
      <w:pPr>
        <w:rPr>
          <w:sz w:val="15"/>
          <w:lang w:eastAsia="zh-CN"/>
        </w:rPr>
        <w:sectPr w:rsidR="001229C3" w:rsidSect="00892AE6">
          <w:footerReference w:type="default" r:id="rId19"/>
          <w:pgSz w:w="11907" w:h="16839"/>
          <w:pgMar w:top="620" w:right="620" w:bottom="740" w:left="640" w:header="0" w:footer="544" w:gutter="0"/>
          <w:pgNumType w:start="1"/>
          <w:cols w:space="720"/>
        </w:sectPr>
      </w:pPr>
    </w:p>
    <w:p w14:paraId="652DFA1F" w14:textId="77777777" w:rsidR="001229C3" w:rsidRDefault="001229C3" w:rsidP="001229C3">
      <w:pPr>
        <w:pStyle w:val="a3"/>
        <w:tabs>
          <w:tab w:val="left" w:pos="4923"/>
        </w:tabs>
        <w:spacing w:before="90"/>
        <w:ind w:left="111"/>
        <w:rPr>
          <w:lang w:eastAsia="zh-CN"/>
        </w:rPr>
      </w:pPr>
      <w:r>
        <w:rPr>
          <w:rFonts w:ascii="宋体" w:hAnsi="宋体" w:cs="宋体"/>
          <w:noProof/>
          <w:lang w:eastAsia="zh-CN"/>
        </w:rPr>
        <mc:AlternateContent>
          <mc:Choice Requires="wps">
            <w:drawing>
              <wp:anchor distT="0" distB="0" distL="114300" distR="114300" simplePos="0" relativeHeight="251620864" behindDoc="1" locked="0" layoutInCell="1" allowOverlap="1" wp14:anchorId="091E0DCD" wp14:editId="6104210D">
                <wp:simplePos x="0" y="0"/>
                <wp:positionH relativeFrom="page">
                  <wp:posOffset>582930</wp:posOffset>
                </wp:positionH>
                <wp:positionV relativeFrom="paragraph">
                  <wp:posOffset>154940</wp:posOffset>
                </wp:positionV>
                <wp:extent cx="30480" cy="3810"/>
                <wp:effectExtent l="0" t="0"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A290D" id="矩形 23" o:spid="_x0000_s1026" style="position:absolute;left:0;text-align:left;margin-left:45.9pt;margin-top:12.2pt;width:2.4pt;height:.3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" fillcolor="black" stroked="f">
                <w10:wrap anchorx="page"/>
              </v:rect>
            </w:pict>
          </mc:Fallback>
        </mc:AlternateContent>
      </w:r>
      <w:r>
        <w:rPr>
          <w:rFonts w:ascii="宋体" w:hAnsi="宋体" w:cs="宋体"/>
          <w:noProof/>
          <w:lang w:eastAsia="zh-CN"/>
        </w:rPr>
        <mc:AlternateContent>
          <mc:Choice Requires="wps">
            <w:drawing>
              <wp:anchor distT="0" distB="0" distL="114300" distR="114300" simplePos="0" relativeHeight="251621888" behindDoc="1" locked="0" layoutInCell="1" allowOverlap="1" wp14:anchorId="7674D6AC" wp14:editId="7B5C7459">
                <wp:simplePos x="0" y="0"/>
                <wp:positionH relativeFrom="page">
                  <wp:posOffset>1338580</wp:posOffset>
                </wp:positionH>
                <wp:positionV relativeFrom="paragraph">
                  <wp:posOffset>154940</wp:posOffset>
                </wp:positionV>
                <wp:extent cx="30480" cy="3810"/>
                <wp:effectExtent l="0" t="0"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82CF8" id="矩形 22" o:spid="_x0000_s1026" style="position:absolute;left:0;text-align:left;margin-left:105.4pt;margin-top:12.2pt;width:2.4pt;height:.3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" fillcolor="black" stroked="f">
                <w10:wrap anchorx="page"/>
              </v:rect>
            </w:pict>
          </mc:Fallback>
        </mc:AlternateContent>
      </w:r>
      <w:r>
        <w:rPr>
          <w:rFonts w:ascii="宋体" w:hAnsi="宋体" w:cs="宋体"/>
          <w:noProof/>
          <w:lang w:eastAsia="zh-CN"/>
        </w:rPr>
        <mc:AlternateContent>
          <mc:Choice Requires="wps">
            <w:drawing>
              <wp:anchor distT="0" distB="0" distL="114300" distR="114300" simplePos="0" relativeHeight="251622912" behindDoc="1" locked="0" layoutInCell="1" allowOverlap="1" wp14:anchorId="24E881E1" wp14:editId="06CB5ED9">
                <wp:simplePos x="0" y="0"/>
                <wp:positionH relativeFrom="page">
                  <wp:posOffset>1965325</wp:posOffset>
                </wp:positionH>
                <wp:positionV relativeFrom="paragraph">
                  <wp:posOffset>154940</wp:posOffset>
                </wp:positionV>
                <wp:extent cx="30480" cy="3810"/>
                <wp:effectExtent l="0" t="0"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FFF53" id="矩形 21" o:spid="_x0000_s1026" style="position:absolute;left:0;text-align:left;margin-left:154.75pt;margin-top:12.2pt;width:2.4pt;height:.3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" fillcolor="black" stroked="f">
                <w10:wrap anchorx="page"/>
              </v:rect>
            </w:pict>
          </mc:Fallback>
        </mc:AlternateContent>
      </w:r>
      <w:r>
        <w:rPr>
          <w:rFonts w:ascii="宋体" w:hAnsi="宋体" w:cs="宋体"/>
          <w:noProof/>
          <w:lang w:eastAsia="zh-CN"/>
        </w:rPr>
        <mc:AlternateContent>
          <mc:Choice Requires="wps">
            <w:drawing>
              <wp:anchor distT="0" distB="0" distL="114300" distR="114300" simplePos="0" relativeHeight="251623936" behindDoc="1" locked="0" layoutInCell="1" allowOverlap="1" wp14:anchorId="43025099" wp14:editId="4ADAC60A">
                <wp:simplePos x="0" y="0"/>
                <wp:positionH relativeFrom="page">
                  <wp:posOffset>2718435</wp:posOffset>
                </wp:positionH>
                <wp:positionV relativeFrom="paragraph">
                  <wp:posOffset>154940</wp:posOffset>
                </wp:positionV>
                <wp:extent cx="31115" cy="3810"/>
                <wp:effectExtent l="0" t="0"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10A14" id="矩形 20" o:spid="_x0000_s1026" style="position:absolute;left:0;text-align:left;margin-left:214.05pt;margin-top:12.2pt;width:2.45pt;height:.3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" fillcolor="black" stroked="f">
                <w10:wrap anchorx="page"/>
              </v:rect>
            </w:pict>
          </mc:Fallback>
        </mc:AlternateContent>
      </w:r>
      <w:r>
        <w:rPr>
          <w:rFonts w:ascii="宋体" w:hAnsi="宋体" w:cs="宋体" w:hint="eastAsia"/>
          <w:lang w:eastAsia="zh-CN"/>
        </w:rPr>
        <w:t>IR参数=(Link1参数、Link2参数、...、Link6参数)</w:t>
      </w:r>
      <w:r>
        <w:rPr>
          <w:rFonts w:ascii="宋体" w:hAnsi="宋体" w:cs="宋体" w:hint="eastAsia"/>
          <w:lang w:eastAsia="zh-CN"/>
        </w:rPr>
        <w:tab/>
        <w:t>(4)</w:t>
      </w:r>
    </w:p>
    <w:p w14:paraId="2FE161A9" w14:textId="77777777" w:rsidR="001229C3" w:rsidRDefault="001229C3" w:rsidP="001229C3">
      <w:pPr>
        <w:pStyle w:val="a3"/>
        <w:spacing w:before="22"/>
        <w:rPr>
          <w:lang w:eastAsia="zh-CN"/>
        </w:rPr>
      </w:pPr>
    </w:p>
    <w:p w14:paraId="746C6789" w14:textId="77777777" w:rsidR="001229C3" w:rsidRDefault="001229C3" w:rsidP="001229C3">
      <w:pPr>
        <w:pStyle w:val="a3"/>
        <w:spacing w:line="273" w:lineRule="auto"/>
        <w:ind w:left="111" w:right="38"/>
        <w:rPr>
          <w:lang w:eastAsia="zh-CN"/>
        </w:rPr>
      </w:pPr>
      <w:r>
        <w:rPr>
          <w:rFonts w:ascii="宋体" w:hAnsi="宋体" w:cs="宋体"/>
          <w:noProof/>
          <w:lang w:eastAsia="zh-CN"/>
        </w:rPr>
        <mc:AlternateContent>
          <mc:Choice Requires="wps">
            <w:drawing>
              <wp:anchor distT="0" distB="0" distL="114300" distR="114300" simplePos="0" relativeHeight="251624960" behindDoc="1" locked="0" layoutInCell="1" allowOverlap="1" wp14:anchorId="45EC39E9" wp14:editId="1276760A">
                <wp:simplePos x="0" y="0"/>
                <wp:positionH relativeFrom="page">
                  <wp:posOffset>904240</wp:posOffset>
                </wp:positionH>
                <wp:positionV relativeFrom="paragraph">
                  <wp:posOffset>91440</wp:posOffset>
                </wp:positionV>
                <wp:extent cx="30480" cy="3810"/>
                <wp:effectExtent l="0" t="0"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FD0DA5" id="矩形 19" o:spid="_x0000_s1026" style="position:absolute;left:0;text-align:left;margin-left:71.2pt;margin-top:7.2pt;width:2.4pt;height:.3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" fillcolor="black" stroked="f">
                <w10:wrap anchorx="page"/>
              </v:rect>
            </w:pict>
          </mc:Fallback>
        </mc:AlternateContent>
      </w:r>
      <w:r>
        <w:rPr>
          <w:rFonts w:ascii="宋体" w:hAnsi="宋体" w:cs="宋体"/>
          <w:noProof/>
          <w:lang w:eastAsia="zh-CN"/>
        </w:rPr>
        <mc:AlternateContent>
          <mc:Choice Requires="wps">
            <w:drawing>
              <wp:anchor distT="0" distB="0" distL="114300" distR="114300" simplePos="0" relativeHeight="251625984" behindDoc="1" locked="0" layoutInCell="1" allowOverlap="1" wp14:anchorId="659B21AA" wp14:editId="0B677444">
                <wp:simplePos x="0" y="0"/>
                <wp:positionH relativeFrom="page">
                  <wp:posOffset>1952625</wp:posOffset>
                </wp:positionH>
                <wp:positionV relativeFrom="paragraph">
                  <wp:posOffset>356870</wp:posOffset>
                </wp:positionV>
                <wp:extent cx="30480" cy="3810"/>
                <wp:effectExtent l="0" t="0" r="0" b="0"/>
                <wp:wrapNone/>
                <wp:docPr id="18"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9C788" id="矩形 18" o:spid="_x0000_s1026" style="position:absolute;left:0;text-align:left;margin-left:153.75pt;margin-top:28.1pt;width:2.4pt;height:.3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" fillcolor="black" stroked="f">
                <w10:wrap anchorx="page"/>
              </v:rect>
            </w:pict>
          </mc:Fallback>
        </mc:AlternateContent>
      </w:r>
      <w:r>
        <w:rPr>
          <w:rFonts w:ascii="宋体" w:hAnsi="宋体" w:cs="宋体"/>
          <w:noProof/>
          <w:lang w:eastAsia="zh-CN"/>
        </w:rPr>
        <mc:AlternateContent>
          <mc:Choice Requires="wps">
            <w:drawing>
              <wp:anchor distT="0" distB="0" distL="114300" distR="114300" simplePos="0" relativeHeight="251627008" behindDoc="1" locked="0" layoutInCell="1" allowOverlap="1" wp14:anchorId="1AE411B3" wp14:editId="3A87ADF6">
                <wp:simplePos x="0" y="0"/>
                <wp:positionH relativeFrom="page">
                  <wp:posOffset>2715895</wp:posOffset>
                </wp:positionH>
                <wp:positionV relativeFrom="paragraph">
                  <wp:posOffset>356870</wp:posOffset>
                </wp:positionV>
                <wp:extent cx="30480" cy="3810"/>
                <wp:effectExtent l="0" t="0" r="0" b="0"/>
                <wp:wrapNone/>
                <wp:docPr id="17" name="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87813" id="矩形 17" o:spid="_x0000_s1026" style="position:absolute;left:0;text-align:left;margin-left:213.85pt;margin-top:28.1pt;width:2.4pt;height:.3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" fillcolor="black" stroked="f">
                <w10:wrap anchorx="page"/>
              </v:rect>
            </w:pict>
          </mc:Fallback>
        </mc:AlternateContent>
      </w:r>
      <w:r>
        <w:rPr>
          <w:rFonts w:ascii="宋体" w:hAnsi="宋体" w:cs="宋体"/>
          <w:noProof/>
          <w:lang w:eastAsia="zh-CN"/>
        </w:rPr>
        <mc:AlternateContent>
          <mc:Choice Requires="wps">
            <w:drawing>
              <wp:anchor distT="0" distB="0" distL="114300" distR="114300" simplePos="0" relativeHeight="251628032" behindDoc="1" locked="0" layoutInCell="1" allowOverlap="1" wp14:anchorId="0229771C" wp14:editId="0BCB1E41">
                <wp:simplePos x="0" y="0"/>
                <wp:positionH relativeFrom="page">
                  <wp:posOffset>3342005</wp:posOffset>
                </wp:positionH>
                <wp:positionV relativeFrom="paragraph">
                  <wp:posOffset>356870</wp:posOffset>
                </wp:positionV>
                <wp:extent cx="30480" cy="3810"/>
                <wp:effectExtent l="0" t="0" r="0" b="0"/>
                <wp:wrapNone/>
                <wp:docPr id="16"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 cy="38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8CE50" id="矩形 16" o:spid="_x0000_s1026" style="position:absolute;left:0;text-align:left;margin-left:263.15pt;margin-top:28.1pt;width:2.4pt;height:.3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" fillcolor="black" stroked="f">
                <w10:wrap anchorx="page"/>
              </v:rect>
            </w:pict>
          </mc:Fallback>
        </mc:AlternateContent>
      </w:r>
      <w:r>
        <w:rPr>
          <w:rFonts w:ascii="宋体" w:hAnsi="宋体" w:cs="宋体" w:hint="eastAsia"/>
          <w:lang w:eastAsia="zh-CN"/>
        </w:rPr>
        <w:t>其中IR参数表示工业机器人系统的所有参数，包括自由度、重量、可达空间等，由Link1参数至Link6参数确定。Linki Param是指机器人第i个环节的参数，包括旋转关节、空间位置、质量等。，这些参数由组件和零件级别的参数决定。</w:t>
      </w:r>
    </w:p>
    <w:p w14:paraId="7DCCD61F" w14:textId="77777777" w:rsidR="001229C3" w:rsidRDefault="001229C3" w:rsidP="001229C3">
      <w:pPr>
        <w:pStyle w:val="a3"/>
        <w:spacing w:line="273" w:lineRule="auto"/>
        <w:ind w:left="111" w:right="38" w:firstLine="239"/>
        <w:rPr>
          <w:lang w:eastAsia="zh-CN"/>
        </w:rPr>
      </w:pPr>
      <w:r>
        <w:rPr>
          <w:rFonts w:ascii="宋体" w:hAnsi="宋体" w:cs="宋体" w:hint="eastAsia"/>
          <w:lang w:eastAsia="zh-CN"/>
        </w:rPr>
        <w:t>图4进一步描述了在IRDT建模期间需要考虑的多级参数及其相互联系。系统级的参数包括组件级的参数，组件级又包括组件级的参数。部件级的参数由零件级的参数确定，零件级的参数分为机械零件参数、电气零件参数和控制零件参数。例如，在电气领域中，永磁同步电机单元需要诸如极对数量、永磁磁链、电感和电阻等参数进行模拟。在机械领域，负载单元需要惯性等参数，</w:t>
      </w:r>
    </w:p>
    <w:p w14:paraId="363F5E12" w14:textId="77777777" w:rsidR="001229C3" w:rsidRDefault="001229C3" w:rsidP="001229C3">
      <w:pPr>
        <w:pStyle w:val="a3"/>
        <w:spacing w:before="91" w:line="273" w:lineRule="auto"/>
        <w:ind w:left="111" w:right="130"/>
        <w:rPr>
          <w:lang w:eastAsia="zh-CN"/>
        </w:rPr>
      </w:pPr>
      <w:r>
        <w:rPr>
          <w:rFonts w:ascii="宋体" w:hAnsi="宋体" w:cs="宋体" w:hint="eastAsia"/>
          <w:lang w:eastAsia="zh-CN"/>
        </w:rPr>
        <w:br w:type="column"/>
      </w:r>
      <w:r>
        <w:rPr>
          <w:rFonts w:ascii="宋体" w:hAnsi="宋体" w:cs="宋体" w:hint="eastAsia"/>
          <w:lang w:eastAsia="zh-CN"/>
        </w:rPr>
        <w:t>用于模拟的摩擦系数和阻尼系数。在控制域中，运动学模型单元在仿真时需要Denavit-Hartenberg参数、正运动学和逆运动学等参数。</w:t>
      </w:r>
    </w:p>
    <w:p w14:paraId="3808A74A" w14:textId="77777777" w:rsidR="001229C3" w:rsidRDefault="001229C3" w:rsidP="001229C3">
      <w:pPr>
        <w:pStyle w:val="a3"/>
        <w:spacing w:line="273" w:lineRule="auto"/>
        <w:ind w:left="111" w:right="130" w:firstLine="239"/>
        <w:rPr>
          <w:lang w:eastAsia="zh-CN"/>
        </w:rPr>
      </w:pPr>
      <w:r>
        <w:rPr>
          <w:rFonts w:ascii="宋体" w:hAnsi="宋体" w:cs="宋体" w:hint="eastAsia"/>
          <w:lang w:eastAsia="zh-CN"/>
        </w:rPr>
        <w:t>建模参数是MLMD IRDT的关键组成部分，直接影响数字孪生模型的准确性。因此，参数分析在建模之前至关重要，因为它不仅在建模过程中阐明了每个单元的内在参数，而且还能够基于多级结构跨不同领域集成多个单元。通过上述分析，可以为后续建模提供清晰的参数信息，从而保证MLMD IRDT的准确性和可靠性。</w:t>
      </w:r>
    </w:p>
    <w:p w14:paraId="3F06980D" w14:textId="77777777" w:rsidR="001229C3" w:rsidRDefault="001229C3" w:rsidP="001229C3">
      <w:pPr>
        <w:pStyle w:val="a3"/>
        <w:spacing w:before="154"/>
        <w:rPr>
          <w:lang w:eastAsia="zh-CN"/>
        </w:rPr>
      </w:pPr>
    </w:p>
    <w:p w14:paraId="7B040036" w14:textId="77777777" w:rsidR="001229C3" w:rsidRDefault="001229C3" w:rsidP="001229C3">
      <w:pPr>
        <w:ind w:left="111"/>
        <w:rPr>
          <w:i/>
          <w:sz w:val="16"/>
        </w:rPr>
      </w:pPr>
      <w:r>
        <w:rPr>
          <w:rFonts w:ascii="宋体" w:hAnsi="宋体" w:cs="宋体" w:hint="eastAsia"/>
          <w:i/>
          <w:sz w:val="16"/>
          <w:szCs w:val="16"/>
        </w:rPr>
        <w:t>4.</w:t>
      </w:r>
      <w:proofErr w:type="gramStart"/>
      <w:r>
        <w:rPr>
          <w:rFonts w:ascii="宋体" w:hAnsi="宋体" w:cs="宋体" w:hint="eastAsia"/>
          <w:i/>
          <w:sz w:val="16"/>
          <w:szCs w:val="16"/>
        </w:rPr>
        <w:t>4.基于</w:t>
      </w:r>
      <w:proofErr w:type="gramEnd"/>
      <w:r>
        <w:rPr>
          <w:rFonts w:ascii="宋体" w:hAnsi="宋体" w:cs="宋体" w:hint="eastAsia"/>
          <w:i/>
          <w:sz w:val="16"/>
          <w:szCs w:val="16"/>
        </w:rPr>
        <w:t xml:space="preserve">FB的MLMD </w:t>
      </w:r>
      <w:proofErr w:type="spellStart"/>
      <w:r>
        <w:rPr>
          <w:rFonts w:ascii="宋体" w:hAnsi="宋体" w:cs="宋体" w:hint="eastAsia"/>
          <w:i/>
          <w:sz w:val="16"/>
          <w:szCs w:val="16"/>
        </w:rPr>
        <w:t>IRDT建模</w:t>
      </w:r>
      <w:proofErr w:type="spellEnd"/>
    </w:p>
    <w:p w14:paraId="6389217C" w14:textId="77777777" w:rsidR="001229C3" w:rsidRDefault="001229C3" w:rsidP="001229C3">
      <w:pPr>
        <w:pStyle w:val="a3"/>
        <w:spacing w:before="51"/>
        <w:rPr>
          <w:i/>
        </w:rPr>
      </w:pPr>
    </w:p>
    <w:p w14:paraId="1ED67448" w14:textId="77777777" w:rsidR="009E47CB" w:rsidRDefault="001229C3" w:rsidP="001229C3">
      <w:pPr>
        <w:pStyle w:val="a3"/>
        <w:spacing w:line="273" w:lineRule="auto"/>
        <w:ind w:left="111" w:right="129" w:firstLine="239"/>
        <w:rPr>
          <w:rFonts w:ascii="宋体" w:hAnsi="宋体" w:cs="宋体"/>
          <w:lang w:eastAsia="zh-CN"/>
        </w:rPr>
        <w:sectPr w:rsidR="009E47CB" w:rsidSect="00892AE6">
          <w:type w:val="continuous"/>
          <w:pgSz w:w="11907" w:h="16839"/>
          <w:pgMar w:top="620" w:right="620" w:bottom="740" w:left="640" w:header="0" w:footer="544" w:gutter="0"/>
          <w:cols w:num="2" w:space="720" w:equalWidth="0">
            <w:col w:w="5175" w:space="206"/>
            <w:col w:w="5269"/>
          </w:cols>
        </w:sectPr>
      </w:pPr>
      <w:r>
        <w:rPr>
          <w:rFonts w:ascii="宋体" w:hAnsi="宋体" w:cs="宋体" w:hint="eastAsia"/>
          <w:lang w:eastAsia="zh-CN"/>
        </w:rPr>
        <w:t>FB是用于表示和封装系统特定功能的模型单元。FB将单个系统功能或事件处理封装在单个模块中。FB接受输入，并在内部计算后产生输出。通过封装系统</w:t>
      </w:r>
    </w:p>
    <w:p w14:paraId="2437A6A7" w14:textId="77777777" w:rsidR="009E47CB" w:rsidRPr="009E47CB" w:rsidRDefault="009E47CB" w:rsidP="009E47CB">
      <w:pPr>
        <w:tabs>
          <w:tab w:val="left" w:pos="6821"/>
        </w:tabs>
        <w:spacing w:before="79"/>
        <w:ind w:left="111"/>
        <w:rPr>
          <w:i/>
          <w:sz w:val="12"/>
          <w:lang w:eastAsia="zh-CN"/>
        </w:rPr>
      </w:pPr>
      <w:r w:rsidRPr="009E47CB">
        <w:rPr>
          <w:rFonts w:ascii="宋体" w:hAnsi="宋体" w:cs="宋体" w:hint="eastAsia"/>
          <w:i/>
          <w:sz w:val="12"/>
          <w:szCs w:val="12"/>
          <w:lang w:eastAsia="zh-CN"/>
        </w:rPr>
        <w:lastRenderedPageBreak/>
        <w:t>K.杨等人。</w:t>
      </w:r>
      <w:r w:rsidRPr="009E47CB">
        <w:rPr>
          <w:rFonts w:ascii="宋体" w:hAnsi="宋体" w:cs="宋体" w:hint="eastAsia"/>
          <w:i/>
          <w:sz w:val="12"/>
          <w:lang w:eastAsia="zh-CN"/>
        </w:rPr>
        <w:tab/>
      </w:r>
      <w:r w:rsidRPr="009E47CB">
        <w:rPr>
          <w:rFonts w:ascii="宋体" w:hAnsi="宋体" w:cs="宋体" w:hint="eastAsia"/>
          <w:i/>
          <w:sz w:val="12"/>
          <w:szCs w:val="12"/>
          <w:lang w:eastAsia="zh-CN"/>
        </w:rPr>
        <w:t>机器人与计算机集成制造95（2025）103023</w:t>
      </w:r>
    </w:p>
    <w:p w14:paraId="7622C5BE" w14:textId="77777777" w:rsidR="009E47CB" w:rsidRPr="009E47CB" w:rsidRDefault="009E47CB" w:rsidP="009E47CB">
      <w:pPr>
        <w:spacing w:before="48"/>
        <w:rPr>
          <w:i/>
          <w:sz w:val="12"/>
          <w:szCs w:val="16"/>
          <w:lang w:eastAsia="zh-CN"/>
        </w:rPr>
      </w:pPr>
    </w:p>
    <w:p w14:paraId="2F08F15A" w14:textId="77777777" w:rsidR="009E47CB" w:rsidRPr="009E47CB" w:rsidRDefault="009E47CB" w:rsidP="009E47CB">
      <w:pPr>
        <w:ind w:right="18"/>
        <w:jc w:val="center"/>
        <w:rPr>
          <w:sz w:val="14"/>
          <w:lang w:eastAsia="zh-CN"/>
        </w:rPr>
      </w:pPr>
      <w:r w:rsidRPr="009E47CB">
        <w:rPr>
          <w:rFonts w:ascii="宋体" w:hAnsi="宋体" w:cs="宋体" w:hint="eastAsia"/>
          <w:sz w:val="14"/>
          <w:szCs w:val="14"/>
          <w:lang w:eastAsia="zh-CN"/>
        </w:rPr>
        <w:t>图7.机械系统数字孪生模型构建过程。</w:t>
      </w:r>
    </w:p>
    <w:p w14:paraId="3071F296" w14:textId="77777777" w:rsidR="009E47CB" w:rsidRPr="009E47CB" w:rsidRDefault="009E47CB" w:rsidP="009E47CB">
      <w:pPr>
        <w:spacing w:before="27"/>
        <w:rPr>
          <w:sz w:val="14"/>
          <w:szCs w:val="16"/>
          <w:lang w:eastAsia="zh-CN"/>
        </w:rPr>
      </w:pPr>
    </w:p>
    <w:p w14:paraId="1E74254F" w14:textId="77777777" w:rsidR="009E47CB" w:rsidRPr="009E47CB" w:rsidRDefault="009E47CB" w:rsidP="009E47CB">
      <w:pPr>
        <w:ind w:right="18"/>
        <w:jc w:val="center"/>
        <w:rPr>
          <w:sz w:val="14"/>
          <w:lang w:eastAsia="zh-CN"/>
        </w:rPr>
      </w:pPr>
      <w:r w:rsidRPr="009E47CB">
        <w:rPr>
          <w:rFonts w:ascii="宋体" w:hAnsi="宋体" w:cs="宋体" w:hint="eastAsia"/>
          <w:sz w:val="14"/>
          <w:szCs w:val="14"/>
          <w:lang w:eastAsia="zh-CN"/>
        </w:rPr>
        <w:t>图8。基于FBs的红外机械系统模型。</w:t>
      </w:r>
    </w:p>
    <w:p w14:paraId="11C1E911" w14:textId="77777777" w:rsidR="009E47CB" w:rsidRPr="009E47CB" w:rsidRDefault="009E47CB" w:rsidP="009E47CB">
      <w:pPr>
        <w:rPr>
          <w:sz w:val="15"/>
          <w:lang w:eastAsia="zh-CN"/>
        </w:rPr>
        <w:sectPr w:rsidR="009E47CB" w:rsidRPr="009E47CB" w:rsidSect="00892AE6">
          <w:footerReference w:type="default" r:id="rId20"/>
          <w:pgSz w:w="11907" w:h="16839"/>
          <w:pgMar w:top="620" w:right="620" w:bottom="740" w:left="640" w:header="0" w:footer="544" w:gutter="0"/>
          <w:pgNumType w:start="1"/>
          <w:cols w:space="720"/>
        </w:sectPr>
      </w:pPr>
    </w:p>
    <w:p w14:paraId="5716DF68" w14:textId="77777777" w:rsidR="009E47CB" w:rsidRPr="009E47CB" w:rsidRDefault="009E47CB" w:rsidP="009E47CB">
      <w:pPr>
        <w:spacing w:before="91" w:line="273" w:lineRule="auto"/>
        <w:ind w:left="111" w:right="38"/>
        <w:rPr>
          <w:sz w:val="16"/>
          <w:szCs w:val="16"/>
          <w:lang w:eastAsia="zh-CN"/>
        </w:rPr>
      </w:pPr>
      <w:r w:rsidRPr="009E47CB">
        <w:rPr>
          <w:rFonts w:ascii="宋体" w:hAnsi="宋体" w:cs="宋体" w:hint="eastAsia"/>
          <w:sz w:val="16"/>
          <w:szCs w:val="16"/>
          <w:lang w:eastAsia="zh-CN"/>
        </w:rPr>
        <w:t>功能融入FBs，数字孪生建模变得更加模块化。这种模块化在可重用性、标准化和灵活性方面提供了显著的优势，这使得它非常适合于构建MLMD IRDT模型。</w:t>
      </w:r>
    </w:p>
    <w:p w14:paraId="23857565" w14:textId="77777777" w:rsidR="003F7C7B" w:rsidRDefault="009E47CB" w:rsidP="009E47CB">
      <w:pPr>
        <w:spacing w:before="91" w:line="273" w:lineRule="auto"/>
        <w:ind w:left="111" w:right="129" w:firstLine="239"/>
        <w:rPr>
          <w:rFonts w:ascii="宋体" w:hAnsi="宋体" w:cs="宋体"/>
          <w:sz w:val="16"/>
          <w:szCs w:val="16"/>
          <w:lang w:eastAsia="zh-CN"/>
        </w:rPr>
        <w:sectPr w:rsidR="003F7C7B" w:rsidSect="00892AE6">
          <w:type w:val="continuous"/>
          <w:pgSz w:w="11907" w:h="16839"/>
          <w:pgMar w:top="620" w:right="620" w:bottom="740" w:left="640" w:header="0" w:footer="544" w:gutter="0"/>
          <w:cols w:num="2" w:space="720" w:equalWidth="0">
            <w:col w:w="5174" w:space="206"/>
            <w:col w:w="5270"/>
          </w:cols>
        </w:sectPr>
      </w:pPr>
      <w:r w:rsidRPr="009E47CB">
        <w:rPr>
          <w:rFonts w:ascii="宋体" w:hAnsi="宋体" w:cs="宋体" w:hint="eastAsia"/>
          <w:sz w:val="16"/>
          <w:szCs w:val="16"/>
          <w:lang w:eastAsia="zh-CN"/>
        </w:rPr>
        <w:br w:type="column"/>
      </w:r>
      <w:r w:rsidRPr="009E47CB">
        <w:rPr>
          <w:rFonts w:ascii="宋体" w:hAnsi="宋体" w:cs="宋体" w:hint="eastAsia"/>
          <w:sz w:val="16"/>
          <w:szCs w:val="16"/>
          <w:lang w:eastAsia="zh-CN"/>
        </w:rPr>
        <w:t>基于上述分析，明确了MLMD IRDT模型中各单元的参数。然后，下一步包括使用来自不同领域的数学方程对每个单元进行数学描述。基于FB描述和封装上述过程</w:t>
      </w:r>
    </w:p>
    <w:p w14:paraId="51F56AA6" w14:textId="77777777" w:rsidR="003F7C7B" w:rsidRPr="003F7C7B" w:rsidRDefault="003F7C7B" w:rsidP="003F7C7B">
      <w:pPr>
        <w:tabs>
          <w:tab w:val="left" w:pos="6821"/>
        </w:tabs>
        <w:spacing w:before="79"/>
        <w:ind w:left="111"/>
        <w:rPr>
          <w:i/>
          <w:sz w:val="12"/>
          <w:lang w:eastAsia="zh-CN"/>
        </w:rPr>
      </w:pPr>
      <w:r w:rsidRPr="003F7C7B">
        <w:rPr>
          <w:rFonts w:ascii="宋体" w:hAnsi="宋体" w:cs="宋体" w:hint="eastAsia"/>
          <w:i/>
          <w:sz w:val="12"/>
          <w:szCs w:val="12"/>
          <w:lang w:eastAsia="zh-CN"/>
        </w:rPr>
        <w:lastRenderedPageBreak/>
        <w:t>K.杨等人。</w:t>
      </w:r>
      <w:r w:rsidRPr="003F7C7B">
        <w:rPr>
          <w:rFonts w:ascii="宋体" w:hAnsi="宋体" w:cs="宋体" w:hint="eastAsia"/>
          <w:i/>
          <w:sz w:val="12"/>
          <w:lang w:eastAsia="zh-CN"/>
        </w:rPr>
        <w:tab/>
      </w:r>
      <w:r w:rsidRPr="003F7C7B">
        <w:rPr>
          <w:rFonts w:ascii="宋体" w:hAnsi="宋体" w:cs="宋体" w:hint="eastAsia"/>
          <w:i/>
          <w:sz w:val="12"/>
          <w:szCs w:val="12"/>
          <w:lang w:eastAsia="zh-CN"/>
        </w:rPr>
        <w:t>机器人与计算机集成制造95（2025）103023</w:t>
      </w:r>
    </w:p>
    <w:p w14:paraId="30694836" w14:textId="77777777" w:rsidR="003F7C7B" w:rsidRPr="003F7C7B" w:rsidRDefault="003F7C7B" w:rsidP="003F7C7B">
      <w:pPr>
        <w:spacing w:before="46"/>
        <w:rPr>
          <w:i/>
          <w:sz w:val="12"/>
          <w:szCs w:val="16"/>
          <w:lang w:eastAsia="zh-CN"/>
        </w:rPr>
      </w:pPr>
    </w:p>
    <w:p w14:paraId="5203FC29" w14:textId="77777777" w:rsidR="003F7C7B" w:rsidRPr="003F7C7B" w:rsidRDefault="003F7C7B" w:rsidP="003F7C7B">
      <w:pPr>
        <w:ind w:right="17"/>
        <w:jc w:val="center"/>
        <w:rPr>
          <w:sz w:val="14"/>
          <w:lang w:eastAsia="zh-CN"/>
        </w:rPr>
      </w:pPr>
      <w:r w:rsidRPr="003F7C7B">
        <w:rPr>
          <w:rFonts w:ascii="宋体" w:hAnsi="宋体" w:cs="宋体" w:hint="eastAsia"/>
          <w:sz w:val="14"/>
          <w:szCs w:val="14"/>
          <w:lang w:eastAsia="zh-CN"/>
        </w:rPr>
        <w:t>图9。基于FBs的红外电气系统模型。</w:t>
      </w:r>
    </w:p>
    <w:p w14:paraId="37F4D0AE" w14:textId="77777777" w:rsidR="003F7C7B" w:rsidRPr="003F7C7B" w:rsidRDefault="003F7C7B" w:rsidP="003F7C7B">
      <w:pPr>
        <w:rPr>
          <w:sz w:val="15"/>
          <w:lang w:eastAsia="zh-CN"/>
        </w:rPr>
        <w:sectPr w:rsidR="003F7C7B" w:rsidRPr="003F7C7B" w:rsidSect="00892AE6">
          <w:footerReference w:type="default" r:id="rId21"/>
          <w:pgSz w:w="11907" w:h="16839"/>
          <w:pgMar w:top="620" w:right="620" w:bottom="740" w:left="640" w:header="0" w:footer="544" w:gutter="0"/>
          <w:pgNumType w:start="1"/>
          <w:cols w:space="720"/>
        </w:sectPr>
      </w:pPr>
    </w:p>
    <w:p w14:paraId="45F673C3" w14:textId="77777777" w:rsidR="003F7C7B" w:rsidRPr="003F7C7B" w:rsidRDefault="003F7C7B" w:rsidP="003F7C7B">
      <w:pPr>
        <w:spacing w:before="91" w:line="273" w:lineRule="auto"/>
        <w:ind w:left="111" w:right="38"/>
        <w:rPr>
          <w:sz w:val="16"/>
          <w:szCs w:val="16"/>
          <w:lang w:eastAsia="zh-CN"/>
        </w:rPr>
      </w:pPr>
      <w:r w:rsidRPr="003F7C7B">
        <w:rPr>
          <w:rFonts w:ascii="宋体" w:hAnsi="宋体" w:cs="宋体" w:hint="eastAsia"/>
          <w:sz w:val="16"/>
          <w:szCs w:val="16"/>
          <w:lang w:eastAsia="zh-CN"/>
        </w:rPr>
        <w:t>方法。FB的基本结构包含事件和数据的输入和输出、执行控制图、内部变量和算法（图5）[51]。</w:t>
      </w:r>
    </w:p>
    <w:p w14:paraId="1AC3D470" w14:textId="77777777" w:rsidR="003F7C7B" w:rsidRPr="003F7C7B" w:rsidRDefault="003F7C7B" w:rsidP="003F7C7B">
      <w:pPr>
        <w:spacing w:line="273" w:lineRule="auto"/>
        <w:ind w:left="111" w:right="38" w:firstLine="239"/>
        <w:rPr>
          <w:sz w:val="16"/>
          <w:szCs w:val="16"/>
          <w:lang w:eastAsia="zh-CN"/>
        </w:rPr>
      </w:pPr>
      <w:r w:rsidRPr="003F7C7B">
        <w:rPr>
          <w:rFonts w:ascii="宋体" w:hAnsi="宋体" w:cs="宋体" w:hint="eastAsia"/>
          <w:sz w:val="16"/>
          <w:szCs w:val="16"/>
        </w:rPr>
        <w:t>根据IRs多层次、多领域的特点，开发了相应的FBs，分别包括零件级（FBs_Part）、组件级（FBs_Component）、装配级（FBS_As-Sembly）和系统级（FBs_System）的FBs。</w:t>
      </w:r>
      <w:r w:rsidRPr="003F7C7B">
        <w:rPr>
          <w:rFonts w:ascii="宋体" w:hAnsi="宋体" w:cs="宋体" w:hint="eastAsia"/>
          <w:sz w:val="16"/>
          <w:szCs w:val="16"/>
          <w:lang w:eastAsia="zh-CN"/>
        </w:rPr>
        <w:t>零件级的FB根据其多域特性分为机械功能块（MFB）、电气功能块（EFB）和控制功能块（CFB）。相同水平的FBs的组合可以形成更高水平的FBs。图6示出了FBs的详细设计，包括用于IR的FBs的设计结构和方法。</w:t>
      </w:r>
    </w:p>
    <w:p w14:paraId="65B982EF" w14:textId="77777777" w:rsidR="003F7C7B" w:rsidRPr="003F7C7B" w:rsidRDefault="003F7C7B" w:rsidP="003F7C7B">
      <w:pPr>
        <w:spacing w:line="273" w:lineRule="auto"/>
        <w:ind w:left="111" w:right="38" w:firstLine="239"/>
        <w:rPr>
          <w:sz w:val="16"/>
          <w:szCs w:val="16"/>
          <w:lang w:eastAsia="zh-CN"/>
        </w:rPr>
      </w:pPr>
      <w:r w:rsidRPr="003F7C7B">
        <w:rPr>
          <w:rFonts w:ascii="宋体" w:hAnsi="宋体" w:cs="宋体" w:hint="eastAsia"/>
          <w:sz w:val="16"/>
          <w:szCs w:val="16"/>
          <w:lang w:eastAsia="zh-CN"/>
        </w:rPr>
        <w:t>上面概述的方法说明了MLMD IRDT的建模过程。首先，该方法综合考虑IRs的多层次结构和多域特性，通过成分分析和参数提取，明确IRDT各成分的详细内容和参数。然后，利用FB，实现了每个单元的数学描述，并根据多级结构连接具有不同功能的FB，从而构建了一个完整的MLMD IRDT模型。最后，对所建立的模型进行功能性、稳定性等方面的验证，以确保MLMD IRDT模型能够有效地实现机械-电气-控制耦合仿真。这种模块化建模方法将IR的整个系统分解为独立的模块，有效降低了模型复杂度。不同的FB可以独立或联合测试，从而增强模型的</w:t>
      </w:r>
    </w:p>
    <w:p w14:paraId="18E0F826" w14:textId="77777777" w:rsidR="003F7C7B" w:rsidRPr="003F7C7B" w:rsidRDefault="003F7C7B" w:rsidP="003F7C7B">
      <w:pPr>
        <w:spacing w:before="91"/>
        <w:ind w:left="111"/>
        <w:rPr>
          <w:sz w:val="16"/>
          <w:szCs w:val="16"/>
          <w:lang w:eastAsia="zh-CN"/>
        </w:rPr>
      </w:pPr>
      <w:r w:rsidRPr="003F7C7B">
        <w:rPr>
          <w:rFonts w:ascii="宋体" w:hAnsi="宋体" w:cs="宋体" w:hint="eastAsia"/>
          <w:sz w:val="16"/>
          <w:szCs w:val="16"/>
          <w:lang w:eastAsia="zh-CN"/>
        </w:rPr>
        <w:br w:type="column"/>
      </w:r>
      <w:r w:rsidRPr="003F7C7B">
        <w:rPr>
          <w:rFonts w:ascii="宋体" w:hAnsi="宋体" w:cs="宋体" w:hint="eastAsia"/>
          <w:sz w:val="16"/>
          <w:szCs w:val="16"/>
          <w:lang w:eastAsia="zh-CN"/>
        </w:rPr>
        <w:t>可维护性、可伸缩性和可重用性。</w:t>
      </w:r>
    </w:p>
    <w:p w14:paraId="099C7DCF" w14:textId="77777777" w:rsidR="003F7C7B" w:rsidRPr="003F7C7B" w:rsidRDefault="003F7C7B" w:rsidP="003F7C7B">
      <w:pPr>
        <w:spacing w:before="51"/>
        <w:rPr>
          <w:sz w:val="16"/>
          <w:szCs w:val="16"/>
          <w:lang w:eastAsia="zh-CN"/>
        </w:rPr>
      </w:pPr>
    </w:p>
    <w:p w14:paraId="539323EC" w14:textId="77777777" w:rsidR="003F7C7B" w:rsidRPr="003F7C7B" w:rsidRDefault="003F7C7B" w:rsidP="003F7C7B">
      <w:pPr>
        <w:numPr>
          <w:ilvl w:val="0"/>
          <w:numId w:val="4"/>
        </w:numPr>
        <w:tabs>
          <w:tab w:val="left" w:pos="354"/>
        </w:tabs>
        <w:ind w:left="354" w:hanging="243"/>
        <w:rPr>
          <w:b/>
          <w:bCs/>
          <w:sz w:val="16"/>
          <w:szCs w:val="16"/>
        </w:rPr>
      </w:pPr>
      <w:proofErr w:type="spellStart"/>
      <w:r w:rsidRPr="003F7C7B">
        <w:rPr>
          <w:rFonts w:ascii="宋体" w:hAnsi="宋体" w:cs="宋体" w:hint="eastAsia"/>
          <w:b/>
          <w:bCs/>
          <w:sz w:val="16"/>
          <w:szCs w:val="16"/>
        </w:rPr>
        <w:t>案例研究</w:t>
      </w:r>
      <w:proofErr w:type="spellEnd"/>
    </w:p>
    <w:p w14:paraId="4ED5F7A4" w14:textId="77777777" w:rsidR="003F7C7B" w:rsidRPr="003F7C7B" w:rsidRDefault="003F7C7B" w:rsidP="003F7C7B">
      <w:pPr>
        <w:spacing w:before="50"/>
        <w:rPr>
          <w:b/>
          <w:sz w:val="16"/>
          <w:szCs w:val="16"/>
        </w:rPr>
      </w:pPr>
    </w:p>
    <w:p w14:paraId="018A1F6E" w14:textId="77777777" w:rsidR="003F7C7B" w:rsidRPr="003F7C7B" w:rsidRDefault="003F7C7B" w:rsidP="003F7C7B">
      <w:pPr>
        <w:spacing w:before="1" w:line="273" w:lineRule="auto"/>
        <w:ind w:left="111" w:right="130" w:firstLine="239"/>
        <w:rPr>
          <w:sz w:val="16"/>
          <w:szCs w:val="16"/>
          <w:lang w:eastAsia="zh-CN"/>
        </w:rPr>
      </w:pPr>
      <w:r w:rsidRPr="003F7C7B">
        <w:rPr>
          <w:rFonts w:ascii="宋体" w:hAnsi="宋体" w:cs="宋体" w:hint="eastAsia"/>
          <w:sz w:val="16"/>
          <w:szCs w:val="16"/>
          <w:lang w:eastAsia="zh-CN"/>
        </w:rPr>
        <w:t>为了验证本文提出的MLMD IRDT建模方法的有效性，使用SD3/500 IR使用Simscape构建了MLMD IRDT模型。所有功能单元（例如，数学运算、控制算法、通信连接）都被封装到单独的FBs中，以便能够在不同域中组合FBs。</w:t>
      </w:r>
    </w:p>
    <w:p w14:paraId="2AE47210" w14:textId="77777777" w:rsidR="003F7C7B" w:rsidRPr="003F7C7B" w:rsidRDefault="003F7C7B" w:rsidP="003F7C7B">
      <w:pPr>
        <w:spacing w:before="23"/>
        <w:rPr>
          <w:sz w:val="16"/>
          <w:szCs w:val="16"/>
          <w:lang w:eastAsia="zh-CN"/>
        </w:rPr>
      </w:pPr>
    </w:p>
    <w:p w14:paraId="18F8A503" w14:textId="77777777" w:rsidR="003F7C7B" w:rsidRPr="003F7C7B" w:rsidRDefault="003F7C7B" w:rsidP="003F7C7B">
      <w:pPr>
        <w:numPr>
          <w:ilvl w:val="1"/>
          <w:numId w:val="4"/>
        </w:numPr>
        <w:tabs>
          <w:tab w:val="left" w:pos="476"/>
        </w:tabs>
        <w:ind w:left="476" w:hanging="365"/>
        <w:rPr>
          <w:i/>
          <w:sz w:val="16"/>
          <w:lang w:eastAsia="zh-CN"/>
        </w:rPr>
      </w:pPr>
      <w:r w:rsidRPr="003F7C7B">
        <w:rPr>
          <w:rFonts w:ascii="宋体" w:hAnsi="宋体" w:cs="宋体" w:hint="eastAsia"/>
          <w:i/>
          <w:sz w:val="16"/>
          <w:szCs w:val="16"/>
          <w:lang w:eastAsia="zh-CN"/>
        </w:rPr>
        <w:t>机械系统的数字孪生建模</w:t>
      </w:r>
    </w:p>
    <w:p w14:paraId="15DF10DD" w14:textId="77777777" w:rsidR="003F7C7B" w:rsidRPr="003F7C7B" w:rsidRDefault="003F7C7B" w:rsidP="003F7C7B">
      <w:pPr>
        <w:spacing w:before="50"/>
        <w:rPr>
          <w:i/>
          <w:sz w:val="16"/>
          <w:szCs w:val="16"/>
          <w:lang w:eastAsia="zh-CN"/>
        </w:rPr>
      </w:pPr>
    </w:p>
    <w:p w14:paraId="2996A2ED" w14:textId="77777777" w:rsidR="004474A8" w:rsidRDefault="003F7C7B" w:rsidP="003F7C7B">
      <w:pPr>
        <w:spacing w:before="1" w:line="273" w:lineRule="auto"/>
        <w:ind w:left="111" w:right="129" w:firstLine="239"/>
        <w:rPr>
          <w:rFonts w:ascii="宋体" w:hAnsi="宋体" w:cs="宋体"/>
          <w:sz w:val="16"/>
          <w:szCs w:val="16"/>
          <w:lang w:eastAsia="zh-CN"/>
        </w:rPr>
        <w:sectPr w:rsidR="004474A8" w:rsidSect="00892AE6">
          <w:type w:val="continuous"/>
          <w:pgSz w:w="11907" w:h="16839"/>
          <w:pgMar w:top="620" w:right="620" w:bottom="740" w:left="640" w:header="0" w:footer="544" w:gutter="0"/>
          <w:cols w:num="2" w:space="720" w:equalWidth="0">
            <w:col w:w="5174" w:space="206"/>
            <w:col w:w="5270"/>
          </w:cols>
        </w:sectPr>
      </w:pPr>
      <w:r w:rsidRPr="003F7C7B">
        <w:rPr>
          <w:rFonts w:ascii="宋体" w:hAnsi="宋体" w:cs="宋体" w:hint="eastAsia"/>
          <w:sz w:val="16"/>
          <w:szCs w:val="16"/>
          <w:lang w:eastAsia="zh-CN"/>
        </w:rPr>
        <w:t>机械模型是IRDT模型的基础，IRDT模型主要描述和映射机器人的几何构型、力、扭矩和其他机械性能。基于本文提出的多层次建模结构，从零件-部件-装配-系统的角度建立了机械系统的数字孪生模型。在构建机械系统的数字孪生模型时，需要考虑每个单元的属性（如几何形状、质量、密度、坐标位置）以及不同单元之间的空间关系。施工过程由四个步骤组成（图7）。第一步是三维几何建模，其中使用3D建模软件对IR零件的几何特征进行建模，重点是形状、尺寸、比例和模型兼容性。第二步是设置属性，其中</w:t>
      </w:r>
    </w:p>
    <w:p w14:paraId="12F51583" w14:textId="77777777" w:rsidR="004474A8" w:rsidRDefault="004474A8" w:rsidP="004474A8">
      <w:pPr>
        <w:tabs>
          <w:tab w:val="left" w:pos="6821"/>
        </w:tabs>
        <w:spacing w:before="79"/>
        <w:ind w:left="111"/>
        <w:rPr>
          <w:i/>
          <w:sz w:val="12"/>
          <w:lang w:eastAsia="zh-CN"/>
        </w:rPr>
      </w:pPr>
      <w:r>
        <w:rPr>
          <w:rFonts w:ascii="宋体" w:hAnsi="宋体" w:cs="宋体" w:hint="eastAsia"/>
          <w:i/>
          <w:sz w:val="12"/>
          <w:szCs w:val="12"/>
          <w:lang w:eastAsia="zh-CN"/>
        </w:rPr>
        <w:lastRenderedPageBreak/>
        <w:t>K.杨等人。</w:t>
      </w:r>
      <w:r>
        <w:rPr>
          <w:rFonts w:ascii="宋体" w:hAnsi="宋体" w:cs="宋体" w:hint="eastAsia"/>
          <w:i/>
          <w:sz w:val="12"/>
          <w:lang w:eastAsia="zh-CN"/>
        </w:rPr>
        <w:tab/>
      </w:r>
      <w:r>
        <w:rPr>
          <w:rFonts w:ascii="宋体" w:hAnsi="宋体" w:cs="宋体" w:hint="eastAsia"/>
          <w:i/>
          <w:sz w:val="12"/>
          <w:szCs w:val="12"/>
          <w:lang w:eastAsia="zh-CN"/>
        </w:rPr>
        <w:t>机器人与计算机集成制造95（2025）103023</w:t>
      </w:r>
    </w:p>
    <w:p w14:paraId="3F56978D" w14:textId="77777777" w:rsidR="004474A8" w:rsidRDefault="004474A8" w:rsidP="004474A8">
      <w:pPr>
        <w:pStyle w:val="a3"/>
        <w:spacing w:before="45"/>
        <w:rPr>
          <w:i/>
          <w:sz w:val="12"/>
          <w:lang w:eastAsia="zh-CN"/>
        </w:rPr>
      </w:pPr>
    </w:p>
    <w:p w14:paraId="7800DE13" w14:textId="77777777" w:rsidR="004474A8" w:rsidRDefault="004474A8" w:rsidP="004474A8">
      <w:pPr>
        <w:ind w:right="17"/>
        <w:jc w:val="center"/>
        <w:rPr>
          <w:sz w:val="14"/>
          <w:lang w:eastAsia="zh-CN"/>
        </w:rPr>
      </w:pPr>
      <w:r>
        <w:rPr>
          <w:rFonts w:ascii="宋体" w:hAnsi="宋体" w:cs="宋体" w:hint="eastAsia"/>
          <w:sz w:val="14"/>
          <w:szCs w:val="14"/>
          <w:lang w:eastAsia="zh-CN"/>
        </w:rPr>
        <w:t>图10。基于FBs的红外控制系统模型。</w:t>
      </w:r>
    </w:p>
    <w:p w14:paraId="49E4B1D0" w14:textId="77777777" w:rsidR="004474A8" w:rsidRDefault="004474A8" w:rsidP="004474A8">
      <w:pPr>
        <w:rPr>
          <w:sz w:val="15"/>
          <w:lang w:eastAsia="zh-CN"/>
        </w:rPr>
        <w:sectPr w:rsidR="004474A8" w:rsidSect="00892AE6">
          <w:pgSz w:w="11907" w:h="16839"/>
          <w:pgMar w:top="620" w:right="620" w:bottom="280" w:left="640" w:header="720" w:footer="720" w:gutter="0"/>
          <w:cols w:space="720"/>
        </w:sectPr>
      </w:pPr>
    </w:p>
    <w:p w14:paraId="65864F7A" w14:textId="77777777" w:rsidR="004474A8" w:rsidRDefault="004474A8" w:rsidP="004474A8">
      <w:pPr>
        <w:pStyle w:val="a3"/>
        <w:spacing w:before="91" w:line="273" w:lineRule="auto"/>
        <w:ind w:left="111" w:right="38"/>
        <w:rPr>
          <w:lang w:eastAsia="zh-CN"/>
        </w:rPr>
      </w:pPr>
      <w:r>
        <w:rPr>
          <w:rFonts w:ascii="宋体" w:hAnsi="宋体" w:cs="宋体" w:hint="eastAsia"/>
          <w:lang w:eastAsia="zh-CN"/>
        </w:rPr>
        <w:t>几何模型以通用格式（如step）导入Simscape，设置质量、密度等参数，为模型仿真提供必要的数据支持。第三步是多级单元组装，其中导入的模型按照零件-组件-装配-系统层次结构规定的顺序进行组装。这包括通过坐标变换在空间中定位每个单元，将组件与旋转关节连接，并根据机器人关节的实际条件设置旋转关节的参数（例如，旋转角度限制、弹簧刚度、阻尼系数）。第四步是系统集成，将模型封装到FB中，并定义输入/输出端口。这便于在后续仿真中调用模型，增强了模型的可重用性。</w:t>
      </w:r>
    </w:p>
    <w:p w14:paraId="6CA3F022" w14:textId="77777777" w:rsidR="004474A8" w:rsidRDefault="004474A8" w:rsidP="004474A8">
      <w:pPr>
        <w:pStyle w:val="a3"/>
        <w:spacing w:line="273" w:lineRule="auto"/>
        <w:ind w:left="111" w:right="38" w:firstLine="239"/>
        <w:rPr>
          <w:lang w:eastAsia="zh-CN"/>
        </w:rPr>
      </w:pPr>
      <w:r>
        <w:rPr>
          <w:rFonts w:ascii="宋体" w:hAnsi="宋体" w:cs="宋体" w:hint="eastAsia"/>
          <w:lang w:eastAsia="zh-CN"/>
        </w:rPr>
        <w:t>基于已建立的通用建模流程，构建了SD3/500 IR机械系统的数字孪生模型（图8）。图8示出了机器人机械系统的数字孪生模型的组成内容，该模型由不同级别的FBs组成。此外，以Link4为例，描述了其多层次结构和内容，其他关节的组成类似。Link4封装为总成级FB，由多个部件级FB组成，包括驱动部件块、传动部件块、结构支撑部件块。每个部件还由多个部件FB组成，例如驱动部件中的电机和传动部件中的同步带。在组件和部件级别的FBs中，重点是定义参数和数据传输过程的计算方程。在零件级别，主要定义涉及零件本身的属性，如质量、密度，</w:t>
      </w:r>
    </w:p>
    <w:p w14:paraId="68402902" w14:textId="77777777" w:rsidR="004474A8" w:rsidRDefault="004474A8" w:rsidP="004474A8">
      <w:pPr>
        <w:pStyle w:val="a3"/>
        <w:spacing w:before="91"/>
        <w:ind w:left="111"/>
        <w:rPr>
          <w:lang w:eastAsia="zh-CN"/>
        </w:rPr>
      </w:pPr>
      <w:r>
        <w:rPr>
          <w:rFonts w:ascii="宋体" w:hAnsi="宋体" w:cs="宋体" w:hint="eastAsia"/>
          <w:lang w:eastAsia="zh-CN"/>
        </w:rPr>
        <w:br w:type="column"/>
      </w:r>
      <w:r>
        <w:rPr>
          <w:rFonts w:ascii="宋体" w:hAnsi="宋体" w:cs="宋体" w:hint="eastAsia"/>
          <w:lang w:eastAsia="zh-CN"/>
        </w:rPr>
        <w:lastRenderedPageBreak/>
        <w:t>坐标系等。</w:t>
      </w:r>
    </w:p>
    <w:p w14:paraId="007217DC" w14:textId="77777777" w:rsidR="004474A8" w:rsidRDefault="004474A8" w:rsidP="004474A8">
      <w:pPr>
        <w:pStyle w:val="a3"/>
        <w:spacing w:before="137"/>
        <w:rPr>
          <w:lang w:eastAsia="zh-CN"/>
        </w:rPr>
      </w:pPr>
    </w:p>
    <w:p w14:paraId="3409F624" w14:textId="77777777" w:rsidR="004474A8" w:rsidRDefault="004474A8" w:rsidP="004474A8">
      <w:pPr>
        <w:ind w:left="111"/>
        <w:rPr>
          <w:i/>
          <w:sz w:val="16"/>
          <w:lang w:eastAsia="zh-CN"/>
        </w:rPr>
      </w:pPr>
      <w:r>
        <w:rPr>
          <w:rFonts w:ascii="宋体" w:hAnsi="宋体" w:cs="宋体" w:hint="eastAsia"/>
          <w:i/>
          <w:sz w:val="16"/>
          <w:szCs w:val="16"/>
          <w:lang w:eastAsia="zh-CN"/>
        </w:rPr>
        <w:t>5.2.电气系统的数字孪生建模</w:t>
      </w:r>
    </w:p>
    <w:p w14:paraId="7D3484CA" w14:textId="77777777" w:rsidR="004474A8" w:rsidRDefault="004474A8" w:rsidP="004474A8">
      <w:pPr>
        <w:pStyle w:val="a3"/>
        <w:spacing w:before="51"/>
        <w:rPr>
          <w:i/>
          <w:lang w:eastAsia="zh-CN"/>
        </w:rPr>
      </w:pPr>
    </w:p>
    <w:p w14:paraId="62D72A30" w14:textId="77777777" w:rsidR="004474A8" w:rsidRDefault="004474A8" w:rsidP="004474A8">
      <w:pPr>
        <w:pStyle w:val="a3"/>
        <w:spacing w:line="273" w:lineRule="auto"/>
        <w:ind w:left="111" w:right="130" w:firstLine="239"/>
        <w:rPr>
          <w:lang w:eastAsia="zh-CN"/>
        </w:rPr>
      </w:pPr>
      <w:r>
        <w:rPr>
          <w:rFonts w:ascii="宋体" w:hAnsi="宋体" w:cs="宋体" w:hint="eastAsia"/>
          <w:lang w:eastAsia="zh-CN"/>
        </w:rPr>
        <w:t>伺服系统是IR的关键部件。IR的高速、高精度、高可靠性运动是通过伺服系统的精确控制和反馈机制实现的。因此，我们主要关注伺服系统，并通过建立其电气系统模型来阐明电气系统的数字孪生建模过程。</w:t>
      </w:r>
    </w:p>
    <w:p w14:paraId="737A4BC6" w14:textId="77777777" w:rsidR="004474A8" w:rsidRDefault="004474A8" w:rsidP="004474A8">
      <w:pPr>
        <w:pStyle w:val="a3"/>
        <w:spacing w:line="273" w:lineRule="auto"/>
        <w:ind w:left="111" w:right="129" w:firstLine="239"/>
        <w:rPr>
          <w:lang w:eastAsia="zh-CN"/>
        </w:rPr>
      </w:pPr>
      <w:r>
        <w:rPr>
          <w:rFonts w:ascii="宋体" w:hAnsi="宋体" w:cs="宋体" w:hint="eastAsia"/>
          <w:lang w:eastAsia="zh-CN"/>
        </w:rPr>
        <w:t>IR电气系统的数字孪生模型主要由传感器模型、逆变器模型、伺服电机模型、电源模型和其他FB组成（图9）。图9(a)示出了传感器模型，其主要由电流和电压传感器组成。它的主要功能是监测伺服系统内的电压和电流，从而为控制模型提供反馈信号。图9（b）描绘了包括三个桥臂的逆变器模型，每个桥臂具有两个绝缘栅极双极晶体管元件。采用空间矢量脉宽调制算法精确计算逆变器内每个绝缘栅双极晶体管的开关时间和占空比，从而实现对伺服电机的精确控制。图9（c）示出了伺服系统模型，主要由永磁同步电机、编码器、逆变器、反馈传感器、磁场定向控制器和负载等部分组成。伺服系统的功能是基于磁场定向控制器计算规划的运动轨迹信息，并通过调节绝缘栅双极晶体管来控制提供给伺服电机的电压</w:t>
      </w:r>
    </w:p>
    <w:p w14:paraId="39615EF5" w14:textId="77777777" w:rsidR="004474A8" w:rsidRDefault="004474A8" w:rsidP="004474A8">
      <w:pPr>
        <w:pStyle w:val="a3"/>
        <w:spacing w:before="90"/>
        <w:rPr>
          <w:sz w:val="12"/>
          <w:lang w:eastAsia="zh-CN"/>
        </w:rPr>
      </w:pPr>
    </w:p>
    <w:p w14:paraId="6784B1AC" w14:textId="77777777" w:rsidR="00F4681E" w:rsidRDefault="004474A8" w:rsidP="004474A8">
      <w:pPr>
        <w:spacing w:before="1"/>
        <w:ind w:left="14" w:right="17"/>
        <w:jc w:val="center"/>
        <w:rPr>
          <w:spacing w:val="-5"/>
          <w:w w:val="120"/>
          <w:sz w:val="12"/>
          <w:lang w:eastAsia="zh-CN"/>
        </w:rPr>
        <w:sectPr w:rsidR="00F4681E" w:rsidSect="00892AE6">
          <w:type w:val="continuous"/>
          <w:pgSz w:w="11907" w:h="16839"/>
          <w:pgMar w:top="620" w:right="620" w:bottom="280" w:left="640" w:header="720" w:footer="720" w:gutter="0"/>
          <w:cols w:space="720"/>
        </w:sectPr>
      </w:pPr>
      <w:r>
        <w:rPr>
          <w:spacing w:val="-5"/>
          <w:w w:val="120"/>
          <w:sz w:val="12"/>
          <w:lang w:eastAsia="zh-CN"/>
        </w:rPr>
        <w:t>10</w:t>
      </w:r>
    </w:p>
    <w:p w14:paraId="68A0F710" w14:textId="77777777" w:rsidR="00F4681E" w:rsidRPr="00F4681E" w:rsidRDefault="00F4681E" w:rsidP="00F4681E">
      <w:pPr>
        <w:framePr w:w="792" w:h="254" w:wrap="none" w:hAnchor="page" w:x="894" w:y="1"/>
        <w:autoSpaceDE/>
        <w:autoSpaceDN/>
        <w:rPr>
          <w:i/>
          <w:iCs/>
          <w:sz w:val="12"/>
          <w:szCs w:val="12"/>
          <w:lang w:eastAsia="zh-CN"/>
        </w:rPr>
      </w:pPr>
      <w:r w:rsidRPr="00F4681E">
        <w:rPr>
          <w:rFonts w:ascii="宋体" w:hAnsi="宋体" w:cs="宋体" w:hint="eastAsia"/>
          <w:i/>
          <w:iCs/>
          <w:sz w:val="12"/>
          <w:szCs w:val="12"/>
          <w:lang w:eastAsia="zh-CN"/>
        </w:rPr>
        <w:lastRenderedPageBreak/>
        <w:t>K.杨等人。</w:t>
      </w:r>
    </w:p>
    <w:p w14:paraId="02330A04" w14:textId="77777777" w:rsidR="00F4681E" w:rsidRPr="00F4681E" w:rsidRDefault="00F4681E" w:rsidP="00F4681E">
      <w:pPr>
        <w:framePr w:w="3758" w:h="254" w:wrap="none" w:hAnchor="page" w:x="7599" w:y="1"/>
        <w:autoSpaceDE/>
        <w:autoSpaceDN/>
        <w:rPr>
          <w:i/>
          <w:iCs/>
          <w:sz w:val="12"/>
          <w:szCs w:val="12"/>
          <w:lang w:eastAsia="zh-CN"/>
        </w:rPr>
      </w:pPr>
      <w:r w:rsidRPr="00F4681E">
        <w:rPr>
          <w:rFonts w:ascii="宋体" w:hAnsi="宋体" w:cs="宋体" w:hint="eastAsia"/>
          <w:i/>
          <w:iCs/>
          <w:sz w:val="12"/>
          <w:szCs w:val="12"/>
          <w:lang w:eastAsia="zh-CN"/>
        </w:rPr>
        <w:t>机器人与计算机集成制造95（2025）103023</w:t>
      </w:r>
    </w:p>
    <w:p w14:paraId="7B13EFD3" w14:textId="77777777" w:rsidR="00F4681E" w:rsidRPr="00F4681E" w:rsidRDefault="00F4681E" w:rsidP="00F4681E">
      <w:pPr>
        <w:framePr w:w="312" w:h="3682" w:hRule="exact" w:wrap="none" w:hAnchor="page" w:x="1979" w:y="9313"/>
        <w:autoSpaceDE/>
        <w:autoSpaceDN/>
        <w:textDirection w:val="tbRlV"/>
        <w:rPr>
          <w:rFonts w:ascii="宋体" w:hAnsi="宋体" w:cs="宋体"/>
        </w:rPr>
      </w:pPr>
      <w:r w:rsidRPr="00F4681E">
        <w:rPr>
          <w:rFonts w:ascii="宋体" w:hAnsi="宋体" w:cs="宋体" w:hint="eastAsia"/>
        </w:rPr>
        <w:t>(•••</w:t>
      </w:r>
      <w:proofErr w:type="spellStart"/>
      <w:proofErr w:type="gramStart"/>
      <w:r w:rsidRPr="00F4681E">
        <w:rPr>
          <w:rFonts w:ascii="宋体" w:hAnsi="宋体" w:cs="宋体" w:hint="eastAsia"/>
        </w:rPr>
        <w:t>snbJOJCPDUdscuoSJod</w:t>
      </w:r>
      <w:proofErr w:type="spellEnd"/>
      <w:r w:rsidRPr="00F4681E">
        <w:rPr>
          <w:rFonts w:ascii="宋体" w:hAnsi="宋体" w:cs="宋体" w:hint="eastAsia"/>
        </w:rPr>
        <w:t>)</w:t>
      </w:r>
      <w:proofErr w:type="spellStart"/>
      <w:r w:rsidRPr="00F4681E">
        <w:rPr>
          <w:rFonts w:ascii="宋体" w:hAnsi="宋体" w:cs="宋体" w:hint="eastAsia"/>
        </w:rPr>
        <w:t>walIS</w:t>
      </w:r>
      <w:proofErr w:type="spellEnd"/>
      <w:proofErr w:type="gramEnd"/>
      <w:r w:rsidRPr="00F4681E">
        <w:rPr>
          <w:rFonts w:ascii="宋体" w:hAnsi="宋体" w:cs="宋体" w:hint="eastAsia"/>
        </w:rPr>
        <w:t xml:space="preserve"> </w:t>
      </w:r>
      <w:proofErr w:type="spellStart"/>
      <w:r w:rsidRPr="00F4681E">
        <w:rPr>
          <w:rFonts w:ascii="宋体" w:hAnsi="宋体" w:cs="宋体" w:hint="eastAsia"/>
        </w:rPr>
        <w:t>ISUEqMW</w:t>
      </w:r>
      <w:proofErr w:type="spellEnd"/>
    </w:p>
    <w:p w14:paraId="46E47095" w14:textId="77777777" w:rsidR="00F4681E" w:rsidRPr="00F4681E" w:rsidRDefault="00F4681E" w:rsidP="00F4681E">
      <w:pPr>
        <w:framePr w:w="446" w:h="139" w:wrap="none" w:hAnchor="page" w:x="3246" w:y="4326"/>
        <w:autoSpaceDE/>
        <w:autoSpaceDN/>
        <w:rPr>
          <w:rFonts w:ascii="Arial" w:eastAsia="Arial" w:hAnsi="Arial" w:cs="Arial"/>
          <w:sz w:val="9"/>
          <w:szCs w:val="9"/>
        </w:rPr>
      </w:pPr>
      <w:proofErr w:type="spellStart"/>
      <w:r w:rsidRPr="00F4681E">
        <w:rPr>
          <w:rFonts w:ascii="宋体" w:hAnsi="宋体" w:cs="宋体" w:hint="eastAsia"/>
          <w:color w:val="2D2D2D"/>
          <w:sz w:val="9"/>
          <w:szCs w:val="9"/>
        </w:rPr>
        <w:t>后矩阵</w:t>
      </w:r>
      <w:proofErr w:type="spellEnd"/>
    </w:p>
    <w:p w14:paraId="44BFE982" w14:textId="77777777" w:rsidR="00F4681E" w:rsidRPr="00F4681E" w:rsidRDefault="00F4681E" w:rsidP="00F4681E">
      <w:pPr>
        <w:framePr w:w="370" w:h="442" w:wrap="none" w:hAnchor="page" w:x="2718" w:y="5329"/>
        <w:autoSpaceDE/>
        <w:autoSpaceDN/>
        <w:rPr>
          <w:rFonts w:ascii="MingLiU_HKSCS" w:eastAsia="MingLiU_HKSCS" w:hAnsi="MingLiU_HKSCS" w:cs="MingLiU_HKSCS"/>
          <w:color w:val="000000"/>
          <w:szCs w:val="24"/>
        </w:rPr>
      </w:pPr>
    </w:p>
    <w:p w14:paraId="116DF0DA" w14:textId="77777777" w:rsidR="00F4681E" w:rsidRPr="00F4681E" w:rsidRDefault="00F4681E" w:rsidP="00F4681E">
      <w:pPr>
        <w:framePr w:w="1478" w:h="259" w:wrap="none" w:hAnchor="page" w:x="8271" w:y="529"/>
        <w:autoSpaceDE/>
        <w:autoSpaceDN/>
        <w:rPr>
          <w:rFonts w:ascii="Arial" w:eastAsia="Arial" w:hAnsi="Arial" w:cs="Arial"/>
          <w:sz w:val="20"/>
          <w:szCs w:val="20"/>
        </w:rPr>
      </w:pPr>
      <w:proofErr w:type="spellStart"/>
      <w:r w:rsidRPr="00F4681E">
        <w:rPr>
          <w:rFonts w:ascii="宋体" w:hAnsi="宋体" w:cs="宋体" w:hint="eastAsia"/>
          <w:b/>
          <w:bCs/>
          <w:color w:val="FCBD05"/>
          <w:sz w:val="20"/>
          <w:szCs w:val="20"/>
        </w:rPr>
        <w:t>控制系统</w:t>
      </w:r>
      <w:proofErr w:type="spellEnd"/>
    </w:p>
    <w:p w14:paraId="41BD9FC1" w14:textId="77777777" w:rsidR="00F4681E" w:rsidRPr="00F4681E" w:rsidRDefault="00F4681E" w:rsidP="00F4681E">
      <w:pPr>
        <w:framePr w:w="778" w:h="149" w:wrap="none" w:hAnchor="page" w:x="7182" w:y="4325"/>
        <w:autoSpaceDE/>
        <w:autoSpaceDN/>
        <w:rPr>
          <w:rFonts w:ascii="Arial" w:eastAsia="Arial" w:hAnsi="Arial" w:cs="Arial"/>
          <w:sz w:val="9"/>
          <w:szCs w:val="9"/>
        </w:rPr>
      </w:pPr>
      <w:proofErr w:type="spellStart"/>
      <w:r w:rsidRPr="00F4681E">
        <w:rPr>
          <w:rFonts w:ascii="宋体" w:hAnsi="宋体" w:cs="宋体" w:hint="eastAsia"/>
          <w:color w:val="2D2D2D"/>
          <w:sz w:val="9"/>
          <w:szCs w:val="9"/>
        </w:rPr>
        <w:t>轨迹规划</w:t>
      </w:r>
      <w:proofErr w:type="spellEnd"/>
    </w:p>
    <w:p w14:paraId="22A690AC" w14:textId="77777777" w:rsidR="00F4681E" w:rsidRPr="00F4681E" w:rsidRDefault="00F4681E" w:rsidP="00F4681E">
      <w:pPr>
        <w:framePr w:w="240" w:h="2275" w:hRule="exact" w:wrap="none" w:hAnchor="page" w:x="10499" w:y="2271"/>
        <w:autoSpaceDE/>
        <w:autoSpaceDN/>
        <w:textDirection w:val="tbRlV"/>
        <w:rPr>
          <w:rFonts w:ascii="黑体" w:eastAsia="黑体" w:hAnsi="黑体" w:cs="黑体"/>
          <w:sz w:val="18"/>
          <w:szCs w:val="18"/>
        </w:rPr>
      </w:pPr>
      <w:proofErr w:type="spellStart"/>
      <w:r w:rsidRPr="00F4681E">
        <w:rPr>
          <w:rFonts w:ascii="宋体" w:hAnsi="宋体" w:cs="宋体" w:hint="eastAsia"/>
          <w:sz w:val="18"/>
          <w:szCs w:val="18"/>
        </w:rPr>
        <w:t>控制信号（逻辑控制</w:t>
      </w:r>
      <w:proofErr w:type="spellEnd"/>
    </w:p>
    <w:p w14:paraId="6B08DCFD" w14:textId="77777777" w:rsidR="00F4681E" w:rsidRPr="00F4681E" w:rsidRDefault="00F4681E" w:rsidP="00F4681E">
      <w:pPr>
        <w:framePr w:w="240" w:h="2630" w:hRule="exact" w:wrap="none" w:hAnchor="page" w:x="10499" w:y="4561"/>
        <w:autoSpaceDE/>
        <w:autoSpaceDN/>
        <w:textDirection w:val="tbRlV"/>
        <w:rPr>
          <w:rFonts w:ascii="宋体" w:hAnsi="宋体" w:cs="宋体"/>
          <w:sz w:val="18"/>
          <w:szCs w:val="18"/>
        </w:rPr>
      </w:pPr>
      <w:proofErr w:type="spellStart"/>
      <w:r w:rsidRPr="00F4681E">
        <w:rPr>
          <w:rFonts w:ascii="宋体" w:hAnsi="宋体" w:cs="宋体" w:hint="eastAsia"/>
          <w:sz w:val="18"/>
          <w:szCs w:val="18"/>
        </w:rPr>
        <w:t>daptrajec-ory规划dap</w:t>
      </w:r>
      <w:proofErr w:type="spellEnd"/>
      <w:r w:rsidRPr="00F4681E">
        <w:rPr>
          <w:rFonts w:ascii="宋体" w:hAnsi="宋体" w:cs="宋体" w:hint="eastAsia"/>
          <w:sz w:val="18"/>
          <w:szCs w:val="18"/>
        </w:rPr>
        <w:t>。：）</w:t>
      </w:r>
    </w:p>
    <w:p w14:paraId="4E12D331" w14:textId="77777777" w:rsidR="00F4681E" w:rsidRPr="00F4681E" w:rsidRDefault="00F4681E" w:rsidP="00F4681E">
      <w:pPr>
        <w:framePr w:w="206" w:h="182" w:wrap="none" w:hAnchor="page" w:x="9563" w:y="7455"/>
        <w:autoSpaceDE/>
        <w:autoSpaceDN/>
        <w:rPr>
          <w:rFonts w:ascii="MingLiU_HKSCS" w:eastAsia="MingLiU_HKSCS" w:hAnsi="MingLiU_HKSCS" w:cs="MingLiU_HKSCS"/>
          <w:color w:val="000000"/>
          <w:szCs w:val="24"/>
        </w:rPr>
      </w:pPr>
    </w:p>
    <w:p w14:paraId="433CCD40" w14:textId="77777777" w:rsidR="00F4681E" w:rsidRPr="00F4681E" w:rsidRDefault="00F4681E" w:rsidP="00F4681E">
      <w:pPr>
        <w:framePr w:w="3115" w:h="264" w:wrap="none" w:hAnchor="page" w:x="4657" w:y="8790"/>
        <w:autoSpaceDE/>
        <w:autoSpaceDN/>
        <w:rPr>
          <w:sz w:val="20"/>
          <w:szCs w:val="20"/>
          <w:u w:val="single"/>
        </w:rPr>
      </w:pPr>
      <w:proofErr w:type="spellStart"/>
      <w:r w:rsidRPr="00F4681E">
        <w:rPr>
          <w:rFonts w:ascii="宋体" w:hAnsi="宋体" w:cs="宋体" w:hint="eastAsia"/>
          <w:sz w:val="20"/>
          <w:szCs w:val="20"/>
          <w:u w:val="single"/>
        </w:rPr>
        <w:t>电信号（电流、电压等</w:t>
      </w:r>
      <w:proofErr w:type="spellEnd"/>
      <w:r w:rsidRPr="00892AE6">
        <w:rPr>
          <w:rFonts w:ascii="宋体" w:hAnsi="宋体" w:cs="宋体" w:hint="eastAsia"/>
          <w:sz w:val="20"/>
          <w:szCs w:val="20"/>
          <w:u w:val="single"/>
          <w:lang w:eastAsia="zh-CN"/>
        </w:rPr>
        <w:t>）</w:t>
      </w:r>
    </w:p>
    <w:p w14:paraId="0E9AF0E9" w14:textId="77777777" w:rsidR="00F4681E" w:rsidRPr="00F4681E" w:rsidRDefault="00F4681E" w:rsidP="00F4681E">
      <w:pPr>
        <w:framePr w:w="3086" w:h="283" w:wrap="none" w:hAnchor="page" w:x="4576" w:y="13287"/>
        <w:autoSpaceDE/>
        <w:autoSpaceDN/>
        <w:jc w:val="center"/>
        <w:rPr>
          <w:rFonts w:ascii="Arial" w:eastAsia="Arial" w:hAnsi="Arial" w:cs="Arial"/>
          <w:sz w:val="13"/>
          <w:szCs w:val="13"/>
        </w:rPr>
      </w:pPr>
      <w:r w:rsidRPr="00F4681E">
        <w:rPr>
          <w:rFonts w:ascii="宋体" w:hAnsi="宋体" w:cs="宋体" w:hint="eastAsia"/>
          <w:sz w:val="13"/>
          <w:szCs w:val="13"/>
        </w:rPr>
        <w:t xml:space="preserve">图11。基于FBs的MLMD </w:t>
      </w:r>
      <w:proofErr w:type="spellStart"/>
      <w:r w:rsidRPr="00F4681E">
        <w:rPr>
          <w:rFonts w:ascii="宋体" w:hAnsi="宋体" w:cs="宋体" w:hint="eastAsia"/>
          <w:sz w:val="13"/>
          <w:szCs w:val="13"/>
        </w:rPr>
        <w:t>IRDT模型</w:t>
      </w:r>
      <w:proofErr w:type="spellEnd"/>
      <w:r w:rsidRPr="00F4681E">
        <w:rPr>
          <w:rFonts w:ascii="宋体" w:hAnsi="宋体" w:cs="宋体" w:hint="eastAsia"/>
          <w:sz w:val="13"/>
          <w:szCs w:val="13"/>
        </w:rPr>
        <w:t>。</w:t>
      </w:r>
    </w:p>
    <w:p w14:paraId="5EC161B7" w14:textId="77777777" w:rsidR="00B83A56" w:rsidRDefault="00B83A56" w:rsidP="004474A8">
      <w:pPr>
        <w:spacing w:before="1"/>
        <w:ind w:left="14" w:right="17"/>
        <w:jc w:val="center"/>
        <w:rPr>
          <w:sz w:val="12"/>
        </w:rPr>
        <w:sectPr w:rsidR="00B83A56" w:rsidSect="00892AE6">
          <w:footerReference w:type="default" r:id="rId22"/>
          <w:pgSz w:w="11907" w:h="16839"/>
          <w:pgMar w:top="640" w:right="883" w:bottom="603" w:left="893" w:header="212" w:footer="3" w:gutter="0"/>
          <w:pgNumType w:start="1"/>
          <w:cols w:space="720"/>
          <w:noEndnote/>
          <w:docGrid w:linePitch="360"/>
        </w:sectPr>
      </w:pPr>
    </w:p>
    <w:p w14:paraId="3BCE9C6C" w14:textId="77777777" w:rsidR="00B83A56" w:rsidRPr="00B83A56" w:rsidRDefault="00B83A56" w:rsidP="00B83A56">
      <w:pPr>
        <w:tabs>
          <w:tab w:val="left" w:pos="6821"/>
        </w:tabs>
        <w:spacing w:before="79"/>
        <w:ind w:left="111"/>
        <w:rPr>
          <w:i/>
          <w:iCs/>
          <w:sz w:val="12"/>
          <w:szCs w:val="12"/>
          <w:lang w:eastAsia="zh-CN"/>
        </w:rPr>
      </w:pPr>
      <w:r w:rsidRPr="00B83A56">
        <w:rPr>
          <w:rFonts w:ascii="宋体" w:hAnsi="宋体" w:cs="宋体" w:hint="eastAsia"/>
          <w:i/>
          <w:iCs/>
          <w:sz w:val="12"/>
          <w:szCs w:val="12"/>
          <w:lang w:eastAsia="zh-CN"/>
        </w:rPr>
        <w:lastRenderedPageBreak/>
        <w:t>K.杨等人。</w:t>
      </w:r>
      <w:r w:rsidRPr="00B83A56">
        <w:rPr>
          <w:rFonts w:ascii="宋体" w:hAnsi="宋体" w:cs="宋体" w:hint="eastAsia"/>
          <w:i/>
          <w:iCs/>
          <w:sz w:val="12"/>
          <w:szCs w:val="12"/>
          <w:lang w:eastAsia="zh-CN"/>
        </w:rPr>
        <w:tab/>
        <w:t>机器人与计算机集成制造95（2025）103023</w:t>
      </w:r>
    </w:p>
    <w:p w14:paraId="243FC3A1" w14:textId="77777777" w:rsidR="00B83A56" w:rsidRPr="00B83A56" w:rsidRDefault="00B83A56" w:rsidP="00B83A56">
      <w:pPr>
        <w:spacing w:before="21"/>
        <w:rPr>
          <w:i/>
          <w:iCs/>
          <w:sz w:val="14"/>
          <w:szCs w:val="12"/>
          <w:lang w:eastAsia="zh-CN"/>
        </w:rPr>
      </w:pPr>
    </w:p>
    <w:p w14:paraId="27B33202" w14:textId="77777777" w:rsidR="00DD779D" w:rsidRDefault="00B83A56" w:rsidP="00B83A56">
      <w:pPr>
        <w:ind w:right="17"/>
        <w:jc w:val="center"/>
        <w:rPr>
          <w:rFonts w:ascii="宋体" w:hAnsi="宋体" w:cs="宋体"/>
          <w:sz w:val="14"/>
          <w:szCs w:val="14"/>
          <w:lang w:eastAsia="zh-CN"/>
        </w:rPr>
        <w:sectPr w:rsidR="00DD779D" w:rsidSect="00892AE6">
          <w:footerReference w:type="default" r:id="rId23"/>
          <w:pgSz w:w="11907" w:h="16839"/>
          <w:pgMar w:top="620" w:right="620" w:bottom="740" w:left="640" w:header="0" w:footer="544" w:gutter="0"/>
          <w:pgNumType w:start="1"/>
          <w:cols w:space="720"/>
        </w:sectPr>
      </w:pPr>
      <w:r w:rsidRPr="00B83A56">
        <w:rPr>
          <w:rFonts w:ascii="宋体" w:hAnsi="宋体" w:cs="宋体" w:hint="eastAsia"/>
          <w:sz w:val="14"/>
          <w:szCs w:val="14"/>
          <w:lang w:eastAsia="zh-CN"/>
        </w:rPr>
        <w:t>图12.MLMD IRDT的系统实现。</w:t>
      </w:r>
    </w:p>
    <w:p w14:paraId="2092354B" w14:textId="77777777" w:rsidR="00DD779D" w:rsidRDefault="00DD779D" w:rsidP="00DD779D">
      <w:pPr>
        <w:tabs>
          <w:tab w:val="left" w:pos="6821"/>
        </w:tabs>
        <w:spacing w:before="79"/>
        <w:ind w:left="111"/>
        <w:rPr>
          <w:i/>
          <w:sz w:val="12"/>
          <w:lang w:eastAsia="zh-CN"/>
        </w:rPr>
      </w:pPr>
      <w:r>
        <w:rPr>
          <w:rFonts w:ascii="宋体" w:hAnsi="宋体" w:cs="宋体" w:hint="eastAsia"/>
          <w:i/>
          <w:sz w:val="12"/>
          <w:szCs w:val="12"/>
          <w:lang w:eastAsia="zh-CN"/>
        </w:rPr>
        <w:lastRenderedPageBreak/>
        <w:t>K.杨等人。</w:t>
      </w:r>
      <w:r>
        <w:rPr>
          <w:rFonts w:ascii="宋体" w:hAnsi="宋体" w:cs="宋体" w:hint="eastAsia"/>
          <w:i/>
          <w:sz w:val="12"/>
          <w:lang w:eastAsia="zh-CN"/>
        </w:rPr>
        <w:tab/>
      </w:r>
      <w:r>
        <w:rPr>
          <w:rFonts w:ascii="宋体" w:hAnsi="宋体" w:cs="宋体" w:hint="eastAsia"/>
          <w:i/>
          <w:sz w:val="12"/>
          <w:szCs w:val="12"/>
          <w:lang w:eastAsia="zh-CN"/>
        </w:rPr>
        <w:t>机器人与计算机集成制造95（2025）103023</w:t>
      </w:r>
    </w:p>
    <w:p w14:paraId="7403A84A" w14:textId="77777777" w:rsidR="00DD779D" w:rsidRDefault="00DD779D" w:rsidP="00DD779D">
      <w:pPr>
        <w:rPr>
          <w:sz w:val="10"/>
          <w:lang w:eastAsia="zh-CN"/>
        </w:rPr>
        <w:sectPr w:rsidR="00DD779D" w:rsidSect="00892AE6">
          <w:footerReference w:type="default" r:id="rId24"/>
          <w:pgSz w:w="11907" w:h="16839"/>
          <w:pgMar w:top="620" w:right="620" w:bottom="740" w:left="640" w:header="0" w:footer="544" w:gutter="0"/>
          <w:pgNumType w:start="1"/>
          <w:cols w:space="720"/>
        </w:sectPr>
      </w:pPr>
    </w:p>
    <w:p w14:paraId="4B5C0935" w14:textId="77777777" w:rsidR="00DD779D" w:rsidRDefault="00DD779D" w:rsidP="00DD779D">
      <w:pPr>
        <w:spacing w:before="115"/>
        <w:ind w:left="111"/>
        <w:rPr>
          <w:b/>
          <w:sz w:val="14"/>
          <w:lang w:eastAsia="zh-CN"/>
        </w:rPr>
      </w:pPr>
      <w:r>
        <w:rPr>
          <w:rFonts w:ascii="宋体" w:hAnsi="宋体" w:cs="宋体" w:hint="eastAsia"/>
          <w:b/>
          <w:sz w:val="14"/>
          <w:szCs w:val="14"/>
          <w:lang w:eastAsia="zh-CN"/>
        </w:rPr>
        <w:t>表1</w:t>
      </w:r>
    </w:p>
    <w:p w14:paraId="24DA0681" w14:textId="77777777" w:rsidR="00DD779D" w:rsidRDefault="00DD779D" w:rsidP="00DD779D">
      <w:pPr>
        <w:spacing w:before="31"/>
        <w:ind w:left="111"/>
        <w:rPr>
          <w:sz w:val="14"/>
          <w:lang w:eastAsia="zh-CN"/>
        </w:rPr>
      </w:pPr>
      <w:r>
        <w:rPr>
          <w:rFonts w:ascii="宋体" w:hAnsi="宋体" w:cs="宋体"/>
          <w:noProof/>
          <w:lang w:eastAsia="zh-CN"/>
        </w:rPr>
        <mc:AlternateContent>
          <mc:Choice Requires="wps">
            <w:drawing>
              <wp:anchor distT="0" distB="0" distL="114300" distR="114300" simplePos="0" relativeHeight="251694592" behindDoc="0" locked="0" layoutInCell="1" allowOverlap="1" wp14:anchorId="0A54561F" wp14:editId="607897B3">
                <wp:simplePos x="0" y="0"/>
                <wp:positionH relativeFrom="page">
                  <wp:posOffset>477520</wp:posOffset>
                </wp:positionH>
                <wp:positionV relativeFrom="paragraph">
                  <wp:posOffset>153035</wp:posOffset>
                </wp:positionV>
                <wp:extent cx="3188335" cy="6350"/>
                <wp:effectExtent l="0" t="0" r="0" b="0"/>
                <wp:wrapNone/>
                <wp:docPr id="63" name="矩形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833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B0824" id="矩形 63" o:spid="_x0000_s1026" style="position:absolute;left:0;text-align:left;margin-left:37.6pt;margin-top:12.05pt;width:251.05pt;height:.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" fillcolor="black" stroked="f">
                <w10:wrap anchorx="page"/>
              </v:rect>
            </w:pict>
          </mc:Fallback>
        </mc:AlternateContent>
      </w:r>
      <w:r>
        <w:rPr>
          <w:rFonts w:ascii="宋体" w:hAnsi="宋体" w:cs="宋体" w:hint="eastAsia"/>
          <w:sz w:val="14"/>
          <w:szCs w:val="14"/>
          <w:lang w:eastAsia="zh-CN"/>
        </w:rPr>
        <w:t>SD3/500 IR的基本参数。</w:t>
      </w:r>
    </w:p>
    <w:p w14:paraId="5B384AF1" w14:textId="77777777" w:rsidR="00DD779D" w:rsidRDefault="00DD779D" w:rsidP="00DD779D">
      <w:pPr>
        <w:tabs>
          <w:tab w:val="left" w:pos="1404"/>
          <w:tab w:val="left" w:pos="2271"/>
          <w:tab w:val="left" w:pos="2835"/>
        </w:tabs>
        <w:spacing w:before="121"/>
        <w:ind w:left="231"/>
        <w:rPr>
          <w:sz w:val="12"/>
          <w:lang w:eastAsia="zh-CN"/>
        </w:rPr>
      </w:pPr>
      <w:r>
        <w:rPr>
          <w:rFonts w:ascii="宋体" w:hAnsi="宋体" w:cs="宋体" w:hint="eastAsia"/>
          <w:sz w:val="12"/>
          <w:szCs w:val="12"/>
          <w:lang w:eastAsia="zh-CN"/>
        </w:rPr>
        <w:t>参数</w:t>
      </w:r>
      <w:r>
        <w:rPr>
          <w:rFonts w:ascii="宋体" w:hAnsi="宋体" w:cs="宋体" w:hint="eastAsia"/>
          <w:sz w:val="12"/>
          <w:lang w:eastAsia="zh-CN"/>
        </w:rPr>
        <w:tab/>
      </w:r>
      <w:r>
        <w:rPr>
          <w:rFonts w:ascii="宋体" w:hAnsi="宋体" w:cs="宋体" w:hint="eastAsia"/>
          <w:sz w:val="12"/>
          <w:szCs w:val="12"/>
          <w:lang w:eastAsia="zh-CN"/>
        </w:rPr>
        <w:t>价值观</w:t>
      </w:r>
      <w:r>
        <w:rPr>
          <w:rFonts w:ascii="宋体" w:hAnsi="宋体" w:cs="宋体" w:hint="eastAsia"/>
          <w:sz w:val="12"/>
          <w:lang w:eastAsia="zh-CN"/>
        </w:rPr>
        <w:tab/>
      </w:r>
      <w:r>
        <w:rPr>
          <w:rFonts w:ascii="宋体" w:hAnsi="宋体" w:cs="宋体" w:hint="eastAsia"/>
          <w:sz w:val="12"/>
          <w:szCs w:val="12"/>
          <w:lang w:eastAsia="zh-CN"/>
        </w:rPr>
        <w:t>关节</w:t>
      </w:r>
      <w:r>
        <w:rPr>
          <w:rFonts w:ascii="宋体" w:hAnsi="宋体" w:cs="宋体" w:hint="eastAsia"/>
          <w:sz w:val="12"/>
          <w:lang w:eastAsia="zh-CN"/>
        </w:rPr>
        <w:tab/>
      </w:r>
      <w:r>
        <w:rPr>
          <w:rFonts w:ascii="宋体" w:hAnsi="宋体" w:cs="宋体" w:hint="eastAsia"/>
          <w:sz w:val="12"/>
          <w:szCs w:val="12"/>
          <w:lang w:eastAsia="zh-CN"/>
        </w:rPr>
        <w:t>最大速度</w:t>
      </w:r>
    </w:p>
    <w:p w14:paraId="199FF5B7" w14:textId="77777777" w:rsidR="00DD779D" w:rsidRDefault="00DD779D" w:rsidP="00DD779D">
      <w:pPr>
        <w:spacing w:before="33"/>
        <w:ind w:left="2835"/>
        <w:rPr>
          <w:sz w:val="12"/>
          <w:lang w:eastAsia="zh-CN"/>
        </w:rPr>
      </w:pPr>
      <w:r>
        <w:rPr>
          <w:rFonts w:ascii="宋体" w:hAnsi="宋体" w:cs="宋体"/>
          <w:noProof/>
          <w:lang w:eastAsia="zh-CN"/>
        </w:rPr>
        <mc:AlternateContent>
          <mc:Choice Requires="wps">
            <w:drawing>
              <wp:anchor distT="0" distB="0" distL="114300" distR="114300" simplePos="0" relativeHeight="251695616" behindDoc="0" locked="0" layoutInCell="1" allowOverlap="1" wp14:anchorId="0D60A4AC" wp14:editId="4F9A039F">
                <wp:simplePos x="0" y="0"/>
                <wp:positionH relativeFrom="page">
                  <wp:posOffset>477520</wp:posOffset>
                </wp:positionH>
                <wp:positionV relativeFrom="paragraph">
                  <wp:posOffset>142875</wp:posOffset>
                </wp:positionV>
                <wp:extent cx="3188335" cy="6350"/>
                <wp:effectExtent l="0" t="0" r="0" b="0"/>
                <wp:wrapNone/>
                <wp:docPr id="62" name="矩形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833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ADE28" id="矩形 62" o:spid="_x0000_s1026" style="position:absolute;left:0;text-align:left;margin-left:37.6pt;margin-top:11.25pt;width:251.05pt;height:.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" fillcolor="black" stroked="f">
                <w10:wrap anchorx="page"/>
              </v:rect>
            </w:pict>
          </mc:Fallback>
        </mc:AlternateContent>
      </w:r>
      <w:r>
        <w:rPr>
          <w:rFonts w:ascii="宋体" w:hAnsi="宋体" w:cs="宋体" w:hint="eastAsia"/>
          <w:sz w:val="12"/>
          <w:szCs w:val="12"/>
          <w:lang w:eastAsia="zh-CN"/>
        </w:rPr>
        <w:t>（度/秒）</w:t>
      </w:r>
    </w:p>
    <w:p w14:paraId="28A2321E" w14:textId="77777777" w:rsidR="00DD779D" w:rsidRDefault="00DD779D" w:rsidP="00DD779D">
      <w:pPr>
        <w:rPr>
          <w:sz w:val="12"/>
          <w:lang w:eastAsia="zh-CN"/>
        </w:rPr>
      </w:pPr>
      <w:r>
        <w:rPr>
          <w:lang w:eastAsia="zh-CN"/>
        </w:rPr>
        <w:br w:type="column"/>
      </w:r>
    </w:p>
    <w:p w14:paraId="644A06F7" w14:textId="77777777" w:rsidR="00DD779D" w:rsidRDefault="00DD779D" w:rsidP="00DD779D">
      <w:pPr>
        <w:pStyle w:val="a3"/>
        <w:spacing w:before="37"/>
        <w:rPr>
          <w:sz w:val="12"/>
          <w:lang w:eastAsia="zh-CN"/>
        </w:rPr>
      </w:pPr>
    </w:p>
    <w:p w14:paraId="06FA310A" w14:textId="77777777" w:rsidR="00DD779D" w:rsidRDefault="00DD779D" w:rsidP="00DD779D">
      <w:pPr>
        <w:spacing w:line="297" w:lineRule="auto"/>
        <w:ind w:left="111" w:right="38"/>
        <w:rPr>
          <w:sz w:val="12"/>
          <w:lang w:eastAsia="zh-CN"/>
        </w:rPr>
      </w:pPr>
      <w:r>
        <w:rPr>
          <w:rFonts w:ascii="宋体" w:hAnsi="宋体" w:cs="宋体" w:hint="eastAsia"/>
          <w:sz w:val="12"/>
          <w:szCs w:val="12"/>
          <w:lang w:eastAsia="zh-CN"/>
        </w:rPr>
        <w:t>运动范围（度）</w:t>
      </w:r>
    </w:p>
    <w:p w14:paraId="4737F10C" w14:textId="77777777" w:rsidR="00DD779D" w:rsidRDefault="00DD779D" w:rsidP="00DD779D">
      <w:pPr>
        <w:pStyle w:val="a3"/>
        <w:spacing w:before="91" w:line="273" w:lineRule="auto"/>
        <w:ind w:left="111" w:right="130"/>
        <w:rPr>
          <w:lang w:eastAsia="zh-CN"/>
        </w:rPr>
      </w:pPr>
      <w:r>
        <w:rPr>
          <w:rFonts w:ascii="宋体" w:hAnsi="宋体" w:cs="宋体" w:hint="eastAsia"/>
          <w:lang w:eastAsia="zh-CN"/>
        </w:rPr>
        <w:br w:type="column"/>
      </w:r>
      <w:r>
        <w:rPr>
          <w:rFonts w:ascii="宋体" w:hAnsi="宋体" w:cs="宋体" w:hint="eastAsia"/>
          <w:lang w:eastAsia="zh-CN"/>
        </w:rPr>
        <w:t>IR的执行步骤和操作顺序。路径规划是根据任务需求并考虑避障进行的。它包括确定路径上的关键点（例如，起点、拾取点、放置点）并连接所有</w:t>
      </w:r>
    </w:p>
    <w:p w14:paraId="48273DD7" w14:textId="77777777" w:rsidR="00DD779D" w:rsidRDefault="00DD779D" w:rsidP="00DD779D">
      <w:pPr>
        <w:spacing w:line="273" w:lineRule="auto"/>
        <w:rPr>
          <w:lang w:eastAsia="zh-CN"/>
        </w:rPr>
        <w:sectPr w:rsidR="00DD779D" w:rsidSect="00892AE6">
          <w:type w:val="continuous"/>
          <w:pgSz w:w="11907" w:h="16839"/>
          <w:pgMar w:top="620" w:right="620" w:bottom="740" w:left="640" w:header="0" w:footer="544" w:gutter="0"/>
          <w:cols w:num="3" w:space="720" w:equalWidth="0">
            <w:col w:w="3802" w:space="189"/>
            <w:col w:w="889" w:space="500"/>
            <w:col w:w="5270"/>
          </w:cols>
        </w:sectPr>
      </w:pPr>
    </w:p>
    <w:p w14:paraId="247C2AD6" w14:textId="77777777" w:rsidR="00DD779D" w:rsidRDefault="00DD779D" w:rsidP="00DD779D">
      <w:pPr>
        <w:spacing w:before="82" w:line="297" w:lineRule="auto"/>
        <w:ind w:left="350" w:right="38" w:hanging="120"/>
        <w:rPr>
          <w:sz w:val="12"/>
          <w:lang w:eastAsia="zh-CN"/>
        </w:rPr>
      </w:pPr>
      <w:r>
        <w:rPr>
          <w:rFonts w:ascii="宋体" w:hAnsi="宋体" w:cs="宋体" w:hint="eastAsia"/>
          <w:sz w:val="12"/>
          <w:szCs w:val="12"/>
          <w:lang w:eastAsia="zh-CN"/>
        </w:rPr>
        <w:t>自由度</w:t>
      </w:r>
    </w:p>
    <w:p w14:paraId="4A842364" w14:textId="77777777" w:rsidR="00DD779D" w:rsidRDefault="00DD779D" w:rsidP="00DD779D">
      <w:pPr>
        <w:tabs>
          <w:tab w:val="left" w:pos="1099"/>
          <w:tab w:val="left" w:pos="1662"/>
          <w:tab w:val="left" w:pos="2930"/>
        </w:tabs>
        <w:spacing w:before="72"/>
        <w:ind w:left="231"/>
        <w:rPr>
          <w:sz w:val="12"/>
          <w:lang w:eastAsia="zh-CN"/>
        </w:rPr>
      </w:pPr>
      <w:r>
        <w:rPr>
          <w:rFonts w:ascii="宋体" w:hAnsi="宋体" w:cs="宋体" w:hint="eastAsia"/>
          <w:lang w:eastAsia="zh-CN"/>
        </w:rPr>
        <w:br w:type="column"/>
      </w:r>
      <w:r>
        <w:rPr>
          <w:rFonts w:ascii="宋体" w:hAnsi="宋体" w:cs="宋体" w:hint="eastAsia"/>
          <w:sz w:val="12"/>
          <w:szCs w:val="12"/>
          <w:lang w:eastAsia="zh-CN"/>
        </w:rPr>
        <w:t>6</w:t>
      </w:r>
      <w:r>
        <w:rPr>
          <w:rFonts w:ascii="宋体" w:hAnsi="宋体" w:cs="宋体" w:hint="eastAsia"/>
          <w:sz w:val="12"/>
          <w:lang w:eastAsia="zh-CN"/>
        </w:rPr>
        <w:tab/>
      </w:r>
      <w:r>
        <w:rPr>
          <w:rFonts w:ascii="宋体" w:hAnsi="宋体" w:cs="宋体" w:hint="eastAsia"/>
          <w:sz w:val="12"/>
          <w:szCs w:val="12"/>
          <w:lang w:eastAsia="zh-CN"/>
        </w:rPr>
        <w:t>J1</w:t>
      </w:r>
      <w:r>
        <w:rPr>
          <w:rFonts w:ascii="宋体" w:hAnsi="宋体" w:cs="宋体" w:hint="eastAsia"/>
          <w:sz w:val="12"/>
          <w:lang w:eastAsia="zh-CN"/>
        </w:rPr>
        <w:tab/>
      </w:r>
      <w:r>
        <w:rPr>
          <w:rFonts w:ascii="宋体" w:hAnsi="宋体" w:cs="宋体" w:hint="eastAsia"/>
          <w:sz w:val="12"/>
          <w:szCs w:val="12"/>
          <w:lang w:eastAsia="zh-CN"/>
        </w:rPr>
        <w:t>350</w:t>
      </w:r>
      <w:r>
        <w:rPr>
          <w:rFonts w:ascii="宋体" w:hAnsi="宋体" w:cs="宋体" w:hint="eastAsia"/>
          <w:sz w:val="12"/>
          <w:lang w:eastAsia="zh-CN"/>
        </w:rPr>
        <w:tab/>
      </w:r>
      <w:r>
        <w:rPr>
          <w:rFonts w:ascii="宋体" w:hAnsi="宋体" w:cs="宋体" w:hint="eastAsia"/>
          <w:sz w:val="12"/>
          <w:szCs w:val="12"/>
          <w:lang w:eastAsia="zh-CN"/>
        </w:rPr>
        <w:t>±170</w:t>
      </w:r>
    </w:p>
    <w:p w14:paraId="4A4E9064" w14:textId="77777777" w:rsidR="00DD779D" w:rsidRDefault="00DD779D" w:rsidP="00DD779D">
      <w:pPr>
        <w:pStyle w:val="a3"/>
        <w:spacing w:line="273" w:lineRule="auto"/>
        <w:ind w:left="231" w:right="129"/>
        <w:rPr>
          <w:lang w:eastAsia="zh-CN"/>
        </w:rPr>
      </w:pPr>
      <w:r>
        <w:rPr>
          <w:rFonts w:ascii="宋体" w:hAnsi="宋体" w:cs="宋体" w:hint="eastAsia"/>
          <w:lang w:eastAsia="zh-CN"/>
        </w:rPr>
        <w:br w:type="column"/>
      </w:r>
      <w:r>
        <w:rPr>
          <w:rFonts w:ascii="宋体" w:hAnsi="宋体" w:cs="宋体" w:hint="eastAsia"/>
          <w:lang w:eastAsia="zh-CN"/>
        </w:rPr>
        <w:t>路径点以形成IR的完整路径。轨迹规划包括关节空间和笛卡尔空间的规划。轨迹</w:t>
      </w:r>
    </w:p>
    <w:p w14:paraId="430616BB" w14:textId="77777777" w:rsidR="00DD779D" w:rsidRDefault="00DD779D" w:rsidP="00DD779D">
      <w:pPr>
        <w:spacing w:line="273" w:lineRule="auto"/>
        <w:rPr>
          <w:lang w:eastAsia="zh-CN"/>
        </w:rPr>
        <w:sectPr w:rsidR="00DD779D" w:rsidSect="00892AE6">
          <w:type w:val="continuous"/>
          <w:pgSz w:w="11907" w:h="16839"/>
          <w:pgMar w:top="620" w:right="620" w:bottom="740" w:left="640" w:header="0" w:footer="544" w:gutter="0"/>
          <w:cols w:num="3" w:space="720" w:equalWidth="0">
            <w:col w:w="865" w:space="307"/>
            <w:col w:w="3285" w:space="803"/>
            <w:col w:w="5390"/>
          </w:cols>
        </w:sectPr>
      </w:pPr>
    </w:p>
    <w:p w14:paraId="5BA2EBEF" w14:textId="77777777" w:rsidR="00DD779D" w:rsidRDefault="00DD779D" w:rsidP="00DD779D">
      <w:pPr>
        <w:tabs>
          <w:tab w:val="left" w:pos="1404"/>
          <w:tab w:val="left" w:pos="2271"/>
          <w:tab w:val="left" w:pos="2835"/>
          <w:tab w:val="left" w:pos="4102"/>
        </w:tabs>
        <w:ind w:left="231"/>
        <w:rPr>
          <w:sz w:val="12"/>
          <w:lang w:eastAsia="zh-CN"/>
        </w:rPr>
      </w:pPr>
      <w:r>
        <w:rPr>
          <w:rFonts w:ascii="宋体" w:hAnsi="宋体" w:cs="宋体" w:hint="eastAsia"/>
          <w:sz w:val="12"/>
          <w:szCs w:val="12"/>
          <w:lang w:eastAsia="zh-CN"/>
        </w:rPr>
        <w:t>额定负荷</w:t>
      </w:r>
      <w:r>
        <w:rPr>
          <w:rFonts w:ascii="宋体" w:hAnsi="宋体" w:cs="宋体" w:hint="eastAsia"/>
          <w:sz w:val="12"/>
          <w:lang w:eastAsia="zh-CN"/>
        </w:rPr>
        <w:tab/>
      </w:r>
      <w:r>
        <w:rPr>
          <w:rFonts w:ascii="宋体" w:hAnsi="宋体" w:cs="宋体" w:hint="eastAsia"/>
          <w:sz w:val="12"/>
          <w:szCs w:val="12"/>
          <w:lang w:eastAsia="zh-CN"/>
        </w:rPr>
        <w:t>3公斤</w:t>
      </w:r>
      <w:r>
        <w:rPr>
          <w:rFonts w:ascii="宋体" w:hAnsi="宋体" w:cs="宋体" w:hint="eastAsia"/>
          <w:sz w:val="12"/>
          <w:lang w:eastAsia="zh-CN"/>
        </w:rPr>
        <w:tab/>
      </w:r>
      <w:r>
        <w:rPr>
          <w:rFonts w:ascii="宋体" w:hAnsi="宋体" w:cs="宋体" w:hint="eastAsia"/>
          <w:sz w:val="12"/>
          <w:szCs w:val="12"/>
          <w:lang w:eastAsia="zh-CN"/>
        </w:rPr>
        <w:t>J2</w:t>
      </w:r>
      <w:r>
        <w:rPr>
          <w:rFonts w:ascii="宋体" w:hAnsi="宋体" w:cs="宋体" w:hint="eastAsia"/>
          <w:sz w:val="12"/>
          <w:lang w:eastAsia="zh-CN"/>
        </w:rPr>
        <w:tab/>
      </w:r>
      <w:r>
        <w:rPr>
          <w:rFonts w:ascii="宋体" w:hAnsi="宋体" w:cs="宋体" w:hint="eastAsia"/>
          <w:sz w:val="12"/>
          <w:szCs w:val="12"/>
          <w:lang w:eastAsia="zh-CN"/>
        </w:rPr>
        <w:t>340</w:t>
      </w:r>
      <w:r>
        <w:rPr>
          <w:rFonts w:ascii="宋体" w:hAnsi="宋体" w:cs="宋体" w:hint="eastAsia"/>
          <w:sz w:val="12"/>
          <w:lang w:eastAsia="zh-CN"/>
        </w:rPr>
        <w:tab/>
      </w:r>
      <w:r>
        <w:rPr>
          <w:rFonts w:ascii="宋体" w:hAnsi="宋体" w:cs="宋体" w:hint="eastAsia"/>
          <w:sz w:val="12"/>
          <w:szCs w:val="12"/>
          <w:lang w:eastAsia="zh-CN"/>
        </w:rPr>
        <w:t>±110</w:t>
      </w:r>
    </w:p>
    <w:p w14:paraId="14420E29" w14:textId="77777777" w:rsidR="00DD779D" w:rsidRDefault="00DD779D" w:rsidP="00DD779D">
      <w:pPr>
        <w:tabs>
          <w:tab w:val="left" w:pos="1404"/>
          <w:tab w:val="left" w:pos="2271"/>
          <w:tab w:val="left" w:pos="2835"/>
          <w:tab w:val="left" w:pos="4102"/>
        </w:tabs>
        <w:ind w:left="231"/>
        <w:rPr>
          <w:sz w:val="12"/>
          <w:lang w:eastAsia="zh-CN"/>
        </w:rPr>
      </w:pPr>
      <w:r>
        <w:rPr>
          <w:rFonts w:ascii="宋体" w:hAnsi="宋体" w:cs="宋体" w:hint="eastAsia"/>
          <w:sz w:val="12"/>
          <w:szCs w:val="12"/>
          <w:lang w:eastAsia="zh-CN"/>
        </w:rPr>
        <w:t>最大范围</w:t>
      </w:r>
      <w:r>
        <w:rPr>
          <w:rFonts w:ascii="宋体" w:hAnsi="宋体" w:cs="宋体" w:hint="eastAsia"/>
          <w:sz w:val="12"/>
          <w:lang w:eastAsia="zh-CN"/>
        </w:rPr>
        <w:tab/>
      </w:r>
      <w:r>
        <w:rPr>
          <w:rFonts w:ascii="宋体" w:hAnsi="宋体" w:cs="宋体" w:hint="eastAsia"/>
          <w:sz w:val="12"/>
          <w:szCs w:val="12"/>
          <w:lang w:eastAsia="zh-CN"/>
        </w:rPr>
        <w:t>500毫米</w:t>
      </w:r>
      <w:r>
        <w:rPr>
          <w:rFonts w:ascii="宋体" w:hAnsi="宋体" w:cs="宋体" w:hint="eastAsia"/>
          <w:sz w:val="12"/>
          <w:lang w:eastAsia="zh-CN"/>
        </w:rPr>
        <w:tab/>
      </w:r>
      <w:r>
        <w:rPr>
          <w:rFonts w:ascii="宋体" w:hAnsi="宋体" w:cs="宋体" w:hint="eastAsia"/>
          <w:sz w:val="12"/>
          <w:szCs w:val="12"/>
          <w:lang w:eastAsia="zh-CN"/>
        </w:rPr>
        <w:t>J3</w:t>
      </w:r>
      <w:r>
        <w:rPr>
          <w:rFonts w:ascii="宋体" w:hAnsi="宋体" w:cs="宋体" w:hint="eastAsia"/>
          <w:sz w:val="12"/>
          <w:lang w:eastAsia="zh-CN"/>
        </w:rPr>
        <w:tab/>
      </w:r>
      <w:r>
        <w:rPr>
          <w:rFonts w:ascii="宋体" w:hAnsi="宋体" w:cs="宋体" w:hint="eastAsia"/>
          <w:sz w:val="12"/>
          <w:szCs w:val="12"/>
          <w:lang w:eastAsia="zh-CN"/>
        </w:rPr>
        <w:t>400</w:t>
      </w:r>
      <w:r>
        <w:rPr>
          <w:rFonts w:ascii="宋体" w:hAnsi="宋体" w:cs="宋体" w:hint="eastAsia"/>
          <w:sz w:val="12"/>
          <w:lang w:eastAsia="zh-CN"/>
        </w:rPr>
        <w:tab/>
      </w:r>
      <w:r>
        <w:rPr>
          <w:rFonts w:ascii="宋体" w:hAnsi="宋体" w:cs="宋体" w:hint="eastAsia"/>
          <w:sz w:val="12"/>
          <w:szCs w:val="12"/>
          <w:lang w:eastAsia="zh-CN"/>
        </w:rPr>
        <w:t>+40~-220</w:t>
      </w:r>
    </w:p>
    <w:p w14:paraId="452608AC" w14:textId="77777777" w:rsidR="00DD779D" w:rsidRDefault="00DD779D" w:rsidP="00DD779D">
      <w:pPr>
        <w:pStyle w:val="a3"/>
        <w:spacing w:line="273" w:lineRule="auto"/>
        <w:ind w:left="231" w:right="130"/>
        <w:rPr>
          <w:lang w:eastAsia="zh-CN"/>
        </w:rPr>
      </w:pPr>
      <w:r>
        <w:rPr>
          <w:rFonts w:ascii="宋体" w:hAnsi="宋体" w:cs="宋体" w:hint="eastAsia"/>
          <w:lang w:eastAsia="zh-CN"/>
        </w:rPr>
        <w:br w:type="column"/>
      </w:r>
      <w:r>
        <w:rPr>
          <w:rFonts w:ascii="宋体" w:hAnsi="宋体" w:cs="宋体" w:hint="eastAsia"/>
          <w:lang w:eastAsia="zh-CN"/>
        </w:rPr>
        <w:t>关节空间中的规划采用三次多项式、五次多项式和七次多项式。轨迹规划</w:t>
      </w:r>
    </w:p>
    <w:p w14:paraId="5F2776CA" w14:textId="77777777" w:rsidR="00DD779D" w:rsidRDefault="00DD779D" w:rsidP="00DD779D">
      <w:pPr>
        <w:spacing w:line="273" w:lineRule="auto"/>
        <w:rPr>
          <w:lang w:eastAsia="zh-CN"/>
        </w:rPr>
        <w:sectPr w:rsidR="00DD779D" w:rsidSect="00892AE6">
          <w:type w:val="continuous"/>
          <w:pgSz w:w="11907" w:h="16839"/>
          <w:pgMar w:top="620" w:right="620" w:bottom="740" w:left="640" w:header="0" w:footer="544" w:gutter="0"/>
          <w:cols w:num="2" w:space="720" w:equalWidth="0">
            <w:col w:w="4881" w:space="378"/>
            <w:col w:w="5391"/>
          </w:cols>
        </w:sectPr>
      </w:pPr>
    </w:p>
    <w:p w14:paraId="08050817" w14:textId="77777777" w:rsidR="00DD779D" w:rsidRDefault="00DD779D" w:rsidP="00DD779D">
      <w:pPr>
        <w:tabs>
          <w:tab w:val="left" w:pos="1404"/>
        </w:tabs>
        <w:ind w:left="231"/>
        <w:rPr>
          <w:sz w:val="12"/>
          <w:lang w:eastAsia="zh-CN"/>
        </w:rPr>
      </w:pPr>
      <w:r>
        <w:rPr>
          <w:rFonts w:ascii="宋体" w:hAnsi="宋体" w:cs="宋体" w:hint="eastAsia"/>
          <w:sz w:val="12"/>
          <w:szCs w:val="12"/>
          <w:lang w:eastAsia="zh-CN"/>
        </w:rPr>
        <w:t>驱动系统</w:t>
      </w:r>
      <w:r>
        <w:rPr>
          <w:rFonts w:ascii="宋体" w:hAnsi="宋体" w:cs="宋体" w:hint="eastAsia"/>
          <w:sz w:val="12"/>
          <w:lang w:eastAsia="zh-CN"/>
        </w:rPr>
        <w:tab/>
      </w:r>
      <w:r>
        <w:rPr>
          <w:rFonts w:ascii="宋体" w:hAnsi="宋体" w:cs="宋体" w:hint="eastAsia"/>
          <w:sz w:val="12"/>
          <w:szCs w:val="12"/>
          <w:lang w:eastAsia="zh-CN"/>
        </w:rPr>
        <w:t>交流伺服</w:t>
      </w:r>
    </w:p>
    <w:p w14:paraId="441412A0" w14:textId="77777777" w:rsidR="00DD779D" w:rsidRDefault="00DD779D" w:rsidP="00DD779D">
      <w:pPr>
        <w:ind w:left="1404"/>
        <w:rPr>
          <w:sz w:val="12"/>
          <w:lang w:eastAsia="zh-CN"/>
        </w:rPr>
      </w:pPr>
      <w:r>
        <w:rPr>
          <w:rFonts w:ascii="宋体" w:hAnsi="宋体" w:cs="宋体" w:hint="eastAsia"/>
          <w:sz w:val="12"/>
          <w:szCs w:val="12"/>
          <w:lang w:eastAsia="zh-CN"/>
        </w:rPr>
        <w:t>驾驶</w:t>
      </w:r>
    </w:p>
    <w:p w14:paraId="511B6DC6" w14:textId="77777777" w:rsidR="00DD779D" w:rsidRDefault="00DD779D" w:rsidP="00DD779D">
      <w:pPr>
        <w:tabs>
          <w:tab w:val="left" w:pos="795"/>
          <w:tab w:val="left" w:pos="2063"/>
        </w:tabs>
        <w:ind w:left="231"/>
        <w:rPr>
          <w:sz w:val="12"/>
          <w:lang w:eastAsia="zh-CN"/>
        </w:rPr>
      </w:pPr>
      <w:r>
        <w:rPr>
          <w:rFonts w:ascii="宋体" w:hAnsi="宋体" w:cs="宋体" w:hint="eastAsia"/>
          <w:lang w:eastAsia="zh-CN"/>
        </w:rPr>
        <w:br w:type="column"/>
      </w:r>
      <w:r>
        <w:rPr>
          <w:rFonts w:ascii="宋体" w:hAnsi="宋体" w:cs="宋体" w:hint="eastAsia"/>
          <w:sz w:val="12"/>
          <w:szCs w:val="12"/>
          <w:lang w:eastAsia="zh-CN"/>
        </w:rPr>
        <w:t>J4</w:t>
      </w:r>
      <w:r>
        <w:rPr>
          <w:rFonts w:ascii="宋体" w:hAnsi="宋体" w:cs="宋体" w:hint="eastAsia"/>
          <w:sz w:val="12"/>
          <w:lang w:eastAsia="zh-CN"/>
        </w:rPr>
        <w:tab/>
      </w:r>
      <w:r>
        <w:rPr>
          <w:rFonts w:ascii="宋体" w:hAnsi="宋体" w:cs="宋体" w:hint="eastAsia"/>
          <w:sz w:val="12"/>
          <w:szCs w:val="12"/>
          <w:lang w:eastAsia="zh-CN"/>
        </w:rPr>
        <w:t>285</w:t>
      </w:r>
      <w:r>
        <w:rPr>
          <w:rFonts w:ascii="宋体" w:hAnsi="宋体" w:cs="宋体" w:hint="eastAsia"/>
          <w:sz w:val="12"/>
          <w:lang w:eastAsia="zh-CN"/>
        </w:rPr>
        <w:tab/>
      </w:r>
      <w:r>
        <w:rPr>
          <w:rFonts w:ascii="宋体" w:hAnsi="宋体" w:cs="宋体" w:hint="eastAsia"/>
          <w:sz w:val="12"/>
          <w:szCs w:val="12"/>
          <w:lang w:eastAsia="zh-CN"/>
        </w:rPr>
        <w:t>±185</w:t>
      </w:r>
    </w:p>
    <w:p w14:paraId="244F231E" w14:textId="77777777" w:rsidR="00DD779D" w:rsidRDefault="00DD779D" w:rsidP="00DD779D">
      <w:pPr>
        <w:pStyle w:val="a3"/>
        <w:ind w:left="231"/>
        <w:rPr>
          <w:lang w:eastAsia="zh-CN"/>
        </w:rPr>
      </w:pPr>
      <w:r>
        <w:rPr>
          <w:rFonts w:ascii="宋体" w:hAnsi="宋体" w:cs="宋体" w:hint="eastAsia"/>
          <w:lang w:eastAsia="zh-CN"/>
        </w:rPr>
        <w:br w:type="column"/>
      </w:r>
      <w:r>
        <w:rPr>
          <w:rFonts w:ascii="宋体" w:hAnsi="宋体" w:cs="宋体" w:hint="eastAsia"/>
          <w:lang w:eastAsia="zh-CN"/>
        </w:rPr>
        <w:t>笛卡尔空间集成了线性和圆弧插值方法。</w:t>
      </w:r>
    </w:p>
    <w:p w14:paraId="0B02F5BE" w14:textId="77777777" w:rsidR="00DD779D" w:rsidRDefault="00DD779D" w:rsidP="00DD779D">
      <w:pPr>
        <w:spacing w:line="174" w:lineRule="exact"/>
        <w:rPr>
          <w:lang w:eastAsia="zh-CN"/>
        </w:rPr>
        <w:sectPr w:rsidR="00DD779D" w:rsidSect="00892AE6">
          <w:type w:val="continuous"/>
          <w:pgSz w:w="11907" w:h="16839"/>
          <w:pgMar w:top="620" w:right="620" w:bottom="740" w:left="640" w:header="0" w:footer="544" w:gutter="0"/>
          <w:cols w:num="3" w:space="720" w:equalWidth="0">
            <w:col w:w="1949" w:space="91"/>
            <w:col w:w="2417" w:space="803"/>
            <w:col w:w="5390"/>
          </w:cols>
        </w:sectPr>
      </w:pPr>
    </w:p>
    <w:p w14:paraId="0B9A2436" w14:textId="77777777" w:rsidR="00DD779D" w:rsidRDefault="00DD779D" w:rsidP="00DD779D">
      <w:pPr>
        <w:tabs>
          <w:tab w:val="left" w:pos="1404"/>
          <w:tab w:val="left" w:pos="2271"/>
          <w:tab w:val="left" w:pos="2835"/>
          <w:tab w:val="left" w:pos="4102"/>
        </w:tabs>
        <w:ind w:left="231"/>
        <w:rPr>
          <w:sz w:val="12"/>
        </w:rPr>
      </w:pPr>
      <w:proofErr w:type="spellStart"/>
      <w:r>
        <w:rPr>
          <w:rFonts w:ascii="宋体" w:hAnsi="宋体" w:cs="宋体" w:hint="eastAsia"/>
          <w:sz w:val="12"/>
          <w:szCs w:val="12"/>
        </w:rPr>
        <w:t>重复性</w:t>
      </w:r>
      <w:proofErr w:type="spellEnd"/>
      <w:r>
        <w:rPr>
          <w:rFonts w:ascii="宋体" w:hAnsi="宋体" w:cs="宋体" w:hint="eastAsia"/>
          <w:sz w:val="12"/>
        </w:rPr>
        <w:tab/>
      </w:r>
      <w:r>
        <w:rPr>
          <w:rFonts w:ascii="宋体" w:hAnsi="宋体" w:cs="宋体" w:hint="eastAsia"/>
          <w:sz w:val="12"/>
          <w:szCs w:val="12"/>
        </w:rPr>
        <w:t>±0.02 mm</w:t>
      </w:r>
      <w:r>
        <w:rPr>
          <w:rFonts w:ascii="宋体" w:hAnsi="宋体" w:cs="宋体" w:hint="eastAsia"/>
          <w:sz w:val="12"/>
        </w:rPr>
        <w:tab/>
      </w:r>
      <w:r>
        <w:rPr>
          <w:rFonts w:ascii="宋体" w:hAnsi="宋体" w:cs="宋体" w:hint="eastAsia"/>
          <w:sz w:val="12"/>
          <w:szCs w:val="12"/>
        </w:rPr>
        <w:t>J5</w:t>
      </w:r>
      <w:r>
        <w:rPr>
          <w:rFonts w:ascii="宋体" w:hAnsi="宋体" w:cs="宋体" w:hint="eastAsia"/>
          <w:sz w:val="12"/>
        </w:rPr>
        <w:tab/>
      </w:r>
      <w:r>
        <w:rPr>
          <w:rFonts w:ascii="宋体" w:hAnsi="宋体" w:cs="宋体" w:hint="eastAsia"/>
          <w:sz w:val="12"/>
          <w:szCs w:val="12"/>
        </w:rPr>
        <w:t>437</w:t>
      </w:r>
      <w:r>
        <w:rPr>
          <w:rFonts w:ascii="宋体" w:hAnsi="宋体" w:cs="宋体" w:hint="eastAsia"/>
          <w:sz w:val="12"/>
        </w:rPr>
        <w:tab/>
      </w:r>
      <w:r>
        <w:rPr>
          <w:rFonts w:ascii="宋体" w:hAnsi="宋体" w:cs="宋体" w:hint="eastAsia"/>
          <w:sz w:val="12"/>
          <w:szCs w:val="12"/>
        </w:rPr>
        <w:t>±125</w:t>
      </w:r>
    </w:p>
    <w:p w14:paraId="336BE936" w14:textId="77777777" w:rsidR="00DD779D" w:rsidRDefault="00DD779D" w:rsidP="00DD779D">
      <w:pPr>
        <w:tabs>
          <w:tab w:val="left" w:pos="1404"/>
          <w:tab w:val="left" w:pos="2835"/>
          <w:tab w:val="left" w:pos="4102"/>
          <w:tab w:val="left" w:pos="5133"/>
        </w:tabs>
        <w:ind w:left="112"/>
        <w:rPr>
          <w:sz w:val="12"/>
        </w:rPr>
      </w:pPr>
      <w:proofErr w:type="spellStart"/>
      <w:r>
        <w:rPr>
          <w:rFonts w:ascii="宋体" w:hAnsi="宋体" w:cs="宋体" w:hint="eastAsia"/>
          <w:sz w:val="12"/>
          <w:szCs w:val="12"/>
          <w:u w:val="single"/>
        </w:rPr>
        <w:t>噪音水平</w:t>
      </w:r>
      <w:proofErr w:type="spellEnd"/>
      <w:r>
        <w:rPr>
          <w:rFonts w:ascii="宋体" w:hAnsi="宋体" w:cs="宋体" w:hint="eastAsia"/>
          <w:sz w:val="12"/>
          <w:u w:val="single"/>
        </w:rPr>
        <w:tab/>
      </w:r>
      <w:r>
        <w:rPr>
          <w:rFonts w:ascii="宋体" w:hAnsi="宋体" w:cs="宋体" w:hint="eastAsia"/>
          <w:sz w:val="12"/>
          <w:szCs w:val="12"/>
          <w:u w:val="single"/>
        </w:rPr>
        <w:t>&lt;80dB(A)J6</w:t>
      </w:r>
      <w:r>
        <w:rPr>
          <w:rFonts w:ascii="宋体" w:hAnsi="宋体" w:cs="宋体" w:hint="eastAsia"/>
          <w:sz w:val="12"/>
          <w:u w:val="single"/>
        </w:rPr>
        <w:tab/>
      </w:r>
      <w:r>
        <w:rPr>
          <w:rFonts w:ascii="宋体" w:hAnsi="宋体" w:cs="宋体" w:hint="eastAsia"/>
          <w:sz w:val="12"/>
          <w:szCs w:val="12"/>
          <w:u w:val="single"/>
        </w:rPr>
        <w:t>570</w:t>
      </w:r>
      <w:r>
        <w:rPr>
          <w:rFonts w:ascii="宋体" w:hAnsi="宋体" w:cs="宋体" w:hint="eastAsia"/>
          <w:sz w:val="12"/>
          <w:u w:val="single"/>
        </w:rPr>
        <w:tab/>
      </w:r>
      <w:r>
        <w:rPr>
          <w:rFonts w:ascii="宋体" w:hAnsi="宋体" w:cs="宋体" w:hint="eastAsia"/>
          <w:sz w:val="12"/>
          <w:szCs w:val="12"/>
          <w:u w:val="single"/>
        </w:rPr>
        <w:t>±360</w:t>
      </w:r>
      <w:r>
        <w:rPr>
          <w:rFonts w:ascii="宋体" w:hAnsi="宋体" w:cs="宋体" w:hint="eastAsia"/>
          <w:sz w:val="12"/>
          <w:u w:val="single"/>
        </w:rPr>
        <w:tab/>
      </w:r>
    </w:p>
    <w:p w14:paraId="6B4545F4" w14:textId="77777777" w:rsidR="00DD779D" w:rsidRDefault="00DD779D" w:rsidP="00DD779D">
      <w:pPr>
        <w:pStyle w:val="a3"/>
        <w:spacing w:before="62"/>
        <w:rPr>
          <w:sz w:val="12"/>
        </w:rPr>
      </w:pPr>
    </w:p>
    <w:p w14:paraId="5B99A271" w14:textId="77777777" w:rsidR="00DD779D" w:rsidRDefault="00DD779D" w:rsidP="00DD779D">
      <w:pPr>
        <w:pStyle w:val="a3"/>
        <w:spacing w:line="273" w:lineRule="auto"/>
        <w:ind w:left="111" w:right="38"/>
        <w:rPr>
          <w:lang w:eastAsia="zh-CN"/>
        </w:rPr>
      </w:pPr>
      <w:r>
        <w:rPr>
          <w:rFonts w:ascii="宋体" w:hAnsi="宋体" w:cs="宋体" w:hint="eastAsia"/>
          <w:lang w:eastAsia="zh-CN"/>
        </w:rPr>
        <w:t>切换逆变器。同时，编码器和传感器采集的信号反馈到磁场定向控制器，实现闭环控制，从而实现伺服电机的高精度运动。</w:t>
      </w:r>
    </w:p>
    <w:p w14:paraId="2FF9AC2F" w14:textId="77777777" w:rsidR="00DD779D" w:rsidRDefault="00DD779D" w:rsidP="00DD779D">
      <w:pPr>
        <w:pStyle w:val="a3"/>
        <w:spacing w:before="78"/>
        <w:rPr>
          <w:lang w:eastAsia="zh-CN"/>
        </w:rPr>
      </w:pPr>
    </w:p>
    <w:p w14:paraId="184F4677" w14:textId="77777777" w:rsidR="00DD779D" w:rsidRDefault="00DD779D" w:rsidP="00DD779D">
      <w:pPr>
        <w:ind w:left="111"/>
        <w:rPr>
          <w:i/>
          <w:sz w:val="16"/>
          <w:lang w:eastAsia="zh-CN"/>
        </w:rPr>
      </w:pPr>
      <w:r>
        <w:rPr>
          <w:rFonts w:ascii="宋体" w:hAnsi="宋体" w:cs="宋体" w:hint="eastAsia"/>
          <w:i/>
          <w:sz w:val="16"/>
          <w:szCs w:val="16"/>
          <w:lang w:eastAsia="zh-CN"/>
        </w:rPr>
        <w:t>5.3.控制系统的数字孪生建模</w:t>
      </w:r>
    </w:p>
    <w:p w14:paraId="344F1055" w14:textId="77777777" w:rsidR="00DD779D" w:rsidRDefault="00DD779D" w:rsidP="00DD779D">
      <w:pPr>
        <w:pStyle w:val="a3"/>
        <w:spacing w:before="50"/>
        <w:rPr>
          <w:i/>
          <w:lang w:eastAsia="zh-CN"/>
        </w:rPr>
      </w:pPr>
    </w:p>
    <w:p w14:paraId="58326332" w14:textId="77777777" w:rsidR="00DD779D" w:rsidRDefault="00DD779D" w:rsidP="00DD779D">
      <w:pPr>
        <w:pStyle w:val="a3"/>
        <w:spacing w:line="273" w:lineRule="auto"/>
        <w:ind w:left="111" w:right="38" w:firstLine="239"/>
        <w:rPr>
          <w:lang w:eastAsia="zh-CN"/>
        </w:rPr>
      </w:pPr>
      <w:r>
        <w:rPr>
          <w:rFonts w:ascii="宋体" w:hAnsi="宋体" w:cs="宋体" w:hint="eastAsia"/>
          <w:lang w:eastAsia="zh-CN"/>
        </w:rPr>
        <w:t>控制系统是IR的核心。其功能是根据任务规划控制IR的运动，从而能够高效、准确地执行各种任务。IR的控制模型包括四个部分：任务规划、路径规划、轨迹规划和电机控制。任务规划的主要目的是在执行任务时规划IR的整个过程。需要考虑的包括工艺要求、IR的工作环境、工件的形状以及建立操作顺序的其他要素。路径规划确定IR在任务执行过程中的整体运动路径，重点关注从起始位置到结束位置的完整路径。这涉及到考虑诸如IR的可达性、路径上的障碍物和危险区域等因素。轨迹规划考虑时间、速度和加速度等参数，以确定工具坐标系或关节的期望连续运动轨迹。主要包括关节空间和笛卡尔空间的轨迹规划，重点研究IR在运动过程中每一步的具体轨迹和动作。电机控制是将计划轨迹信息转换为电机控制命令（例如，位置、速度和扭矩命令），以驱动电机并使IR能够根据预定轨迹精确地执行各种动作。</w:t>
      </w:r>
    </w:p>
    <w:p w14:paraId="20145899" w14:textId="77777777" w:rsidR="00DD779D" w:rsidRDefault="00DD779D" w:rsidP="00DD779D">
      <w:pPr>
        <w:pStyle w:val="a3"/>
        <w:ind w:left="350"/>
        <w:rPr>
          <w:lang w:eastAsia="zh-CN"/>
        </w:rPr>
      </w:pPr>
      <w:r>
        <w:rPr>
          <w:rFonts w:ascii="宋体" w:hAnsi="宋体" w:cs="宋体" w:hint="eastAsia"/>
          <w:lang w:eastAsia="zh-CN"/>
        </w:rPr>
        <w:t>以IR的取放场景为例，FBs</w:t>
      </w:r>
    </w:p>
    <w:p w14:paraId="47979A7B" w14:textId="77777777" w:rsidR="00DD779D" w:rsidRDefault="00DD779D" w:rsidP="00DD779D">
      <w:pPr>
        <w:pStyle w:val="a3"/>
        <w:spacing w:before="25" w:line="273" w:lineRule="auto"/>
        <w:ind w:left="111" w:right="38"/>
        <w:rPr>
          <w:lang w:eastAsia="zh-CN"/>
        </w:rPr>
      </w:pPr>
      <w:r>
        <w:rPr>
          <w:rFonts w:ascii="宋体" w:hAnsi="宋体" w:cs="宋体" w:hint="eastAsia"/>
          <w:lang w:eastAsia="zh-CN"/>
        </w:rPr>
        <w:t>针对逻辑控制，构建了运动学算法、轨迹规划算法、面向场的控制算法等功能，支持控制系统的建模（图10）。任务规划采用Simulink状态流构建IR取放场景的有限状态机模型，设计其控制系统逻辑，并指定</w:t>
      </w:r>
    </w:p>
    <w:p w14:paraId="1E0E43AB" w14:textId="77777777" w:rsidR="00DD779D" w:rsidRDefault="00DD779D" w:rsidP="00DD779D">
      <w:pPr>
        <w:pStyle w:val="a3"/>
        <w:spacing w:line="273" w:lineRule="auto"/>
        <w:ind w:left="111" w:right="130"/>
        <w:rPr>
          <w:lang w:eastAsia="zh-CN"/>
        </w:rPr>
      </w:pPr>
      <w:r>
        <w:rPr>
          <w:rFonts w:ascii="宋体" w:hAnsi="宋体" w:cs="宋体" w:hint="eastAsia"/>
          <w:lang w:eastAsia="zh-CN"/>
        </w:rPr>
        <w:br w:type="column"/>
      </w:r>
      <w:r>
        <w:rPr>
          <w:rFonts w:ascii="宋体" w:hAnsi="宋体" w:cs="宋体" w:hint="eastAsia"/>
          <w:lang w:eastAsia="zh-CN"/>
        </w:rPr>
        <w:lastRenderedPageBreak/>
        <w:t>可以根据需要为轨迹的每一段选择不同的轨迹规划方法。电机控制利用磁场定向控制方法对永磁同步电机进行闭环控制。规划的轨迹信息被输入到面向场的控制器中，从而实现伺服电机的轨迹跟随控制。这驱动IR的关节根据轨迹规划的要求移动。</w:t>
      </w:r>
    </w:p>
    <w:p w14:paraId="45BDE4BF" w14:textId="77777777" w:rsidR="00DD779D" w:rsidRDefault="00DD779D" w:rsidP="00DD779D">
      <w:pPr>
        <w:pStyle w:val="a3"/>
        <w:spacing w:before="3"/>
        <w:rPr>
          <w:lang w:eastAsia="zh-CN"/>
        </w:rPr>
      </w:pPr>
    </w:p>
    <w:p w14:paraId="20FD48F5" w14:textId="77777777" w:rsidR="00DD779D" w:rsidRDefault="00DD779D" w:rsidP="00DD779D">
      <w:pPr>
        <w:ind w:left="111"/>
        <w:rPr>
          <w:i/>
          <w:sz w:val="16"/>
          <w:lang w:eastAsia="zh-CN"/>
        </w:rPr>
      </w:pPr>
      <w:r>
        <w:rPr>
          <w:rFonts w:ascii="宋体" w:hAnsi="宋体" w:cs="宋体" w:hint="eastAsia"/>
          <w:i/>
          <w:sz w:val="16"/>
          <w:szCs w:val="16"/>
          <w:lang w:eastAsia="zh-CN"/>
        </w:rPr>
        <w:t>5.4.MLMD IRDT模型</w:t>
      </w:r>
    </w:p>
    <w:p w14:paraId="2FE4A31D" w14:textId="77777777" w:rsidR="00DD779D" w:rsidRDefault="00DD779D" w:rsidP="00DD779D">
      <w:pPr>
        <w:pStyle w:val="a3"/>
        <w:spacing w:before="50"/>
        <w:rPr>
          <w:i/>
          <w:lang w:eastAsia="zh-CN"/>
        </w:rPr>
      </w:pPr>
    </w:p>
    <w:p w14:paraId="71526DA4" w14:textId="77777777" w:rsidR="00DD779D" w:rsidRDefault="00DD779D" w:rsidP="00DD779D">
      <w:pPr>
        <w:pStyle w:val="a3"/>
        <w:spacing w:line="273" w:lineRule="auto"/>
        <w:ind w:left="111" w:right="130" w:firstLine="239"/>
      </w:pPr>
      <w:r>
        <w:rPr>
          <w:rFonts w:ascii="宋体" w:hAnsi="宋体" w:cs="宋体" w:hint="eastAsia"/>
          <w:lang w:eastAsia="zh-CN"/>
        </w:rPr>
        <w:t>利用Simscape构建的MLMD IRDT模型主要由机械系统模型、电气系统模型和控制系统模型组成（图11）。在仿真环境中，通过数据互联建立不同域之间的关系。</w:t>
      </w:r>
      <w:proofErr w:type="spellStart"/>
      <w:r>
        <w:rPr>
          <w:rFonts w:ascii="宋体" w:hAnsi="宋体" w:cs="宋体" w:hint="eastAsia"/>
        </w:rPr>
        <w:t>角色</w:t>
      </w:r>
      <w:proofErr w:type="spellEnd"/>
    </w:p>
    <w:p w14:paraId="33A2BD18" w14:textId="77777777" w:rsidR="00DD779D" w:rsidRDefault="00DD779D" w:rsidP="00DD779D">
      <w:pPr>
        <w:pStyle w:val="a3"/>
        <w:spacing w:before="4"/>
      </w:pPr>
    </w:p>
    <w:p w14:paraId="053D05E9" w14:textId="77777777" w:rsidR="00DD779D" w:rsidRDefault="00DD779D" w:rsidP="00DD779D">
      <w:pPr>
        <w:ind w:left="441"/>
        <w:rPr>
          <w:sz w:val="14"/>
        </w:rPr>
      </w:pPr>
      <w:r>
        <w:rPr>
          <w:rFonts w:ascii="宋体" w:hAnsi="宋体" w:cs="宋体" w:hint="eastAsia"/>
          <w:sz w:val="14"/>
          <w:szCs w:val="14"/>
        </w:rPr>
        <w:t>图14。取放实验中IR的运动轨迹。</w:t>
      </w:r>
    </w:p>
    <w:p w14:paraId="70CDB10B" w14:textId="77777777" w:rsidR="00DD779D" w:rsidRDefault="00DD779D" w:rsidP="00DD779D">
      <w:pPr>
        <w:pStyle w:val="a3"/>
        <w:spacing w:before="57"/>
        <w:rPr>
          <w:sz w:val="20"/>
        </w:rPr>
      </w:pPr>
    </w:p>
    <w:p w14:paraId="1E0DEF3B" w14:textId="77777777" w:rsidR="00DD779D" w:rsidRDefault="00DD779D" w:rsidP="00DD779D">
      <w:pPr>
        <w:pStyle w:val="a3"/>
        <w:ind w:left="282"/>
        <w:rPr>
          <w:sz w:val="20"/>
        </w:rPr>
      </w:pPr>
      <w:r>
        <w:rPr>
          <w:noProof/>
          <w:sz w:val="20"/>
          <w:lang w:eastAsia="zh-CN"/>
        </w:rPr>
        <w:drawing>
          <wp:inline distT="0" distB="0" distL="0" distR="0" wp14:anchorId="2B61F758" wp14:editId="685AB106">
            <wp:extent cx="6388683" cy="2130552"/>
            <wp:effectExtent l="0" t="0" r="0" b="0"/>
            <wp:docPr id="6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5" cstate="print"/>
                    <a:stretch>
                      <a:fillRect/>
                    </a:stretch>
                  </pic:blipFill>
                  <pic:spPr>
                    <a:xfrm>
                      <a:off x="0" y="0"/>
                      <a:ext cx="6388683" cy="2130552"/>
                    </a:xfrm>
                    <a:prstGeom prst="rect">
                      <a:avLst/>
                    </a:prstGeom>
                  </pic:spPr>
                </pic:pic>
              </a:graphicData>
            </a:graphic>
          </wp:inline>
        </w:drawing>
      </w:r>
    </w:p>
    <w:p w14:paraId="179F6435" w14:textId="77777777" w:rsidR="00DD779D" w:rsidRDefault="00DD779D" w:rsidP="00DD779D">
      <w:pPr>
        <w:pStyle w:val="a3"/>
        <w:spacing w:before="20"/>
        <w:rPr>
          <w:sz w:val="14"/>
        </w:rPr>
      </w:pPr>
    </w:p>
    <w:p w14:paraId="58D3FA74" w14:textId="77777777" w:rsidR="00F1782D" w:rsidRDefault="00DD779D" w:rsidP="00DD779D">
      <w:pPr>
        <w:spacing w:before="1"/>
        <w:ind w:right="18"/>
        <w:jc w:val="center"/>
        <w:rPr>
          <w:rFonts w:ascii="宋体" w:hAnsi="宋体" w:cs="宋体"/>
          <w:sz w:val="14"/>
          <w:szCs w:val="14"/>
          <w:lang w:eastAsia="zh-CN"/>
        </w:rPr>
        <w:sectPr w:rsidR="00F1782D" w:rsidSect="00892AE6">
          <w:type w:val="continuous"/>
          <w:pgSz w:w="11907" w:h="16839"/>
          <w:pgMar w:top="620" w:right="620" w:bottom="740" w:left="640" w:header="0" w:footer="544" w:gutter="0"/>
          <w:cols w:space="720"/>
        </w:sectPr>
      </w:pPr>
      <w:r>
        <w:rPr>
          <w:rFonts w:ascii="宋体" w:hAnsi="宋体" w:cs="宋体" w:hint="eastAsia"/>
          <w:sz w:val="14"/>
          <w:szCs w:val="14"/>
          <w:lang w:eastAsia="zh-CN"/>
        </w:rPr>
        <w:t>图13。拾放实验的场景。</w:t>
      </w:r>
    </w:p>
    <w:p w14:paraId="573C0CA1" w14:textId="77777777" w:rsidR="00F1782D" w:rsidRPr="00F1782D" w:rsidRDefault="00F1782D" w:rsidP="00F1782D">
      <w:pPr>
        <w:tabs>
          <w:tab w:val="left" w:pos="6821"/>
        </w:tabs>
        <w:spacing w:before="79"/>
        <w:ind w:left="111"/>
        <w:rPr>
          <w:i/>
          <w:sz w:val="12"/>
          <w:lang w:eastAsia="zh-CN"/>
        </w:rPr>
      </w:pPr>
      <w:r w:rsidRPr="00F1782D">
        <w:rPr>
          <w:rFonts w:ascii="宋体" w:hAnsi="宋体" w:cs="宋体" w:hint="eastAsia"/>
          <w:i/>
          <w:sz w:val="12"/>
          <w:szCs w:val="12"/>
          <w:lang w:eastAsia="zh-CN"/>
        </w:rPr>
        <w:lastRenderedPageBreak/>
        <w:t>K.杨等人。</w:t>
      </w:r>
      <w:r w:rsidRPr="00F1782D">
        <w:rPr>
          <w:rFonts w:ascii="宋体" w:hAnsi="宋体" w:cs="宋体" w:hint="eastAsia"/>
          <w:i/>
          <w:sz w:val="12"/>
          <w:lang w:eastAsia="zh-CN"/>
        </w:rPr>
        <w:tab/>
      </w:r>
      <w:r w:rsidRPr="00F1782D">
        <w:rPr>
          <w:rFonts w:ascii="宋体" w:hAnsi="宋体" w:cs="宋体" w:hint="eastAsia"/>
          <w:i/>
          <w:sz w:val="12"/>
          <w:szCs w:val="12"/>
          <w:lang w:eastAsia="zh-CN"/>
        </w:rPr>
        <w:t>机器人与计算机集成制造95（2025）103023</w:t>
      </w:r>
    </w:p>
    <w:p w14:paraId="3E9F63EB" w14:textId="77777777" w:rsidR="00F1782D" w:rsidRPr="00F1782D" w:rsidRDefault="00F1782D" w:rsidP="00F1782D">
      <w:pPr>
        <w:spacing w:before="49"/>
        <w:rPr>
          <w:i/>
          <w:sz w:val="12"/>
          <w:szCs w:val="16"/>
          <w:lang w:eastAsia="zh-CN"/>
        </w:rPr>
      </w:pPr>
    </w:p>
    <w:p w14:paraId="03C8F5DB" w14:textId="77777777" w:rsidR="00F1782D" w:rsidRPr="00F1782D" w:rsidRDefault="00F1782D" w:rsidP="00F1782D">
      <w:pPr>
        <w:ind w:right="17"/>
        <w:jc w:val="center"/>
        <w:rPr>
          <w:sz w:val="14"/>
          <w:lang w:eastAsia="zh-CN"/>
        </w:rPr>
      </w:pPr>
      <w:r w:rsidRPr="00F1782D">
        <w:rPr>
          <w:rFonts w:ascii="宋体" w:hAnsi="宋体" w:cs="宋体" w:hint="eastAsia"/>
          <w:sz w:val="14"/>
          <w:szCs w:val="14"/>
          <w:lang w:eastAsia="zh-CN"/>
        </w:rPr>
        <w:t>图15。拾放实验中的操作顺序。</w:t>
      </w:r>
    </w:p>
    <w:p w14:paraId="1DF8E58D" w14:textId="77777777" w:rsidR="00F1782D" w:rsidRPr="00F1782D" w:rsidRDefault="00F1782D" w:rsidP="00F1782D">
      <w:pPr>
        <w:rPr>
          <w:sz w:val="15"/>
          <w:lang w:eastAsia="zh-CN"/>
        </w:rPr>
        <w:sectPr w:rsidR="00F1782D" w:rsidRPr="00F1782D" w:rsidSect="00892AE6">
          <w:footerReference w:type="default" r:id="rId26"/>
          <w:pgSz w:w="11907" w:h="16839"/>
          <w:pgMar w:top="620" w:right="620" w:bottom="740" w:left="640" w:header="0" w:footer="544" w:gutter="0"/>
          <w:pgNumType w:start="1"/>
          <w:cols w:space="720"/>
        </w:sectPr>
      </w:pPr>
    </w:p>
    <w:p w14:paraId="708B0745" w14:textId="77777777" w:rsidR="00F1782D" w:rsidRPr="00F1782D" w:rsidRDefault="00F1782D" w:rsidP="00F1782D">
      <w:pPr>
        <w:spacing w:before="91" w:line="273" w:lineRule="auto"/>
        <w:ind w:left="111" w:right="38"/>
        <w:rPr>
          <w:sz w:val="16"/>
          <w:szCs w:val="16"/>
          <w:lang w:eastAsia="zh-CN"/>
        </w:rPr>
      </w:pPr>
      <w:r w:rsidRPr="00F1782D">
        <w:rPr>
          <w:rFonts w:ascii="宋体" w:hAnsi="宋体" w:cs="宋体" w:hint="eastAsia"/>
          <w:sz w:val="16"/>
          <w:szCs w:val="16"/>
          <w:lang w:eastAsia="zh-CN"/>
        </w:rPr>
        <w:t>控制系统的第一步是根据任务要求执行轨迹规划，然后将控制指令（例如逻辑控制数据、轨迹规划数据）传输到电气系统，电气系统将指令转换为电信号（例如电流、电压）以驱动伺服电机。同时，机械系统向控制系统提供关于运动信息(例如，位置、速度、加速度)的反馈以用于闭环控制。在数字孪生建模过程中，通过编程将众多功能和事件处理过程封装到独立的FB中，显著提高了建模效率，从而简化了整个开发过程。</w:t>
      </w:r>
    </w:p>
    <w:p w14:paraId="20A2D2FC" w14:textId="77777777" w:rsidR="00F1782D" w:rsidRPr="00F1782D" w:rsidRDefault="00F1782D" w:rsidP="00F1782D">
      <w:pPr>
        <w:spacing w:before="47"/>
        <w:rPr>
          <w:sz w:val="16"/>
          <w:szCs w:val="16"/>
          <w:lang w:eastAsia="zh-CN"/>
        </w:rPr>
      </w:pPr>
    </w:p>
    <w:p w14:paraId="2184DD33" w14:textId="77777777" w:rsidR="00F1782D" w:rsidRPr="00F1782D" w:rsidRDefault="00F1782D" w:rsidP="00F1782D">
      <w:pPr>
        <w:ind w:left="111"/>
        <w:rPr>
          <w:i/>
          <w:sz w:val="16"/>
          <w:lang w:eastAsia="zh-CN"/>
        </w:rPr>
      </w:pPr>
      <w:r w:rsidRPr="00F1782D">
        <w:rPr>
          <w:rFonts w:ascii="宋体" w:hAnsi="宋体" w:cs="宋体" w:hint="eastAsia"/>
          <w:i/>
          <w:sz w:val="16"/>
          <w:szCs w:val="16"/>
          <w:lang w:eastAsia="zh-CN"/>
        </w:rPr>
        <w:t>5.5.MLMD IRDT的系统实现</w:t>
      </w:r>
    </w:p>
    <w:p w14:paraId="0126A43B" w14:textId="77777777" w:rsidR="00F1782D" w:rsidRPr="00F1782D" w:rsidRDefault="00F1782D" w:rsidP="00F1782D">
      <w:pPr>
        <w:spacing w:before="51"/>
        <w:rPr>
          <w:i/>
          <w:sz w:val="16"/>
          <w:szCs w:val="16"/>
          <w:lang w:eastAsia="zh-CN"/>
        </w:rPr>
      </w:pPr>
    </w:p>
    <w:p w14:paraId="42770F79" w14:textId="77777777" w:rsidR="00F1782D" w:rsidRPr="00F1782D" w:rsidRDefault="00F1782D" w:rsidP="00F1782D">
      <w:pPr>
        <w:spacing w:line="273" w:lineRule="auto"/>
        <w:ind w:left="111" w:right="38" w:firstLine="239"/>
        <w:rPr>
          <w:sz w:val="16"/>
          <w:szCs w:val="16"/>
          <w:lang w:eastAsia="zh-CN"/>
        </w:rPr>
      </w:pPr>
      <w:r w:rsidRPr="00F1782D">
        <w:rPr>
          <w:rFonts w:ascii="宋体" w:hAnsi="宋体" w:cs="宋体" w:hint="eastAsia"/>
          <w:sz w:val="16"/>
          <w:szCs w:val="16"/>
          <w:lang w:eastAsia="zh-CN"/>
        </w:rPr>
        <w:t>基于MLMD IRDT建模框架的系统实现主要由物理空间、数字空间以及它们之间的连接组成（图12）。物理空间包括IR主体、控制器、示教吊坠、传感器和末端执行器。数字空间包括建立在Simscape上的MLMD IRDT模型和使用Unity开发的可视化交互系统，数据交换由TCP协议促进。MLMD IRDT模型的主要作用是执行多域仿真，视觉交互系统包含数据接口、用户界面和其他可以支持数据交互和相关应用的组件。该连接基于TCP通信协议，在数字空间和物理空间之间建立稳定的连接。它通过指定消息的格式和内容来确保数据传输和解析的清晰性和准确性。</w:t>
      </w:r>
    </w:p>
    <w:p w14:paraId="6C997CF5" w14:textId="77777777" w:rsidR="00F1782D" w:rsidRPr="00F1782D" w:rsidRDefault="00F1782D" w:rsidP="00F1782D">
      <w:pPr>
        <w:spacing w:before="25"/>
        <w:rPr>
          <w:sz w:val="16"/>
          <w:szCs w:val="16"/>
          <w:lang w:eastAsia="zh-CN"/>
        </w:rPr>
      </w:pPr>
    </w:p>
    <w:p w14:paraId="575BACCD" w14:textId="77777777" w:rsidR="00F1782D" w:rsidRPr="00F1782D" w:rsidRDefault="00F1782D" w:rsidP="00F1782D">
      <w:pPr>
        <w:numPr>
          <w:ilvl w:val="0"/>
          <w:numId w:val="5"/>
        </w:numPr>
        <w:tabs>
          <w:tab w:val="left" w:pos="355"/>
        </w:tabs>
        <w:ind w:left="355" w:hanging="244"/>
        <w:rPr>
          <w:b/>
          <w:bCs/>
          <w:sz w:val="16"/>
          <w:szCs w:val="16"/>
        </w:rPr>
      </w:pPr>
      <w:proofErr w:type="spellStart"/>
      <w:r w:rsidRPr="00F1782D">
        <w:rPr>
          <w:rFonts w:ascii="宋体" w:hAnsi="宋体" w:cs="宋体" w:hint="eastAsia"/>
          <w:b/>
          <w:bCs/>
          <w:sz w:val="16"/>
          <w:szCs w:val="16"/>
        </w:rPr>
        <w:t>实验</w:t>
      </w:r>
      <w:proofErr w:type="spellEnd"/>
    </w:p>
    <w:p w14:paraId="73012097" w14:textId="77777777" w:rsidR="00F1782D" w:rsidRPr="00F1782D" w:rsidRDefault="00F1782D" w:rsidP="00F1782D">
      <w:pPr>
        <w:spacing w:before="50"/>
        <w:rPr>
          <w:b/>
          <w:sz w:val="16"/>
          <w:szCs w:val="16"/>
        </w:rPr>
      </w:pPr>
    </w:p>
    <w:p w14:paraId="0D4C452F" w14:textId="77777777" w:rsidR="00F1782D" w:rsidRPr="00F1782D" w:rsidRDefault="00F1782D" w:rsidP="00F1782D">
      <w:pPr>
        <w:spacing w:line="273" w:lineRule="auto"/>
        <w:ind w:left="111" w:right="39" w:firstLine="239"/>
        <w:rPr>
          <w:sz w:val="16"/>
          <w:szCs w:val="16"/>
          <w:lang w:eastAsia="zh-CN"/>
        </w:rPr>
      </w:pPr>
      <w:r w:rsidRPr="00F1782D">
        <w:rPr>
          <w:rFonts w:ascii="宋体" w:hAnsi="宋体" w:cs="宋体" w:hint="eastAsia"/>
          <w:sz w:val="16"/>
          <w:szCs w:val="16"/>
          <w:lang w:eastAsia="zh-CN"/>
        </w:rPr>
        <w:t>采用SD3/500 IR通过具体实验验证了所提出的方法。SD3/500 IR的基本参数如表1所示。</w:t>
      </w:r>
    </w:p>
    <w:p w14:paraId="4206C728" w14:textId="77777777" w:rsidR="00F1782D" w:rsidRPr="00F1782D" w:rsidRDefault="00F1782D" w:rsidP="00F1782D">
      <w:pPr>
        <w:spacing w:before="53"/>
        <w:rPr>
          <w:sz w:val="16"/>
          <w:szCs w:val="16"/>
          <w:lang w:eastAsia="zh-CN"/>
        </w:rPr>
      </w:pPr>
    </w:p>
    <w:p w14:paraId="19133462" w14:textId="77777777" w:rsidR="00F1782D" w:rsidRPr="00F1782D" w:rsidRDefault="00F1782D" w:rsidP="00F1782D">
      <w:pPr>
        <w:numPr>
          <w:ilvl w:val="1"/>
          <w:numId w:val="5"/>
        </w:numPr>
        <w:tabs>
          <w:tab w:val="left" w:pos="476"/>
        </w:tabs>
        <w:ind w:left="476" w:hanging="365"/>
        <w:rPr>
          <w:i/>
          <w:sz w:val="16"/>
        </w:rPr>
      </w:pPr>
      <w:r w:rsidRPr="00F1782D">
        <w:rPr>
          <w:rFonts w:ascii="宋体" w:hAnsi="宋体" w:cs="宋体" w:hint="eastAsia"/>
          <w:i/>
          <w:sz w:val="16"/>
          <w:szCs w:val="16"/>
        </w:rPr>
        <w:t>实验1：关节角度的验证</w:t>
      </w:r>
    </w:p>
    <w:p w14:paraId="10CD47D4" w14:textId="77777777" w:rsidR="00F1782D" w:rsidRPr="00F1782D" w:rsidRDefault="00F1782D" w:rsidP="00F1782D">
      <w:pPr>
        <w:spacing w:before="50"/>
        <w:rPr>
          <w:i/>
          <w:sz w:val="16"/>
          <w:szCs w:val="16"/>
        </w:rPr>
      </w:pPr>
    </w:p>
    <w:p w14:paraId="2E495AA5" w14:textId="77777777" w:rsidR="00F1782D" w:rsidRPr="00F1782D" w:rsidRDefault="00F1782D" w:rsidP="00F1782D">
      <w:pPr>
        <w:spacing w:before="1" w:line="273" w:lineRule="auto"/>
        <w:ind w:left="111" w:right="38" w:firstLine="239"/>
        <w:rPr>
          <w:sz w:val="16"/>
          <w:szCs w:val="16"/>
          <w:lang w:eastAsia="zh-CN"/>
        </w:rPr>
      </w:pPr>
      <w:r w:rsidRPr="00F1782D">
        <w:rPr>
          <w:rFonts w:ascii="宋体" w:hAnsi="宋体" w:cs="宋体" w:hint="eastAsia"/>
          <w:sz w:val="16"/>
          <w:szCs w:val="16"/>
          <w:lang w:eastAsia="zh-CN"/>
        </w:rPr>
        <w:t>在这个实验中，我们的目标是通过一个拾取和放置应用程序来验证数字孪生模型的精度，该应用程序包含一个SD3/500 IR、一个目标工件和一个存储盒（图13）。此外，在数字空间中对场景进行了精确建模，并实现了实时可视化监控、数据管理、仿真和控制</w:t>
      </w:r>
    </w:p>
    <w:p w14:paraId="4F27427C" w14:textId="77777777" w:rsidR="00F1782D" w:rsidRPr="00F1782D" w:rsidRDefault="00F1782D" w:rsidP="00F1782D">
      <w:pPr>
        <w:spacing w:before="91" w:line="273" w:lineRule="auto"/>
        <w:ind w:left="111" w:right="129"/>
        <w:rPr>
          <w:sz w:val="16"/>
          <w:szCs w:val="16"/>
          <w:lang w:eastAsia="zh-CN"/>
        </w:rPr>
      </w:pPr>
      <w:r w:rsidRPr="00F1782D">
        <w:rPr>
          <w:rFonts w:ascii="宋体" w:hAnsi="宋体" w:cs="宋体" w:hint="eastAsia"/>
          <w:sz w:val="16"/>
          <w:szCs w:val="16"/>
          <w:lang w:eastAsia="zh-CN"/>
        </w:rPr>
        <w:br w:type="column"/>
      </w:r>
      <w:r w:rsidRPr="00F1782D">
        <w:rPr>
          <w:rFonts w:ascii="宋体" w:hAnsi="宋体" w:cs="宋体" w:hint="eastAsia"/>
          <w:sz w:val="16"/>
          <w:szCs w:val="16"/>
          <w:lang w:eastAsia="zh-CN"/>
        </w:rPr>
        <w:t>集成在IRDT系统中。在数字孪生模型的驱动下，可以实现红外的仿真和控制。有四种控制模式：单步仿真模式、连续仿真模式、单步同步模式、连续同步模式。该系统支持IR的控制逻辑验证、碰撞检测和可达性验证的模拟。</w:t>
      </w:r>
    </w:p>
    <w:p w14:paraId="302E6105" w14:textId="77777777" w:rsidR="00F1782D" w:rsidRPr="00F1782D" w:rsidRDefault="00F1782D" w:rsidP="00F1782D">
      <w:pPr>
        <w:spacing w:line="273" w:lineRule="auto"/>
        <w:ind w:left="111" w:right="129" w:firstLine="239"/>
        <w:rPr>
          <w:sz w:val="16"/>
          <w:szCs w:val="16"/>
          <w:lang w:eastAsia="zh-CN"/>
        </w:rPr>
      </w:pPr>
      <w:r w:rsidRPr="00F1782D">
        <w:rPr>
          <w:rFonts w:ascii="宋体" w:hAnsi="宋体" w:cs="宋体" w:hint="eastAsia"/>
          <w:sz w:val="16"/>
          <w:szCs w:val="16"/>
          <w:lang w:eastAsia="zh-CN"/>
        </w:rPr>
        <w:t>取放实验的任务是用IR将目标工件从其初始位置拾取后，将其放入存储盒中。首先对取放任务进行了分析，然后将其划分为8个操作步骤。然后，规划IR的路径，其中确定了六个路径点。规划了每个点之间的轨迹，所有轨迹都规定为线性轨迹（图14）。最后，将规划的轨迹转换为电机控制命令进行执行。</w:t>
      </w:r>
    </w:p>
    <w:p w14:paraId="7E4CCBB6" w14:textId="77777777" w:rsidR="00F1782D" w:rsidRPr="00F1782D" w:rsidRDefault="00F1782D" w:rsidP="00F1782D">
      <w:pPr>
        <w:spacing w:line="273" w:lineRule="auto"/>
        <w:ind w:left="111" w:right="130" w:firstLine="239"/>
        <w:rPr>
          <w:sz w:val="16"/>
          <w:szCs w:val="16"/>
          <w:lang w:eastAsia="zh-CN"/>
        </w:rPr>
      </w:pPr>
      <w:r w:rsidRPr="00F1782D">
        <w:rPr>
          <w:rFonts w:ascii="宋体" w:hAnsi="宋体" w:cs="宋体" w:hint="eastAsia"/>
          <w:sz w:val="16"/>
          <w:szCs w:val="16"/>
          <w:lang w:eastAsia="zh-CN"/>
        </w:rPr>
        <w:t>取放实验中的操作顺序如图15所示。横轴表示时间，纵轴表示操作。操作包括IR和末端执行器的动作。例如，IR_ToP1表示移动到点P1，EE_Close表示末端执行器的闭合。与这些操作相关联的状态由椭圆符号表示。这提供了随时间变化的操作顺序的清晰可视化，这有助于在拾取和放置实验期间监控和管理机器人。</w:t>
      </w:r>
    </w:p>
    <w:p w14:paraId="63300F95" w14:textId="77777777" w:rsidR="006D76EB" w:rsidRDefault="00F1782D" w:rsidP="00F1782D">
      <w:pPr>
        <w:spacing w:line="273" w:lineRule="auto"/>
        <w:ind w:left="111" w:right="131" w:firstLine="239"/>
        <w:rPr>
          <w:rFonts w:ascii="宋体" w:hAnsi="宋体" w:cs="宋体"/>
          <w:sz w:val="16"/>
          <w:szCs w:val="16"/>
          <w:lang w:eastAsia="zh-CN"/>
        </w:rPr>
        <w:sectPr w:rsidR="006D76EB" w:rsidSect="00892AE6">
          <w:type w:val="continuous"/>
          <w:pgSz w:w="11907" w:h="16839"/>
          <w:pgMar w:top="620" w:right="620" w:bottom="740" w:left="640" w:header="0" w:footer="544" w:gutter="0"/>
          <w:cols w:num="2" w:space="720" w:equalWidth="0">
            <w:col w:w="5175" w:space="206"/>
            <w:col w:w="5269"/>
          </w:cols>
        </w:sectPr>
      </w:pPr>
      <w:r w:rsidRPr="00F1782D">
        <w:rPr>
          <w:rFonts w:ascii="宋体" w:hAnsi="宋体" w:cs="宋体" w:hint="eastAsia"/>
          <w:sz w:val="16"/>
          <w:szCs w:val="16"/>
          <w:lang w:eastAsia="zh-CN"/>
        </w:rPr>
        <w:t>为了验证IRDT系统的实时性和数字孪生模型的准确性，系统被设置为连续同步模式。在这种模式下，控制命令被实时传输到物理IR，同时数字孪生模型驱动虚拟IR移动。在拾取和放置实验期间，收集并保存IR的每个关节的角度。通过TCP协议从IR的控制器检索测量角度，并从数字孪生模型导出模拟角度。图16示出了在实验期间IR的四个关节的角度随时间的变化。可以观察到，在整个取放实验中，物理和虚拟IRs的关节轨迹在很大程度上是一致的，这证实了数字孪生模型的高精度。由于传输、转换、计算等所需的时间，物理空间和数字空间之间存在微小的延迟。在数据交互期间。虽然这种延迟无法消除，但我们已经将其最小化。</w:t>
      </w:r>
    </w:p>
    <w:p w14:paraId="45D2BABE" w14:textId="77777777" w:rsidR="006D76EB" w:rsidRPr="006D76EB" w:rsidRDefault="006D76EB" w:rsidP="006D76EB">
      <w:pPr>
        <w:tabs>
          <w:tab w:val="left" w:pos="6821"/>
        </w:tabs>
        <w:spacing w:before="79"/>
        <w:ind w:left="111"/>
        <w:rPr>
          <w:i/>
          <w:sz w:val="12"/>
          <w:lang w:eastAsia="zh-CN"/>
        </w:rPr>
      </w:pPr>
      <w:r w:rsidRPr="006D76EB">
        <w:rPr>
          <w:rFonts w:ascii="宋体" w:hAnsi="宋体" w:cs="宋体" w:hint="eastAsia"/>
          <w:i/>
          <w:sz w:val="12"/>
          <w:szCs w:val="12"/>
          <w:lang w:eastAsia="zh-CN"/>
        </w:rPr>
        <w:lastRenderedPageBreak/>
        <w:t>K.杨等人。</w:t>
      </w:r>
      <w:r w:rsidRPr="006D76EB">
        <w:rPr>
          <w:rFonts w:ascii="宋体" w:hAnsi="宋体" w:cs="宋体" w:hint="eastAsia"/>
          <w:i/>
          <w:sz w:val="12"/>
          <w:lang w:eastAsia="zh-CN"/>
        </w:rPr>
        <w:tab/>
      </w:r>
      <w:r w:rsidRPr="006D76EB">
        <w:rPr>
          <w:rFonts w:ascii="宋体" w:hAnsi="宋体" w:cs="宋体" w:hint="eastAsia"/>
          <w:i/>
          <w:sz w:val="12"/>
          <w:szCs w:val="12"/>
          <w:lang w:eastAsia="zh-CN"/>
        </w:rPr>
        <w:t>机器人与计算机集成制造95（2025）103023</w:t>
      </w:r>
    </w:p>
    <w:p w14:paraId="48B251FB" w14:textId="77777777" w:rsidR="006D76EB" w:rsidRPr="006D76EB" w:rsidRDefault="006D76EB" w:rsidP="006D76EB">
      <w:pPr>
        <w:spacing w:before="24"/>
        <w:rPr>
          <w:i/>
          <w:sz w:val="14"/>
          <w:szCs w:val="14"/>
          <w:lang w:eastAsia="zh-CN"/>
        </w:rPr>
      </w:pPr>
    </w:p>
    <w:p w14:paraId="7BFFE631" w14:textId="77777777" w:rsidR="006D76EB" w:rsidRPr="006D76EB" w:rsidRDefault="006D76EB" w:rsidP="006D76EB">
      <w:pPr>
        <w:ind w:left="1" w:right="18"/>
        <w:jc w:val="center"/>
        <w:rPr>
          <w:sz w:val="14"/>
          <w:szCs w:val="14"/>
          <w:lang w:eastAsia="zh-CN"/>
        </w:rPr>
      </w:pPr>
      <w:r w:rsidRPr="006D76EB">
        <w:rPr>
          <w:rFonts w:ascii="宋体" w:hAnsi="宋体" w:cs="宋体" w:hint="eastAsia"/>
          <w:sz w:val="14"/>
          <w:szCs w:val="14"/>
          <w:lang w:eastAsia="zh-CN"/>
        </w:rPr>
        <w:t>图16.IR的模拟和测量关节角之间的比较。</w:t>
      </w:r>
    </w:p>
    <w:p w14:paraId="598B027D" w14:textId="77777777" w:rsidR="006D76EB" w:rsidRPr="006D76EB" w:rsidRDefault="006D76EB" w:rsidP="006D76EB">
      <w:pPr>
        <w:spacing w:before="23"/>
        <w:rPr>
          <w:sz w:val="14"/>
          <w:szCs w:val="14"/>
          <w:lang w:eastAsia="zh-CN"/>
        </w:rPr>
      </w:pPr>
    </w:p>
    <w:p w14:paraId="100F047E" w14:textId="77777777" w:rsidR="003A4DA2" w:rsidRDefault="006D76EB" w:rsidP="006D76EB">
      <w:pPr>
        <w:spacing w:before="1"/>
        <w:ind w:right="18"/>
        <w:jc w:val="center"/>
        <w:rPr>
          <w:rFonts w:ascii="宋体" w:hAnsi="宋体" w:cs="宋体"/>
          <w:sz w:val="14"/>
          <w:szCs w:val="14"/>
          <w:lang w:eastAsia="zh-CN"/>
        </w:rPr>
        <w:sectPr w:rsidR="003A4DA2" w:rsidSect="00892AE6">
          <w:footerReference w:type="default" r:id="rId27"/>
          <w:pgSz w:w="11907" w:h="16839"/>
          <w:pgMar w:top="620" w:right="620" w:bottom="740" w:left="640" w:header="0" w:footer="544" w:gutter="0"/>
          <w:pgNumType w:start="1"/>
          <w:cols w:space="720"/>
        </w:sectPr>
      </w:pPr>
      <w:r w:rsidRPr="006D76EB">
        <w:rPr>
          <w:rFonts w:ascii="宋体" w:hAnsi="宋体" w:cs="宋体" w:hint="eastAsia"/>
          <w:sz w:val="14"/>
          <w:szCs w:val="14"/>
          <w:lang w:eastAsia="zh-CN"/>
        </w:rPr>
        <w:t>图17.单轴伺服系统实验平台。</w:t>
      </w:r>
    </w:p>
    <w:p w14:paraId="2B2C1251" w14:textId="77777777" w:rsidR="003A4DA2" w:rsidRPr="003A4DA2" w:rsidRDefault="003A4DA2" w:rsidP="003A4DA2">
      <w:pPr>
        <w:tabs>
          <w:tab w:val="left" w:pos="6821"/>
        </w:tabs>
        <w:spacing w:before="79"/>
        <w:ind w:left="111"/>
        <w:rPr>
          <w:i/>
          <w:sz w:val="12"/>
          <w:lang w:eastAsia="zh-CN"/>
        </w:rPr>
      </w:pPr>
      <w:r w:rsidRPr="003A4DA2">
        <w:rPr>
          <w:rFonts w:ascii="宋体" w:hAnsi="宋体" w:cs="宋体" w:hint="eastAsia"/>
          <w:i/>
          <w:sz w:val="12"/>
          <w:szCs w:val="12"/>
          <w:lang w:eastAsia="zh-CN"/>
        </w:rPr>
        <w:lastRenderedPageBreak/>
        <w:t>K.杨等人。</w:t>
      </w:r>
      <w:r w:rsidRPr="003A4DA2">
        <w:rPr>
          <w:rFonts w:ascii="宋体" w:hAnsi="宋体" w:cs="宋体" w:hint="eastAsia"/>
          <w:i/>
          <w:sz w:val="12"/>
          <w:lang w:eastAsia="zh-CN"/>
        </w:rPr>
        <w:tab/>
      </w:r>
      <w:r w:rsidRPr="003A4DA2">
        <w:rPr>
          <w:rFonts w:ascii="宋体" w:hAnsi="宋体" w:cs="宋体" w:hint="eastAsia"/>
          <w:i/>
          <w:sz w:val="12"/>
          <w:szCs w:val="12"/>
          <w:lang w:eastAsia="zh-CN"/>
        </w:rPr>
        <w:t>机器人与计算机集成制造95（2025）103023</w:t>
      </w:r>
    </w:p>
    <w:p w14:paraId="55D076E4" w14:textId="77777777" w:rsidR="003A4DA2" w:rsidRPr="003A4DA2" w:rsidRDefault="003A4DA2" w:rsidP="003A4DA2">
      <w:pPr>
        <w:rPr>
          <w:sz w:val="10"/>
          <w:lang w:eastAsia="zh-CN"/>
        </w:rPr>
        <w:sectPr w:rsidR="003A4DA2" w:rsidRPr="003A4DA2" w:rsidSect="00892AE6">
          <w:footerReference w:type="default" r:id="rId28"/>
          <w:pgSz w:w="11907" w:h="16839"/>
          <w:pgMar w:top="620" w:right="620" w:bottom="740" w:left="640" w:header="0" w:footer="544" w:gutter="0"/>
          <w:pgNumType w:start="1"/>
          <w:cols w:space="720"/>
        </w:sectPr>
      </w:pPr>
    </w:p>
    <w:p w14:paraId="396DDF4C" w14:textId="77777777" w:rsidR="003A4DA2" w:rsidRPr="003A4DA2" w:rsidRDefault="003A4DA2" w:rsidP="003A4DA2">
      <w:pPr>
        <w:spacing w:before="115"/>
        <w:ind w:left="111"/>
        <w:rPr>
          <w:b/>
          <w:sz w:val="14"/>
        </w:rPr>
      </w:pPr>
      <w:r w:rsidRPr="003A4DA2">
        <w:rPr>
          <w:rFonts w:ascii="宋体" w:hAnsi="宋体" w:cs="宋体" w:hint="eastAsia"/>
          <w:b/>
          <w:sz w:val="14"/>
          <w:szCs w:val="14"/>
        </w:rPr>
        <w:t>表2</w:t>
      </w:r>
    </w:p>
    <w:p w14:paraId="471C319D" w14:textId="77777777" w:rsidR="003A4DA2" w:rsidRPr="003A4DA2" w:rsidRDefault="003A4DA2" w:rsidP="003A4DA2">
      <w:pPr>
        <w:spacing w:before="31"/>
        <w:ind w:left="111"/>
        <w:rPr>
          <w:sz w:val="14"/>
        </w:rPr>
      </w:pPr>
      <w:proofErr w:type="spellStart"/>
      <w:r w:rsidRPr="003A4DA2">
        <w:rPr>
          <w:rFonts w:ascii="宋体" w:hAnsi="宋体" w:cs="宋体" w:hint="eastAsia"/>
          <w:sz w:val="14"/>
          <w:szCs w:val="14"/>
        </w:rPr>
        <w:t>模型变量和参数</w:t>
      </w:r>
      <w:proofErr w:type="spellEnd"/>
      <w:r w:rsidRPr="003A4DA2">
        <w:rPr>
          <w:rFonts w:ascii="宋体" w:hAnsi="宋体" w:cs="宋体" w:hint="eastAsia"/>
          <w:sz w:val="14"/>
          <w:szCs w:val="14"/>
        </w:rPr>
        <w:t>。</w:t>
      </w:r>
    </w:p>
    <w:p w14:paraId="1FA8270F" w14:textId="77777777" w:rsidR="003A4DA2" w:rsidRPr="003A4DA2" w:rsidRDefault="003A4DA2" w:rsidP="003A4DA2">
      <w:pPr>
        <w:spacing w:before="3"/>
        <w:rPr>
          <w:sz w:val="4"/>
          <w:szCs w:val="16"/>
        </w:rPr>
      </w:pPr>
    </w:p>
    <w:p w14:paraId="10EF27D2" w14:textId="77777777" w:rsidR="003A4DA2" w:rsidRPr="003A4DA2" w:rsidRDefault="003A4DA2" w:rsidP="003A4DA2">
      <w:pPr>
        <w:spacing w:line="20" w:lineRule="exact"/>
        <w:ind w:left="112" w:right="-144"/>
        <w:rPr>
          <w:sz w:val="2"/>
          <w:szCs w:val="16"/>
        </w:rPr>
      </w:pPr>
      <w:r w:rsidRPr="003A4DA2">
        <w:rPr>
          <w:noProof/>
          <w:sz w:val="2"/>
          <w:szCs w:val="16"/>
          <w:lang w:eastAsia="zh-CN"/>
        </w:rPr>
        <mc:AlternateContent>
          <mc:Choice Requires="wpg">
            <w:drawing>
              <wp:inline distT="0" distB="0" distL="0" distR="0" wp14:anchorId="6289B9E2" wp14:editId="58AD0C1C">
                <wp:extent cx="3188970" cy="6350"/>
                <wp:effectExtent l="1270" t="0" r="635" b="6985"/>
                <wp:docPr id="82" name="组合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8970" cy="6350"/>
                          <a:chOff x="0" y="0"/>
                          <a:chExt cx="5022" cy="10"/>
                        </a:xfrm>
                      </wpg:grpSpPr>
                      <wps:wsp>
                        <wps:cNvPr id="83" name="docshape3"/>
                        <wps:cNvSpPr>
                          <a:spLocks noChangeArrowheads="1"/>
                        </wps:cNvSpPr>
                        <wps:spPr bwMode="auto">
                          <a:xfrm>
                            <a:off x="0" y="0"/>
                            <a:ext cx="502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F4286EA" id="组合 82" o:spid="_x0000_s1026" style="width:251.1pt;height:.5pt;mso-position-horizontal-relative:char;mso-position-vertical-relative:line" coordsize="502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">
                <v:rect id="docshape3" o:spid="_x0000_s1027" style="position:absolute;width:502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" fillcolor="black" stroked="f"/>
                <w10:anchorlock/>
              </v:group>
            </w:pict>
          </mc:Fallback>
        </mc:AlternateContent>
      </w:r>
    </w:p>
    <w:p w14:paraId="41D74DB3" w14:textId="77777777" w:rsidR="003A4DA2" w:rsidRPr="003A4DA2" w:rsidRDefault="003A4DA2" w:rsidP="003A4DA2">
      <w:pPr>
        <w:tabs>
          <w:tab w:val="left" w:pos="2032"/>
          <w:tab w:val="left" w:pos="4188"/>
          <w:tab w:val="left" w:pos="4691"/>
        </w:tabs>
        <w:spacing w:before="52"/>
        <w:ind w:left="231"/>
        <w:rPr>
          <w:sz w:val="12"/>
        </w:rPr>
      </w:pPr>
      <w:proofErr w:type="spellStart"/>
      <w:r w:rsidRPr="003A4DA2">
        <w:rPr>
          <w:rFonts w:ascii="宋体" w:hAnsi="宋体" w:cs="宋体" w:hint="eastAsia"/>
          <w:sz w:val="12"/>
          <w:szCs w:val="12"/>
        </w:rPr>
        <w:t>部分</w:t>
      </w:r>
      <w:proofErr w:type="spellEnd"/>
      <w:r w:rsidRPr="003A4DA2">
        <w:rPr>
          <w:rFonts w:ascii="宋体" w:hAnsi="宋体" w:cs="宋体" w:hint="eastAsia"/>
          <w:sz w:val="12"/>
        </w:rPr>
        <w:tab/>
      </w:r>
      <w:proofErr w:type="spellStart"/>
      <w:r w:rsidRPr="003A4DA2">
        <w:rPr>
          <w:rFonts w:ascii="宋体" w:hAnsi="宋体" w:cs="宋体" w:hint="eastAsia"/>
          <w:sz w:val="12"/>
          <w:szCs w:val="12"/>
        </w:rPr>
        <w:t>参数</w:t>
      </w:r>
      <w:proofErr w:type="spellEnd"/>
      <w:r w:rsidRPr="003A4DA2">
        <w:rPr>
          <w:rFonts w:ascii="宋体" w:hAnsi="宋体" w:cs="宋体" w:hint="eastAsia"/>
          <w:sz w:val="12"/>
        </w:rPr>
        <w:tab/>
      </w:r>
      <w:proofErr w:type="spellStart"/>
      <w:r w:rsidRPr="003A4DA2">
        <w:rPr>
          <w:rFonts w:ascii="宋体" w:hAnsi="宋体" w:cs="宋体" w:hint="eastAsia"/>
          <w:sz w:val="12"/>
          <w:szCs w:val="12"/>
        </w:rPr>
        <w:t>单位</w:t>
      </w:r>
      <w:proofErr w:type="spellEnd"/>
      <w:r w:rsidRPr="003A4DA2">
        <w:rPr>
          <w:rFonts w:ascii="宋体" w:hAnsi="宋体" w:cs="宋体" w:hint="eastAsia"/>
          <w:sz w:val="12"/>
        </w:rPr>
        <w:tab/>
      </w:r>
      <w:proofErr w:type="spellStart"/>
      <w:r w:rsidRPr="003A4DA2">
        <w:rPr>
          <w:rFonts w:ascii="宋体" w:hAnsi="宋体" w:cs="宋体" w:hint="eastAsia"/>
          <w:sz w:val="12"/>
          <w:szCs w:val="12"/>
        </w:rPr>
        <w:t>价值</w:t>
      </w:r>
      <w:proofErr w:type="spellEnd"/>
    </w:p>
    <w:p w14:paraId="7BCC9E85" w14:textId="77777777" w:rsidR="003A4DA2" w:rsidRPr="003A4DA2" w:rsidRDefault="003A4DA2" w:rsidP="003A4DA2">
      <w:pPr>
        <w:spacing w:before="7"/>
        <w:rPr>
          <w:sz w:val="4"/>
          <w:szCs w:val="16"/>
        </w:rPr>
      </w:pPr>
    </w:p>
    <w:p w14:paraId="73EA53FE" w14:textId="77777777" w:rsidR="003A4DA2" w:rsidRPr="003A4DA2" w:rsidRDefault="003A4DA2" w:rsidP="003A4DA2">
      <w:pPr>
        <w:spacing w:line="20" w:lineRule="exact"/>
        <w:ind w:left="112" w:right="-144"/>
        <w:rPr>
          <w:sz w:val="2"/>
          <w:szCs w:val="16"/>
        </w:rPr>
      </w:pPr>
      <w:r w:rsidRPr="003A4DA2">
        <w:rPr>
          <w:noProof/>
          <w:sz w:val="2"/>
          <w:szCs w:val="16"/>
          <w:lang w:eastAsia="zh-CN"/>
        </w:rPr>
        <mc:AlternateContent>
          <mc:Choice Requires="wpg">
            <w:drawing>
              <wp:inline distT="0" distB="0" distL="0" distR="0" wp14:anchorId="01B6756D" wp14:editId="4FC3959D">
                <wp:extent cx="3188970" cy="6350"/>
                <wp:effectExtent l="1270" t="2540" r="635" b="635"/>
                <wp:docPr id="80" name="组合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8970" cy="6350"/>
                          <a:chOff x="0" y="0"/>
                          <a:chExt cx="5022" cy="10"/>
                        </a:xfrm>
                      </wpg:grpSpPr>
                      <wps:wsp>
                        <wps:cNvPr id="81" name="docshape5"/>
                        <wps:cNvSpPr>
                          <a:spLocks noChangeArrowheads="1"/>
                        </wps:cNvSpPr>
                        <wps:spPr bwMode="auto">
                          <a:xfrm>
                            <a:off x="-1" y="0"/>
                            <a:ext cx="502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D65A46D" id="组合 80" o:spid="_x0000_s1026" style="width:251.1pt;height:.5pt;mso-position-horizontal-relative:char;mso-position-vertical-relative:line" coordsize="502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">
                <v:rect id="docshape5" o:spid="_x0000_s1027" style="position:absolute;left:-1;width:502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" fillcolor="black" stroked="f"/>
                <w10:anchorlock/>
              </v:group>
            </w:pict>
          </mc:Fallback>
        </mc:AlternateContent>
      </w:r>
    </w:p>
    <w:p w14:paraId="7FA524E4" w14:textId="77777777" w:rsidR="003A4DA2" w:rsidRPr="003A4DA2" w:rsidRDefault="003A4DA2" w:rsidP="003A4DA2">
      <w:pPr>
        <w:spacing w:before="6"/>
        <w:rPr>
          <w:sz w:val="4"/>
          <w:szCs w:val="16"/>
        </w:rPr>
      </w:pPr>
    </w:p>
    <w:p w14:paraId="7D853523" w14:textId="77777777" w:rsidR="003A4DA2" w:rsidRPr="003A4DA2" w:rsidRDefault="003A4DA2" w:rsidP="003A4DA2">
      <w:pPr>
        <w:spacing w:before="91" w:line="273" w:lineRule="auto"/>
        <w:ind w:left="111" w:right="129"/>
        <w:rPr>
          <w:sz w:val="16"/>
          <w:szCs w:val="16"/>
          <w:lang w:eastAsia="zh-CN"/>
        </w:rPr>
      </w:pPr>
      <w:r w:rsidRPr="003A4DA2">
        <w:rPr>
          <w:rFonts w:ascii="宋体" w:hAnsi="宋体" w:cs="宋体" w:hint="eastAsia"/>
          <w:sz w:val="16"/>
          <w:szCs w:val="16"/>
          <w:lang w:eastAsia="zh-CN"/>
        </w:rPr>
        <w:br w:type="column"/>
      </w:r>
      <w:r w:rsidRPr="003A4DA2">
        <w:rPr>
          <w:rFonts w:ascii="宋体" w:hAnsi="宋体" w:cs="宋体" w:hint="eastAsia"/>
          <w:sz w:val="16"/>
          <w:szCs w:val="16"/>
          <w:lang w:eastAsia="zh-CN"/>
        </w:rPr>
        <w:t>变换可以简化电机控制的数学模型，从而实现对电机性能的精确有效控制。其具体控制FB主要包括速度环PI控制器、</w:t>
      </w:r>
    </w:p>
    <w:p w14:paraId="7A5478B9" w14:textId="77777777" w:rsidR="003A4DA2" w:rsidRPr="003A4DA2" w:rsidRDefault="003A4DA2" w:rsidP="003A4DA2">
      <w:pPr>
        <w:ind w:left="111"/>
        <w:rPr>
          <w:sz w:val="16"/>
          <w:szCs w:val="16"/>
          <w:lang w:eastAsia="zh-CN"/>
        </w:rPr>
      </w:pPr>
      <w:r w:rsidRPr="003A4DA2">
        <w:rPr>
          <w:rFonts w:ascii="宋体" w:hAnsi="宋体" w:cs="宋体" w:hint="eastAsia"/>
          <w:sz w:val="16"/>
          <w:szCs w:val="16"/>
          <w:lang w:eastAsia="zh-CN"/>
        </w:rPr>
        <w:t>电流环PI控制器与空间矢量脉宽调制</w:t>
      </w:r>
    </w:p>
    <w:p w14:paraId="15A83889" w14:textId="77777777" w:rsidR="003A4DA2" w:rsidRPr="003A4DA2" w:rsidRDefault="003A4DA2" w:rsidP="003A4DA2">
      <w:pPr>
        <w:spacing w:line="131" w:lineRule="exact"/>
        <w:rPr>
          <w:lang w:eastAsia="zh-CN"/>
        </w:rPr>
        <w:sectPr w:rsidR="003A4DA2" w:rsidRPr="003A4DA2" w:rsidSect="00892AE6">
          <w:type w:val="continuous"/>
          <w:pgSz w:w="11907" w:h="16839"/>
          <w:pgMar w:top="620" w:right="620" w:bottom="740" w:left="640" w:header="0" w:footer="544" w:gutter="0"/>
          <w:cols w:num="2" w:space="720" w:equalWidth="0">
            <w:col w:w="5055" w:space="326"/>
            <w:col w:w="5269"/>
          </w:cols>
        </w:sectPr>
      </w:pPr>
    </w:p>
    <w:p w14:paraId="718DA5D3" w14:textId="77777777" w:rsidR="003A4DA2" w:rsidRPr="003A4DA2" w:rsidRDefault="003A4DA2" w:rsidP="003A4DA2">
      <w:pPr>
        <w:spacing w:line="297" w:lineRule="auto"/>
        <w:ind w:left="350" w:right="38" w:hanging="120"/>
        <w:rPr>
          <w:sz w:val="12"/>
          <w:lang w:eastAsia="zh-CN"/>
        </w:rPr>
      </w:pPr>
      <w:r w:rsidRPr="003A4DA2">
        <w:rPr>
          <w:rFonts w:ascii="宋体" w:hAnsi="宋体" w:cs="宋体" w:hint="eastAsia"/>
          <w:sz w:val="12"/>
          <w:szCs w:val="12"/>
          <w:lang w:eastAsia="zh-CN"/>
        </w:rPr>
        <w:t>永磁同步电动机</w:t>
      </w:r>
    </w:p>
    <w:p w14:paraId="621F897C" w14:textId="77777777" w:rsidR="003A4DA2" w:rsidRPr="003A4DA2" w:rsidRDefault="003A4DA2" w:rsidP="003A4DA2">
      <w:pPr>
        <w:tabs>
          <w:tab w:val="left" w:pos="2388"/>
          <w:tab w:val="right" w:pos="3106"/>
        </w:tabs>
        <w:ind w:left="231"/>
        <w:rPr>
          <w:sz w:val="12"/>
          <w:lang w:eastAsia="zh-CN"/>
        </w:rPr>
      </w:pPr>
      <w:r w:rsidRPr="003A4DA2">
        <w:rPr>
          <w:rFonts w:ascii="宋体" w:hAnsi="宋体" w:cs="宋体" w:hint="eastAsia"/>
          <w:lang w:eastAsia="zh-CN"/>
        </w:rPr>
        <w:br w:type="column"/>
      </w:r>
      <w:r w:rsidRPr="003A4DA2">
        <w:rPr>
          <w:rFonts w:ascii="宋体" w:hAnsi="宋体" w:cs="宋体" w:hint="eastAsia"/>
          <w:sz w:val="12"/>
          <w:szCs w:val="12"/>
          <w:lang w:eastAsia="zh-CN"/>
        </w:rPr>
        <w:t>额定输出</w:t>
      </w:r>
      <w:r w:rsidRPr="003A4DA2">
        <w:rPr>
          <w:rFonts w:ascii="宋体" w:hAnsi="宋体" w:cs="宋体" w:hint="eastAsia"/>
          <w:sz w:val="12"/>
          <w:lang w:eastAsia="zh-CN"/>
        </w:rPr>
        <w:tab/>
      </w:r>
      <w:r w:rsidRPr="003A4DA2">
        <w:rPr>
          <w:rFonts w:ascii="宋体" w:hAnsi="宋体" w:cs="宋体" w:hint="eastAsia"/>
          <w:sz w:val="12"/>
          <w:szCs w:val="12"/>
          <w:lang w:eastAsia="zh-CN"/>
        </w:rPr>
        <w:t>W</w:t>
      </w:r>
      <w:r w:rsidRPr="003A4DA2">
        <w:rPr>
          <w:rFonts w:ascii="宋体" w:hAnsi="宋体" w:cs="宋体" w:hint="eastAsia"/>
          <w:sz w:val="12"/>
          <w:lang w:eastAsia="zh-CN"/>
        </w:rPr>
        <w:tab/>
      </w:r>
      <w:r w:rsidRPr="003A4DA2">
        <w:rPr>
          <w:rFonts w:ascii="宋体" w:hAnsi="宋体" w:cs="宋体" w:hint="eastAsia"/>
          <w:sz w:val="12"/>
          <w:szCs w:val="12"/>
          <w:lang w:eastAsia="zh-CN"/>
        </w:rPr>
        <w:t>400</w:t>
      </w:r>
    </w:p>
    <w:p w14:paraId="6EEA415F" w14:textId="77777777" w:rsidR="003A4DA2" w:rsidRPr="003A4DA2" w:rsidRDefault="003A4DA2" w:rsidP="003A4DA2">
      <w:pPr>
        <w:spacing w:before="76"/>
        <w:ind w:left="231"/>
        <w:rPr>
          <w:i/>
          <w:sz w:val="16"/>
          <w:szCs w:val="16"/>
          <w:lang w:eastAsia="zh-CN"/>
        </w:rPr>
      </w:pPr>
      <w:r w:rsidRPr="003A4DA2">
        <w:rPr>
          <w:rFonts w:ascii="宋体" w:hAnsi="宋体" w:cs="宋体" w:hint="eastAsia"/>
          <w:sz w:val="16"/>
          <w:szCs w:val="16"/>
          <w:lang w:eastAsia="zh-CN"/>
        </w:rPr>
        <w:t>算法，电流环PI控制器包括i</w:t>
      </w:r>
      <w:r w:rsidRPr="003A4DA2">
        <w:rPr>
          <w:rFonts w:ascii="宋体" w:hAnsi="宋体" w:cs="宋体" w:hint="eastAsia"/>
          <w:sz w:val="16"/>
          <w:szCs w:val="16"/>
          <w:vertAlign w:val="subscript"/>
          <w:lang w:eastAsia="zh-CN"/>
        </w:rPr>
        <w:t>d</w:t>
      </w:r>
      <w:r w:rsidRPr="003A4DA2">
        <w:rPr>
          <w:rFonts w:ascii="宋体" w:hAnsi="宋体" w:cs="宋体" w:hint="eastAsia"/>
          <w:sz w:val="16"/>
          <w:szCs w:val="16"/>
          <w:lang w:eastAsia="zh-CN"/>
        </w:rPr>
        <w:t>的PI控制</w:t>
      </w:r>
    </w:p>
    <w:p w14:paraId="2BDAC5DC" w14:textId="77777777" w:rsidR="003A4DA2" w:rsidRPr="003A4DA2" w:rsidRDefault="003A4DA2" w:rsidP="003A4DA2">
      <w:pPr>
        <w:spacing w:before="26"/>
        <w:ind w:left="231"/>
        <w:rPr>
          <w:sz w:val="16"/>
          <w:szCs w:val="16"/>
        </w:rPr>
      </w:pPr>
      <w:proofErr w:type="spellStart"/>
      <w:r w:rsidRPr="003A4DA2">
        <w:rPr>
          <w:rFonts w:ascii="宋体" w:hAnsi="宋体" w:cs="宋体" w:hint="eastAsia"/>
          <w:sz w:val="16"/>
          <w:szCs w:val="16"/>
        </w:rPr>
        <w:t>和i</w:t>
      </w:r>
      <w:r w:rsidRPr="003A4DA2">
        <w:rPr>
          <w:rFonts w:ascii="宋体" w:hAnsi="宋体" w:cs="宋体" w:hint="eastAsia"/>
          <w:sz w:val="16"/>
          <w:szCs w:val="16"/>
          <w:vertAlign w:val="subscript"/>
        </w:rPr>
        <w:t>q</w:t>
      </w:r>
      <w:proofErr w:type="spellEnd"/>
      <w:r w:rsidRPr="003A4DA2">
        <w:rPr>
          <w:rFonts w:ascii="宋体" w:hAnsi="宋体" w:cs="宋体" w:hint="eastAsia"/>
          <w:sz w:val="16"/>
          <w:szCs w:val="16"/>
        </w:rPr>
        <w:t>(图</w:t>
      </w:r>
      <w:proofErr w:type="gramStart"/>
      <w:r w:rsidRPr="003A4DA2">
        <w:rPr>
          <w:rFonts w:ascii="宋体" w:hAnsi="宋体" w:cs="宋体" w:hint="eastAsia"/>
          <w:sz w:val="16"/>
          <w:szCs w:val="16"/>
        </w:rPr>
        <w:t>18)。</w:t>
      </w:r>
      <w:proofErr w:type="gramEnd"/>
    </w:p>
    <w:p w14:paraId="02E55594" w14:textId="77777777" w:rsidR="003A4DA2" w:rsidRPr="003A4DA2" w:rsidRDefault="003A4DA2" w:rsidP="003A4DA2">
      <w:pPr>
        <w:sectPr w:rsidR="003A4DA2" w:rsidRPr="003A4DA2" w:rsidSect="00892AE6">
          <w:type w:val="continuous"/>
          <w:pgSz w:w="11907" w:h="16839"/>
          <w:pgMar w:top="620" w:right="620" w:bottom="740" w:left="640" w:header="0" w:footer="544" w:gutter="0"/>
          <w:cols w:num="3" w:space="720" w:equalWidth="0">
            <w:col w:w="1478" w:space="323"/>
            <w:col w:w="3147" w:space="312"/>
            <w:col w:w="5390"/>
          </w:cols>
        </w:sectPr>
      </w:pPr>
    </w:p>
    <w:p w14:paraId="3310BB46" w14:textId="77777777" w:rsidR="003A4DA2" w:rsidRPr="003A4DA2" w:rsidRDefault="003A4DA2" w:rsidP="003A4DA2">
      <w:pPr>
        <w:tabs>
          <w:tab w:val="left" w:pos="6186"/>
          <w:tab w:val="left" w:pos="6694"/>
          <w:tab w:val="left" w:pos="7135"/>
        </w:tabs>
        <w:spacing w:before="24" w:line="264" w:lineRule="exact"/>
        <w:ind w:left="5491"/>
        <w:rPr>
          <w:rFonts w:ascii="Cambria" w:hAnsi="Cambria"/>
          <w:sz w:val="16"/>
          <w:szCs w:val="16"/>
        </w:rPr>
      </w:pPr>
      <w:r w:rsidRPr="003A4DA2">
        <w:rPr>
          <w:rFonts w:ascii="宋体" w:hAnsi="宋体" w:cs="宋体"/>
          <w:noProof/>
          <w:sz w:val="16"/>
          <w:szCs w:val="16"/>
          <w:lang w:eastAsia="zh-CN"/>
        </w:rPr>
        <mc:AlternateContent>
          <mc:Choice Requires="wps">
            <w:drawing>
              <wp:anchor distT="0" distB="0" distL="114300" distR="114300" simplePos="0" relativeHeight="251704832" behindDoc="0" locked="0" layoutInCell="1" allowOverlap="1" wp14:anchorId="1D4F78AA" wp14:editId="0CD4C6F6">
                <wp:simplePos x="0" y="0"/>
                <wp:positionH relativeFrom="page">
                  <wp:posOffset>439420</wp:posOffset>
                </wp:positionH>
                <wp:positionV relativeFrom="paragraph">
                  <wp:posOffset>-81280</wp:posOffset>
                </wp:positionV>
                <wp:extent cx="3265170" cy="996315"/>
                <wp:effectExtent l="0" t="0" r="0" b="0"/>
                <wp:wrapNone/>
                <wp:docPr id="79" name="文本框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170" cy="996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67" w:type="dxa"/>
                              <w:tblLayout w:type="fixed"/>
                              <w:tblLook w:val="01E0" w:firstRow="1" w:lastRow="1" w:firstColumn="1" w:lastColumn="1" w:noHBand="0" w:noVBand="0"/>
                            </w:tblPr>
                            <w:tblGrid>
                              <w:gridCol w:w="3802"/>
                              <w:gridCol w:w="664"/>
                              <w:gridCol w:w="556"/>
                            </w:tblGrid>
                            <w:tr w:rsidR="003A4DA2" w14:paraId="54D6D837" w14:textId="77777777">
                              <w:trPr>
                                <w:trHeight w:val="156"/>
                              </w:trPr>
                              <w:tc>
                                <w:tcPr>
                                  <w:tcW w:w="3802" w:type="dxa"/>
                                </w:tcPr>
                                <w:p w14:paraId="3F14CC40" w14:textId="77777777" w:rsidR="003A4DA2" w:rsidRDefault="003A4DA2">
                                  <w:pPr>
                                    <w:pStyle w:val="TableParagraph"/>
                                    <w:ind w:left="1920"/>
                                    <w:rPr>
                                      <w:sz w:val="12"/>
                                    </w:rPr>
                                  </w:pPr>
                                  <w:proofErr w:type="spellStart"/>
                                  <w:r>
                                    <w:rPr>
                                      <w:rFonts w:ascii="宋体" w:hAnsi="宋体" w:cs="宋体" w:hint="eastAsia"/>
                                      <w:sz w:val="12"/>
                                      <w:szCs w:val="12"/>
                                    </w:rPr>
                                    <w:t>额定转矩</w:t>
                                  </w:r>
                                  <w:proofErr w:type="spellEnd"/>
                                </w:p>
                              </w:tc>
                              <w:tc>
                                <w:tcPr>
                                  <w:tcW w:w="664" w:type="dxa"/>
                                </w:tcPr>
                                <w:p w14:paraId="1BEC946F" w14:textId="77777777" w:rsidR="003A4DA2" w:rsidRDefault="003A4DA2">
                                  <w:pPr>
                                    <w:pStyle w:val="TableParagraph"/>
                                    <w:ind w:left="274"/>
                                    <w:rPr>
                                      <w:sz w:val="12"/>
                                    </w:rPr>
                                  </w:pPr>
                                  <w:proofErr w:type="spellStart"/>
                                  <w:r>
                                    <w:rPr>
                                      <w:rFonts w:ascii="宋体" w:hAnsi="宋体" w:cs="宋体" w:hint="eastAsia"/>
                                      <w:sz w:val="12"/>
                                      <w:szCs w:val="12"/>
                                    </w:rPr>
                                    <w:t>N⋅m</w:t>
                                  </w:r>
                                  <w:proofErr w:type="spellEnd"/>
                                </w:p>
                              </w:tc>
                              <w:tc>
                                <w:tcPr>
                                  <w:tcW w:w="556" w:type="dxa"/>
                                </w:tcPr>
                                <w:p w14:paraId="5E07305A" w14:textId="77777777" w:rsidR="003A4DA2" w:rsidRDefault="003A4DA2">
                                  <w:pPr>
                                    <w:pStyle w:val="TableParagraph"/>
                                    <w:rPr>
                                      <w:sz w:val="12"/>
                                    </w:rPr>
                                  </w:pPr>
                                  <w:r>
                                    <w:rPr>
                                      <w:spacing w:val="-4"/>
                                      <w:w w:val="120"/>
                                      <w:sz w:val="12"/>
                                    </w:rPr>
                                    <w:t>1.27</w:t>
                                  </w:r>
                                </w:p>
                              </w:tc>
                            </w:tr>
                            <w:tr w:rsidR="003A4DA2" w14:paraId="57740EA1" w14:textId="77777777">
                              <w:trPr>
                                <w:trHeight w:val="171"/>
                              </w:trPr>
                              <w:tc>
                                <w:tcPr>
                                  <w:tcW w:w="3802" w:type="dxa"/>
                                </w:tcPr>
                                <w:p w14:paraId="5131A8EB" w14:textId="77777777" w:rsidR="003A4DA2" w:rsidRDefault="003A4DA2">
                                  <w:pPr>
                                    <w:pStyle w:val="TableParagraph"/>
                                    <w:ind w:left="1920"/>
                                    <w:rPr>
                                      <w:sz w:val="12"/>
                                    </w:rPr>
                                  </w:pPr>
                                  <w:proofErr w:type="spellStart"/>
                                  <w:r>
                                    <w:rPr>
                                      <w:rFonts w:ascii="宋体" w:hAnsi="宋体" w:cs="宋体" w:hint="eastAsia"/>
                                      <w:sz w:val="12"/>
                                      <w:szCs w:val="12"/>
                                    </w:rPr>
                                    <w:t>额定转速</w:t>
                                  </w:r>
                                  <w:proofErr w:type="spellEnd"/>
                                </w:p>
                              </w:tc>
                              <w:tc>
                                <w:tcPr>
                                  <w:tcW w:w="664" w:type="dxa"/>
                                </w:tcPr>
                                <w:p w14:paraId="792A31A2" w14:textId="77777777" w:rsidR="003A4DA2" w:rsidRDefault="003A4DA2">
                                  <w:pPr>
                                    <w:pStyle w:val="TableParagraph"/>
                                    <w:ind w:left="274"/>
                                    <w:rPr>
                                      <w:sz w:val="12"/>
                                    </w:rPr>
                                  </w:pPr>
                                  <w:r>
                                    <w:rPr>
                                      <w:rFonts w:ascii="宋体" w:hAnsi="宋体" w:cs="宋体" w:hint="eastAsia"/>
                                      <w:sz w:val="12"/>
                                      <w:szCs w:val="12"/>
                                    </w:rPr>
                                    <w:t>rpm</w:t>
                                  </w:r>
                                </w:p>
                              </w:tc>
                              <w:tc>
                                <w:tcPr>
                                  <w:tcW w:w="556" w:type="dxa"/>
                                </w:tcPr>
                                <w:p w14:paraId="62BF1421" w14:textId="77777777" w:rsidR="003A4DA2" w:rsidRDefault="003A4DA2">
                                  <w:pPr>
                                    <w:pStyle w:val="TableParagraph"/>
                                    <w:rPr>
                                      <w:sz w:val="12"/>
                                    </w:rPr>
                                  </w:pPr>
                                  <w:r>
                                    <w:rPr>
                                      <w:spacing w:val="-4"/>
                                      <w:w w:val="120"/>
                                      <w:sz w:val="12"/>
                                    </w:rPr>
                                    <w:t>3000</w:t>
                                  </w:r>
                                </w:p>
                              </w:tc>
                            </w:tr>
                            <w:tr w:rsidR="003A4DA2" w14:paraId="12E610E0" w14:textId="77777777">
                              <w:trPr>
                                <w:trHeight w:val="171"/>
                              </w:trPr>
                              <w:tc>
                                <w:tcPr>
                                  <w:tcW w:w="3802" w:type="dxa"/>
                                </w:tcPr>
                                <w:p w14:paraId="1A620BC2" w14:textId="77777777" w:rsidR="003A4DA2" w:rsidRDefault="003A4DA2">
                                  <w:pPr>
                                    <w:pStyle w:val="TableParagraph"/>
                                    <w:ind w:left="1920"/>
                                    <w:rPr>
                                      <w:sz w:val="12"/>
                                    </w:rPr>
                                  </w:pPr>
                                  <w:proofErr w:type="spellStart"/>
                                  <w:r>
                                    <w:rPr>
                                      <w:rFonts w:ascii="宋体" w:hAnsi="宋体" w:cs="宋体" w:hint="eastAsia"/>
                                      <w:sz w:val="12"/>
                                      <w:szCs w:val="12"/>
                                    </w:rPr>
                                    <w:t>极对数</w:t>
                                  </w:r>
                                  <w:proofErr w:type="spellEnd"/>
                                </w:p>
                              </w:tc>
                              <w:tc>
                                <w:tcPr>
                                  <w:tcW w:w="664" w:type="dxa"/>
                                </w:tcPr>
                                <w:p w14:paraId="3E69E014" w14:textId="77777777" w:rsidR="003A4DA2" w:rsidRDefault="003A4DA2">
                                  <w:pPr>
                                    <w:pStyle w:val="TableParagraph"/>
                                    <w:ind w:left="274"/>
                                    <w:rPr>
                                      <w:sz w:val="12"/>
                                    </w:rPr>
                                  </w:pPr>
                                  <w:r>
                                    <w:rPr>
                                      <w:rFonts w:ascii="宋体" w:hAnsi="宋体" w:cs="宋体" w:hint="eastAsia"/>
                                      <w:sz w:val="12"/>
                                      <w:szCs w:val="12"/>
                                    </w:rPr>
                                    <w:t>对</w:t>
                                  </w:r>
                                </w:p>
                              </w:tc>
                              <w:tc>
                                <w:tcPr>
                                  <w:tcW w:w="556" w:type="dxa"/>
                                </w:tcPr>
                                <w:p w14:paraId="7EC6277E" w14:textId="77777777" w:rsidR="003A4DA2" w:rsidRDefault="003A4DA2">
                                  <w:pPr>
                                    <w:pStyle w:val="TableParagraph"/>
                                    <w:rPr>
                                      <w:sz w:val="12"/>
                                    </w:rPr>
                                  </w:pPr>
                                  <w:r>
                                    <w:rPr>
                                      <w:spacing w:val="-10"/>
                                      <w:w w:val="120"/>
                                      <w:sz w:val="12"/>
                                    </w:rPr>
                                    <w:t>4</w:t>
                                  </w:r>
                                </w:p>
                              </w:tc>
                            </w:tr>
                            <w:tr w:rsidR="003A4DA2" w14:paraId="05958C45" w14:textId="77777777">
                              <w:trPr>
                                <w:trHeight w:val="171"/>
                              </w:trPr>
                              <w:tc>
                                <w:tcPr>
                                  <w:tcW w:w="3802" w:type="dxa"/>
                                </w:tcPr>
                                <w:p w14:paraId="1F221DD8" w14:textId="77777777" w:rsidR="003A4DA2" w:rsidRDefault="003A4DA2">
                                  <w:pPr>
                                    <w:pStyle w:val="TableParagraph"/>
                                    <w:ind w:left="1920"/>
                                    <w:rPr>
                                      <w:sz w:val="12"/>
                                    </w:rPr>
                                  </w:pPr>
                                  <w:proofErr w:type="spellStart"/>
                                  <w:r>
                                    <w:rPr>
                                      <w:rFonts w:ascii="宋体" w:hAnsi="宋体" w:cs="宋体" w:hint="eastAsia"/>
                                      <w:sz w:val="12"/>
                                      <w:szCs w:val="12"/>
                                    </w:rPr>
                                    <w:t>相位电阻</w:t>
                                  </w:r>
                                  <w:proofErr w:type="spellEnd"/>
                                </w:p>
                              </w:tc>
                              <w:tc>
                                <w:tcPr>
                                  <w:tcW w:w="664" w:type="dxa"/>
                                </w:tcPr>
                                <w:p w14:paraId="7ADFB158" w14:textId="77777777" w:rsidR="003A4DA2" w:rsidRDefault="003A4DA2">
                                  <w:pPr>
                                    <w:pStyle w:val="TableParagraph"/>
                                    <w:ind w:left="274"/>
                                    <w:rPr>
                                      <w:sz w:val="12"/>
                                    </w:rPr>
                                  </w:pPr>
                                  <w:proofErr w:type="spellStart"/>
                                  <w:r>
                                    <w:rPr>
                                      <w:rFonts w:ascii="宋体" w:hAnsi="宋体" w:cs="宋体" w:hint="eastAsia"/>
                                      <w:sz w:val="12"/>
                                      <w:szCs w:val="12"/>
                                    </w:rPr>
                                    <w:t>欧姆</w:t>
                                  </w:r>
                                  <w:proofErr w:type="spellEnd"/>
                                </w:p>
                              </w:tc>
                              <w:tc>
                                <w:tcPr>
                                  <w:tcW w:w="556" w:type="dxa"/>
                                </w:tcPr>
                                <w:p w14:paraId="72A380EA" w14:textId="77777777" w:rsidR="003A4DA2" w:rsidRDefault="003A4DA2">
                                  <w:pPr>
                                    <w:pStyle w:val="TableParagraph"/>
                                    <w:spacing w:line="137" w:lineRule="exact"/>
                                    <w:rPr>
                                      <w:sz w:val="12"/>
                                    </w:rPr>
                                  </w:pPr>
                                  <w:r>
                                    <w:rPr>
                                      <w:spacing w:val="-4"/>
                                      <w:w w:val="120"/>
                                      <w:sz w:val="12"/>
                                    </w:rPr>
                                    <w:t>0.97</w:t>
                                  </w:r>
                                </w:p>
                              </w:tc>
                            </w:tr>
                            <w:tr w:rsidR="003A4DA2" w14:paraId="7C715FA1" w14:textId="77777777">
                              <w:trPr>
                                <w:trHeight w:val="171"/>
                              </w:trPr>
                              <w:tc>
                                <w:tcPr>
                                  <w:tcW w:w="3802" w:type="dxa"/>
                                </w:tcPr>
                                <w:p w14:paraId="5532DEE6" w14:textId="77777777" w:rsidR="003A4DA2" w:rsidRDefault="003A4DA2">
                                  <w:pPr>
                                    <w:pStyle w:val="TableParagraph"/>
                                    <w:ind w:left="1920"/>
                                    <w:rPr>
                                      <w:sz w:val="12"/>
                                    </w:rPr>
                                  </w:pPr>
                                  <w:proofErr w:type="spellStart"/>
                                  <w:r>
                                    <w:rPr>
                                      <w:rFonts w:ascii="宋体" w:hAnsi="宋体" w:cs="宋体" w:hint="eastAsia"/>
                                      <w:sz w:val="12"/>
                                      <w:szCs w:val="12"/>
                                    </w:rPr>
                                    <w:t>电感_d轴</w:t>
                                  </w:r>
                                  <w:proofErr w:type="spellEnd"/>
                                </w:p>
                              </w:tc>
                              <w:tc>
                                <w:tcPr>
                                  <w:tcW w:w="664" w:type="dxa"/>
                                </w:tcPr>
                                <w:p w14:paraId="1B9E015D" w14:textId="77777777" w:rsidR="003A4DA2" w:rsidRDefault="003A4DA2">
                                  <w:pPr>
                                    <w:pStyle w:val="TableParagraph"/>
                                    <w:ind w:left="274"/>
                                    <w:rPr>
                                      <w:sz w:val="12"/>
                                    </w:rPr>
                                  </w:pPr>
                                  <w:proofErr w:type="spellStart"/>
                                  <w:r>
                                    <w:rPr>
                                      <w:rFonts w:ascii="宋体" w:hAnsi="宋体" w:cs="宋体" w:hint="eastAsia"/>
                                      <w:sz w:val="12"/>
                                      <w:szCs w:val="12"/>
                                    </w:rPr>
                                    <w:t>mH</w:t>
                                  </w:r>
                                  <w:proofErr w:type="spellEnd"/>
                                </w:p>
                              </w:tc>
                              <w:tc>
                                <w:tcPr>
                                  <w:tcW w:w="556" w:type="dxa"/>
                                </w:tcPr>
                                <w:p w14:paraId="17A6FE2A" w14:textId="77777777" w:rsidR="003A4DA2" w:rsidRDefault="003A4DA2">
                                  <w:pPr>
                                    <w:pStyle w:val="TableParagraph"/>
                                    <w:rPr>
                                      <w:sz w:val="12"/>
                                    </w:rPr>
                                  </w:pPr>
                                  <w:r>
                                    <w:rPr>
                                      <w:spacing w:val="-4"/>
                                      <w:w w:val="120"/>
                                      <w:sz w:val="12"/>
                                    </w:rPr>
                                    <w:t>3.67</w:t>
                                  </w:r>
                                </w:p>
                              </w:tc>
                            </w:tr>
                            <w:tr w:rsidR="003A4DA2" w14:paraId="1AC97F8B" w14:textId="77777777">
                              <w:trPr>
                                <w:trHeight w:val="171"/>
                              </w:trPr>
                              <w:tc>
                                <w:tcPr>
                                  <w:tcW w:w="3802" w:type="dxa"/>
                                </w:tcPr>
                                <w:p w14:paraId="246EA38B" w14:textId="77777777" w:rsidR="003A4DA2" w:rsidRDefault="003A4DA2">
                                  <w:pPr>
                                    <w:pStyle w:val="TableParagraph"/>
                                    <w:ind w:left="1920"/>
                                    <w:rPr>
                                      <w:sz w:val="12"/>
                                    </w:rPr>
                                  </w:pPr>
                                  <w:proofErr w:type="spellStart"/>
                                  <w:r>
                                    <w:rPr>
                                      <w:rFonts w:ascii="宋体" w:hAnsi="宋体" w:cs="宋体" w:hint="eastAsia"/>
                                      <w:sz w:val="12"/>
                                      <w:szCs w:val="12"/>
                                    </w:rPr>
                                    <w:t>电感_q轴</w:t>
                                  </w:r>
                                  <w:proofErr w:type="spellEnd"/>
                                </w:p>
                              </w:tc>
                              <w:tc>
                                <w:tcPr>
                                  <w:tcW w:w="664" w:type="dxa"/>
                                </w:tcPr>
                                <w:p w14:paraId="4384CF4E" w14:textId="77777777" w:rsidR="003A4DA2" w:rsidRDefault="003A4DA2">
                                  <w:pPr>
                                    <w:pStyle w:val="TableParagraph"/>
                                    <w:ind w:left="274"/>
                                    <w:rPr>
                                      <w:sz w:val="12"/>
                                    </w:rPr>
                                  </w:pPr>
                                  <w:proofErr w:type="spellStart"/>
                                  <w:r>
                                    <w:rPr>
                                      <w:rFonts w:ascii="宋体" w:hAnsi="宋体" w:cs="宋体" w:hint="eastAsia"/>
                                      <w:sz w:val="12"/>
                                      <w:szCs w:val="12"/>
                                    </w:rPr>
                                    <w:t>mH</w:t>
                                  </w:r>
                                  <w:proofErr w:type="spellEnd"/>
                                </w:p>
                              </w:tc>
                              <w:tc>
                                <w:tcPr>
                                  <w:tcW w:w="556" w:type="dxa"/>
                                </w:tcPr>
                                <w:p w14:paraId="5911CBEF" w14:textId="77777777" w:rsidR="003A4DA2" w:rsidRDefault="003A4DA2">
                                  <w:pPr>
                                    <w:pStyle w:val="TableParagraph"/>
                                    <w:rPr>
                                      <w:sz w:val="12"/>
                                    </w:rPr>
                                  </w:pPr>
                                  <w:r>
                                    <w:rPr>
                                      <w:spacing w:val="-4"/>
                                      <w:w w:val="120"/>
                                      <w:sz w:val="12"/>
                                    </w:rPr>
                                    <w:t>3.67</w:t>
                                  </w:r>
                                </w:p>
                              </w:tc>
                            </w:tr>
                            <w:tr w:rsidR="003A4DA2" w14:paraId="11FCA03D" w14:textId="77777777">
                              <w:trPr>
                                <w:trHeight w:val="171"/>
                              </w:trPr>
                              <w:tc>
                                <w:tcPr>
                                  <w:tcW w:w="3802" w:type="dxa"/>
                                </w:tcPr>
                                <w:p w14:paraId="3F2ECAAB" w14:textId="77777777" w:rsidR="003A4DA2" w:rsidRDefault="003A4DA2">
                                  <w:pPr>
                                    <w:pStyle w:val="TableParagraph"/>
                                    <w:tabs>
                                      <w:tab w:val="left" w:pos="1920"/>
                                    </w:tabs>
                                    <w:ind w:left="119"/>
                                    <w:rPr>
                                      <w:sz w:val="12"/>
                                    </w:rPr>
                                  </w:pPr>
                                  <w:proofErr w:type="spellStart"/>
                                  <w:r>
                                    <w:rPr>
                                      <w:rFonts w:ascii="宋体" w:hAnsi="宋体" w:cs="宋体" w:hint="eastAsia"/>
                                      <w:sz w:val="12"/>
                                      <w:szCs w:val="12"/>
                                    </w:rPr>
                                    <w:t>逆变器</w:t>
                                  </w:r>
                                  <w:proofErr w:type="spellEnd"/>
                                  <w:r>
                                    <w:rPr>
                                      <w:rFonts w:ascii="宋体" w:hAnsi="宋体" w:cs="宋体" w:hint="eastAsia"/>
                                      <w:sz w:val="12"/>
                                    </w:rPr>
                                    <w:tab/>
                                  </w:r>
                                  <w:proofErr w:type="spellStart"/>
                                  <w:r>
                                    <w:rPr>
                                      <w:rFonts w:ascii="宋体" w:hAnsi="宋体" w:cs="宋体" w:hint="eastAsia"/>
                                      <w:sz w:val="12"/>
                                      <w:szCs w:val="12"/>
                                    </w:rPr>
                                    <w:t>载波频率</w:t>
                                  </w:r>
                                  <w:proofErr w:type="spellEnd"/>
                                </w:p>
                              </w:tc>
                              <w:tc>
                                <w:tcPr>
                                  <w:tcW w:w="664" w:type="dxa"/>
                                </w:tcPr>
                                <w:p w14:paraId="0121CD6E" w14:textId="77777777" w:rsidR="003A4DA2" w:rsidRDefault="003A4DA2">
                                  <w:pPr>
                                    <w:pStyle w:val="TableParagraph"/>
                                    <w:ind w:left="274"/>
                                    <w:rPr>
                                      <w:sz w:val="12"/>
                                    </w:rPr>
                                  </w:pPr>
                                  <w:proofErr w:type="spellStart"/>
                                  <w:r>
                                    <w:rPr>
                                      <w:rFonts w:ascii="宋体" w:hAnsi="宋体" w:cs="宋体" w:hint="eastAsia"/>
                                      <w:sz w:val="12"/>
                                      <w:szCs w:val="12"/>
                                    </w:rPr>
                                    <w:t>赫兹</w:t>
                                  </w:r>
                                  <w:proofErr w:type="spellEnd"/>
                                </w:p>
                              </w:tc>
                              <w:tc>
                                <w:tcPr>
                                  <w:tcW w:w="556" w:type="dxa"/>
                                </w:tcPr>
                                <w:p w14:paraId="08D29722" w14:textId="77777777" w:rsidR="003A4DA2" w:rsidRDefault="003A4DA2">
                                  <w:pPr>
                                    <w:pStyle w:val="TableParagraph"/>
                                    <w:rPr>
                                      <w:sz w:val="12"/>
                                    </w:rPr>
                                  </w:pPr>
                                  <w:r>
                                    <w:rPr>
                                      <w:spacing w:val="-4"/>
                                      <w:w w:val="120"/>
                                      <w:sz w:val="12"/>
                                    </w:rPr>
                                    <w:t>8000</w:t>
                                  </w:r>
                                </w:p>
                              </w:tc>
                            </w:tr>
                            <w:tr w:rsidR="003A4DA2" w14:paraId="0E2FDC6F" w14:textId="77777777">
                              <w:trPr>
                                <w:trHeight w:val="171"/>
                              </w:trPr>
                              <w:tc>
                                <w:tcPr>
                                  <w:tcW w:w="3802" w:type="dxa"/>
                                </w:tcPr>
                                <w:p w14:paraId="239BFB92" w14:textId="77777777" w:rsidR="003A4DA2" w:rsidRDefault="003A4DA2">
                                  <w:pPr>
                                    <w:pStyle w:val="TableParagraph"/>
                                    <w:ind w:left="1920"/>
                                    <w:rPr>
                                      <w:sz w:val="12"/>
                                    </w:rPr>
                                  </w:pPr>
                                  <w:proofErr w:type="spellStart"/>
                                  <w:r>
                                    <w:rPr>
                                      <w:rFonts w:ascii="宋体" w:hAnsi="宋体" w:cs="宋体" w:hint="eastAsia"/>
                                      <w:sz w:val="12"/>
                                      <w:szCs w:val="12"/>
                                    </w:rPr>
                                    <w:t>额定电流_绝缘栅</w:t>
                                  </w:r>
                                  <w:proofErr w:type="spellEnd"/>
                                </w:p>
                              </w:tc>
                              <w:tc>
                                <w:tcPr>
                                  <w:tcW w:w="664" w:type="dxa"/>
                                </w:tcPr>
                                <w:p w14:paraId="320EE319" w14:textId="77777777" w:rsidR="003A4DA2" w:rsidRDefault="003A4DA2">
                                  <w:pPr>
                                    <w:pStyle w:val="TableParagraph"/>
                                    <w:ind w:left="274"/>
                                    <w:rPr>
                                      <w:sz w:val="12"/>
                                    </w:rPr>
                                  </w:pPr>
                                  <w:proofErr w:type="spellStart"/>
                                  <w:r>
                                    <w:rPr>
                                      <w:rFonts w:ascii="宋体" w:hAnsi="宋体" w:cs="宋体" w:hint="eastAsia"/>
                                      <w:sz w:val="12"/>
                                      <w:szCs w:val="12"/>
                                    </w:rPr>
                                    <w:t>一个</w:t>
                                  </w:r>
                                  <w:proofErr w:type="spellEnd"/>
                                </w:p>
                              </w:tc>
                              <w:tc>
                                <w:tcPr>
                                  <w:tcW w:w="556" w:type="dxa"/>
                                </w:tcPr>
                                <w:p w14:paraId="002B0A1E" w14:textId="77777777" w:rsidR="003A4DA2" w:rsidRDefault="003A4DA2">
                                  <w:pPr>
                                    <w:pStyle w:val="TableParagraph"/>
                                    <w:rPr>
                                      <w:sz w:val="12"/>
                                    </w:rPr>
                                  </w:pPr>
                                  <w:r>
                                    <w:rPr>
                                      <w:spacing w:val="-5"/>
                                      <w:w w:val="120"/>
                                      <w:sz w:val="12"/>
                                    </w:rPr>
                                    <w:t>30</w:t>
                                  </w:r>
                                </w:p>
                              </w:tc>
                            </w:tr>
                            <w:tr w:rsidR="003A4DA2" w14:paraId="119AD9F6" w14:textId="77777777">
                              <w:trPr>
                                <w:trHeight w:val="206"/>
                              </w:trPr>
                              <w:tc>
                                <w:tcPr>
                                  <w:tcW w:w="3802" w:type="dxa"/>
                                  <w:tcBorders>
                                    <w:bottom w:val="single" w:sz="4" w:space="0" w:color="000000"/>
                                  </w:tcBorders>
                                </w:tcPr>
                                <w:p w14:paraId="5D283AA5" w14:textId="77777777" w:rsidR="003A4DA2" w:rsidRDefault="003A4DA2">
                                  <w:pPr>
                                    <w:pStyle w:val="TableParagraph"/>
                                    <w:ind w:left="1920"/>
                                    <w:rPr>
                                      <w:sz w:val="12"/>
                                    </w:rPr>
                                  </w:pPr>
                                  <w:proofErr w:type="spellStart"/>
                                  <w:r>
                                    <w:rPr>
                                      <w:rFonts w:ascii="宋体" w:hAnsi="宋体" w:cs="宋体" w:hint="eastAsia"/>
                                      <w:sz w:val="12"/>
                                      <w:szCs w:val="12"/>
                                    </w:rPr>
                                    <w:t>双极晶体管</w:t>
                                  </w:r>
                                  <w:proofErr w:type="spellEnd"/>
                                </w:p>
                              </w:tc>
                              <w:tc>
                                <w:tcPr>
                                  <w:tcW w:w="664" w:type="dxa"/>
                                  <w:tcBorders>
                                    <w:bottom w:val="single" w:sz="4" w:space="0" w:color="000000"/>
                                  </w:tcBorders>
                                </w:tcPr>
                                <w:p w14:paraId="6B5EB1DC" w14:textId="77777777" w:rsidR="003A4DA2" w:rsidRDefault="003A4DA2">
                                  <w:pPr>
                                    <w:pStyle w:val="TableParagraph"/>
                                    <w:rPr>
                                      <w:sz w:val="14"/>
                                    </w:rPr>
                                  </w:pPr>
                                </w:p>
                              </w:tc>
                              <w:tc>
                                <w:tcPr>
                                  <w:tcW w:w="556" w:type="dxa"/>
                                  <w:tcBorders>
                                    <w:bottom w:val="single" w:sz="4" w:space="0" w:color="000000"/>
                                  </w:tcBorders>
                                </w:tcPr>
                                <w:p w14:paraId="2ADA3E75" w14:textId="77777777" w:rsidR="003A4DA2" w:rsidRDefault="003A4DA2">
                                  <w:pPr>
                                    <w:pStyle w:val="TableParagraph"/>
                                    <w:rPr>
                                      <w:sz w:val="14"/>
                                    </w:rPr>
                                  </w:pPr>
                                </w:p>
                              </w:tc>
                            </w:tr>
                          </w:tbl>
                          <w:p w14:paraId="7CA86278" w14:textId="77777777" w:rsidR="003A4DA2" w:rsidRDefault="003A4DA2" w:rsidP="003A4DA2">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F78AA" id="文本框 79" o:spid="_x0000_s1027" type="#_x0000_t202" style="position:absolute;left:0;text-align:left;margin-left:34.6pt;margin-top:-6.4pt;width:257.1pt;height:78.4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" filled="f" stroked="f">
                <v:textbox inset="0,0,0,0">
                  <w:txbxContent>
                    <w:tbl>
                      <w:tblPr>
                        <w:tblStyle w:val="TableNormal"/>
                        <w:tblW w:w="0" w:type="auto"/>
                        <w:tblInd w:w="67" w:type="dxa"/>
                        <w:tblLayout w:type="fixed"/>
                        <w:tblLook w:val="01E0" w:firstRow="1" w:lastRow="1" w:firstColumn="1" w:lastColumn="1" w:noHBand="0" w:noVBand="0"/>
                      </w:tblPr>
                      <w:tblGrid>
                        <w:gridCol w:w="3802"/>
                        <w:gridCol w:w="664"/>
                        <w:gridCol w:w="556"/>
                      </w:tblGrid>
                      <w:tr w:rsidR="003A4DA2" w14:paraId="54D6D837" w14:textId="77777777">
                        <w:trPr>
                          <w:trHeight w:val="156"/>
                        </w:trPr>
                        <w:tc>
                          <w:tcPr>
                            <w:tcW w:w="3802" w:type="dxa"/>
                          </w:tcPr>
                          <w:p w14:paraId="3F14CC40" w14:textId="77777777" w:rsidR="003A4DA2" w:rsidRDefault="003A4DA2">
                            <w:pPr>
                              <w:pStyle w:val="TableParagraph"/>
                              <w:ind w:left="1920"/>
                              <w:rPr>
                                <w:sz w:val="12"/>
                              </w:rPr>
                            </w:pPr>
                            <w:proofErr w:type="spellStart"/>
                            <w:r>
                              <w:rPr>
                                <w:rFonts w:ascii="宋体" w:hAnsi="宋体" w:cs="宋体" w:hint="eastAsia"/>
                                <w:sz w:val="12"/>
                                <w:szCs w:val="12"/>
                              </w:rPr>
                              <w:t>额定转矩</w:t>
                            </w:r>
                            <w:proofErr w:type="spellEnd"/>
                          </w:p>
                        </w:tc>
                        <w:tc>
                          <w:tcPr>
                            <w:tcW w:w="664" w:type="dxa"/>
                          </w:tcPr>
                          <w:p w14:paraId="1BEC946F" w14:textId="77777777" w:rsidR="003A4DA2" w:rsidRDefault="003A4DA2">
                            <w:pPr>
                              <w:pStyle w:val="TableParagraph"/>
                              <w:ind w:left="274"/>
                              <w:rPr>
                                <w:sz w:val="12"/>
                              </w:rPr>
                            </w:pPr>
                            <w:proofErr w:type="spellStart"/>
                            <w:r>
                              <w:rPr>
                                <w:rFonts w:ascii="宋体" w:hAnsi="宋体" w:cs="宋体" w:hint="eastAsia"/>
                                <w:sz w:val="12"/>
                                <w:szCs w:val="12"/>
                              </w:rPr>
                              <w:t>N⋅m</w:t>
                            </w:r>
                            <w:proofErr w:type="spellEnd"/>
                          </w:p>
                        </w:tc>
                        <w:tc>
                          <w:tcPr>
                            <w:tcW w:w="556" w:type="dxa"/>
                          </w:tcPr>
                          <w:p w14:paraId="5E07305A" w14:textId="77777777" w:rsidR="003A4DA2" w:rsidRDefault="003A4DA2">
                            <w:pPr>
                              <w:pStyle w:val="TableParagraph"/>
                              <w:rPr>
                                <w:sz w:val="12"/>
                              </w:rPr>
                            </w:pPr>
                            <w:r>
                              <w:rPr>
                                <w:spacing w:val="-4"/>
                                <w:w w:val="120"/>
                                <w:sz w:val="12"/>
                              </w:rPr>
                              <w:t>1.27</w:t>
                            </w:r>
                          </w:p>
                        </w:tc>
                      </w:tr>
                      <w:tr w:rsidR="003A4DA2" w14:paraId="57740EA1" w14:textId="77777777">
                        <w:trPr>
                          <w:trHeight w:val="171"/>
                        </w:trPr>
                        <w:tc>
                          <w:tcPr>
                            <w:tcW w:w="3802" w:type="dxa"/>
                          </w:tcPr>
                          <w:p w14:paraId="5131A8EB" w14:textId="77777777" w:rsidR="003A4DA2" w:rsidRDefault="003A4DA2">
                            <w:pPr>
                              <w:pStyle w:val="TableParagraph"/>
                              <w:ind w:left="1920"/>
                              <w:rPr>
                                <w:sz w:val="12"/>
                              </w:rPr>
                            </w:pPr>
                            <w:proofErr w:type="spellStart"/>
                            <w:r>
                              <w:rPr>
                                <w:rFonts w:ascii="宋体" w:hAnsi="宋体" w:cs="宋体" w:hint="eastAsia"/>
                                <w:sz w:val="12"/>
                                <w:szCs w:val="12"/>
                              </w:rPr>
                              <w:t>额定转速</w:t>
                            </w:r>
                            <w:proofErr w:type="spellEnd"/>
                          </w:p>
                        </w:tc>
                        <w:tc>
                          <w:tcPr>
                            <w:tcW w:w="664" w:type="dxa"/>
                          </w:tcPr>
                          <w:p w14:paraId="792A31A2" w14:textId="77777777" w:rsidR="003A4DA2" w:rsidRDefault="003A4DA2">
                            <w:pPr>
                              <w:pStyle w:val="TableParagraph"/>
                              <w:ind w:left="274"/>
                              <w:rPr>
                                <w:sz w:val="12"/>
                              </w:rPr>
                            </w:pPr>
                            <w:r>
                              <w:rPr>
                                <w:rFonts w:ascii="宋体" w:hAnsi="宋体" w:cs="宋体" w:hint="eastAsia"/>
                                <w:sz w:val="12"/>
                                <w:szCs w:val="12"/>
                              </w:rPr>
                              <w:t>rpm</w:t>
                            </w:r>
                          </w:p>
                        </w:tc>
                        <w:tc>
                          <w:tcPr>
                            <w:tcW w:w="556" w:type="dxa"/>
                          </w:tcPr>
                          <w:p w14:paraId="62BF1421" w14:textId="77777777" w:rsidR="003A4DA2" w:rsidRDefault="003A4DA2">
                            <w:pPr>
                              <w:pStyle w:val="TableParagraph"/>
                              <w:rPr>
                                <w:sz w:val="12"/>
                              </w:rPr>
                            </w:pPr>
                            <w:r>
                              <w:rPr>
                                <w:spacing w:val="-4"/>
                                <w:w w:val="120"/>
                                <w:sz w:val="12"/>
                              </w:rPr>
                              <w:t>3000</w:t>
                            </w:r>
                          </w:p>
                        </w:tc>
                      </w:tr>
                      <w:tr w:rsidR="003A4DA2" w14:paraId="12E610E0" w14:textId="77777777">
                        <w:trPr>
                          <w:trHeight w:val="171"/>
                        </w:trPr>
                        <w:tc>
                          <w:tcPr>
                            <w:tcW w:w="3802" w:type="dxa"/>
                          </w:tcPr>
                          <w:p w14:paraId="1A620BC2" w14:textId="77777777" w:rsidR="003A4DA2" w:rsidRDefault="003A4DA2">
                            <w:pPr>
                              <w:pStyle w:val="TableParagraph"/>
                              <w:ind w:left="1920"/>
                              <w:rPr>
                                <w:sz w:val="12"/>
                              </w:rPr>
                            </w:pPr>
                            <w:proofErr w:type="spellStart"/>
                            <w:r>
                              <w:rPr>
                                <w:rFonts w:ascii="宋体" w:hAnsi="宋体" w:cs="宋体" w:hint="eastAsia"/>
                                <w:sz w:val="12"/>
                                <w:szCs w:val="12"/>
                              </w:rPr>
                              <w:t>极对数</w:t>
                            </w:r>
                            <w:proofErr w:type="spellEnd"/>
                          </w:p>
                        </w:tc>
                        <w:tc>
                          <w:tcPr>
                            <w:tcW w:w="664" w:type="dxa"/>
                          </w:tcPr>
                          <w:p w14:paraId="3E69E014" w14:textId="77777777" w:rsidR="003A4DA2" w:rsidRDefault="003A4DA2">
                            <w:pPr>
                              <w:pStyle w:val="TableParagraph"/>
                              <w:ind w:left="274"/>
                              <w:rPr>
                                <w:sz w:val="12"/>
                              </w:rPr>
                            </w:pPr>
                            <w:r>
                              <w:rPr>
                                <w:rFonts w:ascii="宋体" w:hAnsi="宋体" w:cs="宋体" w:hint="eastAsia"/>
                                <w:sz w:val="12"/>
                                <w:szCs w:val="12"/>
                              </w:rPr>
                              <w:t>对</w:t>
                            </w:r>
                          </w:p>
                        </w:tc>
                        <w:tc>
                          <w:tcPr>
                            <w:tcW w:w="556" w:type="dxa"/>
                          </w:tcPr>
                          <w:p w14:paraId="7EC6277E" w14:textId="77777777" w:rsidR="003A4DA2" w:rsidRDefault="003A4DA2">
                            <w:pPr>
                              <w:pStyle w:val="TableParagraph"/>
                              <w:rPr>
                                <w:sz w:val="12"/>
                              </w:rPr>
                            </w:pPr>
                            <w:r>
                              <w:rPr>
                                <w:spacing w:val="-10"/>
                                <w:w w:val="120"/>
                                <w:sz w:val="12"/>
                              </w:rPr>
                              <w:t>4</w:t>
                            </w:r>
                          </w:p>
                        </w:tc>
                      </w:tr>
                      <w:tr w:rsidR="003A4DA2" w14:paraId="05958C45" w14:textId="77777777">
                        <w:trPr>
                          <w:trHeight w:val="171"/>
                        </w:trPr>
                        <w:tc>
                          <w:tcPr>
                            <w:tcW w:w="3802" w:type="dxa"/>
                          </w:tcPr>
                          <w:p w14:paraId="1F221DD8" w14:textId="77777777" w:rsidR="003A4DA2" w:rsidRDefault="003A4DA2">
                            <w:pPr>
                              <w:pStyle w:val="TableParagraph"/>
                              <w:ind w:left="1920"/>
                              <w:rPr>
                                <w:sz w:val="12"/>
                              </w:rPr>
                            </w:pPr>
                            <w:proofErr w:type="spellStart"/>
                            <w:r>
                              <w:rPr>
                                <w:rFonts w:ascii="宋体" w:hAnsi="宋体" w:cs="宋体" w:hint="eastAsia"/>
                                <w:sz w:val="12"/>
                                <w:szCs w:val="12"/>
                              </w:rPr>
                              <w:t>相位电阻</w:t>
                            </w:r>
                            <w:proofErr w:type="spellEnd"/>
                          </w:p>
                        </w:tc>
                        <w:tc>
                          <w:tcPr>
                            <w:tcW w:w="664" w:type="dxa"/>
                          </w:tcPr>
                          <w:p w14:paraId="7ADFB158" w14:textId="77777777" w:rsidR="003A4DA2" w:rsidRDefault="003A4DA2">
                            <w:pPr>
                              <w:pStyle w:val="TableParagraph"/>
                              <w:ind w:left="274"/>
                              <w:rPr>
                                <w:sz w:val="12"/>
                              </w:rPr>
                            </w:pPr>
                            <w:proofErr w:type="spellStart"/>
                            <w:r>
                              <w:rPr>
                                <w:rFonts w:ascii="宋体" w:hAnsi="宋体" w:cs="宋体" w:hint="eastAsia"/>
                                <w:sz w:val="12"/>
                                <w:szCs w:val="12"/>
                              </w:rPr>
                              <w:t>欧姆</w:t>
                            </w:r>
                            <w:proofErr w:type="spellEnd"/>
                          </w:p>
                        </w:tc>
                        <w:tc>
                          <w:tcPr>
                            <w:tcW w:w="556" w:type="dxa"/>
                          </w:tcPr>
                          <w:p w14:paraId="72A380EA" w14:textId="77777777" w:rsidR="003A4DA2" w:rsidRDefault="003A4DA2">
                            <w:pPr>
                              <w:pStyle w:val="TableParagraph"/>
                              <w:spacing w:line="137" w:lineRule="exact"/>
                              <w:rPr>
                                <w:sz w:val="12"/>
                              </w:rPr>
                            </w:pPr>
                            <w:r>
                              <w:rPr>
                                <w:spacing w:val="-4"/>
                                <w:w w:val="120"/>
                                <w:sz w:val="12"/>
                              </w:rPr>
                              <w:t>0.97</w:t>
                            </w:r>
                          </w:p>
                        </w:tc>
                      </w:tr>
                      <w:tr w:rsidR="003A4DA2" w14:paraId="7C715FA1" w14:textId="77777777">
                        <w:trPr>
                          <w:trHeight w:val="171"/>
                        </w:trPr>
                        <w:tc>
                          <w:tcPr>
                            <w:tcW w:w="3802" w:type="dxa"/>
                          </w:tcPr>
                          <w:p w14:paraId="5532DEE6" w14:textId="77777777" w:rsidR="003A4DA2" w:rsidRDefault="003A4DA2">
                            <w:pPr>
                              <w:pStyle w:val="TableParagraph"/>
                              <w:ind w:left="1920"/>
                              <w:rPr>
                                <w:sz w:val="12"/>
                              </w:rPr>
                            </w:pPr>
                            <w:proofErr w:type="spellStart"/>
                            <w:r>
                              <w:rPr>
                                <w:rFonts w:ascii="宋体" w:hAnsi="宋体" w:cs="宋体" w:hint="eastAsia"/>
                                <w:sz w:val="12"/>
                                <w:szCs w:val="12"/>
                              </w:rPr>
                              <w:t>电感_d轴</w:t>
                            </w:r>
                            <w:proofErr w:type="spellEnd"/>
                          </w:p>
                        </w:tc>
                        <w:tc>
                          <w:tcPr>
                            <w:tcW w:w="664" w:type="dxa"/>
                          </w:tcPr>
                          <w:p w14:paraId="1B9E015D" w14:textId="77777777" w:rsidR="003A4DA2" w:rsidRDefault="003A4DA2">
                            <w:pPr>
                              <w:pStyle w:val="TableParagraph"/>
                              <w:ind w:left="274"/>
                              <w:rPr>
                                <w:sz w:val="12"/>
                              </w:rPr>
                            </w:pPr>
                            <w:proofErr w:type="spellStart"/>
                            <w:r>
                              <w:rPr>
                                <w:rFonts w:ascii="宋体" w:hAnsi="宋体" w:cs="宋体" w:hint="eastAsia"/>
                                <w:sz w:val="12"/>
                                <w:szCs w:val="12"/>
                              </w:rPr>
                              <w:t>mH</w:t>
                            </w:r>
                            <w:proofErr w:type="spellEnd"/>
                          </w:p>
                        </w:tc>
                        <w:tc>
                          <w:tcPr>
                            <w:tcW w:w="556" w:type="dxa"/>
                          </w:tcPr>
                          <w:p w14:paraId="17A6FE2A" w14:textId="77777777" w:rsidR="003A4DA2" w:rsidRDefault="003A4DA2">
                            <w:pPr>
                              <w:pStyle w:val="TableParagraph"/>
                              <w:rPr>
                                <w:sz w:val="12"/>
                              </w:rPr>
                            </w:pPr>
                            <w:r>
                              <w:rPr>
                                <w:spacing w:val="-4"/>
                                <w:w w:val="120"/>
                                <w:sz w:val="12"/>
                              </w:rPr>
                              <w:t>3.67</w:t>
                            </w:r>
                          </w:p>
                        </w:tc>
                      </w:tr>
                      <w:tr w:rsidR="003A4DA2" w14:paraId="1AC97F8B" w14:textId="77777777">
                        <w:trPr>
                          <w:trHeight w:val="171"/>
                        </w:trPr>
                        <w:tc>
                          <w:tcPr>
                            <w:tcW w:w="3802" w:type="dxa"/>
                          </w:tcPr>
                          <w:p w14:paraId="246EA38B" w14:textId="77777777" w:rsidR="003A4DA2" w:rsidRDefault="003A4DA2">
                            <w:pPr>
                              <w:pStyle w:val="TableParagraph"/>
                              <w:ind w:left="1920"/>
                              <w:rPr>
                                <w:sz w:val="12"/>
                              </w:rPr>
                            </w:pPr>
                            <w:proofErr w:type="spellStart"/>
                            <w:r>
                              <w:rPr>
                                <w:rFonts w:ascii="宋体" w:hAnsi="宋体" w:cs="宋体" w:hint="eastAsia"/>
                                <w:sz w:val="12"/>
                                <w:szCs w:val="12"/>
                              </w:rPr>
                              <w:t>电感_q轴</w:t>
                            </w:r>
                            <w:proofErr w:type="spellEnd"/>
                          </w:p>
                        </w:tc>
                        <w:tc>
                          <w:tcPr>
                            <w:tcW w:w="664" w:type="dxa"/>
                          </w:tcPr>
                          <w:p w14:paraId="4384CF4E" w14:textId="77777777" w:rsidR="003A4DA2" w:rsidRDefault="003A4DA2">
                            <w:pPr>
                              <w:pStyle w:val="TableParagraph"/>
                              <w:ind w:left="274"/>
                              <w:rPr>
                                <w:sz w:val="12"/>
                              </w:rPr>
                            </w:pPr>
                            <w:proofErr w:type="spellStart"/>
                            <w:r>
                              <w:rPr>
                                <w:rFonts w:ascii="宋体" w:hAnsi="宋体" w:cs="宋体" w:hint="eastAsia"/>
                                <w:sz w:val="12"/>
                                <w:szCs w:val="12"/>
                              </w:rPr>
                              <w:t>mH</w:t>
                            </w:r>
                            <w:proofErr w:type="spellEnd"/>
                          </w:p>
                        </w:tc>
                        <w:tc>
                          <w:tcPr>
                            <w:tcW w:w="556" w:type="dxa"/>
                          </w:tcPr>
                          <w:p w14:paraId="5911CBEF" w14:textId="77777777" w:rsidR="003A4DA2" w:rsidRDefault="003A4DA2">
                            <w:pPr>
                              <w:pStyle w:val="TableParagraph"/>
                              <w:rPr>
                                <w:sz w:val="12"/>
                              </w:rPr>
                            </w:pPr>
                            <w:r>
                              <w:rPr>
                                <w:spacing w:val="-4"/>
                                <w:w w:val="120"/>
                                <w:sz w:val="12"/>
                              </w:rPr>
                              <w:t>3.67</w:t>
                            </w:r>
                          </w:p>
                        </w:tc>
                      </w:tr>
                      <w:tr w:rsidR="003A4DA2" w14:paraId="11FCA03D" w14:textId="77777777">
                        <w:trPr>
                          <w:trHeight w:val="171"/>
                        </w:trPr>
                        <w:tc>
                          <w:tcPr>
                            <w:tcW w:w="3802" w:type="dxa"/>
                          </w:tcPr>
                          <w:p w14:paraId="3F2ECAAB" w14:textId="77777777" w:rsidR="003A4DA2" w:rsidRDefault="003A4DA2">
                            <w:pPr>
                              <w:pStyle w:val="TableParagraph"/>
                              <w:tabs>
                                <w:tab w:val="left" w:pos="1920"/>
                              </w:tabs>
                              <w:ind w:left="119"/>
                              <w:rPr>
                                <w:sz w:val="12"/>
                              </w:rPr>
                            </w:pPr>
                            <w:proofErr w:type="spellStart"/>
                            <w:r>
                              <w:rPr>
                                <w:rFonts w:ascii="宋体" w:hAnsi="宋体" w:cs="宋体" w:hint="eastAsia"/>
                                <w:sz w:val="12"/>
                                <w:szCs w:val="12"/>
                              </w:rPr>
                              <w:t>逆变器</w:t>
                            </w:r>
                            <w:proofErr w:type="spellEnd"/>
                            <w:r>
                              <w:rPr>
                                <w:rFonts w:ascii="宋体" w:hAnsi="宋体" w:cs="宋体" w:hint="eastAsia"/>
                                <w:sz w:val="12"/>
                              </w:rPr>
                              <w:tab/>
                            </w:r>
                            <w:proofErr w:type="spellStart"/>
                            <w:r>
                              <w:rPr>
                                <w:rFonts w:ascii="宋体" w:hAnsi="宋体" w:cs="宋体" w:hint="eastAsia"/>
                                <w:sz w:val="12"/>
                                <w:szCs w:val="12"/>
                              </w:rPr>
                              <w:t>载波频率</w:t>
                            </w:r>
                            <w:proofErr w:type="spellEnd"/>
                          </w:p>
                        </w:tc>
                        <w:tc>
                          <w:tcPr>
                            <w:tcW w:w="664" w:type="dxa"/>
                          </w:tcPr>
                          <w:p w14:paraId="0121CD6E" w14:textId="77777777" w:rsidR="003A4DA2" w:rsidRDefault="003A4DA2">
                            <w:pPr>
                              <w:pStyle w:val="TableParagraph"/>
                              <w:ind w:left="274"/>
                              <w:rPr>
                                <w:sz w:val="12"/>
                              </w:rPr>
                            </w:pPr>
                            <w:proofErr w:type="spellStart"/>
                            <w:r>
                              <w:rPr>
                                <w:rFonts w:ascii="宋体" w:hAnsi="宋体" w:cs="宋体" w:hint="eastAsia"/>
                                <w:sz w:val="12"/>
                                <w:szCs w:val="12"/>
                              </w:rPr>
                              <w:t>赫兹</w:t>
                            </w:r>
                            <w:proofErr w:type="spellEnd"/>
                          </w:p>
                        </w:tc>
                        <w:tc>
                          <w:tcPr>
                            <w:tcW w:w="556" w:type="dxa"/>
                          </w:tcPr>
                          <w:p w14:paraId="08D29722" w14:textId="77777777" w:rsidR="003A4DA2" w:rsidRDefault="003A4DA2">
                            <w:pPr>
                              <w:pStyle w:val="TableParagraph"/>
                              <w:rPr>
                                <w:sz w:val="12"/>
                              </w:rPr>
                            </w:pPr>
                            <w:r>
                              <w:rPr>
                                <w:spacing w:val="-4"/>
                                <w:w w:val="120"/>
                                <w:sz w:val="12"/>
                              </w:rPr>
                              <w:t>8000</w:t>
                            </w:r>
                          </w:p>
                        </w:tc>
                      </w:tr>
                      <w:tr w:rsidR="003A4DA2" w14:paraId="0E2FDC6F" w14:textId="77777777">
                        <w:trPr>
                          <w:trHeight w:val="171"/>
                        </w:trPr>
                        <w:tc>
                          <w:tcPr>
                            <w:tcW w:w="3802" w:type="dxa"/>
                          </w:tcPr>
                          <w:p w14:paraId="239BFB92" w14:textId="77777777" w:rsidR="003A4DA2" w:rsidRDefault="003A4DA2">
                            <w:pPr>
                              <w:pStyle w:val="TableParagraph"/>
                              <w:ind w:left="1920"/>
                              <w:rPr>
                                <w:sz w:val="12"/>
                              </w:rPr>
                            </w:pPr>
                            <w:proofErr w:type="spellStart"/>
                            <w:r>
                              <w:rPr>
                                <w:rFonts w:ascii="宋体" w:hAnsi="宋体" w:cs="宋体" w:hint="eastAsia"/>
                                <w:sz w:val="12"/>
                                <w:szCs w:val="12"/>
                              </w:rPr>
                              <w:t>额定电流_绝缘栅</w:t>
                            </w:r>
                            <w:proofErr w:type="spellEnd"/>
                          </w:p>
                        </w:tc>
                        <w:tc>
                          <w:tcPr>
                            <w:tcW w:w="664" w:type="dxa"/>
                          </w:tcPr>
                          <w:p w14:paraId="320EE319" w14:textId="77777777" w:rsidR="003A4DA2" w:rsidRDefault="003A4DA2">
                            <w:pPr>
                              <w:pStyle w:val="TableParagraph"/>
                              <w:ind w:left="274"/>
                              <w:rPr>
                                <w:sz w:val="12"/>
                              </w:rPr>
                            </w:pPr>
                            <w:proofErr w:type="spellStart"/>
                            <w:r>
                              <w:rPr>
                                <w:rFonts w:ascii="宋体" w:hAnsi="宋体" w:cs="宋体" w:hint="eastAsia"/>
                                <w:sz w:val="12"/>
                                <w:szCs w:val="12"/>
                              </w:rPr>
                              <w:t>一个</w:t>
                            </w:r>
                            <w:proofErr w:type="spellEnd"/>
                          </w:p>
                        </w:tc>
                        <w:tc>
                          <w:tcPr>
                            <w:tcW w:w="556" w:type="dxa"/>
                          </w:tcPr>
                          <w:p w14:paraId="002B0A1E" w14:textId="77777777" w:rsidR="003A4DA2" w:rsidRDefault="003A4DA2">
                            <w:pPr>
                              <w:pStyle w:val="TableParagraph"/>
                              <w:rPr>
                                <w:sz w:val="12"/>
                              </w:rPr>
                            </w:pPr>
                            <w:r>
                              <w:rPr>
                                <w:spacing w:val="-5"/>
                                <w:w w:val="120"/>
                                <w:sz w:val="12"/>
                              </w:rPr>
                              <w:t>30</w:t>
                            </w:r>
                          </w:p>
                        </w:tc>
                      </w:tr>
                      <w:tr w:rsidR="003A4DA2" w14:paraId="119AD9F6" w14:textId="77777777">
                        <w:trPr>
                          <w:trHeight w:val="206"/>
                        </w:trPr>
                        <w:tc>
                          <w:tcPr>
                            <w:tcW w:w="3802" w:type="dxa"/>
                            <w:tcBorders>
                              <w:bottom w:val="single" w:sz="4" w:space="0" w:color="000000"/>
                            </w:tcBorders>
                          </w:tcPr>
                          <w:p w14:paraId="5D283AA5" w14:textId="77777777" w:rsidR="003A4DA2" w:rsidRDefault="003A4DA2">
                            <w:pPr>
                              <w:pStyle w:val="TableParagraph"/>
                              <w:ind w:left="1920"/>
                              <w:rPr>
                                <w:sz w:val="12"/>
                              </w:rPr>
                            </w:pPr>
                            <w:proofErr w:type="spellStart"/>
                            <w:r>
                              <w:rPr>
                                <w:rFonts w:ascii="宋体" w:hAnsi="宋体" w:cs="宋体" w:hint="eastAsia"/>
                                <w:sz w:val="12"/>
                                <w:szCs w:val="12"/>
                              </w:rPr>
                              <w:t>双极晶体管</w:t>
                            </w:r>
                            <w:proofErr w:type="spellEnd"/>
                          </w:p>
                        </w:tc>
                        <w:tc>
                          <w:tcPr>
                            <w:tcW w:w="664" w:type="dxa"/>
                            <w:tcBorders>
                              <w:bottom w:val="single" w:sz="4" w:space="0" w:color="000000"/>
                            </w:tcBorders>
                          </w:tcPr>
                          <w:p w14:paraId="6B5EB1DC" w14:textId="77777777" w:rsidR="003A4DA2" w:rsidRDefault="003A4DA2">
                            <w:pPr>
                              <w:pStyle w:val="TableParagraph"/>
                              <w:rPr>
                                <w:sz w:val="14"/>
                              </w:rPr>
                            </w:pPr>
                          </w:p>
                        </w:tc>
                        <w:tc>
                          <w:tcPr>
                            <w:tcW w:w="556" w:type="dxa"/>
                            <w:tcBorders>
                              <w:bottom w:val="single" w:sz="4" w:space="0" w:color="000000"/>
                            </w:tcBorders>
                          </w:tcPr>
                          <w:p w14:paraId="2ADA3E75" w14:textId="77777777" w:rsidR="003A4DA2" w:rsidRDefault="003A4DA2">
                            <w:pPr>
                              <w:pStyle w:val="TableParagraph"/>
                              <w:rPr>
                                <w:sz w:val="14"/>
                              </w:rPr>
                            </w:pPr>
                          </w:p>
                        </w:tc>
                      </w:tr>
                    </w:tbl>
                    <w:p w14:paraId="7CA86278" w14:textId="77777777" w:rsidR="003A4DA2" w:rsidRDefault="003A4DA2" w:rsidP="003A4DA2">
                      <w:pPr>
                        <w:pStyle w:val="a3"/>
                      </w:pPr>
                    </w:p>
                  </w:txbxContent>
                </v:textbox>
                <w10:wrap anchorx="page"/>
              </v:shape>
            </w:pict>
          </mc:Fallback>
        </mc:AlternateContent>
      </w:r>
      <w:r w:rsidRPr="003A4DA2">
        <w:rPr>
          <w:rFonts w:ascii="宋体" w:hAnsi="宋体" w:cs="宋体" w:hint="eastAsia"/>
          <w:sz w:val="16"/>
          <w:szCs w:val="16"/>
        </w:rPr>
        <w:t>[]</w:t>
      </w:r>
      <w:r w:rsidRPr="003A4DA2">
        <w:rPr>
          <w:rFonts w:ascii="宋体" w:hAnsi="宋体" w:cs="宋体" w:hint="eastAsia"/>
          <w:sz w:val="16"/>
          <w:szCs w:val="16"/>
        </w:rPr>
        <w:tab/>
      </w:r>
      <w:r w:rsidRPr="003A4DA2">
        <w:rPr>
          <w:rFonts w:ascii="Cambria" w:hAnsi="Cambria" w:cs="Cambria"/>
          <w:sz w:val="16"/>
          <w:szCs w:val="16"/>
        </w:rPr>
        <w:t>⎡</w:t>
      </w:r>
      <w:r w:rsidRPr="003A4DA2">
        <w:rPr>
          <w:rFonts w:ascii="宋体" w:hAnsi="宋体" w:cs="宋体" w:hint="eastAsia"/>
          <w:sz w:val="16"/>
          <w:szCs w:val="16"/>
        </w:rPr>
        <w:t>1</w:t>
      </w:r>
      <w:r w:rsidRPr="003A4DA2">
        <w:rPr>
          <w:rFonts w:ascii="宋体" w:hAnsi="宋体" w:cs="宋体" w:hint="eastAsia"/>
          <w:sz w:val="16"/>
          <w:szCs w:val="16"/>
        </w:rPr>
        <w:tab/>
        <w:t>1</w:t>
      </w:r>
      <w:r w:rsidRPr="003A4DA2">
        <w:rPr>
          <w:rFonts w:ascii="宋体" w:hAnsi="宋体" w:cs="宋体" w:hint="eastAsia"/>
          <w:sz w:val="16"/>
          <w:szCs w:val="16"/>
        </w:rPr>
        <w:tab/>
        <w:t>1&lt;s&gt;1</w:t>
      </w:r>
    </w:p>
    <w:p w14:paraId="62D686F5" w14:textId="77777777" w:rsidR="003A4DA2" w:rsidRPr="003A4DA2" w:rsidRDefault="003A4DA2" w:rsidP="003A4DA2">
      <w:pPr>
        <w:tabs>
          <w:tab w:val="left" w:pos="7013"/>
          <w:tab w:val="left" w:pos="7607"/>
        </w:tabs>
        <w:ind w:left="6572"/>
        <w:rPr>
          <w:i/>
          <w:sz w:val="16"/>
          <w:szCs w:val="16"/>
        </w:rPr>
      </w:pPr>
      <w:r w:rsidRPr="003A4DA2">
        <w:rPr>
          <w:rFonts w:ascii="宋体" w:hAnsi="宋体" w:cs="宋体" w:hint="eastAsia"/>
          <w:sz w:val="16"/>
          <w:szCs w:val="16"/>
        </w:rPr>
        <w:t>-2-2一个</w:t>
      </w:r>
    </w:p>
    <w:p w14:paraId="5B045E76" w14:textId="77777777" w:rsidR="003A4DA2" w:rsidRPr="003A4DA2" w:rsidRDefault="003A4DA2" w:rsidP="003A4DA2">
      <w:pPr>
        <w:tabs>
          <w:tab w:val="left" w:pos="6186"/>
          <w:tab w:val="left" w:pos="7317"/>
        </w:tabs>
        <w:spacing w:line="1" w:lineRule="exact"/>
        <w:ind w:left="5654"/>
        <w:rPr>
          <w:rFonts w:ascii="Cambria" w:hAnsi="Cambria"/>
          <w:sz w:val="16"/>
        </w:rPr>
      </w:pPr>
      <w:r w:rsidRPr="003A4DA2">
        <w:rPr>
          <w:noProof/>
          <w:lang w:eastAsia="zh-CN"/>
        </w:rPr>
        <mc:AlternateContent>
          <mc:Choice Requires="wps">
            <w:drawing>
              <wp:anchor distT="0" distB="0" distL="114300" distR="114300" simplePos="0" relativeHeight="251705856" behindDoc="1" locked="0" layoutInCell="1" allowOverlap="1" wp14:anchorId="59E17D7E" wp14:editId="3A983878">
                <wp:simplePos x="0" y="0"/>
                <wp:positionH relativeFrom="page">
                  <wp:posOffset>4260850</wp:posOffset>
                </wp:positionH>
                <wp:positionV relativeFrom="paragraph">
                  <wp:posOffset>73025</wp:posOffset>
                </wp:positionV>
                <wp:extent cx="57150" cy="4445"/>
                <wp:effectExtent l="0" t="0" r="0" b="0"/>
                <wp:wrapNone/>
                <wp:docPr id="78" name="矩形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 cy="44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0893C" id="矩形 78" o:spid="_x0000_s1026" style="position:absolute;left:0;text-align:left;margin-left:335.5pt;margin-top:5.75pt;width:4.5pt;height:.3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" fillcolor="black" stroked="f">
                <w10:wrap anchorx="page"/>
              </v:rect>
            </w:pict>
          </mc:Fallback>
        </mc:AlternateContent>
      </w:r>
      <w:r w:rsidRPr="003A4DA2">
        <w:rPr>
          <w:noProof/>
          <w:lang w:eastAsia="zh-CN"/>
        </w:rPr>
        <mc:AlternateContent>
          <mc:Choice Requires="wps">
            <w:drawing>
              <wp:anchor distT="0" distB="0" distL="114300" distR="114300" simplePos="0" relativeHeight="251706880" behindDoc="1" locked="0" layoutInCell="1" allowOverlap="1" wp14:anchorId="7CBB2A6F" wp14:editId="3357D22C">
                <wp:simplePos x="0" y="0"/>
                <wp:positionH relativeFrom="page">
                  <wp:posOffset>4418965</wp:posOffset>
                </wp:positionH>
                <wp:positionV relativeFrom="paragraph">
                  <wp:posOffset>170815</wp:posOffset>
                </wp:positionV>
                <wp:extent cx="57150" cy="112395"/>
                <wp:effectExtent l="0" t="0" r="0" b="0"/>
                <wp:wrapNone/>
                <wp:docPr id="77"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F6B63" w14:textId="77777777" w:rsidR="003A4DA2" w:rsidRDefault="003A4DA2" w:rsidP="003A4DA2">
                            <w:pPr>
                              <w:pStyle w:val="a3"/>
                            </w:pPr>
                            <w:r>
                              <w:rPr>
                                <w:rFonts w:ascii="宋体" w:hAnsi="宋体" w:cs="宋体" w:hint="eastAsia"/>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B2A6F" id="文本框 77" o:spid="_x0000_s1028" type="#_x0000_t202" style="position:absolute;left:0;text-align:left;margin-left:347.95pt;margin-top:13.45pt;width:4.5pt;height:8.8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" filled="f" stroked="f">
                <v:textbox inset="0,0,0,0">
                  <w:txbxContent>
                    <w:p w14:paraId="4A2F6B63" w14:textId="77777777" w:rsidR="003A4DA2" w:rsidRDefault="003A4DA2" w:rsidP="003A4DA2">
                      <w:pPr>
                        <w:pStyle w:val="a3"/>
                      </w:pPr>
                      <w:r>
                        <w:rPr>
                          <w:rFonts w:ascii="宋体" w:hAnsi="宋体" w:cs="宋体" w:hint="eastAsia"/>
                        </w:rPr>
                        <w:t>0</w:t>
                      </w:r>
                    </w:p>
                  </w:txbxContent>
                </v:textbox>
                <w10:wrap anchorx="page"/>
              </v:shape>
            </w:pict>
          </mc:Fallback>
        </mc:AlternateContent>
      </w:r>
      <w:r w:rsidRPr="003A4DA2">
        <w:rPr>
          <w:noProof/>
          <w:lang w:eastAsia="zh-CN"/>
        </w:rPr>
        <mc:AlternateContent>
          <mc:Choice Requires="wps">
            <w:drawing>
              <wp:anchor distT="0" distB="0" distL="114300" distR="114300" simplePos="0" relativeHeight="251707904" behindDoc="1" locked="0" layoutInCell="1" allowOverlap="1" wp14:anchorId="4B26A08D" wp14:editId="23EA0E67">
                <wp:simplePos x="0" y="0"/>
                <wp:positionH relativeFrom="page">
                  <wp:posOffset>4618990</wp:posOffset>
                </wp:positionH>
                <wp:positionV relativeFrom="paragraph">
                  <wp:posOffset>184150</wp:posOffset>
                </wp:positionV>
                <wp:extent cx="376555" cy="173355"/>
                <wp:effectExtent l="0" t="0" r="0" b="0"/>
                <wp:wrapNone/>
                <wp:docPr id="76" name="文本框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96C86" w14:textId="77777777" w:rsidR="003A4DA2" w:rsidRDefault="003A4DA2" w:rsidP="003A4DA2">
                            <w:pPr>
                              <w:pStyle w:val="a3"/>
                              <w:tabs>
                                <w:tab w:val="left" w:pos="313"/>
                              </w:tabs>
                              <w:spacing w:line="264" w:lineRule="exact"/>
                            </w:pPr>
                            <w:r>
                              <w:rPr>
                                <w:rFonts w:ascii="宋体" w:hAnsi="宋体" w:cs="宋体" w:hint="eastAsia"/>
                              </w:rPr>
                              <w:t>2</w:t>
                            </w:r>
                            <w:r>
                              <w:rPr>
                                <w:rFonts w:ascii="宋体" w:hAnsi="宋体" w:cs="宋体" w:hint="eastAsia"/>
                              </w:rPr>
                              <w:tab/>
                              <w:t>- 2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26A08D" id="文本框 76" o:spid="_x0000_s1029" type="#_x0000_t202" style="position:absolute;left:0;text-align:left;margin-left:363.7pt;margin-top:14.5pt;width:29.65pt;height:13.6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" filled="f" stroked="f">
                <v:textbox inset="0,0,0,0">
                  <w:txbxContent>
                    <w:p w14:paraId="2CB96C86" w14:textId="77777777" w:rsidR="003A4DA2" w:rsidRDefault="003A4DA2" w:rsidP="003A4DA2">
                      <w:pPr>
                        <w:pStyle w:val="a3"/>
                        <w:tabs>
                          <w:tab w:val="left" w:pos="313"/>
                        </w:tabs>
                        <w:spacing w:line="264" w:lineRule="exact"/>
                      </w:pPr>
                      <w:r>
                        <w:rPr>
                          <w:rFonts w:ascii="宋体" w:hAnsi="宋体" w:cs="宋体" w:hint="eastAsia"/>
                        </w:rPr>
                        <w:t>2</w:t>
                      </w:r>
                      <w:r>
                        <w:rPr>
                          <w:rFonts w:ascii="宋体" w:hAnsi="宋体" w:cs="宋体" w:hint="eastAsia"/>
                        </w:rPr>
                        <w:tab/>
                        <w:t>- 2</w:t>
                      </w:r>
                    </w:p>
                  </w:txbxContent>
                </v:textbox>
                <w10:wrap anchorx="page"/>
              </v:shape>
            </w:pict>
          </mc:Fallback>
        </mc:AlternateContent>
      </w:r>
      <w:r w:rsidRPr="003A4DA2">
        <w:rPr>
          <w:noProof/>
          <w:lang w:eastAsia="zh-CN"/>
        </w:rPr>
        <mc:AlternateContent>
          <mc:Choice Requires="wps">
            <w:drawing>
              <wp:anchor distT="0" distB="0" distL="114300" distR="114300" simplePos="0" relativeHeight="251708928" behindDoc="1" locked="0" layoutInCell="1" allowOverlap="1" wp14:anchorId="65373C57" wp14:editId="1312B4EB">
                <wp:simplePos x="0" y="0"/>
                <wp:positionH relativeFrom="page">
                  <wp:posOffset>5207635</wp:posOffset>
                </wp:positionH>
                <wp:positionV relativeFrom="paragraph">
                  <wp:posOffset>132715</wp:posOffset>
                </wp:positionV>
                <wp:extent cx="61595" cy="119380"/>
                <wp:effectExtent l="0" t="0" r="0" b="0"/>
                <wp:wrapNone/>
                <wp:docPr id="75" name="文本框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C54C5" w14:textId="77777777" w:rsidR="003A4DA2" w:rsidRDefault="003A4DA2" w:rsidP="003A4DA2">
                            <w:pPr>
                              <w:spacing w:line="175" w:lineRule="exact"/>
                              <w:rPr>
                                <w:i/>
                                <w:sz w:val="16"/>
                              </w:rPr>
                            </w:pPr>
                            <w:r>
                              <w:t>f</w:t>
                            </w:r>
                            <w:r>
                              <w:rPr>
                                <w:vertAlign w:val="subscript"/>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73C57" id="文本框 75" o:spid="_x0000_s1030" type="#_x0000_t202" style="position:absolute;left:0;text-align:left;margin-left:410.05pt;margin-top:10.45pt;width:4.85pt;height:9.4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" filled="f" stroked="f">
                <v:textbox inset="0,0,0,0">
                  <w:txbxContent>
                    <w:p w14:paraId="2E1C54C5" w14:textId="77777777" w:rsidR="003A4DA2" w:rsidRDefault="003A4DA2" w:rsidP="003A4DA2">
                      <w:pPr>
                        <w:spacing w:line="175" w:lineRule="exact"/>
                        <w:rPr>
                          <w:i/>
                          <w:sz w:val="16"/>
                        </w:rPr>
                      </w:pPr>
                      <w:r>
                        <w:t>f</w:t>
                      </w:r>
                      <w:r>
                        <w:rPr>
                          <w:vertAlign w:val="subscript"/>
                        </w:rPr>
                        <w:t>c</w:t>
                      </w:r>
                    </w:p>
                  </w:txbxContent>
                </v:textbox>
                <w10:wrap anchorx="page"/>
              </v:shape>
            </w:pict>
          </mc:Fallback>
        </mc:AlternateContent>
      </w:r>
      <w:r w:rsidRPr="003A4DA2">
        <w:rPr>
          <w:rFonts w:ascii="Arial" w:hAnsi="Arial"/>
          <w:i/>
          <w:spacing w:val="-10"/>
          <w:w w:val="110"/>
          <w:sz w:val="11"/>
        </w:rPr>
        <w:t>α</w:t>
      </w:r>
      <w:r w:rsidRPr="003A4DA2">
        <w:rPr>
          <w:rFonts w:ascii="Arial" w:hAnsi="Arial"/>
          <w:i/>
          <w:sz w:val="11"/>
        </w:rPr>
        <w:tab/>
      </w:r>
      <w:r w:rsidRPr="003A4DA2">
        <w:rPr>
          <w:rFonts w:ascii="Cambria" w:hAnsi="Cambria"/>
          <w:spacing w:val="-10"/>
          <w:w w:val="175"/>
          <w:position w:val="1"/>
          <w:sz w:val="16"/>
        </w:rPr>
        <w:t>⎢</w:t>
      </w:r>
      <w:r w:rsidRPr="003A4DA2">
        <w:rPr>
          <w:rFonts w:ascii="Cambria" w:hAnsi="Cambria"/>
          <w:position w:val="1"/>
          <w:sz w:val="16"/>
        </w:rPr>
        <w:tab/>
      </w:r>
      <w:r w:rsidRPr="003A4DA2">
        <w:rPr>
          <w:rFonts w:ascii="Cambria" w:hAnsi="Cambria"/>
          <w:spacing w:val="-10"/>
          <w:w w:val="175"/>
          <w:position w:val="1"/>
          <w:sz w:val="16"/>
        </w:rPr>
        <w:t>⎥</w:t>
      </w:r>
    </w:p>
    <w:p w14:paraId="0FECD206" w14:textId="77777777" w:rsidR="003A4DA2" w:rsidRPr="003A4DA2" w:rsidRDefault="003A4DA2" w:rsidP="003A4DA2">
      <w:pPr>
        <w:tabs>
          <w:tab w:val="left" w:pos="6567"/>
          <w:tab w:val="left" w:pos="7070"/>
          <w:tab w:val="left" w:pos="10303"/>
        </w:tabs>
        <w:ind w:left="5605"/>
        <w:rPr>
          <w:sz w:val="16"/>
          <w:szCs w:val="16"/>
        </w:rPr>
      </w:pPr>
      <w:r w:rsidRPr="003A4DA2">
        <w:rPr>
          <w:rFonts w:ascii="Arial" w:hAnsi="Arial"/>
          <w:i/>
          <w:spacing w:val="36"/>
          <w:w w:val="115"/>
          <w:position w:val="-8"/>
          <w:sz w:val="10"/>
          <w:szCs w:val="16"/>
        </w:rPr>
        <w:t>f</w:t>
      </w:r>
      <w:r w:rsidRPr="003A4DA2">
        <w:rPr>
          <w:rFonts w:ascii="Cambria" w:hAnsi="Cambria"/>
          <w:spacing w:val="-11"/>
          <w:w w:val="170"/>
          <w:position w:val="-7"/>
          <w:sz w:val="16"/>
          <w:szCs w:val="16"/>
        </w:rPr>
        <w:t xml:space="preserve"> β=3</w:t>
      </w:r>
      <w:r w:rsidRPr="003A4DA2">
        <w:rPr>
          <w:rFonts w:ascii="Cambria" w:hAnsi="Cambria"/>
          <w:position w:val="-7"/>
          <w:sz w:val="16"/>
          <w:szCs w:val="16"/>
        </w:rPr>
        <w:tab/>
      </w:r>
      <w:r w:rsidRPr="003A4DA2">
        <w:rPr>
          <w:rFonts w:ascii="Lucida Sans Unicode" w:hAnsi="Lucida Sans Unicode"/>
          <w:spacing w:val="-6"/>
          <w:w w:val="115"/>
          <w:position w:val="1"/>
          <w:sz w:val="16"/>
          <w:szCs w:val="16"/>
        </w:rPr>
        <w:t>√</w:t>
      </w:r>
      <w:r w:rsidRPr="003A4DA2">
        <w:rPr>
          <w:rFonts w:ascii="Cambria" w:hAnsi="Cambria"/>
          <w:spacing w:val="-6"/>
          <w:w w:val="115"/>
          <w:position w:val="1"/>
          <w:sz w:val="16"/>
          <w:szCs w:val="16"/>
        </w:rPr>
        <w:t>̅</w:t>
      </w:r>
      <w:r w:rsidRPr="003A4DA2">
        <w:rPr>
          <w:spacing w:val="-6"/>
          <w:w w:val="115"/>
          <w:position w:val="-11"/>
          <w:sz w:val="16"/>
          <w:szCs w:val="16"/>
        </w:rPr>
        <w:t>3</w:t>
      </w:r>
      <w:r w:rsidRPr="003A4DA2">
        <w:rPr>
          <w:rFonts w:ascii="Cambria" w:hAnsi="Cambria"/>
          <w:spacing w:val="-6"/>
          <w:w w:val="115"/>
          <w:position w:val="1"/>
          <w:sz w:val="16"/>
          <w:szCs w:val="16"/>
        </w:rPr>
        <w:t>̅̅</w:t>
      </w:r>
      <w:r w:rsidRPr="003A4DA2">
        <w:rPr>
          <w:rFonts w:ascii="Cambria" w:hAnsi="Cambria"/>
          <w:position w:val="1"/>
          <w:sz w:val="16"/>
          <w:szCs w:val="16"/>
        </w:rPr>
        <w:tab/>
      </w:r>
      <w:r w:rsidRPr="003A4DA2">
        <w:rPr>
          <w:rFonts w:ascii="Cambria" w:hAnsi="Cambria"/>
          <w:spacing w:val="-24"/>
          <w:w w:val="115"/>
          <w:position w:val="1"/>
          <w:sz w:val="16"/>
          <w:szCs w:val="16"/>
        </w:rPr>
        <w:t>√</w:t>
      </w:r>
      <w:r w:rsidRPr="003A4DA2">
        <w:rPr>
          <w:rFonts w:ascii="Cambria" w:hAnsi="Cambria"/>
          <w:spacing w:val="-24"/>
          <w:w w:val="170"/>
          <w:position w:val="6"/>
          <w:sz w:val="16"/>
          <w:szCs w:val="16"/>
        </w:rPr>
        <w:t>̅3̅̅</w:t>
      </w:r>
      <w:proofErr w:type="spellStart"/>
      <w:r w:rsidRPr="003A4DA2">
        <w:rPr>
          <w:rFonts w:ascii="宋体" w:hAnsi="宋体" w:cs="宋体" w:hint="eastAsia"/>
          <w:spacing w:val="-24"/>
          <w:w w:val="170"/>
          <w:position w:val="6"/>
          <w:sz w:val="16"/>
          <w:szCs w:val="16"/>
        </w:rPr>
        <w:t>菲亚特</w:t>
      </w:r>
      <w:proofErr w:type="spellEnd"/>
      <w:r w:rsidRPr="003A4DA2">
        <w:rPr>
          <w:rFonts w:ascii="Cambria" w:hAnsi="Cambria"/>
          <w:position w:val="6"/>
          <w:sz w:val="16"/>
          <w:szCs w:val="16"/>
        </w:rPr>
        <w:tab/>
      </w:r>
      <w:r w:rsidRPr="003A4DA2">
        <w:rPr>
          <w:spacing w:val="-5"/>
          <w:w w:val="115"/>
          <w:position w:val="2"/>
          <w:sz w:val="16"/>
          <w:szCs w:val="16"/>
        </w:rPr>
        <w:t>(5)</w:t>
      </w:r>
    </w:p>
    <w:p w14:paraId="0B41FC76" w14:textId="77777777" w:rsidR="003A4DA2" w:rsidRPr="003A4DA2" w:rsidRDefault="003A4DA2" w:rsidP="003A4DA2">
      <w:pPr>
        <w:tabs>
          <w:tab w:val="left" w:pos="7070"/>
        </w:tabs>
        <w:ind w:left="6567"/>
        <w:rPr>
          <w:sz w:val="2"/>
        </w:rPr>
      </w:pPr>
      <w:r w:rsidRPr="003A4DA2">
        <w:rPr>
          <w:rFonts w:ascii="宋体" w:hAnsi="宋体" w:cs="宋体"/>
          <w:noProof/>
          <w:sz w:val="2"/>
          <w:lang w:eastAsia="zh-CN"/>
        </w:rPr>
        <mc:AlternateContent>
          <mc:Choice Requires="wpg">
            <w:drawing>
              <wp:inline distT="0" distB="0" distL="0" distR="0" wp14:anchorId="4FB350A5" wp14:editId="2D29A967">
                <wp:extent cx="140970" cy="4445"/>
                <wp:effectExtent l="4445" t="4445" r="0" b="635"/>
                <wp:docPr id="73" name="组合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970" cy="4445"/>
                          <a:chOff x="0" y="0"/>
                          <a:chExt cx="222" cy="7"/>
                        </a:xfrm>
                      </wpg:grpSpPr>
                      <wps:wsp>
                        <wps:cNvPr id="74" name="docshape16"/>
                        <wps:cNvSpPr>
                          <a:spLocks noChangeArrowheads="1"/>
                        </wps:cNvSpPr>
                        <wps:spPr bwMode="auto">
                          <a:xfrm>
                            <a:off x="0" y="0"/>
                            <a:ext cx="222"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8F9810A" id="组合 73" o:spid="_x0000_s1026" style="width:11.1pt;height:.35pt;mso-position-horizontal-relative:char;mso-position-vertical-relative:line" coordsize="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">
                <v:rect id="docshape16" o:spid="_x0000_s1027" style="position:absolute;width:222;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" fillcolor="black" stroked="f"/>
                <w10:anchorlock/>
              </v:group>
            </w:pict>
          </mc:Fallback>
        </mc:AlternateContent>
      </w:r>
      <w:r w:rsidRPr="003A4DA2">
        <w:rPr>
          <w:rFonts w:ascii="宋体" w:hAnsi="宋体" w:cs="宋体" w:hint="eastAsia"/>
          <w:sz w:val="2"/>
        </w:rPr>
        <w:tab/>
      </w:r>
      <w:r w:rsidRPr="003A4DA2">
        <w:rPr>
          <w:rFonts w:ascii="宋体" w:hAnsi="宋体" w:cs="宋体"/>
          <w:noProof/>
          <w:sz w:val="2"/>
          <w:lang w:eastAsia="zh-CN"/>
        </w:rPr>
        <mc:AlternateContent>
          <mc:Choice Requires="wpg">
            <w:drawing>
              <wp:inline distT="0" distB="0" distL="0" distR="0" wp14:anchorId="325497A1" wp14:editId="7249D2B4">
                <wp:extent cx="140970" cy="4445"/>
                <wp:effectExtent l="0" t="4445" r="1905" b="635"/>
                <wp:docPr id="71" name="组合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970" cy="4445"/>
                          <a:chOff x="0" y="0"/>
                          <a:chExt cx="222" cy="7"/>
                        </a:xfrm>
                      </wpg:grpSpPr>
                      <wps:wsp>
                        <wps:cNvPr id="72" name="docshape18"/>
                        <wps:cNvSpPr>
                          <a:spLocks noChangeArrowheads="1"/>
                        </wps:cNvSpPr>
                        <wps:spPr bwMode="auto">
                          <a:xfrm>
                            <a:off x="0" y="0"/>
                            <a:ext cx="222"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E02FED3" id="组合 71" o:spid="_x0000_s1026" style="width:11.1pt;height:.35pt;mso-position-horizontal-relative:char;mso-position-vertical-relative:line" coordsize="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">
                <v:rect id="docshape18" o:spid="_x0000_s1027" style="position:absolute;width:222;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" fillcolor="black" stroked="f"/>
                <w10:anchorlock/>
              </v:group>
            </w:pict>
          </mc:Fallback>
        </mc:AlternateContent>
      </w:r>
    </w:p>
    <w:p w14:paraId="185736DB" w14:textId="77777777" w:rsidR="003A4DA2" w:rsidRPr="003A4DA2" w:rsidRDefault="003A4DA2" w:rsidP="003A4DA2">
      <w:pPr>
        <w:spacing w:before="70"/>
        <w:rPr>
          <w:sz w:val="16"/>
          <w:szCs w:val="16"/>
        </w:rPr>
      </w:pPr>
    </w:p>
    <w:p w14:paraId="64E0279A" w14:textId="77777777" w:rsidR="003A4DA2" w:rsidRPr="003A4DA2" w:rsidRDefault="003A4DA2" w:rsidP="003A4DA2">
      <w:pPr>
        <w:ind w:left="111"/>
        <w:rPr>
          <w:i/>
          <w:sz w:val="16"/>
          <w:lang w:eastAsia="zh-CN"/>
        </w:rPr>
      </w:pPr>
      <w:r w:rsidRPr="003A4DA2">
        <w:rPr>
          <w:i/>
          <w:sz w:val="16"/>
          <w:lang w:eastAsia="zh-CN"/>
        </w:rPr>
        <w:t>6.2.</w:t>
      </w:r>
      <w:r w:rsidRPr="003A4DA2">
        <w:rPr>
          <w:rFonts w:ascii="宋体" w:hAnsi="宋体" w:cs="宋体" w:hint="eastAsia"/>
          <w:i/>
          <w:sz w:val="16"/>
          <w:lang w:eastAsia="zh-CN"/>
        </w:rPr>
        <w:t>实验</w:t>
      </w:r>
      <w:r w:rsidRPr="003A4DA2">
        <w:rPr>
          <w:rFonts w:ascii="宋体" w:hAnsi="宋体" w:cs="宋体" w:hint="eastAsia"/>
          <w:i/>
          <w:spacing w:val="-2"/>
          <w:sz w:val="16"/>
          <w:lang w:eastAsia="zh-CN"/>
        </w:rPr>
        <w:t>二：多域仿真验证</w:t>
      </w:r>
    </w:p>
    <w:p w14:paraId="065C3A0E" w14:textId="77777777" w:rsidR="003A4DA2" w:rsidRPr="003A4DA2" w:rsidRDefault="003A4DA2" w:rsidP="003A4DA2">
      <w:pPr>
        <w:spacing w:before="51"/>
        <w:rPr>
          <w:i/>
          <w:sz w:val="16"/>
          <w:szCs w:val="16"/>
          <w:lang w:eastAsia="zh-CN"/>
        </w:rPr>
      </w:pPr>
    </w:p>
    <w:p w14:paraId="1B2BEF46" w14:textId="77777777" w:rsidR="003A4DA2" w:rsidRPr="003A4DA2" w:rsidRDefault="003A4DA2" w:rsidP="003A4DA2">
      <w:pPr>
        <w:spacing w:line="273" w:lineRule="auto"/>
        <w:ind w:left="111" w:right="64" w:firstLine="239"/>
        <w:rPr>
          <w:sz w:val="16"/>
          <w:szCs w:val="16"/>
          <w:lang w:eastAsia="zh-CN"/>
        </w:rPr>
      </w:pPr>
      <w:r w:rsidRPr="003A4DA2">
        <w:rPr>
          <w:rFonts w:ascii="宋体" w:hAnsi="宋体" w:cs="宋体" w:hint="eastAsia"/>
          <w:sz w:val="16"/>
          <w:szCs w:val="16"/>
          <w:lang w:eastAsia="zh-CN"/>
        </w:rPr>
        <w:t>在这个实验中，我们的目的是验证基于数字孪生模型的多域仿真的精度。我们使用SD3/500 IR的单独关节（即第一关节），其伺服电机和伺服驱动器与SD3/500 IR的第一关节相同，以验证MLMD IRDT模型的可行性。</w:t>
      </w:r>
    </w:p>
    <w:p w14:paraId="7F870F24" w14:textId="77777777" w:rsidR="003A4DA2" w:rsidRPr="003A4DA2" w:rsidRDefault="003A4DA2" w:rsidP="003A4DA2">
      <w:pPr>
        <w:spacing w:line="273" w:lineRule="auto"/>
        <w:ind w:left="111" w:right="63" w:firstLine="239"/>
        <w:rPr>
          <w:sz w:val="16"/>
          <w:szCs w:val="16"/>
          <w:lang w:eastAsia="zh-CN"/>
        </w:rPr>
      </w:pPr>
      <w:r w:rsidRPr="003A4DA2">
        <w:rPr>
          <w:rFonts w:ascii="宋体" w:hAnsi="宋体" w:cs="宋体" w:hint="eastAsia"/>
          <w:w w:val="110"/>
          <w:sz w:val="16"/>
          <w:szCs w:val="16"/>
          <w:lang w:eastAsia="zh-CN"/>
        </w:rPr>
        <w:t>实验平台由永磁同步电机、整流器、伺服驱动器和开关电源组</w:t>
      </w:r>
      <w:r w:rsidRPr="003A4DA2">
        <w:rPr>
          <w:rFonts w:ascii="宋体" w:hAnsi="宋体" w:cs="宋体" w:hint="eastAsia"/>
          <w:color w:val="2196D1"/>
          <w:w w:val="110"/>
          <w:sz w:val="16"/>
          <w:szCs w:val="16"/>
          <w:lang w:eastAsia="zh-CN"/>
        </w:rPr>
        <w:t>成</w:t>
      </w:r>
      <w:r w:rsidRPr="003A4DA2">
        <w:rPr>
          <w:rFonts w:ascii="宋体" w:hAnsi="宋体" w:cs="宋体" w:hint="eastAsia"/>
          <w:w w:val="110"/>
          <w:sz w:val="16"/>
          <w:szCs w:val="16"/>
          <w:lang w:eastAsia="zh-CN"/>
        </w:rPr>
        <w:t>（图</w:t>
      </w:r>
      <w:r w:rsidRPr="003A4DA2">
        <w:rPr>
          <w:w w:val="110"/>
          <w:sz w:val="16"/>
          <w:szCs w:val="16"/>
          <w:lang w:eastAsia="zh-CN"/>
        </w:rPr>
        <w:t>17</w:t>
      </w:r>
      <w:r w:rsidRPr="003A4DA2">
        <w:rPr>
          <w:rFonts w:ascii="宋体" w:hAnsi="宋体" w:cs="宋体" w:hint="eastAsia"/>
          <w:w w:val="110"/>
          <w:sz w:val="16"/>
          <w:szCs w:val="16"/>
          <w:lang w:eastAsia="zh-CN"/>
        </w:rPr>
        <w:t>）。相关部分的参数列于表</w:t>
      </w:r>
      <w:r w:rsidRPr="003A4DA2">
        <w:rPr>
          <w:w w:val="110"/>
          <w:sz w:val="16"/>
          <w:szCs w:val="16"/>
          <w:lang w:eastAsia="zh-CN"/>
        </w:rPr>
        <w:t>2</w:t>
      </w:r>
      <w:r w:rsidRPr="003A4DA2">
        <w:rPr>
          <w:rFonts w:ascii="宋体" w:hAnsi="宋体" w:cs="宋体" w:hint="eastAsia"/>
          <w:w w:val="110"/>
          <w:sz w:val="16"/>
          <w:szCs w:val="16"/>
          <w:lang w:eastAsia="zh-CN"/>
        </w:rPr>
        <w:t>。实验设置如下：电机在空载位置模式下以</w:t>
      </w:r>
      <w:r w:rsidRPr="003A4DA2">
        <w:rPr>
          <w:w w:val="110"/>
          <w:sz w:val="16"/>
          <w:szCs w:val="16"/>
          <w:lang w:eastAsia="zh-CN"/>
        </w:rPr>
        <w:t>600</w:t>
      </w:r>
      <w:r w:rsidRPr="003A4DA2">
        <w:rPr>
          <w:rFonts w:ascii="宋体" w:hAnsi="宋体" w:cs="宋体" w:hint="eastAsia"/>
          <w:w w:val="110"/>
          <w:sz w:val="16"/>
          <w:szCs w:val="16"/>
          <w:lang w:eastAsia="zh-CN"/>
        </w:rPr>
        <w:t>转</w:t>
      </w:r>
      <w:r w:rsidRPr="003A4DA2">
        <w:rPr>
          <w:w w:val="110"/>
          <w:sz w:val="16"/>
          <w:szCs w:val="16"/>
          <w:lang w:eastAsia="zh-CN"/>
        </w:rPr>
        <w:t>/</w:t>
      </w:r>
      <w:r w:rsidRPr="003A4DA2">
        <w:rPr>
          <w:rFonts w:ascii="宋体" w:hAnsi="宋体" w:cs="宋体" w:hint="eastAsia"/>
          <w:w w:val="110"/>
          <w:sz w:val="16"/>
          <w:szCs w:val="16"/>
          <w:lang w:eastAsia="zh-CN"/>
        </w:rPr>
        <w:t>分钟的速度运行</w:t>
      </w:r>
      <w:r w:rsidRPr="003A4DA2">
        <w:rPr>
          <w:w w:val="110"/>
          <w:sz w:val="16"/>
          <w:szCs w:val="16"/>
          <w:lang w:eastAsia="zh-CN"/>
        </w:rPr>
        <w:t>80</w:t>
      </w:r>
      <w:r w:rsidRPr="003A4DA2">
        <w:rPr>
          <w:rFonts w:ascii="宋体" w:hAnsi="宋体" w:cs="宋体" w:hint="eastAsia"/>
          <w:w w:val="110"/>
          <w:sz w:val="16"/>
          <w:szCs w:val="16"/>
          <w:lang w:eastAsia="zh-CN"/>
        </w:rPr>
        <w:t>转，逆变器的载波频率为</w:t>
      </w:r>
      <w:r w:rsidRPr="003A4DA2">
        <w:rPr>
          <w:w w:val="110"/>
          <w:sz w:val="16"/>
          <w:szCs w:val="16"/>
          <w:lang w:eastAsia="zh-CN"/>
        </w:rPr>
        <w:t>8 kHz</w:t>
      </w:r>
      <w:r w:rsidRPr="003A4DA2">
        <w:rPr>
          <w:rFonts w:ascii="宋体" w:hAnsi="宋体" w:cs="宋体" w:hint="eastAsia"/>
          <w:w w:val="110"/>
          <w:sz w:val="16"/>
          <w:szCs w:val="16"/>
          <w:lang w:eastAsia="zh-CN"/>
        </w:rPr>
        <w:t>，数据采样频率为</w:t>
      </w:r>
      <w:r w:rsidRPr="003A4DA2">
        <w:rPr>
          <w:w w:val="110"/>
          <w:sz w:val="16"/>
          <w:szCs w:val="16"/>
          <w:lang w:eastAsia="zh-CN"/>
        </w:rPr>
        <w:t>2 kHz</w:t>
      </w:r>
      <w:r w:rsidRPr="003A4DA2">
        <w:rPr>
          <w:rFonts w:ascii="宋体" w:hAnsi="宋体" w:cs="宋体" w:hint="eastAsia"/>
          <w:w w:val="110"/>
          <w:sz w:val="16"/>
          <w:szCs w:val="16"/>
          <w:lang w:eastAsia="zh-CN"/>
        </w:rPr>
        <w:t>。</w:t>
      </w:r>
    </w:p>
    <w:p w14:paraId="7B5CD98D" w14:textId="77777777" w:rsidR="003A4DA2" w:rsidRPr="003A4DA2" w:rsidRDefault="003A4DA2" w:rsidP="003A4DA2">
      <w:pPr>
        <w:ind w:left="111" w:right="38" w:firstLine="239"/>
        <w:rPr>
          <w:sz w:val="16"/>
          <w:szCs w:val="16"/>
          <w:lang w:eastAsia="zh-CN"/>
        </w:rPr>
      </w:pPr>
      <w:r w:rsidRPr="003A4DA2">
        <w:rPr>
          <w:rFonts w:ascii="宋体" w:hAnsi="宋体" w:cs="宋体" w:hint="eastAsia"/>
          <w:sz w:val="16"/>
          <w:szCs w:val="16"/>
          <w:lang w:eastAsia="zh-CN"/>
        </w:rPr>
        <w:t>单轴伺服系统的数字孪生模型如图9(c)所示。电机采用id=0的磁场定向控制方式[52]，磁场定向控制的控制经过Clarke</w:t>
      </w:r>
    </w:p>
    <w:p w14:paraId="3412F1A1" w14:textId="77777777" w:rsidR="003A4DA2" w:rsidRPr="003A4DA2" w:rsidRDefault="003A4DA2" w:rsidP="003A4DA2">
      <w:pPr>
        <w:spacing w:before="25" w:line="261" w:lineRule="auto"/>
        <w:ind w:left="111" w:right="64"/>
        <w:rPr>
          <w:sz w:val="16"/>
          <w:szCs w:val="16"/>
          <w:lang w:eastAsia="zh-CN"/>
        </w:rPr>
      </w:pPr>
      <w:r w:rsidRPr="003A4DA2">
        <w:rPr>
          <w:rFonts w:ascii="宋体" w:hAnsi="宋体" w:cs="宋体" w:hint="eastAsia"/>
          <w:sz w:val="16"/>
          <w:szCs w:val="16"/>
          <w:lang w:eastAsia="zh-CN"/>
        </w:rPr>
        <w:t>变换和公园变换。Clarke变换将电机的被控变量从自然三相坐标系（abc参考系）转换为两相正交坐标系（静止</w:t>
      </w:r>
      <w:r w:rsidRPr="003A4DA2">
        <w:rPr>
          <w:rFonts w:ascii="宋体" w:hAnsi="宋体" w:cs="宋体" w:hint="eastAsia"/>
          <w:sz w:val="16"/>
          <w:szCs w:val="16"/>
        </w:rPr>
        <w:t>α</w:t>
      </w:r>
      <w:r w:rsidRPr="003A4DA2">
        <w:rPr>
          <w:rFonts w:ascii="宋体" w:hAnsi="宋体" w:cs="宋体" w:hint="eastAsia"/>
          <w:sz w:val="16"/>
          <w:szCs w:val="16"/>
          <w:lang w:eastAsia="zh-CN"/>
        </w:rPr>
        <w:t>-</w:t>
      </w:r>
      <w:r w:rsidRPr="003A4DA2">
        <w:rPr>
          <w:rFonts w:ascii="宋体" w:hAnsi="宋体" w:cs="宋体" w:hint="eastAsia"/>
          <w:sz w:val="16"/>
          <w:szCs w:val="16"/>
        </w:rPr>
        <w:t>β</w:t>
      </w:r>
      <w:r w:rsidRPr="003A4DA2">
        <w:rPr>
          <w:rFonts w:ascii="宋体" w:hAnsi="宋体" w:cs="宋体" w:hint="eastAsia"/>
          <w:sz w:val="16"/>
          <w:szCs w:val="16"/>
          <w:lang w:eastAsia="zh-CN"/>
        </w:rPr>
        <w:t>参考系），变换过程为</w:t>
      </w:r>
    </w:p>
    <w:p w14:paraId="55CC8D9F" w14:textId="77777777" w:rsidR="003A4DA2" w:rsidRPr="003A4DA2" w:rsidRDefault="003A4DA2" w:rsidP="003A4DA2">
      <w:pPr>
        <w:ind w:left="111"/>
        <w:rPr>
          <w:sz w:val="16"/>
          <w:szCs w:val="16"/>
          <w:lang w:eastAsia="zh-CN"/>
        </w:rPr>
      </w:pPr>
      <w:r w:rsidRPr="003A4DA2">
        <w:rPr>
          <w:rFonts w:ascii="宋体" w:hAnsi="宋体" w:cs="宋体" w:hint="eastAsia"/>
          <w:sz w:val="16"/>
          <w:szCs w:val="16"/>
          <w:lang w:eastAsia="zh-CN"/>
        </w:rPr>
        <w:t>用等式表示。（5）.公园变换将受控变量转换为-</w:t>
      </w:r>
    </w:p>
    <w:p w14:paraId="2361E853" w14:textId="77777777" w:rsidR="003A4DA2" w:rsidRPr="003A4DA2" w:rsidRDefault="003A4DA2" w:rsidP="003A4DA2">
      <w:pPr>
        <w:spacing w:line="252" w:lineRule="auto"/>
        <w:ind w:left="111" w:right="64"/>
        <w:rPr>
          <w:sz w:val="16"/>
          <w:szCs w:val="16"/>
          <w:lang w:eastAsia="zh-CN"/>
        </w:rPr>
      </w:pPr>
      <w:r w:rsidRPr="003A4DA2">
        <w:rPr>
          <w:rFonts w:ascii="宋体" w:hAnsi="宋体" w:cs="宋体" w:hint="eastAsia"/>
          <w:sz w:val="16"/>
          <w:szCs w:val="16"/>
          <w:lang w:eastAsia="zh-CN"/>
        </w:rPr>
        <w:t>电机从静止参考系（</w:t>
      </w:r>
      <w:r w:rsidRPr="003A4DA2">
        <w:rPr>
          <w:rFonts w:ascii="宋体" w:hAnsi="宋体" w:cs="宋体" w:hint="eastAsia"/>
          <w:sz w:val="16"/>
          <w:szCs w:val="16"/>
        </w:rPr>
        <w:t>α</w:t>
      </w:r>
      <w:r w:rsidRPr="003A4DA2">
        <w:rPr>
          <w:rFonts w:ascii="宋体" w:hAnsi="宋体" w:cs="宋体" w:hint="eastAsia"/>
          <w:sz w:val="16"/>
          <w:szCs w:val="16"/>
          <w:lang w:eastAsia="zh-CN"/>
        </w:rPr>
        <w:t>-</w:t>
      </w:r>
      <w:r w:rsidRPr="003A4DA2">
        <w:rPr>
          <w:rFonts w:ascii="宋体" w:hAnsi="宋体" w:cs="宋体" w:hint="eastAsia"/>
          <w:sz w:val="16"/>
          <w:szCs w:val="16"/>
        </w:rPr>
        <w:t>β</w:t>
      </w:r>
      <w:r w:rsidRPr="003A4DA2">
        <w:rPr>
          <w:rFonts w:ascii="宋体" w:hAnsi="宋体" w:cs="宋体" w:hint="eastAsia"/>
          <w:sz w:val="16"/>
          <w:szCs w:val="16"/>
          <w:lang w:eastAsia="zh-CN"/>
        </w:rPr>
        <w:t>静止参考系）到正交旋转参考系（d-q参考系）的能力。变换过程如等式所示。(6).这些</w:t>
      </w:r>
    </w:p>
    <w:p w14:paraId="7E1A90A4" w14:textId="77777777" w:rsidR="003A4DA2" w:rsidRPr="003A4DA2" w:rsidRDefault="003A4DA2" w:rsidP="003A4DA2">
      <w:pPr>
        <w:spacing w:before="91" w:line="259" w:lineRule="auto"/>
        <w:ind w:left="111" w:right="130"/>
        <w:rPr>
          <w:sz w:val="16"/>
          <w:szCs w:val="16"/>
          <w:lang w:eastAsia="zh-CN"/>
        </w:rPr>
      </w:pPr>
      <w:r w:rsidRPr="003A4DA2">
        <w:rPr>
          <w:rFonts w:ascii="宋体" w:hAnsi="宋体" w:cs="宋体" w:hint="eastAsia"/>
          <w:sz w:val="16"/>
          <w:szCs w:val="16"/>
          <w:lang w:eastAsia="zh-CN"/>
        </w:rPr>
        <w:t xml:space="preserve">式中，fa、fb、fc为电机在abc参考系中的被控变量。f </w:t>
      </w:r>
      <w:r w:rsidRPr="003A4DA2">
        <w:rPr>
          <w:rFonts w:ascii="宋体" w:hAnsi="宋体" w:cs="宋体" w:hint="eastAsia"/>
          <w:sz w:val="16"/>
          <w:szCs w:val="16"/>
        </w:rPr>
        <w:t>α</w:t>
      </w:r>
      <w:r w:rsidRPr="003A4DA2">
        <w:rPr>
          <w:rFonts w:ascii="宋体" w:hAnsi="宋体" w:cs="宋体" w:hint="eastAsia"/>
          <w:sz w:val="16"/>
          <w:szCs w:val="16"/>
          <w:lang w:eastAsia="zh-CN"/>
        </w:rPr>
        <w:t xml:space="preserve">、f </w:t>
      </w:r>
      <w:r w:rsidRPr="003A4DA2">
        <w:rPr>
          <w:rFonts w:ascii="宋体" w:hAnsi="宋体" w:cs="宋体" w:hint="eastAsia"/>
          <w:sz w:val="16"/>
          <w:szCs w:val="16"/>
        </w:rPr>
        <w:t>β</w:t>
      </w:r>
      <w:r w:rsidRPr="003A4DA2">
        <w:rPr>
          <w:rFonts w:ascii="宋体" w:hAnsi="宋体" w:cs="宋体" w:hint="eastAsia"/>
          <w:sz w:val="16"/>
          <w:szCs w:val="16"/>
          <w:lang w:eastAsia="zh-CN"/>
        </w:rPr>
        <w:t>为电机在</w:t>
      </w:r>
      <w:r w:rsidRPr="003A4DA2">
        <w:rPr>
          <w:rFonts w:ascii="宋体" w:hAnsi="宋体" w:cs="宋体" w:hint="eastAsia"/>
          <w:sz w:val="16"/>
          <w:szCs w:val="16"/>
        </w:rPr>
        <w:t>α</w:t>
      </w:r>
      <w:r w:rsidRPr="003A4DA2">
        <w:rPr>
          <w:rFonts w:ascii="宋体" w:hAnsi="宋体" w:cs="宋体" w:hint="eastAsia"/>
          <w:sz w:val="16"/>
          <w:szCs w:val="16"/>
          <w:lang w:eastAsia="zh-CN"/>
        </w:rPr>
        <w:t>-</w:t>
      </w:r>
      <w:r w:rsidRPr="003A4DA2">
        <w:rPr>
          <w:rFonts w:ascii="宋体" w:hAnsi="宋体" w:cs="宋体" w:hint="eastAsia"/>
          <w:sz w:val="16"/>
          <w:szCs w:val="16"/>
        </w:rPr>
        <w:t>β</w:t>
      </w:r>
      <w:r w:rsidRPr="003A4DA2">
        <w:rPr>
          <w:rFonts w:ascii="宋体" w:hAnsi="宋体" w:cs="宋体" w:hint="eastAsia"/>
          <w:sz w:val="16"/>
          <w:szCs w:val="16"/>
          <w:lang w:eastAsia="zh-CN"/>
        </w:rPr>
        <w:t>静止参考系中的被控变量。</w:t>
      </w:r>
    </w:p>
    <w:p w14:paraId="5C2BD146" w14:textId="77777777" w:rsidR="003A4DA2" w:rsidRPr="003A4DA2" w:rsidRDefault="003A4DA2" w:rsidP="003A4DA2">
      <w:pPr>
        <w:tabs>
          <w:tab w:val="left" w:pos="821"/>
        </w:tabs>
        <w:ind w:left="222"/>
        <w:rPr>
          <w:rFonts w:ascii="Arial" w:hAnsi="Arial"/>
          <w:i/>
          <w:sz w:val="16"/>
        </w:rPr>
      </w:pPr>
      <w:proofErr w:type="spellStart"/>
      <w:r w:rsidRPr="003A4DA2">
        <w:rPr>
          <w:rFonts w:ascii="宋体" w:hAnsi="宋体" w:cs="宋体" w:hint="eastAsia"/>
          <w:sz w:val="16"/>
          <w:szCs w:val="16"/>
        </w:rPr>
        <w:t>fd余弦θ</w:t>
      </w:r>
      <w:proofErr w:type="spellEnd"/>
      <w:r w:rsidRPr="003A4DA2">
        <w:rPr>
          <w:rFonts w:ascii="宋体" w:hAnsi="宋体" w:cs="宋体" w:hint="eastAsia"/>
          <w:sz w:val="16"/>
          <w:szCs w:val="16"/>
        </w:rPr>
        <w:t xml:space="preserve"> sin θ f α</w:t>
      </w:r>
    </w:p>
    <w:p w14:paraId="18084146" w14:textId="77777777" w:rsidR="003A4DA2" w:rsidRPr="003A4DA2" w:rsidRDefault="003A4DA2" w:rsidP="003A4DA2">
      <w:pPr>
        <w:tabs>
          <w:tab w:val="left" w:pos="771"/>
        </w:tabs>
        <w:ind w:left="222"/>
        <w:rPr>
          <w:rFonts w:ascii="Arial" w:hAnsi="Arial"/>
          <w:i/>
          <w:sz w:val="16"/>
          <w:lang w:eastAsia="zh-CN"/>
        </w:rPr>
      </w:pPr>
      <w:r w:rsidRPr="003A4DA2">
        <w:rPr>
          <w:rFonts w:ascii="宋体" w:hAnsi="宋体" w:cs="宋体" w:hint="eastAsia"/>
          <w:sz w:val="16"/>
          <w:szCs w:val="16"/>
          <w:lang w:eastAsia="zh-CN"/>
        </w:rPr>
        <w:t>f</w:t>
      </w:r>
      <w:r w:rsidRPr="003A4DA2">
        <w:rPr>
          <w:rFonts w:ascii="宋体" w:hAnsi="宋体" w:cs="宋体" w:hint="eastAsia"/>
          <w:sz w:val="16"/>
          <w:szCs w:val="16"/>
          <w:vertAlign w:val="subscript"/>
          <w:lang w:eastAsia="zh-CN"/>
        </w:rPr>
        <w:t>q</w:t>
      </w:r>
      <w:r w:rsidRPr="003A4DA2">
        <w:rPr>
          <w:rFonts w:ascii="宋体" w:hAnsi="宋体" w:cs="宋体" w:hint="eastAsia"/>
          <w:sz w:val="16"/>
          <w:szCs w:val="16"/>
          <w:lang w:eastAsia="zh-CN"/>
        </w:rPr>
        <w:t>-正弦</w:t>
      </w:r>
      <w:proofErr w:type="spellStart"/>
      <w:r w:rsidRPr="003A4DA2">
        <w:rPr>
          <w:rFonts w:ascii="宋体" w:hAnsi="宋体" w:cs="宋体" w:hint="eastAsia"/>
          <w:sz w:val="16"/>
          <w:szCs w:val="16"/>
        </w:rPr>
        <w:t>θ</w:t>
      </w:r>
      <w:proofErr w:type="spellEnd"/>
      <w:r w:rsidRPr="003A4DA2">
        <w:rPr>
          <w:rFonts w:ascii="宋体" w:hAnsi="宋体" w:cs="宋体" w:hint="eastAsia"/>
          <w:sz w:val="16"/>
          <w:szCs w:val="16"/>
          <w:lang w:eastAsia="zh-CN"/>
        </w:rPr>
        <w:t>余弦</w:t>
      </w:r>
      <w:proofErr w:type="spellStart"/>
      <w:r w:rsidRPr="003A4DA2">
        <w:rPr>
          <w:rFonts w:ascii="宋体" w:hAnsi="宋体" w:cs="宋体" w:hint="eastAsia"/>
          <w:sz w:val="16"/>
          <w:szCs w:val="16"/>
        </w:rPr>
        <w:t>θ</w:t>
      </w:r>
      <w:proofErr w:type="spellEnd"/>
      <w:r w:rsidRPr="003A4DA2">
        <w:rPr>
          <w:rFonts w:ascii="宋体" w:hAnsi="宋体" w:cs="宋体" w:hint="eastAsia"/>
          <w:sz w:val="16"/>
          <w:szCs w:val="16"/>
          <w:lang w:eastAsia="zh-CN"/>
        </w:rPr>
        <w:t xml:space="preserve"> f </w:t>
      </w:r>
      <w:r w:rsidRPr="003A4DA2">
        <w:rPr>
          <w:rFonts w:ascii="宋体" w:hAnsi="宋体" w:cs="宋体" w:hint="eastAsia"/>
          <w:sz w:val="16"/>
          <w:szCs w:val="16"/>
        </w:rPr>
        <w:t>β</w:t>
      </w:r>
    </w:p>
    <w:p w14:paraId="0FBCE1EA" w14:textId="77777777" w:rsidR="003A4DA2" w:rsidRPr="003A4DA2" w:rsidRDefault="003A4DA2" w:rsidP="003A4DA2">
      <w:pPr>
        <w:rPr>
          <w:rFonts w:ascii="Arial"/>
          <w:i/>
          <w:sz w:val="16"/>
          <w:szCs w:val="16"/>
          <w:lang w:eastAsia="zh-CN"/>
        </w:rPr>
      </w:pPr>
    </w:p>
    <w:p w14:paraId="5C338C6C" w14:textId="77777777" w:rsidR="003A4DA2" w:rsidRPr="003A4DA2" w:rsidRDefault="003A4DA2" w:rsidP="003A4DA2">
      <w:pPr>
        <w:spacing w:before="1" w:line="271" w:lineRule="auto"/>
        <w:ind w:left="111" w:right="130"/>
        <w:rPr>
          <w:sz w:val="16"/>
          <w:szCs w:val="16"/>
          <w:lang w:eastAsia="zh-CN"/>
        </w:rPr>
      </w:pPr>
      <w:r w:rsidRPr="003A4DA2">
        <w:rPr>
          <w:rFonts w:ascii="宋体" w:hAnsi="宋体" w:cs="宋体" w:hint="eastAsia"/>
          <w:sz w:val="16"/>
          <w:szCs w:val="16"/>
          <w:lang w:eastAsia="zh-CN"/>
        </w:rPr>
        <w:t>式中，</w:t>
      </w:r>
      <w:r w:rsidRPr="003A4DA2">
        <w:rPr>
          <w:sz w:val="16"/>
          <w:szCs w:val="16"/>
          <w:lang w:eastAsia="zh-CN"/>
        </w:rPr>
        <w:t>f</w:t>
      </w:r>
      <w:r w:rsidRPr="003A4DA2">
        <w:rPr>
          <w:sz w:val="16"/>
          <w:szCs w:val="16"/>
          <w:vertAlign w:val="subscript"/>
          <w:lang w:eastAsia="zh-CN"/>
        </w:rPr>
        <w:t>d</w:t>
      </w:r>
      <w:r w:rsidRPr="003A4DA2">
        <w:rPr>
          <w:rFonts w:ascii="宋体" w:hAnsi="宋体" w:cs="宋体" w:hint="eastAsia"/>
          <w:sz w:val="16"/>
          <w:szCs w:val="16"/>
          <w:lang w:eastAsia="zh-CN"/>
        </w:rPr>
        <w:t>、</w:t>
      </w:r>
      <w:r w:rsidRPr="003A4DA2">
        <w:rPr>
          <w:sz w:val="16"/>
          <w:szCs w:val="16"/>
          <w:lang w:eastAsia="zh-CN"/>
        </w:rPr>
        <w:t>f</w:t>
      </w:r>
      <w:r w:rsidRPr="003A4DA2">
        <w:rPr>
          <w:sz w:val="16"/>
          <w:szCs w:val="16"/>
          <w:vertAlign w:val="subscript"/>
          <w:lang w:eastAsia="zh-CN"/>
        </w:rPr>
        <w:t>q</w:t>
      </w:r>
      <w:r w:rsidRPr="003A4DA2">
        <w:rPr>
          <w:rFonts w:ascii="宋体" w:hAnsi="宋体" w:cs="宋体" w:hint="eastAsia"/>
          <w:sz w:val="16"/>
          <w:szCs w:val="16"/>
          <w:lang w:eastAsia="zh-CN"/>
        </w:rPr>
        <w:t>为电机在旋转</w:t>
      </w:r>
      <w:r w:rsidRPr="003A4DA2">
        <w:rPr>
          <w:sz w:val="16"/>
          <w:szCs w:val="16"/>
          <w:lang w:eastAsia="zh-CN"/>
        </w:rPr>
        <w:t>d-q</w:t>
      </w:r>
      <w:r w:rsidRPr="003A4DA2">
        <w:rPr>
          <w:rFonts w:ascii="宋体" w:hAnsi="宋体" w:cs="宋体" w:hint="eastAsia"/>
          <w:sz w:val="16"/>
          <w:szCs w:val="16"/>
          <w:lang w:eastAsia="zh-CN"/>
        </w:rPr>
        <w:t>参考系中的直轴和正交轴正交受控变量。</w:t>
      </w:r>
      <w:r w:rsidRPr="003A4DA2">
        <w:rPr>
          <w:sz w:val="16"/>
          <w:szCs w:val="16"/>
          <w:lang w:eastAsia="zh-CN"/>
        </w:rPr>
        <w:t xml:space="preserve">F </w:t>
      </w:r>
      <w:r w:rsidRPr="003A4DA2">
        <w:rPr>
          <w:sz w:val="16"/>
          <w:szCs w:val="16"/>
        </w:rPr>
        <w:t>α</w:t>
      </w:r>
      <w:r w:rsidRPr="003A4DA2">
        <w:rPr>
          <w:rFonts w:ascii="宋体" w:hAnsi="宋体" w:cs="宋体" w:hint="eastAsia"/>
          <w:sz w:val="16"/>
          <w:szCs w:val="16"/>
          <w:lang w:eastAsia="zh-CN"/>
        </w:rPr>
        <w:t>和</w:t>
      </w:r>
      <w:r w:rsidRPr="003A4DA2">
        <w:rPr>
          <w:sz w:val="16"/>
          <w:szCs w:val="16"/>
          <w:lang w:eastAsia="zh-CN"/>
        </w:rPr>
        <w:t xml:space="preserve">F </w:t>
      </w:r>
      <w:r w:rsidRPr="003A4DA2">
        <w:rPr>
          <w:sz w:val="16"/>
          <w:szCs w:val="16"/>
        </w:rPr>
        <w:t>β</w:t>
      </w:r>
      <w:r w:rsidRPr="003A4DA2">
        <w:rPr>
          <w:rFonts w:ascii="宋体" w:hAnsi="宋体" w:cs="宋体" w:hint="eastAsia"/>
          <w:sz w:val="16"/>
          <w:szCs w:val="16"/>
          <w:lang w:eastAsia="zh-CN"/>
        </w:rPr>
        <w:t>具有与上述相同的含义。</w:t>
      </w:r>
      <w:proofErr w:type="spellStart"/>
      <w:r w:rsidRPr="003A4DA2">
        <w:rPr>
          <w:sz w:val="16"/>
          <w:szCs w:val="16"/>
        </w:rPr>
        <w:t>θ</w:t>
      </w:r>
      <w:proofErr w:type="spellEnd"/>
      <w:r w:rsidRPr="003A4DA2">
        <w:rPr>
          <w:rFonts w:ascii="宋体" w:hAnsi="宋体" w:cs="宋体" w:hint="eastAsia"/>
          <w:sz w:val="16"/>
          <w:szCs w:val="16"/>
          <w:lang w:eastAsia="zh-CN"/>
        </w:rPr>
        <w:t>表示旋转的</w:t>
      </w:r>
      <w:r w:rsidRPr="003A4DA2">
        <w:rPr>
          <w:sz w:val="16"/>
          <w:szCs w:val="16"/>
          <w:lang w:eastAsia="zh-CN"/>
        </w:rPr>
        <w:t>d-q</w:t>
      </w:r>
      <w:r w:rsidRPr="003A4DA2">
        <w:rPr>
          <w:rFonts w:ascii="宋体" w:hAnsi="宋体" w:cs="宋体" w:hint="eastAsia"/>
          <w:sz w:val="16"/>
          <w:szCs w:val="16"/>
          <w:lang w:eastAsia="zh-CN"/>
        </w:rPr>
        <w:t>参考系相对于</w:t>
      </w:r>
      <w:r w:rsidRPr="003A4DA2">
        <w:rPr>
          <w:sz w:val="16"/>
          <w:szCs w:val="16"/>
        </w:rPr>
        <w:t>α</w:t>
      </w:r>
      <w:r w:rsidRPr="003A4DA2">
        <w:rPr>
          <w:rFonts w:ascii="宋体" w:hAnsi="宋体" w:cs="宋体" w:hint="eastAsia"/>
          <w:sz w:val="16"/>
          <w:szCs w:val="16"/>
          <w:lang w:eastAsia="zh-CN"/>
        </w:rPr>
        <w:t>轴的角位置。</w:t>
      </w:r>
    </w:p>
    <w:p w14:paraId="409EF0D6" w14:textId="77777777" w:rsidR="003A4DA2" w:rsidRPr="003A4DA2" w:rsidRDefault="003A4DA2" w:rsidP="003A4DA2">
      <w:pPr>
        <w:spacing w:line="273" w:lineRule="auto"/>
        <w:ind w:left="111" w:right="129" w:firstLine="239"/>
        <w:rPr>
          <w:sz w:val="16"/>
          <w:szCs w:val="16"/>
          <w:lang w:eastAsia="zh-CN"/>
        </w:rPr>
      </w:pPr>
      <w:r w:rsidRPr="003A4DA2">
        <w:rPr>
          <w:rFonts w:ascii="宋体" w:hAnsi="宋体" w:cs="宋体" w:hint="eastAsia"/>
          <w:sz w:val="16"/>
          <w:szCs w:val="16"/>
          <w:lang w:eastAsia="zh-CN"/>
        </w:rPr>
        <w:t>然后，将单轴伺服系统的工况参数输入到数字孪生模型和伺服驱动器中进行仿真验证。物理空间和数字空间之间的连接通过串行通信建立，这使得数字孪生模型和单轴伺服系统之间能够进行数据交互。</w:t>
      </w:r>
    </w:p>
    <w:p w14:paraId="2C8A2746" w14:textId="77777777" w:rsidR="003A4DA2" w:rsidRPr="003A4DA2" w:rsidRDefault="003A4DA2" w:rsidP="003A4DA2">
      <w:pPr>
        <w:spacing w:line="273" w:lineRule="auto"/>
        <w:ind w:left="111" w:right="129" w:firstLine="239"/>
        <w:rPr>
          <w:sz w:val="16"/>
          <w:szCs w:val="16"/>
          <w:lang w:eastAsia="zh-CN"/>
        </w:rPr>
      </w:pPr>
      <w:r w:rsidRPr="003A4DA2">
        <w:rPr>
          <w:rFonts w:ascii="宋体" w:hAnsi="宋体" w:cs="宋体" w:hint="eastAsia"/>
          <w:color w:val="2196D1"/>
          <w:w w:val="110"/>
          <w:sz w:val="16"/>
          <w:szCs w:val="16"/>
          <w:lang w:eastAsia="zh-CN"/>
        </w:rPr>
        <w:t>图</w:t>
      </w:r>
      <w:r w:rsidRPr="003A4DA2">
        <w:rPr>
          <w:color w:val="2196D1"/>
          <w:w w:val="110"/>
          <w:sz w:val="16"/>
          <w:szCs w:val="16"/>
          <w:lang w:eastAsia="zh-CN"/>
        </w:rPr>
        <w:t>1</w:t>
      </w:r>
      <w:r w:rsidRPr="003A4DA2">
        <w:rPr>
          <w:w w:val="110"/>
          <w:sz w:val="16"/>
          <w:szCs w:val="16"/>
          <w:lang w:eastAsia="zh-CN"/>
        </w:rPr>
        <w:t>9</w:t>
      </w:r>
      <w:r w:rsidRPr="003A4DA2">
        <w:rPr>
          <w:rFonts w:ascii="宋体" w:hAnsi="宋体" w:cs="宋体" w:hint="eastAsia"/>
          <w:w w:val="110"/>
          <w:sz w:val="16"/>
          <w:szCs w:val="16"/>
          <w:lang w:eastAsia="zh-CN"/>
        </w:rPr>
        <w:t>所示为电机在</w:t>
      </w:r>
      <w:r w:rsidRPr="003A4DA2">
        <w:rPr>
          <w:w w:val="110"/>
          <w:sz w:val="16"/>
          <w:szCs w:val="16"/>
          <w:lang w:eastAsia="zh-CN"/>
        </w:rPr>
        <w:t>600rpm</w:t>
      </w:r>
      <w:r w:rsidRPr="003A4DA2">
        <w:rPr>
          <w:rFonts w:ascii="宋体" w:hAnsi="宋体" w:cs="宋体" w:hint="eastAsia"/>
          <w:w w:val="110"/>
          <w:sz w:val="16"/>
          <w:szCs w:val="16"/>
          <w:lang w:eastAsia="zh-CN"/>
        </w:rPr>
        <w:t>下运行的实验结果。选取电机转速、电机机械角、</w:t>
      </w:r>
      <w:r w:rsidRPr="003A4DA2">
        <w:rPr>
          <w:w w:val="110"/>
          <w:sz w:val="16"/>
          <w:szCs w:val="16"/>
          <w:lang w:eastAsia="zh-CN"/>
        </w:rPr>
        <w:t>d</w:t>
      </w:r>
      <w:r w:rsidRPr="003A4DA2">
        <w:rPr>
          <w:rFonts w:ascii="宋体" w:hAnsi="宋体" w:cs="宋体" w:hint="eastAsia"/>
          <w:w w:val="110"/>
          <w:sz w:val="16"/>
          <w:szCs w:val="16"/>
          <w:lang w:eastAsia="zh-CN"/>
        </w:rPr>
        <w:t>轴电流和</w:t>
      </w:r>
      <w:r w:rsidRPr="003A4DA2">
        <w:rPr>
          <w:w w:val="110"/>
          <w:sz w:val="16"/>
          <w:szCs w:val="16"/>
          <w:lang w:eastAsia="zh-CN"/>
        </w:rPr>
        <w:t>q</w:t>
      </w:r>
      <w:r w:rsidRPr="003A4DA2">
        <w:rPr>
          <w:rFonts w:ascii="宋体" w:hAnsi="宋体" w:cs="宋体" w:hint="eastAsia"/>
          <w:w w:val="110"/>
          <w:sz w:val="16"/>
          <w:szCs w:val="16"/>
          <w:lang w:eastAsia="zh-CN"/>
        </w:rPr>
        <w:t>轴电流四组数据进行比较。从图</w:t>
      </w:r>
      <w:r w:rsidRPr="003A4DA2">
        <w:rPr>
          <w:color w:val="2196D1"/>
          <w:w w:val="110"/>
          <w:sz w:val="16"/>
          <w:szCs w:val="16"/>
          <w:lang w:eastAsia="zh-CN"/>
        </w:rPr>
        <w:t>1</w:t>
      </w:r>
      <w:r w:rsidRPr="003A4DA2">
        <w:rPr>
          <w:w w:val="110"/>
          <w:sz w:val="16"/>
          <w:szCs w:val="16"/>
          <w:lang w:eastAsia="zh-CN"/>
        </w:rPr>
        <w:t>9</w:t>
      </w:r>
      <w:r w:rsidRPr="003A4DA2">
        <w:rPr>
          <w:rFonts w:ascii="宋体" w:hAnsi="宋体" w:cs="宋体" w:hint="eastAsia"/>
          <w:w w:val="110"/>
          <w:sz w:val="16"/>
          <w:szCs w:val="16"/>
          <w:lang w:eastAsia="zh-CN"/>
        </w:rPr>
        <w:t>（</w:t>
      </w:r>
      <w:r w:rsidRPr="003A4DA2">
        <w:rPr>
          <w:w w:val="110"/>
          <w:sz w:val="16"/>
          <w:szCs w:val="16"/>
          <w:lang w:eastAsia="zh-CN"/>
        </w:rPr>
        <w:t>a</w:t>
      </w:r>
      <w:r w:rsidRPr="003A4DA2">
        <w:rPr>
          <w:rFonts w:ascii="宋体" w:hAnsi="宋体" w:cs="宋体" w:hint="eastAsia"/>
          <w:w w:val="110"/>
          <w:sz w:val="16"/>
          <w:szCs w:val="16"/>
          <w:lang w:eastAsia="zh-CN"/>
        </w:rPr>
        <w:t>）和（</w:t>
      </w:r>
      <w:r w:rsidRPr="003A4DA2">
        <w:rPr>
          <w:w w:val="110"/>
          <w:sz w:val="16"/>
          <w:szCs w:val="16"/>
          <w:lang w:eastAsia="zh-CN"/>
        </w:rPr>
        <w:t>b</w:t>
      </w:r>
      <w:r w:rsidRPr="003A4DA2">
        <w:rPr>
          <w:rFonts w:ascii="宋体" w:hAnsi="宋体" w:cs="宋体" w:hint="eastAsia"/>
          <w:w w:val="110"/>
          <w:sz w:val="16"/>
          <w:szCs w:val="16"/>
          <w:lang w:eastAsia="zh-CN"/>
        </w:rPr>
        <w:t>）中，</w:t>
      </w:r>
      <w:r w:rsidRPr="003A4DA2">
        <w:rPr>
          <w:rFonts w:ascii="宋体" w:hAnsi="宋体" w:cs="宋体" w:hint="eastAsia"/>
          <w:color w:val="2196D1"/>
          <w:w w:val="110"/>
          <w:sz w:val="16"/>
          <w:szCs w:val="16"/>
          <w:lang w:eastAsia="zh-CN"/>
        </w:rPr>
        <w:t>电机</w:t>
      </w:r>
      <w:r w:rsidRPr="003A4DA2">
        <w:rPr>
          <w:rFonts w:ascii="宋体" w:hAnsi="宋体" w:cs="宋体" w:hint="eastAsia"/>
          <w:w w:val="110"/>
          <w:sz w:val="16"/>
          <w:szCs w:val="16"/>
          <w:lang w:eastAsia="zh-CN"/>
        </w:rPr>
        <w:t>速度和机械角度跟随得更好。图</w:t>
      </w:r>
      <w:r w:rsidRPr="003A4DA2">
        <w:rPr>
          <w:w w:val="110"/>
          <w:sz w:val="16"/>
          <w:szCs w:val="16"/>
          <w:lang w:eastAsia="zh-CN"/>
        </w:rPr>
        <w:t>19</w:t>
      </w:r>
      <w:r w:rsidRPr="003A4DA2">
        <w:rPr>
          <w:rFonts w:ascii="宋体" w:hAnsi="宋体" w:cs="宋体" w:hint="eastAsia"/>
          <w:w w:val="110"/>
          <w:sz w:val="16"/>
          <w:szCs w:val="16"/>
          <w:lang w:eastAsia="zh-CN"/>
        </w:rPr>
        <w:t>（</w:t>
      </w:r>
      <w:r w:rsidRPr="003A4DA2">
        <w:rPr>
          <w:w w:val="110"/>
          <w:sz w:val="16"/>
          <w:szCs w:val="16"/>
          <w:lang w:eastAsia="zh-CN"/>
        </w:rPr>
        <w:t>c</w:t>
      </w:r>
      <w:r w:rsidRPr="003A4DA2">
        <w:rPr>
          <w:rFonts w:ascii="宋体" w:hAnsi="宋体" w:cs="宋体" w:hint="eastAsia"/>
          <w:w w:val="110"/>
          <w:sz w:val="16"/>
          <w:szCs w:val="16"/>
          <w:lang w:eastAsia="zh-CN"/>
        </w:rPr>
        <w:t>）和（</w:t>
      </w:r>
      <w:r w:rsidRPr="003A4DA2">
        <w:rPr>
          <w:w w:val="110"/>
          <w:sz w:val="16"/>
          <w:szCs w:val="16"/>
          <w:lang w:eastAsia="zh-CN"/>
        </w:rPr>
        <w:t>d</w:t>
      </w:r>
      <w:r w:rsidRPr="003A4DA2">
        <w:rPr>
          <w:rFonts w:ascii="宋体" w:hAnsi="宋体" w:cs="宋体" w:hint="eastAsia"/>
          <w:w w:val="110"/>
          <w:sz w:val="16"/>
          <w:szCs w:val="16"/>
          <w:lang w:eastAsia="zh-CN"/>
        </w:rPr>
        <w:t>）表示马达电流没有显著差异。</w:t>
      </w:r>
      <w:r w:rsidRPr="003A4DA2">
        <w:rPr>
          <w:w w:val="110"/>
          <w:sz w:val="16"/>
          <w:szCs w:val="16"/>
          <w:lang w:eastAsia="zh-CN"/>
        </w:rPr>
        <w:t>q</w:t>
      </w:r>
      <w:r w:rsidRPr="003A4DA2">
        <w:rPr>
          <w:rFonts w:ascii="宋体" w:hAnsi="宋体" w:cs="宋体" w:hint="eastAsia"/>
          <w:w w:val="110"/>
          <w:sz w:val="16"/>
          <w:szCs w:val="16"/>
          <w:lang w:eastAsia="zh-CN"/>
        </w:rPr>
        <w:t>轴电流的均方根误差为</w:t>
      </w:r>
      <w:r w:rsidRPr="003A4DA2">
        <w:rPr>
          <w:w w:val="110"/>
          <w:sz w:val="16"/>
          <w:szCs w:val="16"/>
          <w:lang w:eastAsia="zh-CN"/>
        </w:rPr>
        <w:t>0.064 A</w:t>
      </w:r>
      <w:r w:rsidRPr="003A4DA2">
        <w:rPr>
          <w:rFonts w:ascii="宋体" w:hAnsi="宋体" w:cs="宋体" w:hint="eastAsia"/>
          <w:w w:val="110"/>
          <w:sz w:val="16"/>
          <w:szCs w:val="16"/>
          <w:lang w:eastAsia="zh-CN"/>
        </w:rPr>
        <w:t>，平均绝对误差为</w:t>
      </w:r>
      <w:r w:rsidRPr="003A4DA2">
        <w:rPr>
          <w:w w:val="110"/>
          <w:sz w:val="16"/>
          <w:szCs w:val="16"/>
          <w:lang w:eastAsia="zh-CN"/>
        </w:rPr>
        <w:t>0.0515 A</w:t>
      </w:r>
      <w:r w:rsidRPr="003A4DA2">
        <w:rPr>
          <w:rFonts w:ascii="宋体" w:hAnsi="宋体" w:cs="宋体" w:hint="eastAsia"/>
          <w:w w:val="110"/>
          <w:sz w:val="16"/>
          <w:szCs w:val="16"/>
          <w:lang w:eastAsia="zh-CN"/>
        </w:rPr>
        <w:t>，</w:t>
      </w:r>
      <w:r w:rsidRPr="003A4DA2">
        <w:rPr>
          <w:w w:val="110"/>
          <w:sz w:val="16"/>
          <w:szCs w:val="16"/>
          <w:lang w:eastAsia="zh-CN"/>
        </w:rPr>
        <w:t>d</w:t>
      </w:r>
      <w:r w:rsidRPr="003A4DA2">
        <w:rPr>
          <w:rFonts w:ascii="宋体" w:hAnsi="宋体" w:cs="宋体" w:hint="eastAsia"/>
          <w:w w:val="110"/>
          <w:sz w:val="16"/>
          <w:szCs w:val="16"/>
          <w:lang w:eastAsia="zh-CN"/>
        </w:rPr>
        <w:t>轴电流的均方根误差为</w:t>
      </w:r>
      <w:r w:rsidRPr="003A4DA2">
        <w:rPr>
          <w:w w:val="110"/>
          <w:sz w:val="16"/>
          <w:szCs w:val="16"/>
          <w:lang w:eastAsia="zh-CN"/>
        </w:rPr>
        <w:t>0.0355 A</w:t>
      </w:r>
      <w:r w:rsidRPr="003A4DA2">
        <w:rPr>
          <w:rFonts w:ascii="宋体" w:hAnsi="宋体" w:cs="宋体" w:hint="eastAsia"/>
          <w:w w:val="110"/>
          <w:sz w:val="16"/>
          <w:szCs w:val="16"/>
          <w:lang w:eastAsia="zh-CN"/>
        </w:rPr>
        <w:t>，平均绝对误差为</w:t>
      </w:r>
      <w:r w:rsidRPr="003A4DA2">
        <w:rPr>
          <w:w w:val="110"/>
          <w:sz w:val="16"/>
          <w:szCs w:val="16"/>
          <w:lang w:eastAsia="zh-CN"/>
        </w:rPr>
        <w:t>0.0287 A</w:t>
      </w:r>
      <w:r w:rsidRPr="003A4DA2">
        <w:rPr>
          <w:rFonts w:ascii="宋体" w:hAnsi="宋体" w:cs="宋体" w:hint="eastAsia"/>
          <w:w w:val="110"/>
          <w:sz w:val="16"/>
          <w:szCs w:val="16"/>
          <w:lang w:eastAsia="zh-CN"/>
        </w:rPr>
        <w:t>，对于电流</w:t>
      </w:r>
      <w:r w:rsidRPr="003A4DA2">
        <w:rPr>
          <w:rFonts w:ascii="宋体" w:hAnsi="宋体" w:cs="宋体" w:hint="eastAsia"/>
          <w:spacing w:val="-2"/>
          <w:w w:val="110"/>
          <w:sz w:val="16"/>
          <w:szCs w:val="16"/>
          <w:lang w:eastAsia="zh-CN"/>
        </w:rPr>
        <w:t>的仿真和分析来说误差相对较小。总的来说，四个数据集的比较表明，数字孪生模型模拟在总体幅度、波动和趋势方面与测量数据非常匹配，从而验证了</w:t>
      </w:r>
    </w:p>
    <w:p w14:paraId="54BC0D24" w14:textId="77777777" w:rsidR="003A4DA2" w:rsidRPr="003A4DA2" w:rsidRDefault="003A4DA2" w:rsidP="003A4DA2">
      <w:pPr>
        <w:spacing w:before="26" w:after="1"/>
        <w:rPr>
          <w:sz w:val="20"/>
          <w:szCs w:val="16"/>
          <w:lang w:eastAsia="zh-CN"/>
        </w:rPr>
      </w:pPr>
    </w:p>
    <w:p w14:paraId="4D5103E8" w14:textId="77777777" w:rsidR="003A4DA2" w:rsidRPr="003A4DA2" w:rsidRDefault="003A4DA2" w:rsidP="003A4DA2">
      <w:pPr>
        <w:ind w:left="282"/>
        <w:rPr>
          <w:sz w:val="20"/>
          <w:szCs w:val="16"/>
        </w:rPr>
      </w:pPr>
      <w:r w:rsidRPr="003A4DA2">
        <w:rPr>
          <w:noProof/>
          <w:sz w:val="20"/>
          <w:szCs w:val="16"/>
          <w:lang w:eastAsia="zh-CN"/>
        </w:rPr>
        <w:drawing>
          <wp:inline distT="0" distB="0" distL="0" distR="0" wp14:anchorId="6917661D" wp14:editId="41B55DBF">
            <wp:extent cx="6388500" cy="3014472"/>
            <wp:effectExtent l="0" t="0" r="0" b="0"/>
            <wp:docPr id="7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6388500" cy="3014472"/>
                    </a:xfrm>
                    <a:prstGeom prst="rect">
                      <a:avLst/>
                    </a:prstGeom>
                  </pic:spPr>
                </pic:pic>
              </a:graphicData>
            </a:graphic>
          </wp:inline>
        </w:drawing>
      </w:r>
    </w:p>
    <w:p w14:paraId="380FAF5A" w14:textId="77777777" w:rsidR="003A4DA2" w:rsidRPr="003A4DA2" w:rsidRDefault="003A4DA2" w:rsidP="003A4DA2">
      <w:pPr>
        <w:spacing w:before="24"/>
        <w:rPr>
          <w:sz w:val="14"/>
          <w:szCs w:val="16"/>
        </w:rPr>
      </w:pPr>
    </w:p>
    <w:p w14:paraId="4CC6E1E4" w14:textId="77777777" w:rsidR="005C2AFE" w:rsidRDefault="003A4DA2" w:rsidP="003A4DA2">
      <w:pPr>
        <w:ind w:right="18"/>
        <w:jc w:val="center"/>
        <w:rPr>
          <w:rFonts w:ascii="宋体" w:hAnsi="宋体" w:cs="宋体"/>
          <w:spacing w:val="-2"/>
          <w:w w:val="110"/>
          <w:sz w:val="14"/>
          <w:lang w:eastAsia="zh-CN"/>
        </w:rPr>
        <w:sectPr w:rsidR="005C2AFE" w:rsidSect="00892AE6">
          <w:type w:val="continuous"/>
          <w:pgSz w:w="11907" w:h="16839"/>
          <w:pgMar w:top="620" w:right="620" w:bottom="740" w:left="640" w:header="0" w:footer="544" w:gutter="0"/>
          <w:cols w:space="720"/>
        </w:sectPr>
      </w:pPr>
      <w:r w:rsidRPr="003A4DA2">
        <w:rPr>
          <w:rFonts w:ascii="宋体" w:hAnsi="宋体" w:cs="宋体" w:hint="eastAsia"/>
          <w:b/>
          <w:w w:val="110"/>
          <w:sz w:val="14"/>
          <w:lang w:eastAsia="zh-CN"/>
        </w:rPr>
        <w:t>图</w:t>
      </w:r>
      <w:r w:rsidRPr="003A4DA2">
        <w:rPr>
          <w:w w:val="110"/>
          <w:sz w:val="14"/>
          <w:lang w:eastAsia="zh-CN"/>
        </w:rPr>
        <w:t>18</w:t>
      </w:r>
      <w:r w:rsidRPr="003A4DA2">
        <w:rPr>
          <w:rFonts w:ascii="宋体" w:hAnsi="宋体" w:cs="宋体" w:hint="eastAsia"/>
          <w:w w:val="110"/>
          <w:sz w:val="14"/>
          <w:lang w:eastAsia="zh-CN"/>
        </w:rPr>
        <w:t>。单轴伺服系统的</w:t>
      </w:r>
      <w:r w:rsidRPr="003A4DA2">
        <w:rPr>
          <w:rFonts w:ascii="宋体" w:hAnsi="宋体" w:cs="宋体" w:hint="eastAsia"/>
          <w:spacing w:val="-2"/>
          <w:w w:val="110"/>
          <w:sz w:val="14"/>
          <w:lang w:eastAsia="zh-CN"/>
        </w:rPr>
        <w:t>磁场定向控制</w:t>
      </w:r>
      <w:r w:rsidRPr="003A4DA2">
        <w:rPr>
          <w:spacing w:val="-2"/>
          <w:w w:val="110"/>
          <w:sz w:val="14"/>
          <w:lang w:eastAsia="zh-CN"/>
        </w:rPr>
        <w:t>FB</w:t>
      </w:r>
      <w:r w:rsidRPr="003A4DA2">
        <w:rPr>
          <w:rFonts w:ascii="宋体" w:hAnsi="宋体" w:cs="宋体" w:hint="eastAsia"/>
          <w:spacing w:val="-2"/>
          <w:w w:val="110"/>
          <w:sz w:val="14"/>
          <w:lang w:eastAsia="zh-CN"/>
        </w:rPr>
        <w:t>。</w:t>
      </w:r>
    </w:p>
    <w:p w14:paraId="04D4CBA3" w14:textId="77777777" w:rsidR="005C2AFE" w:rsidRPr="005C2AFE" w:rsidRDefault="005C2AFE" w:rsidP="005C2AFE">
      <w:pPr>
        <w:tabs>
          <w:tab w:val="left" w:pos="6821"/>
        </w:tabs>
        <w:spacing w:before="79"/>
        <w:ind w:left="111"/>
        <w:rPr>
          <w:i/>
          <w:sz w:val="12"/>
          <w:lang w:eastAsia="zh-CN"/>
        </w:rPr>
      </w:pPr>
      <w:r w:rsidRPr="005C2AFE">
        <w:rPr>
          <w:rFonts w:ascii="宋体" w:hAnsi="宋体" w:cs="宋体" w:hint="eastAsia"/>
          <w:i/>
          <w:sz w:val="12"/>
          <w:szCs w:val="12"/>
          <w:lang w:eastAsia="zh-CN"/>
        </w:rPr>
        <w:lastRenderedPageBreak/>
        <w:t>K.杨等人。</w:t>
      </w:r>
      <w:r w:rsidRPr="005C2AFE">
        <w:rPr>
          <w:rFonts w:ascii="宋体" w:hAnsi="宋体" w:cs="宋体" w:hint="eastAsia"/>
          <w:i/>
          <w:sz w:val="12"/>
          <w:lang w:eastAsia="zh-CN"/>
        </w:rPr>
        <w:tab/>
      </w:r>
      <w:r w:rsidRPr="005C2AFE">
        <w:rPr>
          <w:rFonts w:ascii="宋体" w:hAnsi="宋体" w:cs="宋体" w:hint="eastAsia"/>
          <w:i/>
          <w:sz w:val="12"/>
          <w:szCs w:val="12"/>
          <w:lang w:eastAsia="zh-CN"/>
        </w:rPr>
        <w:t>机器人与计算机集成制造95（2025）103023</w:t>
      </w:r>
    </w:p>
    <w:p w14:paraId="5405DE98" w14:textId="77777777" w:rsidR="005C2AFE" w:rsidRPr="005C2AFE" w:rsidRDefault="005C2AFE" w:rsidP="005C2AFE">
      <w:pPr>
        <w:spacing w:before="46"/>
        <w:rPr>
          <w:i/>
          <w:sz w:val="12"/>
          <w:szCs w:val="16"/>
          <w:lang w:eastAsia="zh-CN"/>
        </w:rPr>
      </w:pPr>
    </w:p>
    <w:p w14:paraId="00394710" w14:textId="77777777" w:rsidR="005C2AFE" w:rsidRPr="005C2AFE" w:rsidRDefault="005C2AFE" w:rsidP="005C2AFE">
      <w:pPr>
        <w:ind w:right="17"/>
        <w:jc w:val="center"/>
        <w:rPr>
          <w:sz w:val="14"/>
          <w:lang w:eastAsia="zh-CN"/>
        </w:rPr>
      </w:pPr>
      <w:r w:rsidRPr="005C2AFE">
        <w:rPr>
          <w:rFonts w:ascii="宋体" w:hAnsi="宋体" w:cs="宋体" w:hint="eastAsia"/>
          <w:sz w:val="14"/>
          <w:szCs w:val="14"/>
          <w:lang w:eastAsia="zh-CN"/>
        </w:rPr>
        <w:t>图19。数字孪生模型模拟与实测数据的比较分析。</w:t>
      </w:r>
    </w:p>
    <w:p w14:paraId="72B2298E" w14:textId="77777777" w:rsidR="005C2AFE" w:rsidRPr="005C2AFE" w:rsidRDefault="005C2AFE" w:rsidP="005C2AFE">
      <w:pPr>
        <w:rPr>
          <w:sz w:val="15"/>
          <w:lang w:eastAsia="zh-CN"/>
        </w:rPr>
        <w:sectPr w:rsidR="005C2AFE" w:rsidRPr="005C2AFE" w:rsidSect="00892AE6">
          <w:footerReference w:type="default" r:id="rId30"/>
          <w:pgSz w:w="11907" w:h="16839"/>
          <w:pgMar w:top="620" w:right="620" w:bottom="740" w:left="640" w:header="0" w:footer="544" w:gutter="0"/>
          <w:pgNumType w:start="1"/>
          <w:cols w:space="720"/>
        </w:sectPr>
      </w:pPr>
    </w:p>
    <w:p w14:paraId="37F12AC4" w14:textId="77777777" w:rsidR="005C2AFE" w:rsidRPr="005C2AFE" w:rsidRDefault="005C2AFE" w:rsidP="005C2AFE">
      <w:pPr>
        <w:spacing w:before="91" w:line="271" w:lineRule="auto"/>
        <w:ind w:left="111"/>
        <w:rPr>
          <w:sz w:val="16"/>
          <w:szCs w:val="16"/>
          <w:lang w:eastAsia="zh-CN"/>
        </w:rPr>
      </w:pPr>
      <w:r w:rsidRPr="005C2AFE">
        <w:rPr>
          <w:rFonts w:ascii="宋体" w:hAnsi="宋体" w:cs="宋体" w:hint="eastAsia"/>
          <w:sz w:val="16"/>
          <w:szCs w:val="16"/>
          <w:lang w:eastAsia="zh-CN"/>
        </w:rPr>
        <w:t>所提出方法的可行性和数字孪生模型的准确性。</w:t>
      </w:r>
    </w:p>
    <w:p w14:paraId="3A02768C" w14:textId="77777777" w:rsidR="005C2AFE" w:rsidRPr="005C2AFE" w:rsidRDefault="005C2AFE" w:rsidP="005C2AFE">
      <w:pPr>
        <w:spacing w:before="27"/>
        <w:rPr>
          <w:sz w:val="16"/>
          <w:szCs w:val="16"/>
          <w:lang w:eastAsia="zh-CN"/>
        </w:rPr>
      </w:pPr>
    </w:p>
    <w:p w14:paraId="0B8AAE6E" w14:textId="77777777" w:rsidR="005C2AFE" w:rsidRPr="005C2AFE" w:rsidRDefault="005C2AFE" w:rsidP="005C2AFE">
      <w:pPr>
        <w:ind w:left="111"/>
        <w:outlineLvl w:val="0"/>
        <w:rPr>
          <w:b/>
          <w:bCs/>
          <w:sz w:val="16"/>
          <w:szCs w:val="16"/>
          <w:lang w:eastAsia="zh-CN"/>
        </w:rPr>
      </w:pPr>
      <w:r w:rsidRPr="005C2AFE">
        <w:rPr>
          <w:rFonts w:ascii="宋体" w:hAnsi="宋体" w:cs="宋体" w:hint="eastAsia"/>
          <w:b/>
          <w:bCs/>
          <w:sz w:val="16"/>
          <w:szCs w:val="16"/>
          <w:lang w:eastAsia="zh-CN"/>
        </w:rPr>
        <w:t>7.结论和今后的工作</w:t>
      </w:r>
    </w:p>
    <w:p w14:paraId="62527612" w14:textId="77777777" w:rsidR="005C2AFE" w:rsidRPr="005C2AFE" w:rsidRDefault="005C2AFE" w:rsidP="005C2AFE">
      <w:pPr>
        <w:spacing w:before="51"/>
        <w:rPr>
          <w:b/>
          <w:sz w:val="16"/>
          <w:szCs w:val="16"/>
          <w:lang w:eastAsia="zh-CN"/>
        </w:rPr>
      </w:pPr>
    </w:p>
    <w:p w14:paraId="10886EA7" w14:textId="77777777" w:rsidR="005C2AFE" w:rsidRPr="005C2AFE" w:rsidRDefault="005C2AFE" w:rsidP="005C2AFE">
      <w:pPr>
        <w:spacing w:line="273" w:lineRule="auto"/>
        <w:ind w:left="111" w:right="38" w:firstLine="239"/>
        <w:rPr>
          <w:sz w:val="16"/>
          <w:szCs w:val="16"/>
          <w:lang w:eastAsia="zh-CN"/>
        </w:rPr>
      </w:pPr>
      <w:r w:rsidRPr="005C2AFE">
        <w:rPr>
          <w:rFonts w:ascii="宋体" w:hAnsi="宋体" w:cs="宋体" w:hint="eastAsia"/>
          <w:sz w:val="16"/>
          <w:szCs w:val="16"/>
          <w:lang w:eastAsia="zh-CN"/>
        </w:rPr>
        <w:t>总之，在本文中，我们提出了一种MLMD IRDT建模方法，该方法考虑了IRs的机械-电气-控制多域特性。首先，提出了MLMD IRDT建模框架。详细阐述了MLMD IRDT模型的结构和内容，为后续的数字孪生建模提供了支撑。其次，研究了MLMD IRDT建模方法，该方法包括四个步骤：组件分析、参数提取、基于FBs的MLMD IRDT建模和模型验证。然后，以SD3/500 IR为例，基于Simscape建立了多层次多域数字孪生模型，阐述了MLMD IRDT建模的要点和详细流程。最后，通过两个实验验证了该方法的有效性和可行性。</w:t>
      </w:r>
    </w:p>
    <w:p w14:paraId="5D09B589" w14:textId="77777777" w:rsidR="005C2AFE" w:rsidRPr="005C2AFE" w:rsidRDefault="005C2AFE" w:rsidP="005C2AFE">
      <w:pPr>
        <w:spacing w:line="273" w:lineRule="auto"/>
        <w:ind w:left="111" w:right="38" w:firstLine="239"/>
        <w:rPr>
          <w:sz w:val="16"/>
          <w:szCs w:val="16"/>
          <w:lang w:eastAsia="zh-CN"/>
        </w:rPr>
      </w:pPr>
      <w:r w:rsidRPr="005C2AFE">
        <w:rPr>
          <w:rFonts w:ascii="宋体" w:hAnsi="宋体" w:cs="宋体" w:hint="eastAsia"/>
          <w:sz w:val="16"/>
          <w:szCs w:val="16"/>
          <w:lang w:eastAsia="zh-CN"/>
        </w:rPr>
        <w:t>未来，MLMD IRDT建模方法可以从以下几个方面进行改进。首先，除了机构之外，还需要将物理机器人的数据集成到建模过程中，以使用物理信息神经网络等技术进一步提高模型的保真度。其次，由于磨损、过热等原因，IRs可能会随着时间的推移而动态演变。，因此，如何实时更新模型以准确反映物理机器人是一个重要问题。第三，数字孪生的实时仿真能力</w:t>
      </w:r>
    </w:p>
    <w:p w14:paraId="588643CD" w14:textId="77777777" w:rsidR="005C2AFE" w:rsidRPr="005C2AFE" w:rsidRDefault="005C2AFE" w:rsidP="005C2AFE">
      <w:pPr>
        <w:spacing w:before="91" w:line="273" w:lineRule="auto"/>
        <w:ind w:left="111" w:right="129"/>
        <w:rPr>
          <w:sz w:val="16"/>
          <w:szCs w:val="16"/>
          <w:lang w:eastAsia="zh-CN"/>
        </w:rPr>
      </w:pPr>
      <w:r w:rsidRPr="005C2AFE">
        <w:rPr>
          <w:rFonts w:ascii="宋体" w:hAnsi="宋体" w:cs="宋体" w:hint="eastAsia"/>
          <w:sz w:val="16"/>
          <w:szCs w:val="16"/>
          <w:lang w:eastAsia="zh-CN"/>
        </w:rPr>
        <w:br w:type="column"/>
      </w:r>
      <w:r w:rsidRPr="005C2AFE">
        <w:rPr>
          <w:rFonts w:ascii="宋体" w:hAnsi="宋体" w:cs="宋体" w:hint="eastAsia"/>
          <w:sz w:val="16"/>
          <w:szCs w:val="16"/>
          <w:lang w:eastAsia="zh-CN"/>
        </w:rPr>
        <w:t>模型至关重要，迫切需要探索相关方法，如代理模型、模型降阶，以简化仿真的复杂性，在保证精度的同时优化计算效率，提高数字孪生模型的实时性。</w:t>
      </w:r>
    </w:p>
    <w:p w14:paraId="31E3F30E" w14:textId="77777777" w:rsidR="005C2AFE" w:rsidRPr="005C2AFE" w:rsidRDefault="005C2AFE" w:rsidP="005C2AFE">
      <w:pPr>
        <w:spacing w:before="41"/>
        <w:rPr>
          <w:sz w:val="16"/>
          <w:szCs w:val="16"/>
          <w:lang w:eastAsia="zh-CN"/>
        </w:rPr>
      </w:pPr>
    </w:p>
    <w:p w14:paraId="10F022ED" w14:textId="77777777" w:rsidR="005C2AFE" w:rsidRPr="005C2AFE" w:rsidRDefault="005C2AFE" w:rsidP="005C2AFE">
      <w:pPr>
        <w:ind w:left="111"/>
        <w:outlineLvl w:val="0"/>
        <w:rPr>
          <w:b/>
          <w:bCs/>
          <w:sz w:val="16"/>
          <w:szCs w:val="16"/>
          <w:lang w:eastAsia="zh-CN"/>
        </w:rPr>
      </w:pPr>
      <w:r w:rsidRPr="005C2AFE">
        <w:rPr>
          <w:rFonts w:ascii="宋体" w:hAnsi="宋体" w:cs="宋体" w:hint="eastAsia"/>
          <w:b/>
          <w:bCs/>
          <w:sz w:val="16"/>
          <w:szCs w:val="16"/>
          <w:lang w:eastAsia="zh-CN"/>
        </w:rPr>
        <w:t>信用作者贡献声明</w:t>
      </w:r>
    </w:p>
    <w:p w14:paraId="67789278" w14:textId="77777777" w:rsidR="005C2AFE" w:rsidRPr="005C2AFE" w:rsidRDefault="005C2AFE" w:rsidP="005C2AFE">
      <w:pPr>
        <w:spacing w:before="49"/>
        <w:rPr>
          <w:b/>
          <w:sz w:val="16"/>
          <w:szCs w:val="16"/>
          <w:lang w:eastAsia="zh-CN"/>
        </w:rPr>
      </w:pPr>
    </w:p>
    <w:p w14:paraId="17980486" w14:textId="77777777" w:rsidR="005C2AFE" w:rsidRPr="005C2AFE" w:rsidRDefault="005C2AFE" w:rsidP="005C2AFE">
      <w:pPr>
        <w:spacing w:before="1" w:line="271" w:lineRule="auto"/>
        <w:ind w:left="111" w:right="129" w:firstLine="239"/>
        <w:rPr>
          <w:sz w:val="16"/>
          <w:szCs w:val="16"/>
          <w:lang w:eastAsia="zh-CN"/>
        </w:rPr>
      </w:pPr>
      <w:r w:rsidRPr="005C2AFE">
        <w:rPr>
          <w:rFonts w:ascii="宋体" w:hAnsi="宋体" w:cs="宋体" w:hint="eastAsia"/>
          <w:sz w:val="16"/>
          <w:szCs w:val="16"/>
          <w:lang w:eastAsia="zh-CN"/>
        </w:rPr>
        <w:t>康阳：写作-评论编辑，写作-初稿，验证，软件，方法论，调查。刘永奎：写作-评论编辑，方法论，调查，资金获取。奔奔拓：写作-评论编辑，方法论，调查，数据管理。潘亚多：验证，调查。王新宇：软件，调查。张琳：写作-评论和编辑。王丽辉：写作-评论和编辑。</w:t>
      </w:r>
    </w:p>
    <w:p w14:paraId="3DF256FB" w14:textId="77777777" w:rsidR="005C2AFE" w:rsidRPr="005C2AFE" w:rsidRDefault="005C2AFE" w:rsidP="005C2AFE">
      <w:pPr>
        <w:spacing w:before="111"/>
        <w:rPr>
          <w:sz w:val="16"/>
          <w:szCs w:val="16"/>
          <w:lang w:eastAsia="zh-CN"/>
        </w:rPr>
      </w:pPr>
    </w:p>
    <w:p w14:paraId="14FFADE8" w14:textId="77777777" w:rsidR="005C2AFE" w:rsidRPr="005C2AFE" w:rsidRDefault="005C2AFE" w:rsidP="005C2AFE">
      <w:pPr>
        <w:spacing w:before="1"/>
        <w:ind w:left="111"/>
        <w:outlineLvl w:val="0"/>
        <w:rPr>
          <w:b/>
          <w:bCs/>
          <w:sz w:val="16"/>
          <w:szCs w:val="16"/>
          <w:lang w:eastAsia="zh-CN"/>
        </w:rPr>
      </w:pPr>
      <w:r w:rsidRPr="005C2AFE">
        <w:rPr>
          <w:rFonts w:ascii="宋体" w:hAnsi="宋体" w:cs="宋体" w:hint="eastAsia"/>
          <w:b/>
          <w:bCs/>
          <w:sz w:val="16"/>
          <w:szCs w:val="16"/>
          <w:lang w:eastAsia="zh-CN"/>
        </w:rPr>
        <w:t>竞争利益声明</w:t>
      </w:r>
    </w:p>
    <w:p w14:paraId="2FBF6524" w14:textId="77777777" w:rsidR="005C2AFE" w:rsidRPr="005C2AFE" w:rsidRDefault="005C2AFE" w:rsidP="005C2AFE">
      <w:pPr>
        <w:spacing w:before="50"/>
        <w:rPr>
          <w:b/>
          <w:sz w:val="16"/>
          <w:szCs w:val="16"/>
          <w:lang w:eastAsia="zh-CN"/>
        </w:rPr>
      </w:pPr>
    </w:p>
    <w:p w14:paraId="5C97D0F8" w14:textId="77777777" w:rsidR="005C2AFE" w:rsidRPr="005C2AFE" w:rsidRDefault="005C2AFE" w:rsidP="005C2AFE">
      <w:pPr>
        <w:spacing w:line="273" w:lineRule="auto"/>
        <w:ind w:left="111" w:right="129" w:firstLine="239"/>
        <w:rPr>
          <w:sz w:val="16"/>
          <w:szCs w:val="16"/>
          <w:lang w:eastAsia="zh-CN"/>
        </w:rPr>
      </w:pPr>
      <w:r w:rsidRPr="005C2AFE">
        <w:rPr>
          <w:rFonts w:ascii="宋体" w:hAnsi="宋体" w:cs="宋体" w:hint="eastAsia"/>
          <w:sz w:val="16"/>
          <w:szCs w:val="16"/>
          <w:lang w:eastAsia="zh-CN"/>
        </w:rPr>
        <w:t>作者声明，他们没有已知的可能影响本文报道的工作的相互竞争的经济利益或个人关系。</w:t>
      </w:r>
    </w:p>
    <w:p w14:paraId="4738B174" w14:textId="77777777" w:rsidR="005C2AFE" w:rsidRPr="005C2AFE" w:rsidRDefault="005C2AFE" w:rsidP="005C2AFE">
      <w:pPr>
        <w:spacing w:before="41"/>
        <w:rPr>
          <w:sz w:val="16"/>
          <w:szCs w:val="16"/>
          <w:lang w:eastAsia="zh-CN"/>
        </w:rPr>
      </w:pPr>
    </w:p>
    <w:p w14:paraId="64FC968A" w14:textId="77777777" w:rsidR="005C2AFE" w:rsidRPr="005C2AFE" w:rsidRDefault="005C2AFE" w:rsidP="005C2AFE">
      <w:pPr>
        <w:spacing w:before="1"/>
        <w:ind w:left="111"/>
        <w:outlineLvl w:val="0"/>
        <w:rPr>
          <w:b/>
          <w:bCs/>
          <w:sz w:val="16"/>
          <w:szCs w:val="16"/>
          <w:lang w:eastAsia="zh-CN"/>
        </w:rPr>
      </w:pPr>
      <w:r w:rsidRPr="005C2AFE">
        <w:rPr>
          <w:rFonts w:ascii="宋体" w:hAnsi="宋体" w:cs="宋体" w:hint="eastAsia"/>
          <w:b/>
          <w:bCs/>
          <w:sz w:val="16"/>
          <w:szCs w:val="16"/>
          <w:lang w:eastAsia="zh-CN"/>
        </w:rPr>
        <w:t>致谢</w:t>
      </w:r>
    </w:p>
    <w:p w14:paraId="49281F72" w14:textId="77777777" w:rsidR="005C2AFE" w:rsidRPr="005C2AFE" w:rsidRDefault="005C2AFE" w:rsidP="005C2AFE">
      <w:pPr>
        <w:spacing w:before="50"/>
        <w:rPr>
          <w:b/>
          <w:sz w:val="16"/>
          <w:szCs w:val="16"/>
          <w:lang w:eastAsia="zh-CN"/>
        </w:rPr>
      </w:pPr>
    </w:p>
    <w:p w14:paraId="234B4729" w14:textId="77777777" w:rsidR="00E43427" w:rsidRDefault="005C2AFE" w:rsidP="005C2AFE">
      <w:pPr>
        <w:spacing w:line="273" w:lineRule="auto"/>
        <w:ind w:left="111" w:right="130" w:firstLine="239"/>
        <w:rPr>
          <w:rFonts w:ascii="宋体" w:hAnsi="宋体" w:cs="宋体"/>
          <w:sz w:val="16"/>
          <w:szCs w:val="16"/>
          <w:lang w:eastAsia="zh-CN"/>
        </w:rPr>
        <w:sectPr w:rsidR="00E43427" w:rsidSect="00892AE6">
          <w:type w:val="continuous"/>
          <w:pgSz w:w="11907" w:h="16839"/>
          <w:pgMar w:top="620" w:right="620" w:bottom="740" w:left="640" w:header="0" w:footer="544" w:gutter="0"/>
          <w:cols w:num="2" w:space="720" w:equalWidth="0">
            <w:col w:w="5174" w:space="206"/>
            <w:col w:w="5270"/>
          </w:cols>
        </w:sectPr>
      </w:pPr>
      <w:r w:rsidRPr="005C2AFE">
        <w:rPr>
          <w:rFonts w:ascii="宋体" w:hAnsi="宋体" w:cs="宋体" w:hint="eastAsia"/>
          <w:sz w:val="16"/>
          <w:szCs w:val="16"/>
          <w:lang w:eastAsia="zh-CN"/>
        </w:rPr>
        <w:t>本工作得到了中央高校基础研究基金YJSJ24001号的资助</w:t>
      </w:r>
    </w:p>
    <w:p w14:paraId="19F5B535" w14:textId="77777777" w:rsidR="00E43427" w:rsidRPr="00E43427" w:rsidRDefault="00E43427" w:rsidP="00E43427">
      <w:pPr>
        <w:tabs>
          <w:tab w:val="left" w:pos="6821"/>
        </w:tabs>
        <w:spacing w:before="79"/>
        <w:ind w:left="111"/>
        <w:rPr>
          <w:i/>
          <w:sz w:val="12"/>
          <w:lang w:eastAsia="zh-CN"/>
        </w:rPr>
      </w:pPr>
      <w:r w:rsidRPr="00E43427">
        <w:rPr>
          <w:rFonts w:ascii="宋体" w:hAnsi="宋体" w:cs="宋体" w:hint="eastAsia"/>
          <w:i/>
          <w:sz w:val="12"/>
          <w:szCs w:val="12"/>
          <w:lang w:eastAsia="zh-CN"/>
        </w:rPr>
        <w:lastRenderedPageBreak/>
        <w:t>K.杨等人。</w:t>
      </w:r>
      <w:r w:rsidRPr="00E43427">
        <w:rPr>
          <w:rFonts w:ascii="宋体" w:hAnsi="宋体" w:cs="宋体" w:hint="eastAsia"/>
          <w:i/>
          <w:sz w:val="12"/>
          <w:lang w:eastAsia="zh-CN"/>
        </w:rPr>
        <w:tab/>
      </w:r>
      <w:r w:rsidRPr="00E43427">
        <w:rPr>
          <w:rFonts w:ascii="宋体" w:hAnsi="宋体" w:cs="宋体" w:hint="eastAsia"/>
          <w:i/>
          <w:sz w:val="12"/>
          <w:szCs w:val="12"/>
          <w:lang w:eastAsia="zh-CN"/>
        </w:rPr>
        <w:t>机器人与计算机集成制造95（2025）103023</w:t>
      </w:r>
    </w:p>
    <w:p w14:paraId="6C17D725" w14:textId="77777777" w:rsidR="00E43427" w:rsidRPr="00E43427" w:rsidRDefault="00E43427" w:rsidP="00E43427">
      <w:pPr>
        <w:rPr>
          <w:sz w:val="10"/>
          <w:lang w:eastAsia="zh-CN"/>
        </w:rPr>
        <w:sectPr w:rsidR="00E43427" w:rsidRPr="00E43427" w:rsidSect="00892AE6">
          <w:footerReference w:type="default" r:id="rId31"/>
          <w:pgSz w:w="11907" w:h="16839"/>
          <w:pgMar w:top="620" w:right="620" w:bottom="740" w:left="640" w:header="0" w:footer="544" w:gutter="0"/>
          <w:pgNumType w:start="1"/>
          <w:cols w:space="720"/>
        </w:sectPr>
      </w:pPr>
    </w:p>
    <w:p w14:paraId="69A59555" w14:textId="77777777" w:rsidR="00E43427" w:rsidRPr="00E43427" w:rsidRDefault="00E43427" w:rsidP="00E43427">
      <w:pPr>
        <w:spacing w:before="91" w:line="273" w:lineRule="auto"/>
        <w:ind w:left="111"/>
        <w:rPr>
          <w:sz w:val="16"/>
          <w:lang w:eastAsia="zh-CN"/>
        </w:rPr>
      </w:pPr>
      <w:r w:rsidRPr="00E43427">
        <w:rPr>
          <w:rFonts w:ascii="宋体" w:hAnsi="宋体" w:cs="宋体" w:hint="eastAsia"/>
          <w:sz w:val="16"/>
          <w:szCs w:val="16"/>
          <w:lang w:eastAsia="zh-CN"/>
        </w:rPr>
        <w:t>西安电子科技大学和国家自然科学基金（NSFC），批准号为61973243x。</w:t>
      </w:r>
    </w:p>
    <w:p w14:paraId="105ED77E" w14:textId="77777777" w:rsidR="00E43427" w:rsidRPr="00E43427" w:rsidRDefault="00E43427" w:rsidP="00E43427">
      <w:pPr>
        <w:spacing w:before="24"/>
        <w:rPr>
          <w:sz w:val="16"/>
          <w:szCs w:val="12"/>
          <w:lang w:eastAsia="zh-CN"/>
        </w:rPr>
      </w:pPr>
    </w:p>
    <w:p w14:paraId="217DA8AF" w14:textId="77777777" w:rsidR="00E43427" w:rsidRPr="00E43427" w:rsidRDefault="00E43427" w:rsidP="00E43427">
      <w:pPr>
        <w:spacing w:before="1"/>
        <w:ind w:left="111"/>
        <w:outlineLvl w:val="0"/>
        <w:rPr>
          <w:b/>
          <w:bCs/>
          <w:sz w:val="16"/>
          <w:szCs w:val="16"/>
          <w:lang w:eastAsia="zh-CN"/>
        </w:rPr>
      </w:pPr>
      <w:r w:rsidRPr="00E43427">
        <w:rPr>
          <w:rFonts w:ascii="宋体" w:hAnsi="宋体" w:cs="宋体" w:hint="eastAsia"/>
          <w:b/>
          <w:bCs/>
          <w:sz w:val="16"/>
          <w:szCs w:val="16"/>
          <w:lang w:eastAsia="zh-CN"/>
        </w:rPr>
        <w:t>数据可用性</w:t>
      </w:r>
    </w:p>
    <w:p w14:paraId="6CBD05FB" w14:textId="77777777" w:rsidR="00E43427" w:rsidRPr="00E43427" w:rsidRDefault="00E43427" w:rsidP="00E43427">
      <w:pPr>
        <w:spacing w:before="50"/>
        <w:rPr>
          <w:b/>
          <w:sz w:val="16"/>
          <w:szCs w:val="12"/>
          <w:lang w:eastAsia="zh-CN"/>
        </w:rPr>
      </w:pPr>
    </w:p>
    <w:p w14:paraId="2A9B682B" w14:textId="77777777" w:rsidR="00E43427" w:rsidRPr="00E43427" w:rsidRDefault="00E43427" w:rsidP="00E43427">
      <w:pPr>
        <w:ind w:left="350"/>
        <w:rPr>
          <w:sz w:val="16"/>
          <w:lang w:eastAsia="zh-CN"/>
        </w:rPr>
      </w:pPr>
      <w:r w:rsidRPr="00E43427">
        <w:rPr>
          <w:rFonts w:ascii="宋体" w:hAnsi="宋体" w:cs="宋体" w:hint="eastAsia"/>
          <w:sz w:val="16"/>
          <w:szCs w:val="16"/>
          <w:lang w:eastAsia="zh-CN"/>
        </w:rPr>
        <w:t>将根据要求提供数据。</w:t>
      </w:r>
    </w:p>
    <w:p w14:paraId="26F8085F" w14:textId="77777777" w:rsidR="00E43427" w:rsidRPr="00E43427" w:rsidRDefault="00E43427" w:rsidP="00E43427">
      <w:pPr>
        <w:spacing w:before="50"/>
        <w:rPr>
          <w:sz w:val="16"/>
          <w:szCs w:val="12"/>
          <w:lang w:eastAsia="zh-CN"/>
        </w:rPr>
      </w:pPr>
    </w:p>
    <w:p w14:paraId="1465FAAF" w14:textId="77777777" w:rsidR="00E43427" w:rsidRPr="00E43427" w:rsidRDefault="00E43427" w:rsidP="00E43427">
      <w:pPr>
        <w:ind w:left="111"/>
        <w:outlineLvl w:val="0"/>
        <w:rPr>
          <w:b/>
          <w:bCs/>
          <w:sz w:val="16"/>
          <w:szCs w:val="16"/>
        </w:rPr>
      </w:pPr>
      <w:proofErr w:type="spellStart"/>
      <w:r w:rsidRPr="00E43427">
        <w:rPr>
          <w:rFonts w:ascii="宋体" w:hAnsi="宋体" w:cs="宋体" w:hint="eastAsia"/>
          <w:b/>
          <w:bCs/>
          <w:sz w:val="16"/>
          <w:szCs w:val="16"/>
        </w:rPr>
        <w:t>参考文献</w:t>
      </w:r>
      <w:proofErr w:type="spellEnd"/>
    </w:p>
    <w:p w14:paraId="274EBAB5" w14:textId="77777777" w:rsidR="00E43427" w:rsidRPr="00E43427" w:rsidRDefault="00E43427" w:rsidP="00E43427">
      <w:pPr>
        <w:spacing w:before="36"/>
        <w:rPr>
          <w:b/>
          <w:sz w:val="16"/>
          <w:szCs w:val="12"/>
        </w:rPr>
      </w:pPr>
    </w:p>
    <w:p w14:paraId="125D6EE6" w14:textId="77777777" w:rsidR="00E43427" w:rsidRPr="00E43427" w:rsidRDefault="00E43427" w:rsidP="00E43427">
      <w:pPr>
        <w:numPr>
          <w:ilvl w:val="0"/>
          <w:numId w:val="6"/>
        </w:numPr>
        <w:tabs>
          <w:tab w:val="left" w:pos="437"/>
          <w:tab w:val="left" w:pos="439"/>
        </w:tabs>
        <w:spacing w:line="276" w:lineRule="auto"/>
        <w:ind w:right="122"/>
        <w:rPr>
          <w:sz w:val="12"/>
        </w:rPr>
      </w:pPr>
      <w:proofErr w:type="gramStart"/>
      <w:r w:rsidRPr="00E43427">
        <w:rPr>
          <w:rFonts w:ascii="宋体" w:hAnsi="宋体" w:cs="宋体" w:hint="eastAsia"/>
          <w:sz w:val="12"/>
          <w:szCs w:val="12"/>
        </w:rPr>
        <w:t>B.He</w:t>
      </w:r>
      <w:proofErr w:type="gramEnd"/>
      <w:r w:rsidRPr="00E43427">
        <w:rPr>
          <w:rFonts w:ascii="宋体" w:hAnsi="宋体" w:cs="宋体" w:hint="eastAsia"/>
          <w:sz w:val="12"/>
          <w:szCs w:val="12"/>
        </w:rPr>
        <w:t>，K.Bai，基于数字孪生的可持续智能制造：综述，Adv.Manuf。9（2021）1-21，https://doi.org/10.1007/s40436-020-00302-5。</w:t>
      </w:r>
    </w:p>
    <w:p w14:paraId="2574296D" w14:textId="77777777" w:rsidR="00E43427" w:rsidRPr="00E43427" w:rsidRDefault="00E43427" w:rsidP="00E43427">
      <w:pPr>
        <w:numPr>
          <w:ilvl w:val="0"/>
          <w:numId w:val="6"/>
        </w:numPr>
        <w:tabs>
          <w:tab w:val="left" w:pos="437"/>
          <w:tab w:val="left" w:pos="439"/>
        </w:tabs>
        <w:spacing w:before="2" w:line="276" w:lineRule="auto"/>
        <w:ind w:right="121"/>
        <w:rPr>
          <w:sz w:val="12"/>
        </w:rPr>
      </w:pPr>
      <w:proofErr w:type="gramStart"/>
      <w:r w:rsidRPr="00E43427">
        <w:rPr>
          <w:rFonts w:ascii="宋体" w:hAnsi="宋体" w:cs="宋体" w:hint="eastAsia"/>
          <w:sz w:val="12"/>
          <w:szCs w:val="12"/>
        </w:rPr>
        <w:t>J.Zhou</w:t>
      </w:r>
      <w:proofErr w:type="gramEnd"/>
      <w:r w:rsidRPr="00E43427">
        <w:rPr>
          <w:rFonts w:ascii="宋体" w:hAnsi="宋体" w:cs="宋体" w:hint="eastAsia"/>
          <w:sz w:val="12"/>
          <w:szCs w:val="12"/>
        </w:rPr>
        <w:t>，P.Li，Y.Zhou，等，面向新一代智能制造，工程4（2018）11–20，https://doi.org/10.1016/j.eng.2018.01.002。</w:t>
      </w:r>
    </w:p>
    <w:p w14:paraId="7465F317" w14:textId="77777777" w:rsidR="00E43427" w:rsidRPr="00E43427" w:rsidRDefault="00E43427" w:rsidP="00E43427">
      <w:pPr>
        <w:numPr>
          <w:ilvl w:val="0"/>
          <w:numId w:val="6"/>
        </w:numPr>
        <w:tabs>
          <w:tab w:val="left" w:pos="437"/>
          <w:tab w:val="left" w:pos="439"/>
        </w:tabs>
        <w:spacing w:before="1" w:line="276" w:lineRule="auto"/>
        <w:ind w:right="78"/>
        <w:rPr>
          <w:sz w:val="12"/>
          <w:lang w:eastAsia="zh-CN"/>
        </w:rPr>
      </w:pPr>
      <w:r w:rsidRPr="00E43427">
        <w:rPr>
          <w:rFonts w:ascii="宋体" w:hAnsi="宋体" w:cs="宋体" w:hint="eastAsia"/>
          <w:sz w:val="12"/>
          <w:szCs w:val="12"/>
        </w:rPr>
        <w:t>J.A.P.佩雷拉河。坎皮略，F.J.G。</w:t>
      </w:r>
      <w:r w:rsidRPr="00E43427">
        <w:rPr>
          <w:rFonts w:ascii="宋体" w:hAnsi="宋体" w:cs="宋体" w:hint="eastAsia"/>
          <w:sz w:val="12"/>
          <w:szCs w:val="12"/>
          <w:lang w:eastAsia="zh-CN"/>
        </w:rPr>
        <w:t>Silva等人，汽车工业中零件装配的机器人单元设计，Proc。因斯特。机甲。英格。C.J.机甲。英格。科学。236（2022）8807-8822，https://doi.org/10.1177/09544062221082860。</w:t>
      </w:r>
    </w:p>
    <w:p w14:paraId="062BB7EA" w14:textId="77777777" w:rsidR="00E43427" w:rsidRPr="00E43427" w:rsidRDefault="00E43427" w:rsidP="00E43427">
      <w:pPr>
        <w:numPr>
          <w:ilvl w:val="0"/>
          <w:numId w:val="6"/>
        </w:numPr>
        <w:tabs>
          <w:tab w:val="left" w:pos="437"/>
          <w:tab w:val="left" w:pos="439"/>
        </w:tabs>
        <w:spacing w:before="2" w:line="276" w:lineRule="auto"/>
        <w:ind w:right="183"/>
        <w:rPr>
          <w:sz w:val="12"/>
        </w:rPr>
      </w:pPr>
      <w:r w:rsidRPr="00E43427">
        <w:rPr>
          <w:rFonts w:ascii="宋体" w:hAnsi="宋体" w:cs="宋体" w:hint="eastAsia"/>
          <w:sz w:val="12"/>
          <w:szCs w:val="12"/>
        </w:rPr>
        <w:t>D.Wahrmann，A.</w:t>
      </w:r>
      <w:proofErr w:type="gramStart"/>
      <w:r w:rsidRPr="00E43427">
        <w:rPr>
          <w:rFonts w:ascii="宋体" w:hAnsi="宋体" w:cs="宋体" w:hint="eastAsia"/>
          <w:sz w:val="12"/>
          <w:szCs w:val="12"/>
        </w:rPr>
        <w:t>C.Hildebrandt</w:t>
      </w:r>
      <w:proofErr w:type="gramEnd"/>
      <w:r w:rsidRPr="00E43427">
        <w:rPr>
          <w:rFonts w:ascii="宋体" w:hAnsi="宋体" w:cs="宋体" w:hint="eastAsia"/>
          <w:sz w:val="12"/>
          <w:szCs w:val="12"/>
        </w:rPr>
        <w:t>，C.Schuetz等人，物流应用的自主和灵活机器人框架，J.Intell。机器人。系统。93（2019）419-431，https://doi.org/10.1007/s10846-017-0746-8。</w:t>
      </w:r>
    </w:p>
    <w:p w14:paraId="563B378A" w14:textId="77777777" w:rsidR="00E43427" w:rsidRPr="00E43427" w:rsidRDefault="00E43427" w:rsidP="00E43427">
      <w:pPr>
        <w:numPr>
          <w:ilvl w:val="0"/>
          <w:numId w:val="6"/>
        </w:numPr>
        <w:tabs>
          <w:tab w:val="left" w:pos="437"/>
          <w:tab w:val="left" w:pos="439"/>
        </w:tabs>
        <w:spacing w:line="276" w:lineRule="auto"/>
        <w:ind w:right="78"/>
        <w:rPr>
          <w:sz w:val="12"/>
          <w:lang w:eastAsia="zh-CN"/>
        </w:rPr>
      </w:pPr>
      <w:r w:rsidRPr="00E43427">
        <w:rPr>
          <w:rFonts w:ascii="宋体" w:hAnsi="宋体" w:cs="宋体" w:hint="eastAsia"/>
          <w:sz w:val="12"/>
          <w:szCs w:val="12"/>
          <w:lang w:eastAsia="zh-CN"/>
        </w:rPr>
        <w:t>W.Ji，L.Wang，工业机器人加工：综述，国际。J.Adv.Manuf.技术。103(2019)1239-1255，https://doi.org/10.1007/s00170-019-03403-z。</w:t>
      </w:r>
    </w:p>
    <w:p w14:paraId="38CE976E" w14:textId="77777777" w:rsidR="00E43427" w:rsidRPr="00E43427" w:rsidRDefault="00E43427" w:rsidP="00E43427">
      <w:pPr>
        <w:numPr>
          <w:ilvl w:val="0"/>
          <w:numId w:val="6"/>
        </w:numPr>
        <w:tabs>
          <w:tab w:val="left" w:pos="258"/>
        </w:tabs>
        <w:spacing w:before="2"/>
        <w:ind w:left="258" w:right="395" w:hanging="258"/>
        <w:rPr>
          <w:sz w:val="12"/>
          <w:lang w:eastAsia="zh-CN"/>
        </w:rPr>
      </w:pPr>
      <w:r w:rsidRPr="00E43427">
        <w:rPr>
          <w:rFonts w:ascii="宋体" w:hAnsi="宋体" w:cs="宋体" w:hint="eastAsia"/>
          <w:sz w:val="12"/>
          <w:szCs w:val="12"/>
          <w:lang w:eastAsia="zh-CN"/>
        </w:rPr>
        <w:t>Q.Qi，F.Tao，T.Hu等，数字孪生的使能技术和工具，</w:t>
      </w:r>
    </w:p>
    <w:p w14:paraId="689418D2" w14:textId="77777777" w:rsidR="00E43427" w:rsidRPr="00E43427" w:rsidRDefault="00E43427" w:rsidP="00E43427">
      <w:pPr>
        <w:spacing w:before="20"/>
        <w:ind w:right="314"/>
        <w:jc w:val="right"/>
        <w:rPr>
          <w:sz w:val="12"/>
          <w:szCs w:val="12"/>
        </w:rPr>
      </w:pPr>
      <w:r w:rsidRPr="00E43427">
        <w:rPr>
          <w:rFonts w:ascii="宋体" w:hAnsi="宋体" w:cs="宋体" w:hint="eastAsia"/>
          <w:sz w:val="12"/>
          <w:szCs w:val="12"/>
        </w:rPr>
        <w:t>J.马努夫。系统。58（2021）3-21，https://doi.org/10.1016/j.jmsy.2019.10.001。</w:t>
      </w:r>
    </w:p>
    <w:p w14:paraId="14892388" w14:textId="77777777" w:rsidR="00E43427" w:rsidRPr="00E43427" w:rsidRDefault="00E43427" w:rsidP="00E43427">
      <w:pPr>
        <w:numPr>
          <w:ilvl w:val="0"/>
          <w:numId w:val="6"/>
        </w:numPr>
        <w:tabs>
          <w:tab w:val="left" w:pos="437"/>
          <w:tab w:val="left" w:pos="439"/>
        </w:tabs>
        <w:spacing w:before="22" w:line="276" w:lineRule="auto"/>
        <w:ind w:right="77"/>
        <w:rPr>
          <w:sz w:val="12"/>
        </w:rPr>
      </w:pPr>
      <w:proofErr w:type="gramStart"/>
      <w:r w:rsidRPr="00E43427">
        <w:rPr>
          <w:rFonts w:ascii="宋体" w:hAnsi="宋体" w:cs="宋体" w:hint="eastAsia"/>
          <w:sz w:val="12"/>
          <w:szCs w:val="12"/>
        </w:rPr>
        <w:t>G.Garg</w:t>
      </w:r>
      <w:proofErr w:type="gramEnd"/>
      <w:r w:rsidRPr="00E43427">
        <w:rPr>
          <w:rFonts w:ascii="宋体" w:hAnsi="宋体" w:cs="宋体" w:hint="eastAsia"/>
          <w:sz w:val="12"/>
          <w:szCs w:val="12"/>
        </w:rPr>
        <w:t>，V.Kuts，G.Anbarjafari，FANUC机器人的数字孪生：使用虚拟现实的工业机器人编程和模拟，可持续性13(2021)10336，https://doi.org/10.3390/su131810336.</w:t>
      </w:r>
    </w:p>
    <w:p w14:paraId="6C24D9D1" w14:textId="77777777" w:rsidR="00E43427" w:rsidRPr="00E43427" w:rsidRDefault="00E43427" w:rsidP="00E43427">
      <w:pPr>
        <w:numPr>
          <w:ilvl w:val="0"/>
          <w:numId w:val="6"/>
        </w:numPr>
        <w:tabs>
          <w:tab w:val="left" w:pos="437"/>
          <w:tab w:val="left" w:pos="439"/>
        </w:tabs>
        <w:spacing w:before="2" w:line="278" w:lineRule="auto"/>
        <w:ind w:right="86"/>
        <w:rPr>
          <w:sz w:val="12"/>
          <w:lang w:eastAsia="zh-CN"/>
        </w:rPr>
      </w:pPr>
      <w:r w:rsidRPr="00E43427">
        <w:rPr>
          <w:rFonts w:ascii="宋体" w:hAnsi="宋体" w:cs="宋体" w:hint="eastAsia"/>
          <w:sz w:val="12"/>
          <w:szCs w:val="12"/>
          <w:lang w:eastAsia="zh-CN"/>
        </w:rPr>
        <w:t>D.Niermann，T.Doernbach，C.Petzoldt等人，用于多机器人系统直观流程创建的可视化编程和数字孪生软件框架概念，机器人。计算机。整合。马努夫。82(2023)102536，https：//doi。org/10.1016/j.rcim.2023.102536。</w:t>
      </w:r>
    </w:p>
    <w:p w14:paraId="5CC516B8" w14:textId="77777777" w:rsidR="00E43427" w:rsidRPr="00E43427" w:rsidRDefault="00E43427" w:rsidP="00E43427">
      <w:pPr>
        <w:numPr>
          <w:ilvl w:val="0"/>
          <w:numId w:val="6"/>
        </w:numPr>
        <w:tabs>
          <w:tab w:val="left" w:pos="437"/>
          <w:tab w:val="left" w:pos="439"/>
        </w:tabs>
        <w:spacing w:line="276" w:lineRule="auto"/>
        <w:ind w:right="107"/>
        <w:rPr>
          <w:sz w:val="12"/>
        </w:rPr>
      </w:pPr>
      <w:r w:rsidRPr="00E43427">
        <w:rPr>
          <w:rFonts w:ascii="宋体" w:hAnsi="宋体" w:cs="宋体" w:hint="eastAsia"/>
          <w:sz w:val="12"/>
          <w:szCs w:val="12"/>
          <w:lang w:eastAsia="zh-CN"/>
        </w:rPr>
        <w:t>Y.Liu，H.Xu，D.Liu，et al.，基于数字孪生的深度强化学习工业机器人抓取的模拟到真实传输，机器人。计算机。整合。马努夫。</w:t>
      </w:r>
      <w:r w:rsidRPr="00E43427">
        <w:rPr>
          <w:rFonts w:ascii="宋体" w:hAnsi="宋体" w:cs="宋体" w:hint="eastAsia"/>
          <w:sz w:val="12"/>
          <w:szCs w:val="12"/>
        </w:rPr>
        <w:t>78（2022）102365，https://doi.org/10.1016/j.rcim.2022.102365。</w:t>
      </w:r>
    </w:p>
    <w:p w14:paraId="10056AFC" w14:textId="77777777" w:rsidR="00E43427" w:rsidRPr="00E43427" w:rsidRDefault="00E43427" w:rsidP="00E43427">
      <w:pPr>
        <w:numPr>
          <w:ilvl w:val="0"/>
          <w:numId w:val="6"/>
        </w:numPr>
        <w:tabs>
          <w:tab w:val="left" w:pos="440"/>
          <w:tab w:val="left" w:pos="442"/>
        </w:tabs>
        <w:spacing w:line="276" w:lineRule="auto"/>
        <w:ind w:left="442" w:right="77" w:hanging="332"/>
        <w:rPr>
          <w:sz w:val="12"/>
          <w:lang w:eastAsia="zh-CN"/>
        </w:rPr>
      </w:pPr>
      <w:r w:rsidRPr="00E43427">
        <w:rPr>
          <w:rFonts w:ascii="宋体" w:hAnsi="宋体" w:cs="宋体" w:hint="eastAsia"/>
          <w:sz w:val="12"/>
          <w:szCs w:val="12"/>
          <w:lang w:eastAsia="zh-CN"/>
        </w:rPr>
        <w:t>L.Ren，J.Dong，D.Huang，等，用于可变场景中抓取检测的连续学习数字孪生机器人系统，IEEE Trans。工业。电子。71（2024）7653-7663，https://doi.org/10.1109/TIE.2023.3299049。</w:t>
      </w:r>
    </w:p>
    <w:p w14:paraId="3AE60CBB" w14:textId="77777777" w:rsidR="00E43427" w:rsidRPr="00E43427" w:rsidRDefault="00E43427" w:rsidP="00E43427">
      <w:pPr>
        <w:numPr>
          <w:ilvl w:val="0"/>
          <w:numId w:val="6"/>
        </w:numPr>
        <w:tabs>
          <w:tab w:val="left" w:pos="440"/>
          <w:tab w:val="left" w:pos="442"/>
        </w:tabs>
        <w:spacing w:line="276" w:lineRule="auto"/>
        <w:ind w:left="442" w:right="78" w:hanging="332"/>
        <w:rPr>
          <w:sz w:val="12"/>
        </w:rPr>
      </w:pPr>
      <w:proofErr w:type="spellStart"/>
      <w:r w:rsidRPr="00E43427">
        <w:rPr>
          <w:rFonts w:ascii="宋体" w:hAnsi="宋体" w:cs="宋体" w:hint="eastAsia"/>
          <w:sz w:val="12"/>
          <w:szCs w:val="12"/>
        </w:rPr>
        <w:t>L.斯坦，A.F。Nicolescu，</w:t>
      </w:r>
      <w:proofErr w:type="gramStart"/>
      <w:r w:rsidRPr="00E43427">
        <w:rPr>
          <w:rFonts w:ascii="宋体" w:hAnsi="宋体" w:cs="宋体" w:hint="eastAsia"/>
          <w:sz w:val="12"/>
          <w:szCs w:val="12"/>
        </w:rPr>
        <w:t>C.Pupa</w:t>
      </w:r>
      <w:proofErr w:type="spellEnd"/>
      <w:proofErr w:type="gramEnd"/>
      <w:r w:rsidRPr="00E43427">
        <w:rPr>
          <w:rFonts w:ascii="宋体" w:hAnsi="宋体" w:cs="宋体" w:hint="eastAsia"/>
          <w:sz w:val="12"/>
          <w:szCs w:val="12"/>
        </w:rPr>
        <w:t xml:space="preserve"> ZA等人，智能制造中机器人去毛刺的数字孪生和网络服务，J.Intell。马努夫。34（2023）2765-2781，https://doi.org/10.1109/TIE.2023.3299049。</w:t>
      </w:r>
    </w:p>
    <w:p w14:paraId="26832AD7" w14:textId="77777777" w:rsidR="00E43427" w:rsidRPr="00E43427" w:rsidRDefault="00E43427" w:rsidP="00E43427">
      <w:pPr>
        <w:numPr>
          <w:ilvl w:val="0"/>
          <w:numId w:val="6"/>
        </w:numPr>
        <w:tabs>
          <w:tab w:val="left" w:pos="440"/>
          <w:tab w:val="left" w:pos="442"/>
        </w:tabs>
        <w:spacing w:line="276" w:lineRule="auto"/>
        <w:ind w:left="442" w:right="78" w:hanging="332"/>
        <w:jc w:val="both"/>
        <w:rPr>
          <w:sz w:val="12"/>
          <w:lang w:eastAsia="zh-CN"/>
        </w:rPr>
      </w:pPr>
      <w:r w:rsidRPr="00E43427">
        <w:rPr>
          <w:rFonts w:ascii="宋体" w:hAnsi="宋体" w:cs="宋体" w:hint="eastAsia"/>
          <w:sz w:val="12"/>
          <w:szCs w:val="12"/>
          <w:lang w:eastAsia="zh-CN"/>
        </w:rPr>
        <w:t>Z.Zhu，Z.Lin，J.Huang，等，基于数字孪生的铣削机器人加工运动仿真与可视化监控系统，Int。J.Adv.Manuf.技术。127(2023)4387-4399，https://doi.org/10.1007/s00170-023-11827-x。</w:t>
      </w:r>
    </w:p>
    <w:p w14:paraId="110F49D5" w14:textId="77777777" w:rsidR="00E43427" w:rsidRPr="00E43427" w:rsidRDefault="00E43427" w:rsidP="00E43427">
      <w:pPr>
        <w:numPr>
          <w:ilvl w:val="0"/>
          <w:numId w:val="6"/>
        </w:numPr>
        <w:tabs>
          <w:tab w:val="left" w:pos="440"/>
          <w:tab w:val="left" w:pos="442"/>
        </w:tabs>
        <w:spacing w:line="276" w:lineRule="auto"/>
        <w:ind w:left="442" w:right="105" w:hanging="332"/>
        <w:jc w:val="both"/>
        <w:rPr>
          <w:sz w:val="12"/>
          <w:lang w:eastAsia="zh-CN"/>
        </w:rPr>
      </w:pPr>
      <w:r w:rsidRPr="00E43427">
        <w:rPr>
          <w:rFonts w:ascii="宋体" w:hAnsi="宋体" w:cs="宋体" w:hint="eastAsia"/>
          <w:sz w:val="12"/>
          <w:szCs w:val="12"/>
          <w:lang w:eastAsia="zh-CN"/>
        </w:rPr>
        <w:t>M.Matulis，C.Harvey，利用强化学习的机械臂数字孪生，计算机。曲线图。95（2021）106-114，https://doi.org/10.1016/j.cag.2021.01.011。</w:t>
      </w:r>
    </w:p>
    <w:p w14:paraId="12902E0C" w14:textId="77777777" w:rsidR="00E43427" w:rsidRPr="00E43427" w:rsidRDefault="00E43427" w:rsidP="00E43427">
      <w:pPr>
        <w:numPr>
          <w:ilvl w:val="0"/>
          <w:numId w:val="6"/>
        </w:numPr>
        <w:tabs>
          <w:tab w:val="left" w:pos="440"/>
          <w:tab w:val="left" w:pos="442"/>
        </w:tabs>
        <w:spacing w:line="276" w:lineRule="auto"/>
        <w:ind w:left="442" w:right="92" w:hanging="332"/>
        <w:rPr>
          <w:sz w:val="12"/>
          <w:lang w:eastAsia="zh-CN"/>
        </w:rPr>
      </w:pPr>
      <w:r w:rsidRPr="00E43427">
        <w:rPr>
          <w:rFonts w:ascii="宋体" w:hAnsi="宋体" w:cs="宋体" w:hint="eastAsia"/>
          <w:sz w:val="12"/>
          <w:szCs w:val="12"/>
          <w:lang w:eastAsia="zh-CN"/>
        </w:rPr>
        <w:t>V.Kuts，N.Cherezova，M.Sarkans等，《数字孪生：工业机器人运动学模型与虚拟现实环境的集成》，J.Mech。英格。20（2020）53-64，https://doi.org/10.36897/jme/120182。</w:t>
      </w:r>
    </w:p>
    <w:p w14:paraId="404348A4" w14:textId="77777777" w:rsidR="00E43427" w:rsidRPr="00E43427" w:rsidRDefault="00E43427" w:rsidP="00E43427">
      <w:pPr>
        <w:numPr>
          <w:ilvl w:val="0"/>
          <w:numId w:val="6"/>
        </w:numPr>
        <w:tabs>
          <w:tab w:val="left" w:pos="440"/>
          <w:tab w:val="left" w:pos="442"/>
        </w:tabs>
        <w:spacing w:line="276" w:lineRule="auto"/>
        <w:ind w:left="442" w:right="77" w:hanging="332"/>
        <w:rPr>
          <w:sz w:val="12"/>
        </w:rPr>
      </w:pPr>
      <w:proofErr w:type="gramStart"/>
      <w:r w:rsidRPr="00E43427">
        <w:rPr>
          <w:rFonts w:ascii="宋体" w:hAnsi="宋体" w:cs="宋体" w:hint="eastAsia"/>
          <w:sz w:val="12"/>
          <w:szCs w:val="12"/>
        </w:rPr>
        <w:t>P.Aivaliotis</w:t>
      </w:r>
      <w:proofErr w:type="gramEnd"/>
      <w:r w:rsidRPr="00E43427">
        <w:rPr>
          <w:rFonts w:ascii="宋体" w:hAnsi="宋体" w:cs="宋体" w:hint="eastAsia"/>
          <w:sz w:val="12"/>
          <w:szCs w:val="12"/>
        </w:rPr>
        <w:t>，K.Georgoulias，G.Chryssolouris，在制造业中使用数字孪生进行预测性维护，Int。J.计算机。整合。马努夫。32(2019)</w:t>
      </w:r>
    </w:p>
    <w:p w14:paraId="7046A3F3" w14:textId="77777777" w:rsidR="00E43427" w:rsidRPr="00E43427" w:rsidRDefault="00E43427" w:rsidP="00E43427">
      <w:pPr>
        <w:ind w:left="442"/>
        <w:rPr>
          <w:sz w:val="12"/>
          <w:szCs w:val="12"/>
        </w:rPr>
      </w:pPr>
      <w:r w:rsidRPr="00E43427">
        <w:rPr>
          <w:rFonts w:ascii="宋体" w:hAnsi="宋体" w:cs="宋体" w:hint="eastAsia"/>
          <w:sz w:val="12"/>
          <w:szCs w:val="12"/>
        </w:rPr>
        <w:t>1067-1080，https://doi.org/10.1080/0951192 x.2019.1686173。</w:t>
      </w:r>
    </w:p>
    <w:p w14:paraId="610CA274" w14:textId="77777777" w:rsidR="00E43427" w:rsidRPr="00E43427" w:rsidRDefault="00E43427" w:rsidP="00E43427">
      <w:pPr>
        <w:numPr>
          <w:ilvl w:val="0"/>
          <w:numId w:val="6"/>
        </w:numPr>
        <w:tabs>
          <w:tab w:val="left" w:pos="440"/>
          <w:tab w:val="left" w:pos="442"/>
        </w:tabs>
        <w:spacing w:before="21" w:line="276" w:lineRule="auto"/>
        <w:ind w:left="442" w:right="231" w:hanging="332"/>
        <w:rPr>
          <w:sz w:val="12"/>
        </w:rPr>
      </w:pPr>
      <w:r w:rsidRPr="00E43427">
        <w:rPr>
          <w:rFonts w:ascii="宋体" w:hAnsi="宋体" w:cs="宋体" w:hint="eastAsia"/>
          <w:sz w:val="12"/>
          <w:szCs w:val="12"/>
        </w:rPr>
        <w:t>M.</w:t>
      </w:r>
      <w:proofErr w:type="gramStart"/>
      <w:r w:rsidRPr="00E43427">
        <w:rPr>
          <w:rFonts w:ascii="宋体" w:hAnsi="宋体" w:cs="宋体" w:hint="eastAsia"/>
          <w:sz w:val="12"/>
          <w:szCs w:val="12"/>
        </w:rPr>
        <w:t>W.Grieves</w:t>
      </w:r>
      <w:proofErr w:type="gramEnd"/>
      <w:r w:rsidRPr="00E43427">
        <w:rPr>
          <w:rFonts w:ascii="宋体" w:hAnsi="宋体" w:cs="宋体" w:hint="eastAsia"/>
          <w:sz w:val="12"/>
          <w:szCs w:val="12"/>
        </w:rPr>
        <w:t>，虚拟智能产品系统：数字和物理双胞胎，AIAA，Inc（2019）175-200，https://doi.org/10.2514/</w:t>
      </w:r>
    </w:p>
    <w:p w14:paraId="3CC11BAD" w14:textId="77777777" w:rsidR="00E43427" w:rsidRPr="00E43427" w:rsidRDefault="00E43427" w:rsidP="00E43427">
      <w:pPr>
        <w:spacing w:before="2"/>
        <w:ind w:left="442"/>
        <w:rPr>
          <w:sz w:val="12"/>
          <w:szCs w:val="12"/>
        </w:rPr>
      </w:pPr>
      <w:r w:rsidRPr="00E43427">
        <w:rPr>
          <w:color w:val="2196D1"/>
          <w:spacing w:val="-2"/>
          <w:w w:val="120"/>
          <w:sz w:val="12"/>
          <w:szCs w:val="12"/>
        </w:rPr>
        <w:t>5.9781624105654.0175.0200</w:t>
      </w:r>
      <w:r w:rsidRPr="00E43427">
        <w:rPr>
          <w:spacing w:val="-2"/>
          <w:w w:val="120"/>
          <w:sz w:val="12"/>
          <w:szCs w:val="12"/>
        </w:rPr>
        <w:t>.</w:t>
      </w:r>
    </w:p>
    <w:p w14:paraId="574F8607" w14:textId="77777777" w:rsidR="00E43427" w:rsidRPr="00E43427" w:rsidRDefault="00E43427" w:rsidP="00E43427">
      <w:pPr>
        <w:numPr>
          <w:ilvl w:val="0"/>
          <w:numId w:val="6"/>
        </w:numPr>
        <w:tabs>
          <w:tab w:val="left" w:pos="440"/>
          <w:tab w:val="left" w:pos="442"/>
        </w:tabs>
        <w:spacing w:before="20" w:line="276" w:lineRule="auto"/>
        <w:ind w:left="442" w:right="77" w:hanging="332"/>
        <w:rPr>
          <w:sz w:val="12"/>
        </w:rPr>
      </w:pPr>
      <w:proofErr w:type="spellStart"/>
      <w:proofErr w:type="gramStart"/>
      <w:r w:rsidRPr="00E43427">
        <w:rPr>
          <w:rFonts w:ascii="宋体" w:hAnsi="宋体" w:cs="宋体" w:hint="eastAsia"/>
          <w:sz w:val="12"/>
          <w:szCs w:val="12"/>
        </w:rPr>
        <w:t>F.Tao</w:t>
      </w:r>
      <w:proofErr w:type="gramEnd"/>
      <w:r w:rsidRPr="00E43427">
        <w:rPr>
          <w:rFonts w:ascii="宋体" w:hAnsi="宋体" w:cs="宋体" w:hint="eastAsia"/>
          <w:sz w:val="12"/>
          <w:szCs w:val="12"/>
        </w:rPr>
        <w:t>，H.Zhang，A.Liu，等，工业中的数字孪生：最新技术，IEEe</w:t>
      </w:r>
      <w:proofErr w:type="spellEnd"/>
      <w:r w:rsidRPr="00E43427">
        <w:rPr>
          <w:rFonts w:ascii="宋体" w:hAnsi="宋体" w:cs="宋体" w:hint="eastAsia"/>
          <w:sz w:val="12"/>
          <w:szCs w:val="12"/>
        </w:rPr>
        <w:t xml:space="preserve"> Trans。工业。通知。15(2018)2405-2415, https://doi.org/10.1109/TII.2018.2873186.</w:t>
      </w:r>
    </w:p>
    <w:p w14:paraId="20D58DA4" w14:textId="77777777" w:rsidR="00E43427" w:rsidRPr="00E43427" w:rsidRDefault="00E43427" w:rsidP="00E43427">
      <w:pPr>
        <w:numPr>
          <w:ilvl w:val="0"/>
          <w:numId w:val="6"/>
        </w:numPr>
        <w:tabs>
          <w:tab w:val="left" w:pos="440"/>
          <w:tab w:val="left" w:pos="442"/>
        </w:tabs>
        <w:spacing w:before="2" w:line="276" w:lineRule="auto"/>
        <w:ind w:left="442" w:right="159" w:hanging="332"/>
        <w:rPr>
          <w:sz w:val="12"/>
          <w:lang w:eastAsia="zh-CN"/>
        </w:rPr>
      </w:pPr>
      <w:r w:rsidRPr="00E43427">
        <w:rPr>
          <w:rFonts w:ascii="宋体" w:hAnsi="宋体" w:cs="宋体" w:hint="eastAsia"/>
          <w:sz w:val="12"/>
          <w:szCs w:val="12"/>
          <w:lang w:eastAsia="zh-CN"/>
        </w:rPr>
        <w:t>A.Sharma，E.Kosasih，J.Zhang，等，数字孪生：最先进的理论和实践，挑战和开放的研究问题，J.Ind。Inf.整合。30（2022）100383，https://doi.org/10.1016/j.jii.2022.100383。</w:t>
      </w:r>
    </w:p>
    <w:p w14:paraId="3BA790EA" w14:textId="77777777" w:rsidR="00E43427" w:rsidRPr="00E43427" w:rsidRDefault="00E43427" w:rsidP="00E43427">
      <w:pPr>
        <w:numPr>
          <w:ilvl w:val="0"/>
          <w:numId w:val="6"/>
        </w:numPr>
        <w:tabs>
          <w:tab w:val="left" w:pos="440"/>
          <w:tab w:val="left" w:pos="442"/>
        </w:tabs>
        <w:spacing w:before="3" w:line="276" w:lineRule="auto"/>
        <w:ind w:left="442" w:right="77" w:hanging="332"/>
        <w:jc w:val="both"/>
        <w:rPr>
          <w:sz w:val="12"/>
        </w:rPr>
      </w:pPr>
      <w:proofErr w:type="spellStart"/>
      <w:r w:rsidRPr="00E43427">
        <w:rPr>
          <w:rFonts w:ascii="宋体" w:hAnsi="宋体" w:cs="宋体" w:hint="eastAsia"/>
          <w:sz w:val="12"/>
          <w:szCs w:val="12"/>
        </w:rPr>
        <w:t>D.Jones，</w:t>
      </w:r>
      <w:proofErr w:type="gramStart"/>
      <w:r w:rsidRPr="00E43427">
        <w:rPr>
          <w:rFonts w:ascii="宋体" w:hAnsi="宋体" w:cs="宋体" w:hint="eastAsia"/>
          <w:sz w:val="12"/>
          <w:szCs w:val="12"/>
        </w:rPr>
        <w:t>C.Snider</w:t>
      </w:r>
      <w:proofErr w:type="gramEnd"/>
      <w:r w:rsidRPr="00E43427">
        <w:rPr>
          <w:rFonts w:ascii="宋体" w:hAnsi="宋体" w:cs="宋体" w:hint="eastAsia"/>
          <w:sz w:val="12"/>
          <w:szCs w:val="12"/>
        </w:rPr>
        <w:t>，A.Nassehi等</w:t>
      </w:r>
      <w:proofErr w:type="spellEnd"/>
      <w:r w:rsidRPr="00E43427">
        <w:rPr>
          <w:rFonts w:ascii="宋体" w:hAnsi="宋体" w:cs="宋体" w:hint="eastAsia"/>
          <w:sz w:val="12"/>
          <w:szCs w:val="12"/>
        </w:rPr>
        <w:t>，《</w:t>
      </w:r>
      <w:proofErr w:type="spellStart"/>
      <w:r w:rsidRPr="00E43427">
        <w:rPr>
          <w:rFonts w:ascii="宋体" w:hAnsi="宋体" w:cs="宋体" w:hint="eastAsia"/>
          <w:sz w:val="12"/>
          <w:szCs w:val="12"/>
        </w:rPr>
        <w:t>数字孪生的特征：系统文献综述</w:t>
      </w:r>
      <w:proofErr w:type="spellEnd"/>
      <w:r w:rsidRPr="00E43427">
        <w:rPr>
          <w:rFonts w:ascii="宋体" w:hAnsi="宋体" w:cs="宋体" w:hint="eastAsia"/>
          <w:sz w:val="12"/>
          <w:szCs w:val="12"/>
        </w:rPr>
        <w:t>》，CIRP J.Manuf。科学。技术。29（2020）36-52，https://doi.org/10.1016/j.cirpj.2020.02.002。</w:t>
      </w:r>
    </w:p>
    <w:p w14:paraId="266F2DA9" w14:textId="77777777" w:rsidR="00E43427" w:rsidRPr="00E43427" w:rsidRDefault="00E43427" w:rsidP="00E43427">
      <w:pPr>
        <w:numPr>
          <w:ilvl w:val="0"/>
          <w:numId w:val="6"/>
        </w:numPr>
        <w:tabs>
          <w:tab w:val="left" w:pos="440"/>
          <w:tab w:val="left" w:pos="442"/>
        </w:tabs>
        <w:spacing w:before="2" w:line="276" w:lineRule="auto"/>
        <w:ind w:left="442" w:right="77" w:hanging="332"/>
        <w:jc w:val="both"/>
        <w:rPr>
          <w:sz w:val="12"/>
        </w:rPr>
      </w:pPr>
      <w:proofErr w:type="gramStart"/>
      <w:r w:rsidRPr="00E43427">
        <w:rPr>
          <w:rFonts w:ascii="宋体" w:hAnsi="宋体" w:cs="宋体" w:hint="eastAsia"/>
          <w:sz w:val="12"/>
          <w:szCs w:val="12"/>
        </w:rPr>
        <w:t>F.Tao</w:t>
      </w:r>
      <w:proofErr w:type="gramEnd"/>
      <w:r w:rsidRPr="00E43427">
        <w:rPr>
          <w:rFonts w:ascii="宋体" w:hAnsi="宋体" w:cs="宋体" w:hint="eastAsia"/>
          <w:sz w:val="12"/>
          <w:szCs w:val="12"/>
        </w:rPr>
        <w:t>，X.Sun，J.Cheng，等，makeTwin：数字孪生软件平台的参考架构，中国。J.航空公司。37（2024）1-18，https://doi.org/10.1016/j。cja.2023.05.002.</w:t>
      </w:r>
    </w:p>
    <w:p w14:paraId="12377F45" w14:textId="77777777" w:rsidR="00E43427" w:rsidRPr="00E43427" w:rsidRDefault="00E43427" w:rsidP="00E43427">
      <w:pPr>
        <w:numPr>
          <w:ilvl w:val="0"/>
          <w:numId w:val="6"/>
        </w:numPr>
        <w:tabs>
          <w:tab w:val="left" w:pos="440"/>
          <w:tab w:val="left" w:pos="442"/>
        </w:tabs>
        <w:spacing w:line="276" w:lineRule="auto"/>
        <w:ind w:left="442" w:right="77" w:hanging="332"/>
        <w:rPr>
          <w:sz w:val="12"/>
        </w:rPr>
      </w:pPr>
      <w:proofErr w:type="spellStart"/>
      <w:r w:rsidRPr="00E43427">
        <w:rPr>
          <w:rFonts w:ascii="宋体" w:hAnsi="宋体" w:cs="宋体" w:hint="eastAsia"/>
          <w:sz w:val="12"/>
          <w:szCs w:val="12"/>
        </w:rPr>
        <w:t>X.He，</w:t>
      </w:r>
      <w:proofErr w:type="gramStart"/>
      <w:r w:rsidRPr="00E43427">
        <w:rPr>
          <w:rFonts w:ascii="宋体" w:hAnsi="宋体" w:cs="宋体" w:hint="eastAsia"/>
          <w:sz w:val="12"/>
          <w:szCs w:val="12"/>
        </w:rPr>
        <w:t>X.Lai</w:t>
      </w:r>
      <w:proofErr w:type="gramEnd"/>
      <w:r w:rsidRPr="00E43427">
        <w:rPr>
          <w:rFonts w:ascii="宋体" w:hAnsi="宋体" w:cs="宋体" w:hint="eastAsia"/>
          <w:sz w:val="12"/>
          <w:szCs w:val="12"/>
        </w:rPr>
        <w:t>，L.Yang，et</w:t>
      </w:r>
      <w:proofErr w:type="spellEnd"/>
      <w:r w:rsidRPr="00E43427">
        <w:rPr>
          <w:rFonts w:ascii="宋体" w:hAnsi="宋体" w:cs="宋体" w:hint="eastAsia"/>
          <w:sz w:val="12"/>
          <w:szCs w:val="12"/>
        </w:rPr>
        <w:t xml:space="preserve"> al.，M-LFM：复杂结构形状性能集成数字孪生的多层次融合建模方法，Front。机甲。英格。17(2022)52, https://doi.org/10.1007/s11465-022-0708-0.</w:t>
      </w:r>
    </w:p>
    <w:p w14:paraId="761A297E" w14:textId="77777777" w:rsidR="00E43427" w:rsidRPr="00E43427" w:rsidRDefault="00E43427" w:rsidP="00E43427">
      <w:pPr>
        <w:numPr>
          <w:ilvl w:val="0"/>
          <w:numId w:val="6"/>
        </w:numPr>
        <w:tabs>
          <w:tab w:val="left" w:pos="440"/>
          <w:tab w:val="left" w:pos="442"/>
        </w:tabs>
        <w:spacing w:before="3" w:line="276" w:lineRule="auto"/>
        <w:ind w:left="442" w:right="98" w:hanging="332"/>
        <w:rPr>
          <w:sz w:val="12"/>
          <w:lang w:eastAsia="zh-CN"/>
        </w:rPr>
      </w:pPr>
      <w:r w:rsidRPr="00E43427">
        <w:rPr>
          <w:rFonts w:ascii="宋体" w:hAnsi="宋体" w:cs="宋体" w:hint="eastAsia"/>
          <w:sz w:val="12"/>
          <w:szCs w:val="12"/>
          <w:lang w:eastAsia="zh-CN"/>
        </w:rPr>
        <w:t>Y.Wei，T.Hu，L.Dong，等，数字孪生驱动制造设备开发，机器人。计算机。整合。马努夫。83(2023)102557，https://doi.org/10.1016/j.rcim.2023.102557。</w:t>
      </w:r>
    </w:p>
    <w:p w14:paraId="64B6C626" w14:textId="77777777" w:rsidR="00E43427" w:rsidRPr="00E43427" w:rsidRDefault="00E43427" w:rsidP="00E43427">
      <w:pPr>
        <w:numPr>
          <w:ilvl w:val="0"/>
          <w:numId w:val="6"/>
        </w:numPr>
        <w:tabs>
          <w:tab w:val="left" w:pos="440"/>
          <w:tab w:val="left" w:pos="442"/>
        </w:tabs>
        <w:spacing w:before="2" w:line="276" w:lineRule="auto"/>
        <w:ind w:left="442" w:right="77" w:hanging="332"/>
        <w:rPr>
          <w:sz w:val="12"/>
          <w:lang w:eastAsia="zh-CN"/>
        </w:rPr>
      </w:pPr>
      <w:r w:rsidRPr="00E43427">
        <w:rPr>
          <w:rFonts w:ascii="宋体" w:hAnsi="宋体" w:cs="宋体" w:hint="eastAsia"/>
          <w:sz w:val="12"/>
          <w:szCs w:val="12"/>
          <w:lang w:eastAsia="zh-CN"/>
        </w:rPr>
        <w:t>H.Yu，D.Yu，C.Wang，等，边缘智能驱动的数控系统数字孪生：架构与部署，机器人。计算机。整合。马努夫。79(2023)102418，https://doi.org/10.1016/j.rcim.2022.102418。</w:t>
      </w:r>
    </w:p>
    <w:p w14:paraId="52DC97EA" w14:textId="77777777" w:rsidR="00E43427" w:rsidRPr="00E43427" w:rsidRDefault="00E43427" w:rsidP="00E43427">
      <w:pPr>
        <w:numPr>
          <w:ilvl w:val="0"/>
          <w:numId w:val="6"/>
        </w:numPr>
        <w:tabs>
          <w:tab w:val="left" w:pos="440"/>
          <w:tab w:val="left" w:pos="442"/>
        </w:tabs>
        <w:spacing w:before="3" w:line="276" w:lineRule="auto"/>
        <w:ind w:left="442" w:right="93" w:hanging="332"/>
        <w:rPr>
          <w:sz w:val="12"/>
          <w:lang w:eastAsia="zh-CN"/>
        </w:rPr>
      </w:pPr>
      <w:r w:rsidRPr="00E43427">
        <w:rPr>
          <w:rFonts w:ascii="宋体" w:hAnsi="宋体" w:cs="宋体" w:hint="eastAsia"/>
          <w:sz w:val="12"/>
          <w:szCs w:val="12"/>
          <w:lang w:eastAsia="zh-CN"/>
        </w:rPr>
        <w:t>Z.Ren，J.Wan，P.Deng，用于复杂设备生命周期管理的机器学习驱动数字孪生，IEEe Trans。紧急情况。顶部。计算机。10（2022）9-22，https://doi.org/10.1109/TETC.2022.3143346。</w:t>
      </w:r>
    </w:p>
    <w:p w14:paraId="73BCCC5D" w14:textId="77777777" w:rsidR="00E43427" w:rsidRPr="00E43427" w:rsidRDefault="00E43427" w:rsidP="00E43427">
      <w:pPr>
        <w:numPr>
          <w:ilvl w:val="0"/>
          <w:numId w:val="6"/>
        </w:numPr>
        <w:tabs>
          <w:tab w:val="left" w:pos="440"/>
          <w:tab w:val="left" w:pos="442"/>
        </w:tabs>
        <w:spacing w:line="276" w:lineRule="auto"/>
        <w:ind w:left="442" w:right="77" w:hanging="332"/>
        <w:jc w:val="both"/>
        <w:rPr>
          <w:sz w:val="12"/>
          <w:lang w:eastAsia="zh-CN"/>
        </w:rPr>
      </w:pPr>
      <w:r w:rsidRPr="00E43427">
        <w:rPr>
          <w:rFonts w:ascii="宋体" w:hAnsi="宋体" w:cs="宋体" w:hint="eastAsia"/>
          <w:sz w:val="12"/>
          <w:szCs w:val="12"/>
          <w:lang w:eastAsia="zh-CN"/>
        </w:rPr>
        <w:t>Y.Zhang，C.Zhang，J.Yan，等，离散制造数字孪生车间系统设备模型快速构建方法，机器人。计算机。整合。马努夫。75（2022）102309，https://doi.org/10.1016/j.rcim.2021.102309。</w:t>
      </w:r>
    </w:p>
    <w:p w14:paraId="2CF8FC41" w14:textId="77777777" w:rsidR="00E43427" w:rsidRPr="00E43427" w:rsidRDefault="00E43427" w:rsidP="00E43427">
      <w:pPr>
        <w:numPr>
          <w:ilvl w:val="0"/>
          <w:numId w:val="6"/>
        </w:numPr>
        <w:tabs>
          <w:tab w:val="left" w:pos="440"/>
          <w:tab w:val="left" w:pos="442"/>
        </w:tabs>
        <w:spacing w:before="3" w:line="278" w:lineRule="auto"/>
        <w:ind w:left="442" w:right="77" w:hanging="332"/>
        <w:jc w:val="both"/>
        <w:rPr>
          <w:sz w:val="12"/>
          <w:lang w:eastAsia="zh-CN"/>
        </w:rPr>
      </w:pPr>
      <w:r w:rsidRPr="00E43427">
        <w:rPr>
          <w:rFonts w:ascii="宋体" w:hAnsi="宋体" w:cs="宋体" w:hint="eastAsia"/>
          <w:sz w:val="12"/>
          <w:szCs w:val="12"/>
          <w:lang w:eastAsia="zh-CN"/>
        </w:rPr>
        <w:t>J.Liu，C.Ma，H.Gui，等，基于四终端架构云边缘的数字孪生系统，用于生产中关键加工设备的热误差控制</w:t>
      </w:r>
    </w:p>
    <w:p w14:paraId="66F215D0" w14:textId="77777777" w:rsidR="00E43427" w:rsidRPr="00E43427" w:rsidRDefault="00E43427" w:rsidP="00E43427">
      <w:pPr>
        <w:spacing w:before="107" w:line="278" w:lineRule="auto"/>
        <w:ind w:left="442" w:right="169"/>
        <w:rPr>
          <w:sz w:val="12"/>
          <w:szCs w:val="12"/>
        </w:rPr>
      </w:pPr>
      <w:r w:rsidRPr="00E43427">
        <w:rPr>
          <w:rFonts w:ascii="宋体" w:hAnsi="宋体" w:cs="宋体" w:hint="eastAsia"/>
          <w:sz w:val="12"/>
          <w:szCs w:val="12"/>
          <w:lang w:eastAsia="zh-CN"/>
        </w:rPr>
        <w:br w:type="column"/>
      </w:r>
      <w:r w:rsidRPr="00E43427">
        <w:rPr>
          <w:rFonts w:ascii="宋体" w:hAnsi="宋体" w:cs="宋体" w:hint="eastAsia"/>
          <w:sz w:val="12"/>
          <w:szCs w:val="12"/>
          <w:lang w:eastAsia="zh-CN"/>
        </w:rPr>
        <w:t>线，机甲。系统。信号。过程。166（2022）108488，https://doi.org/10.1016/j。</w:t>
      </w:r>
      <w:r w:rsidRPr="00E43427">
        <w:rPr>
          <w:rFonts w:ascii="宋体" w:hAnsi="宋体" w:cs="宋体" w:hint="eastAsia"/>
          <w:sz w:val="12"/>
          <w:szCs w:val="12"/>
        </w:rPr>
        <w:t>ymssp.2021.108488.</w:t>
      </w:r>
    </w:p>
    <w:p w14:paraId="703BC259" w14:textId="77777777" w:rsidR="00E43427" w:rsidRPr="00E43427" w:rsidRDefault="00E43427" w:rsidP="00E43427">
      <w:pPr>
        <w:numPr>
          <w:ilvl w:val="0"/>
          <w:numId w:val="6"/>
        </w:numPr>
        <w:tabs>
          <w:tab w:val="left" w:pos="440"/>
          <w:tab w:val="left" w:pos="442"/>
        </w:tabs>
        <w:spacing w:line="276" w:lineRule="auto"/>
        <w:ind w:left="442" w:right="170" w:hanging="332"/>
        <w:jc w:val="both"/>
        <w:rPr>
          <w:sz w:val="12"/>
          <w:lang w:eastAsia="zh-CN"/>
        </w:rPr>
      </w:pPr>
      <w:r w:rsidRPr="00E43427">
        <w:rPr>
          <w:rFonts w:ascii="宋体" w:hAnsi="宋体" w:cs="宋体" w:hint="eastAsia"/>
          <w:sz w:val="12"/>
          <w:szCs w:val="12"/>
          <w:lang w:eastAsia="zh-CN"/>
        </w:rPr>
        <w:t>W.Xu，J.Cui，L.Li，等，基于数字孪生的工业云机器人：框架、控制方法与实现，J.Manuf。系统。58（2021）196-209，https://doi.org/10.1016/j.jmsy.2020.07.013。</w:t>
      </w:r>
    </w:p>
    <w:p w14:paraId="3F9BBEDA" w14:textId="77777777" w:rsidR="00E43427" w:rsidRPr="00E43427" w:rsidRDefault="00E43427" w:rsidP="00E43427">
      <w:pPr>
        <w:numPr>
          <w:ilvl w:val="0"/>
          <w:numId w:val="6"/>
        </w:numPr>
        <w:tabs>
          <w:tab w:val="left" w:pos="440"/>
          <w:tab w:val="left" w:pos="442"/>
        </w:tabs>
        <w:spacing w:line="276" w:lineRule="auto"/>
        <w:ind w:left="442" w:right="292" w:hanging="332"/>
        <w:rPr>
          <w:sz w:val="12"/>
          <w:lang w:eastAsia="zh-CN"/>
        </w:rPr>
      </w:pPr>
      <w:r w:rsidRPr="00E43427">
        <w:rPr>
          <w:rFonts w:ascii="宋体" w:hAnsi="宋体" w:cs="宋体" w:hint="eastAsia"/>
          <w:sz w:val="12"/>
          <w:szCs w:val="12"/>
          <w:lang w:eastAsia="zh-CN"/>
        </w:rPr>
        <w:t>X.Zhang，B.Wu，X.Zhang，等，构建工业机器人数字孪生系统的有效MBSE方法，机器人。计算机。整合。马努夫。80（2023）102455，https://doi.org/10.1016/j.rcim.2022.102455。</w:t>
      </w:r>
    </w:p>
    <w:p w14:paraId="54F58809" w14:textId="77777777" w:rsidR="00E43427" w:rsidRPr="00E43427" w:rsidRDefault="00E43427" w:rsidP="00E43427">
      <w:pPr>
        <w:numPr>
          <w:ilvl w:val="0"/>
          <w:numId w:val="6"/>
        </w:numPr>
        <w:tabs>
          <w:tab w:val="left" w:pos="440"/>
          <w:tab w:val="left" w:pos="442"/>
        </w:tabs>
        <w:spacing w:before="3" w:line="276" w:lineRule="auto"/>
        <w:ind w:left="442" w:right="170" w:hanging="332"/>
        <w:rPr>
          <w:sz w:val="12"/>
          <w:lang w:eastAsia="zh-CN"/>
        </w:rPr>
      </w:pPr>
      <w:r w:rsidRPr="00E43427">
        <w:rPr>
          <w:rFonts w:ascii="宋体" w:hAnsi="宋体" w:cs="宋体" w:hint="eastAsia"/>
          <w:sz w:val="12"/>
          <w:szCs w:val="12"/>
          <w:lang w:eastAsia="zh-CN"/>
        </w:rPr>
        <w:t>P.Aivaliotis，Z.Arkouli，K.Georgoulias等，《工业机器人中实现动态数字孪生和虚拟模型进化的方法——预测性维护应用》，Int。J.计算机。整合。马努夫。36（2023）947-965，https://doi.org/10.1080/0951192 x.2022.2162591。</w:t>
      </w:r>
    </w:p>
    <w:p w14:paraId="6A70AF1D" w14:textId="77777777" w:rsidR="00E43427" w:rsidRPr="00E43427" w:rsidRDefault="00E43427" w:rsidP="00E43427">
      <w:pPr>
        <w:numPr>
          <w:ilvl w:val="0"/>
          <w:numId w:val="6"/>
        </w:numPr>
        <w:tabs>
          <w:tab w:val="left" w:pos="440"/>
          <w:tab w:val="left" w:pos="442"/>
        </w:tabs>
        <w:spacing w:before="2" w:line="276" w:lineRule="auto"/>
        <w:ind w:left="442" w:right="170" w:hanging="332"/>
        <w:rPr>
          <w:sz w:val="12"/>
          <w:lang w:eastAsia="zh-CN"/>
        </w:rPr>
      </w:pPr>
      <w:r w:rsidRPr="00E43427">
        <w:rPr>
          <w:rFonts w:ascii="宋体" w:hAnsi="宋体" w:cs="宋体" w:hint="eastAsia"/>
          <w:sz w:val="12"/>
          <w:szCs w:val="12"/>
          <w:lang w:eastAsia="zh-CN"/>
        </w:rPr>
        <w:t>Z.Zhang，Y.Hu，W.Ren，et al.，车间设备的多尺度多域数字孪生建模方法，载于：2023年IEEE第18届工业电子与应用会议（ICIEA）论文集，2023，</w:t>
      </w:r>
    </w:p>
    <w:p w14:paraId="7FFAD04F" w14:textId="77777777" w:rsidR="00E43427" w:rsidRPr="00E43427" w:rsidRDefault="00E43427" w:rsidP="00E43427">
      <w:pPr>
        <w:spacing w:before="1"/>
        <w:ind w:left="442"/>
        <w:rPr>
          <w:sz w:val="12"/>
          <w:szCs w:val="12"/>
        </w:rPr>
      </w:pPr>
      <w:r w:rsidRPr="00E43427">
        <w:rPr>
          <w:rFonts w:ascii="宋体" w:hAnsi="宋体" w:cs="宋体" w:hint="eastAsia"/>
          <w:sz w:val="12"/>
          <w:szCs w:val="12"/>
        </w:rPr>
        <w:t>第1413-1418页，https://doi.org/10.1109/ICIEA58696.2023.10241511。</w:t>
      </w:r>
    </w:p>
    <w:p w14:paraId="541672AA" w14:textId="77777777" w:rsidR="00E43427" w:rsidRPr="00E43427" w:rsidRDefault="00E43427" w:rsidP="00E43427">
      <w:pPr>
        <w:numPr>
          <w:ilvl w:val="0"/>
          <w:numId w:val="6"/>
        </w:numPr>
        <w:tabs>
          <w:tab w:val="left" w:pos="440"/>
          <w:tab w:val="left" w:pos="442"/>
        </w:tabs>
        <w:spacing w:before="21" w:line="278" w:lineRule="auto"/>
        <w:ind w:left="442" w:right="179" w:hanging="332"/>
        <w:rPr>
          <w:sz w:val="12"/>
          <w:lang w:eastAsia="zh-CN"/>
        </w:rPr>
      </w:pPr>
      <w:r w:rsidRPr="00E43427">
        <w:rPr>
          <w:rFonts w:ascii="宋体" w:hAnsi="宋体" w:cs="宋体" w:hint="eastAsia"/>
          <w:sz w:val="12"/>
          <w:szCs w:val="12"/>
          <w:lang w:eastAsia="zh-CN"/>
        </w:rPr>
        <w:t>Y.Liu，X.Wang，K.Yang，等，工业机器人高保真数字孪生的架构与实现，载于：2023年机器人与软件工程前沿国际会议（FRSE）论文集，2023，</w:t>
      </w:r>
    </w:p>
    <w:p w14:paraId="7C39C948" w14:textId="77777777" w:rsidR="00E43427" w:rsidRPr="00E43427" w:rsidRDefault="00E43427" w:rsidP="00E43427">
      <w:pPr>
        <w:ind w:left="442"/>
        <w:rPr>
          <w:sz w:val="12"/>
          <w:szCs w:val="12"/>
        </w:rPr>
      </w:pPr>
      <w:r w:rsidRPr="00E43427">
        <w:rPr>
          <w:rFonts w:ascii="宋体" w:hAnsi="宋体" w:cs="宋体" w:hint="eastAsia"/>
          <w:sz w:val="12"/>
          <w:szCs w:val="12"/>
        </w:rPr>
        <w:t>第207-214页，https://doi.org/10.1109/FRSE58934.2023.00036。</w:t>
      </w:r>
    </w:p>
    <w:p w14:paraId="4FEBD414" w14:textId="77777777" w:rsidR="00E43427" w:rsidRPr="00E43427" w:rsidRDefault="00E43427" w:rsidP="00E43427">
      <w:pPr>
        <w:numPr>
          <w:ilvl w:val="0"/>
          <w:numId w:val="6"/>
        </w:numPr>
        <w:tabs>
          <w:tab w:val="left" w:pos="440"/>
          <w:tab w:val="left" w:pos="442"/>
        </w:tabs>
        <w:spacing w:before="22" w:line="278" w:lineRule="auto"/>
        <w:ind w:left="442" w:right="169" w:hanging="332"/>
        <w:rPr>
          <w:sz w:val="12"/>
        </w:rPr>
      </w:pPr>
      <w:proofErr w:type="spellStart"/>
      <w:r w:rsidRPr="00E43427">
        <w:rPr>
          <w:rFonts w:ascii="宋体" w:hAnsi="宋体" w:cs="宋体" w:hint="eastAsia"/>
          <w:sz w:val="12"/>
          <w:szCs w:val="12"/>
        </w:rPr>
        <w:t>V.Kuts，</w:t>
      </w:r>
      <w:proofErr w:type="gramStart"/>
      <w:r w:rsidRPr="00E43427">
        <w:rPr>
          <w:rFonts w:ascii="宋体" w:hAnsi="宋体" w:cs="宋体" w:hint="eastAsia"/>
          <w:sz w:val="12"/>
          <w:szCs w:val="12"/>
        </w:rPr>
        <w:t>M.Sarkans</w:t>
      </w:r>
      <w:proofErr w:type="gramEnd"/>
      <w:r w:rsidRPr="00E43427">
        <w:rPr>
          <w:rFonts w:ascii="宋体" w:hAnsi="宋体" w:cs="宋体" w:hint="eastAsia"/>
          <w:sz w:val="12"/>
          <w:szCs w:val="12"/>
        </w:rPr>
        <w:t>，T.Otto等人</w:t>
      </w:r>
      <w:proofErr w:type="spellEnd"/>
      <w:r w:rsidRPr="00E43427">
        <w:rPr>
          <w:rFonts w:ascii="宋体" w:hAnsi="宋体" w:cs="宋体" w:hint="eastAsia"/>
          <w:sz w:val="12"/>
          <w:szCs w:val="12"/>
        </w:rPr>
        <w:t>，《</w:t>
      </w:r>
      <w:proofErr w:type="spellStart"/>
      <w:r w:rsidRPr="00E43427">
        <w:rPr>
          <w:rFonts w:ascii="宋体" w:hAnsi="宋体" w:cs="宋体" w:hint="eastAsia"/>
          <w:sz w:val="12"/>
          <w:szCs w:val="12"/>
        </w:rPr>
        <w:t>数字孪生：工业机器人混合编程的概念-用例</w:t>
      </w:r>
      <w:proofErr w:type="spellEnd"/>
      <w:r w:rsidRPr="00E43427">
        <w:rPr>
          <w:rFonts w:ascii="宋体" w:hAnsi="宋体" w:cs="宋体" w:hint="eastAsia"/>
          <w:sz w:val="12"/>
          <w:szCs w:val="12"/>
        </w:rPr>
        <w:t>》，</w:t>
      </w:r>
      <w:proofErr w:type="spellStart"/>
      <w:r w:rsidRPr="00E43427">
        <w:rPr>
          <w:rFonts w:ascii="宋体" w:hAnsi="宋体" w:cs="宋体" w:hint="eastAsia"/>
          <w:sz w:val="12"/>
          <w:szCs w:val="12"/>
        </w:rPr>
        <w:t>载于：ASME</w:t>
      </w:r>
      <w:proofErr w:type="spellEnd"/>
      <w:r w:rsidRPr="00E43427">
        <w:rPr>
          <w:rFonts w:ascii="宋体" w:hAnsi="宋体" w:cs="宋体" w:hint="eastAsia"/>
          <w:sz w:val="12"/>
          <w:szCs w:val="12"/>
        </w:rPr>
        <w:t xml:space="preserve"> 2019年国际机械工程大会和博览会论文集，2019年，https：//doi.org/10.1115/IMECE2019-10583。V02BT02A005.</w:t>
      </w:r>
    </w:p>
    <w:p w14:paraId="2533E619" w14:textId="77777777" w:rsidR="00E43427" w:rsidRPr="00E43427" w:rsidRDefault="00E43427" w:rsidP="00E43427">
      <w:pPr>
        <w:numPr>
          <w:ilvl w:val="0"/>
          <w:numId w:val="6"/>
        </w:numPr>
        <w:tabs>
          <w:tab w:val="left" w:pos="440"/>
          <w:tab w:val="left" w:pos="442"/>
        </w:tabs>
        <w:spacing w:line="276" w:lineRule="auto"/>
        <w:ind w:left="442" w:right="170" w:hanging="332"/>
        <w:rPr>
          <w:sz w:val="12"/>
        </w:rPr>
      </w:pPr>
      <w:r w:rsidRPr="00E43427">
        <w:rPr>
          <w:rFonts w:ascii="宋体" w:hAnsi="宋体" w:cs="宋体" w:hint="eastAsia"/>
          <w:sz w:val="12"/>
          <w:szCs w:val="12"/>
          <w:lang w:eastAsia="zh-CN"/>
        </w:rPr>
        <w:t>S.Liu，X.Wang，L.Wang，人机协作装配的数字孪生提前执行，CIRP Ann。71（2022）25-28，https://doi.org/10.1016/j。</w:t>
      </w:r>
      <w:r w:rsidRPr="00E43427">
        <w:rPr>
          <w:rFonts w:ascii="宋体" w:hAnsi="宋体" w:cs="宋体" w:hint="eastAsia"/>
          <w:sz w:val="12"/>
          <w:szCs w:val="12"/>
        </w:rPr>
        <w:t>cirp.2022.03.024.</w:t>
      </w:r>
    </w:p>
    <w:p w14:paraId="530F16F6" w14:textId="77777777" w:rsidR="00E43427" w:rsidRPr="00E43427" w:rsidRDefault="00E43427" w:rsidP="00E43427">
      <w:pPr>
        <w:numPr>
          <w:ilvl w:val="0"/>
          <w:numId w:val="6"/>
        </w:numPr>
        <w:tabs>
          <w:tab w:val="left" w:pos="440"/>
          <w:tab w:val="left" w:pos="442"/>
        </w:tabs>
        <w:spacing w:line="276" w:lineRule="auto"/>
        <w:ind w:left="442" w:right="170" w:hanging="332"/>
        <w:rPr>
          <w:sz w:val="12"/>
        </w:rPr>
      </w:pPr>
      <w:proofErr w:type="gramStart"/>
      <w:r w:rsidRPr="00E43427">
        <w:rPr>
          <w:rFonts w:ascii="宋体" w:hAnsi="宋体" w:cs="宋体" w:hint="eastAsia"/>
          <w:sz w:val="12"/>
          <w:szCs w:val="12"/>
        </w:rPr>
        <w:t>P.Aivaliotis</w:t>
      </w:r>
      <w:proofErr w:type="gramEnd"/>
      <w:r w:rsidRPr="00E43427">
        <w:rPr>
          <w:rFonts w:ascii="宋体" w:hAnsi="宋体" w:cs="宋体" w:hint="eastAsia"/>
          <w:sz w:val="12"/>
          <w:szCs w:val="12"/>
        </w:rPr>
        <w:t>，K.Georgoulias，Z.Arkouli等人，在预测性维护中使用基于高级物理的建模实现数字孪生的方法，Procedia CIRP 81（2019）417–422，https：//doi.org/10.1016/j.procir.2019.03.072。</w:t>
      </w:r>
    </w:p>
    <w:p w14:paraId="04F0B8F5" w14:textId="77777777" w:rsidR="00E43427" w:rsidRPr="00E43427" w:rsidRDefault="00E43427" w:rsidP="00E43427">
      <w:pPr>
        <w:numPr>
          <w:ilvl w:val="0"/>
          <w:numId w:val="6"/>
        </w:numPr>
        <w:tabs>
          <w:tab w:val="left" w:pos="440"/>
          <w:tab w:val="left" w:pos="442"/>
        </w:tabs>
        <w:spacing w:line="276" w:lineRule="auto"/>
        <w:ind w:left="442" w:right="242" w:hanging="332"/>
        <w:rPr>
          <w:sz w:val="12"/>
          <w:lang w:eastAsia="zh-CN"/>
        </w:rPr>
      </w:pPr>
      <w:r w:rsidRPr="00E43427">
        <w:rPr>
          <w:rFonts w:ascii="宋体" w:hAnsi="宋体" w:cs="宋体" w:hint="eastAsia"/>
          <w:sz w:val="12"/>
          <w:szCs w:val="12"/>
          <w:lang w:eastAsia="zh-CN"/>
        </w:rPr>
        <w:t>B.Tipary，G.Erdo</w:t>
      </w:r>
      <w:r w:rsidRPr="00E43427">
        <w:rPr>
          <w:rFonts w:ascii="微软雅黑" w:eastAsia="微软雅黑" w:hAnsi="微软雅黑" w:cs="微软雅黑" w:hint="eastAsia"/>
          <w:sz w:val="12"/>
          <w:szCs w:val="12"/>
          <w:lang w:eastAsia="zh-CN"/>
        </w:rPr>
        <w:t>˝</w:t>
      </w:r>
      <w:r w:rsidRPr="00E43427">
        <w:rPr>
          <w:rFonts w:ascii="宋体" w:hAnsi="宋体" w:cs="宋体" w:hint="eastAsia"/>
          <w:sz w:val="12"/>
          <w:szCs w:val="12"/>
          <w:lang w:eastAsia="zh-CN"/>
        </w:rPr>
        <w:t>s，基于数字孪生的柔性机器人取放工作单元的通用开发方法，机器人。计算机。整合。马努夫。71（2021）102140，https://doi.org/10.1016/j.rcim.2021.102140。</w:t>
      </w:r>
    </w:p>
    <w:p w14:paraId="21F43D76" w14:textId="77777777" w:rsidR="00E43427" w:rsidRPr="00E43427" w:rsidRDefault="00E43427" w:rsidP="00E43427">
      <w:pPr>
        <w:numPr>
          <w:ilvl w:val="0"/>
          <w:numId w:val="6"/>
        </w:numPr>
        <w:tabs>
          <w:tab w:val="left" w:pos="440"/>
          <w:tab w:val="left" w:pos="442"/>
        </w:tabs>
        <w:spacing w:line="278" w:lineRule="auto"/>
        <w:ind w:left="442" w:right="170" w:hanging="332"/>
        <w:rPr>
          <w:sz w:val="12"/>
        </w:rPr>
      </w:pPr>
      <w:proofErr w:type="gramStart"/>
      <w:r w:rsidRPr="00E43427">
        <w:rPr>
          <w:rFonts w:ascii="宋体" w:hAnsi="宋体" w:cs="宋体" w:hint="eastAsia"/>
          <w:sz w:val="12"/>
          <w:szCs w:val="12"/>
        </w:rPr>
        <w:t>T.Zeng</w:t>
      </w:r>
      <w:proofErr w:type="gramEnd"/>
      <w:r w:rsidRPr="00E43427">
        <w:rPr>
          <w:rFonts w:ascii="宋体" w:hAnsi="宋体" w:cs="宋体" w:hint="eastAsia"/>
          <w:sz w:val="12"/>
          <w:szCs w:val="12"/>
        </w:rPr>
        <w:t>，P.Liu，D.You，基于Matlab和Adams的弧焊六轴机器人运动学仿真与操作空间分析，见：2019年第二届世界机械工程与智能制造大会（WCMEIM）论文集，2019，pp.504–507，https://doi.org/10.1109/WCMEIM48965.2019.00106.</w:t>
      </w:r>
    </w:p>
    <w:p w14:paraId="31E6A305" w14:textId="77777777" w:rsidR="00E43427" w:rsidRPr="00E43427" w:rsidRDefault="00E43427" w:rsidP="00E43427">
      <w:pPr>
        <w:numPr>
          <w:ilvl w:val="0"/>
          <w:numId w:val="6"/>
        </w:numPr>
        <w:tabs>
          <w:tab w:val="left" w:pos="440"/>
          <w:tab w:val="left" w:pos="442"/>
        </w:tabs>
        <w:spacing w:line="276" w:lineRule="auto"/>
        <w:ind w:left="442" w:right="170" w:hanging="332"/>
        <w:jc w:val="both"/>
        <w:rPr>
          <w:sz w:val="12"/>
          <w:lang w:eastAsia="zh-CN"/>
        </w:rPr>
      </w:pPr>
      <w:r w:rsidRPr="00E43427">
        <w:rPr>
          <w:rFonts w:ascii="宋体" w:hAnsi="宋体" w:cs="宋体" w:hint="eastAsia"/>
          <w:sz w:val="12"/>
          <w:szCs w:val="12"/>
          <w:lang w:eastAsia="zh-CN"/>
        </w:rPr>
        <w:t>L.Zhang，X.Meng，Z.Ding，等，基于仿真的工业机器人结构设计可靠性设计优化方法，Appl。科学。13（2023）3776，https://doi.org/10.3390/app13063776。</w:t>
      </w:r>
    </w:p>
    <w:p w14:paraId="7808D7C5" w14:textId="77777777" w:rsidR="00E43427" w:rsidRPr="00E43427" w:rsidRDefault="00E43427" w:rsidP="00E43427">
      <w:pPr>
        <w:numPr>
          <w:ilvl w:val="0"/>
          <w:numId w:val="6"/>
        </w:numPr>
        <w:tabs>
          <w:tab w:val="left" w:pos="440"/>
          <w:tab w:val="left" w:pos="442"/>
        </w:tabs>
        <w:spacing w:line="276" w:lineRule="auto"/>
        <w:ind w:left="442" w:right="263" w:hanging="332"/>
        <w:jc w:val="both"/>
        <w:rPr>
          <w:sz w:val="12"/>
        </w:rPr>
      </w:pPr>
      <w:r w:rsidRPr="00E43427">
        <w:rPr>
          <w:rFonts w:ascii="宋体" w:hAnsi="宋体" w:cs="宋体" w:hint="eastAsia"/>
          <w:sz w:val="12"/>
          <w:szCs w:val="12"/>
        </w:rPr>
        <w:t>A.Falcone，A.Garro，S.J.E。</w:t>
      </w:r>
      <w:r w:rsidRPr="00E43427">
        <w:rPr>
          <w:rFonts w:ascii="宋体" w:hAnsi="宋体" w:cs="宋体" w:hint="eastAsia"/>
          <w:sz w:val="12"/>
          <w:szCs w:val="12"/>
          <w:lang w:eastAsia="zh-CN"/>
        </w:rPr>
        <w:t>Taylor等人，《简化分布式仿真的经验：HLA开发工具包框架》，</w:t>
      </w:r>
      <w:proofErr w:type="gramStart"/>
      <w:r w:rsidRPr="00E43427">
        <w:rPr>
          <w:rFonts w:ascii="宋体" w:hAnsi="宋体" w:cs="宋体" w:hint="eastAsia"/>
          <w:sz w:val="12"/>
          <w:szCs w:val="12"/>
          <w:lang w:eastAsia="zh-CN"/>
        </w:rPr>
        <w:t>J.Simul</w:t>
      </w:r>
      <w:proofErr w:type="gramEnd"/>
      <w:r w:rsidRPr="00E43427">
        <w:rPr>
          <w:rFonts w:ascii="宋体" w:hAnsi="宋体" w:cs="宋体" w:hint="eastAsia"/>
          <w:sz w:val="12"/>
          <w:szCs w:val="12"/>
          <w:lang w:eastAsia="zh-CN"/>
        </w:rPr>
        <w:t>。</w:t>
      </w:r>
      <w:r w:rsidRPr="00E43427">
        <w:rPr>
          <w:rFonts w:ascii="宋体" w:hAnsi="宋体" w:cs="宋体" w:hint="eastAsia"/>
          <w:sz w:val="12"/>
          <w:szCs w:val="12"/>
        </w:rPr>
        <w:t>11（2017）208-227，https://doi.org/10.3390/app13063776。</w:t>
      </w:r>
    </w:p>
    <w:p w14:paraId="064AA26C" w14:textId="77777777" w:rsidR="00E43427" w:rsidRPr="00E43427" w:rsidRDefault="00E43427" w:rsidP="00E43427">
      <w:pPr>
        <w:numPr>
          <w:ilvl w:val="0"/>
          <w:numId w:val="6"/>
        </w:numPr>
        <w:tabs>
          <w:tab w:val="left" w:pos="440"/>
          <w:tab w:val="left" w:pos="442"/>
        </w:tabs>
        <w:spacing w:line="276" w:lineRule="auto"/>
        <w:ind w:left="442" w:right="170" w:hanging="332"/>
        <w:rPr>
          <w:sz w:val="12"/>
        </w:rPr>
      </w:pPr>
      <w:r w:rsidRPr="00E43427">
        <w:rPr>
          <w:rFonts w:ascii="宋体" w:hAnsi="宋体" w:cs="宋体" w:hint="eastAsia"/>
          <w:sz w:val="12"/>
          <w:szCs w:val="12"/>
        </w:rPr>
        <w:t>X.Li，</w:t>
      </w:r>
      <w:proofErr w:type="gramStart"/>
      <w:r w:rsidRPr="00E43427">
        <w:rPr>
          <w:rFonts w:ascii="宋体" w:hAnsi="宋体" w:cs="宋体" w:hint="eastAsia"/>
          <w:sz w:val="12"/>
          <w:szCs w:val="12"/>
        </w:rPr>
        <w:t>X.Li</w:t>
      </w:r>
      <w:proofErr w:type="gramEnd"/>
      <w:r w:rsidRPr="00E43427">
        <w:rPr>
          <w:rFonts w:ascii="宋体" w:hAnsi="宋体" w:cs="宋体" w:hint="eastAsia"/>
          <w:sz w:val="12"/>
          <w:szCs w:val="12"/>
        </w:rPr>
        <w:t>，L.Chen，基于HLA的多机器人系统多学科建模与协同仿真，《2007年IEEE机器人与仿生学国际会议论文集》（ROBIO），2007，pp.553–558，https：//doi.org/10.1109/ROBIO.2007.4522222。</w:t>
      </w:r>
    </w:p>
    <w:p w14:paraId="7845B477" w14:textId="77777777" w:rsidR="00E43427" w:rsidRPr="00E43427" w:rsidRDefault="00E43427" w:rsidP="00E43427">
      <w:pPr>
        <w:numPr>
          <w:ilvl w:val="0"/>
          <w:numId w:val="6"/>
        </w:numPr>
        <w:tabs>
          <w:tab w:val="left" w:pos="440"/>
          <w:tab w:val="left" w:pos="442"/>
        </w:tabs>
        <w:spacing w:line="278" w:lineRule="auto"/>
        <w:ind w:left="442" w:right="189" w:hanging="332"/>
        <w:rPr>
          <w:sz w:val="12"/>
        </w:rPr>
      </w:pPr>
      <w:proofErr w:type="gramStart"/>
      <w:r w:rsidRPr="00E43427">
        <w:rPr>
          <w:rFonts w:ascii="宋体" w:hAnsi="宋体" w:cs="宋体" w:hint="eastAsia"/>
          <w:sz w:val="12"/>
          <w:szCs w:val="12"/>
        </w:rPr>
        <w:t>B.Rumpe</w:t>
      </w:r>
      <w:proofErr w:type="gramEnd"/>
      <w:r w:rsidRPr="00E43427">
        <w:rPr>
          <w:rFonts w:ascii="宋体" w:hAnsi="宋体" w:cs="宋体" w:hint="eastAsia"/>
          <w:sz w:val="12"/>
          <w:szCs w:val="12"/>
        </w:rPr>
        <w:t>，用UML建模，Springer，Cham，2016，https://doi.org/10.1007/978-3-319-33933-7。</w:t>
      </w:r>
    </w:p>
    <w:p w14:paraId="25293204" w14:textId="77777777" w:rsidR="00E43427" w:rsidRPr="00E43427" w:rsidRDefault="00E43427" w:rsidP="00E43427">
      <w:pPr>
        <w:numPr>
          <w:ilvl w:val="0"/>
          <w:numId w:val="6"/>
        </w:numPr>
        <w:tabs>
          <w:tab w:val="left" w:pos="440"/>
          <w:tab w:val="left" w:pos="442"/>
        </w:tabs>
        <w:spacing w:line="276" w:lineRule="auto"/>
        <w:ind w:left="442" w:right="170" w:hanging="332"/>
        <w:rPr>
          <w:sz w:val="12"/>
        </w:rPr>
      </w:pPr>
      <w:proofErr w:type="gramStart"/>
      <w:r w:rsidRPr="00E43427">
        <w:rPr>
          <w:rFonts w:ascii="宋体" w:hAnsi="宋体" w:cs="宋体" w:hint="eastAsia"/>
          <w:sz w:val="12"/>
          <w:szCs w:val="12"/>
        </w:rPr>
        <w:t>W.Luo</w:t>
      </w:r>
      <w:proofErr w:type="gramEnd"/>
      <w:r w:rsidRPr="00E43427">
        <w:rPr>
          <w:rFonts w:ascii="宋体" w:hAnsi="宋体" w:cs="宋体" w:hint="eastAsia"/>
          <w:sz w:val="12"/>
          <w:szCs w:val="12"/>
        </w:rPr>
        <w:t>，T.Hu，C.Zhang，等，数控机床数字孪生：建模与使用策略，J.Ambient。智力。人性化。计算机。10（2019）1129-1140，https://doi.org/10.1007/s12652-018-0946-5。</w:t>
      </w:r>
    </w:p>
    <w:p w14:paraId="387095CD" w14:textId="77777777" w:rsidR="00E43427" w:rsidRPr="00E43427" w:rsidRDefault="00E43427" w:rsidP="00E43427">
      <w:pPr>
        <w:numPr>
          <w:ilvl w:val="0"/>
          <w:numId w:val="6"/>
        </w:numPr>
        <w:tabs>
          <w:tab w:val="left" w:pos="440"/>
          <w:tab w:val="left" w:pos="442"/>
        </w:tabs>
        <w:spacing w:line="276" w:lineRule="auto"/>
        <w:ind w:left="442" w:right="203" w:hanging="332"/>
        <w:rPr>
          <w:sz w:val="12"/>
          <w:lang w:eastAsia="zh-CN"/>
        </w:rPr>
      </w:pPr>
      <w:r w:rsidRPr="00E43427">
        <w:rPr>
          <w:rFonts w:ascii="宋体" w:hAnsi="宋体" w:cs="宋体" w:hint="eastAsia"/>
          <w:sz w:val="12"/>
          <w:szCs w:val="12"/>
          <w:lang w:eastAsia="zh-CN"/>
        </w:rPr>
        <w:t>Y.Wei，T.Hu，P.Yue，等，机电一体化设备数字孪生机构模型构建理论研究，Int。J.Adv.Manuf.技术。131(2024)5383-5401，https://doi.org/10.1007/s00170-022-09144-w。</w:t>
      </w:r>
    </w:p>
    <w:p w14:paraId="522FA4DA" w14:textId="77777777" w:rsidR="00E43427" w:rsidRPr="00E43427" w:rsidRDefault="00E43427" w:rsidP="00E43427">
      <w:pPr>
        <w:numPr>
          <w:ilvl w:val="0"/>
          <w:numId w:val="6"/>
        </w:numPr>
        <w:tabs>
          <w:tab w:val="left" w:pos="440"/>
          <w:tab w:val="left" w:pos="442"/>
        </w:tabs>
        <w:spacing w:line="276" w:lineRule="auto"/>
        <w:ind w:left="442" w:right="346" w:hanging="332"/>
        <w:rPr>
          <w:sz w:val="12"/>
        </w:rPr>
      </w:pPr>
      <w:proofErr w:type="gramStart"/>
      <w:r w:rsidRPr="00E43427">
        <w:rPr>
          <w:rFonts w:ascii="宋体" w:hAnsi="宋体" w:cs="宋体" w:hint="eastAsia"/>
          <w:sz w:val="12"/>
          <w:szCs w:val="12"/>
        </w:rPr>
        <w:t>S.Voth</w:t>
      </w:r>
      <w:proofErr w:type="gramEnd"/>
      <w:r w:rsidRPr="00E43427">
        <w:rPr>
          <w:rFonts w:ascii="宋体" w:hAnsi="宋体" w:cs="宋体" w:hint="eastAsia"/>
          <w:sz w:val="12"/>
          <w:szCs w:val="12"/>
        </w:rPr>
        <w:t>，M.Vasilyeva，modelica在创建数字双胞胎方面的潜力。可持续发展目标原材料工业进展，CRC出版社，2020年，pp.386–389，https://doi.org/10.1201/9781003164395.</w:t>
      </w:r>
    </w:p>
    <w:p w14:paraId="08D40EB3" w14:textId="77777777" w:rsidR="00E43427" w:rsidRPr="00E43427" w:rsidRDefault="00E43427" w:rsidP="00E43427">
      <w:pPr>
        <w:numPr>
          <w:ilvl w:val="0"/>
          <w:numId w:val="6"/>
        </w:numPr>
        <w:tabs>
          <w:tab w:val="left" w:pos="440"/>
          <w:tab w:val="left" w:pos="442"/>
        </w:tabs>
        <w:spacing w:line="276" w:lineRule="auto"/>
        <w:ind w:left="442" w:right="328" w:hanging="332"/>
        <w:rPr>
          <w:sz w:val="12"/>
        </w:rPr>
      </w:pPr>
      <w:r w:rsidRPr="00E43427">
        <w:rPr>
          <w:rFonts w:ascii="宋体" w:hAnsi="宋体" w:cs="宋体" w:hint="eastAsia"/>
          <w:sz w:val="12"/>
          <w:szCs w:val="12"/>
        </w:rPr>
        <w:t>L.Wang，</w:t>
      </w:r>
      <w:proofErr w:type="gramStart"/>
      <w:r w:rsidRPr="00E43427">
        <w:rPr>
          <w:rFonts w:ascii="宋体" w:hAnsi="宋体" w:cs="宋体" w:hint="eastAsia"/>
          <w:sz w:val="12"/>
          <w:szCs w:val="12"/>
        </w:rPr>
        <w:t>G.Adamson</w:t>
      </w:r>
      <w:proofErr w:type="gramEnd"/>
      <w:r w:rsidRPr="00E43427">
        <w:rPr>
          <w:rFonts w:ascii="宋体" w:hAnsi="宋体" w:cs="宋体" w:hint="eastAsia"/>
          <w:sz w:val="12"/>
          <w:szCs w:val="12"/>
        </w:rPr>
        <w:t>，M.Holm，等，制造设备过程规划和控制功能块综述，J.Manuf。系统。31(2012)269-279, https://doi.org/10.1016/j.jmsy.2012.02.004.</w:t>
      </w:r>
    </w:p>
    <w:p w14:paraId="4A4491CA" w14:textId="77777777" w:rsidR="00E43427" w:rsidRPr="00E43427" w:rsidRDefault="00E43427" w:rsidP="00E43427">
      <w:pPr>
        <w:numPr>
          <w:ilvl w:val="0"/>
          <w:numId w:val="6"/>
        </w:numPr>
        <w:tabs>
          <w:tab w:val="left" w:pos="440"/>
          <w:tab w:val="left" w:pos="442"/>
        </w:tabs>
        <w:spacing w:line="278" w:lineRule="auto"/>
        <w:ind w:left="442" w:right="330" w:hanging="332"/>
        <w:rPr>
          <w:sz w:val="12"/>
        </w:rPr>
      </w:pPr>
      <w:r w:rsidRPr="00E43427">
        <w:rPr>
          <w:rFonts w:ascii="宋体" w:hAnsi="宋体" w:cs="宋体" w:hint="eastAsia"/>
          <w:sz w:val="12"/>
          <w:szCs w:val="12"/>
          <w:lang w:eastAsia="zh-CN"/>
        </w:rPr>
        <w:t>L.Wang，加工功能块自适应工艺规划概述，J.Manuf。系统。35（2015）10-25，https://doi.org/10.1016/j。</w:t>
      </w:r>
      <w:r w:rsidRPr="00E43427">
        <w:rPr>
          <w:rFonts w:ascii="宋体" w:hAnsi="宋体" w:cs="宋体" w:hint="eastAsia"/>
          <w:sz w:val="12"/>
          <w:szCs w:val="12"/>
        </w:rPr>
        <w:t>jmsy.2014.11.013.</w:t>
      </w:r>
    </w:p>
    <w:p w14:paraId="4399C507" w14:textId="77777777" w:rsidR="00E43427" w:rsidRPr="00E43427" w:rsidRDefault="00E43427" w:rsidP="00E43427">
      <w:pPr>
        <w:numPr>
          <w:ilvl w:val="0"/>
          <w:numId w:val="6"/>
        </w:numPr>
        <w:tabs>
          <w:tab w:val="left" w:pos="440"/>
          <w:tab w:val="left" w:pos="442"/>
        </w:tabs>
        <w:spacing w:line="278" w:lineRule="auto"/>
        <w:ind w:left="442" w:right="458" w:hanging="332"/>
        <w:rPr>
          <w:sz w:val="12"/>
        </w:rPr>
      </w:pPr>
      <w:r w:rsidRPr="00E43427">
        <w:rPr>
          <w:rFonts w:ascii="宋体" w:hAnsi="宋体" w:cs="宋体" w:hint="eastAsia"/>
          <w:sz w:val="12"/>
          <w:szCs w:val="12"/>
          <w:lang w:eastAsia="zh-CN"/>
        </w:rPr>
        <w:t>W.Fan，L.Zheng，W.Ji，等，基于功能块的大型飞机部件装配接口闭环自适应加工，机器人。计算机。整合。马努夫。66（2020）101994，https://doi.org/10.1016/j。</w:t>
      </w:r>
      <w:r w:rsidRPr="00E43427">
        <w:rPr>
          <w:rFonts w:ascii="宋体" w:hAnsi="宋体" w:cs="宋体" w:hint="eastAsia"/>
          <w:sz w:val="12"/>
          <w:szCs w:val="12"/>
        </w:rPr>
        <w:t>rcim.2020.101994.</w:t>
      </w:r>
    </w:p>
    <w:p w14:paraId="7D2884CA" w14:textId="77777777" w:rsidR="00E43427" w:rsidRPr="00E43427" w:rsidRDefault="00E43427" w:rsidP="00E43427">
      <w:pPr>
        <w:numPr>
          <w:ilvl w:val="0"/>
          <w:numId w:val="6"/>
        </w:numPr>
        <w:tabs>
          <w:tab w:val="left" w:pos="440"/>
          <w:tab w:val="left" w:pos="442"/>
        </w:tabs>
        <w:spacing w:line="278" w:lineRule="auto"/>
        <w:ind w:left="442" w:right="172" w:hanging="332"/>
        <w:rPr>
          <w:sz w:val="12"/>
        </w:rPr>
      </w:pPr>
      <w:proofErr w:type="gramStart"/>
      <w:r w:rsidRPr="00E43427">
        <w:rPr>
          <w:rFonts w:ascii="宋体" w:hAnsi="宋体" w:cs="宋体" w:hint="eastAsia"/>
          <w:sz w:val="12"/>
          <w:szCs w:val="12"/>
        </w:rPr>
        <w:t>S.Liu</w:t>
      </w:r>
      <w:proofErr w:type="gramEnd"/>
      <w:r w:rsidRPr="00E43427">
        <w:rPr>
          <w:rFonts w:ascii="宋体" w:hAnsi="宋体" w:cs="宋体" w:hint="eastAsia"/>
          <w:sz w:val="12"/>
          <w:szCs w:val="12"/>
        </w:rPr>
        <w:t>，L.Wang，X.Wang，基于功能块的共生人机协同装配多模态控制，J.Manuf。Sci.英格。143（2021）091001，https://doi.org/10.1115/1.4050187。</w:t>
      </w:r>
    </w:p>
    <w:p w14:paraId="167B4520" w14:textId="77777777" w:rsidR="00E43427" w:rsidRPr="00E43427" w:rsidRDefault="00E43427" w:rsidP="00E43427">
      <w:pPr>
        <w:numPr>
          <w:ilvl w:val="0"/>
          <w:numId w:val="6"/>
        </w:numPr>
        <w:tabs>
          <w:tab w:val="left" w:pos="440"/>
          <w:tab w:val="left" w:pos="442"/>
        </w:tabs>
        <w:spacing w:line="276" w:lineRule="auto"/>
        <w:ind w:left="442" w:right="259" w:hanging="332"/>
        <w:rPr>
          <w:sz w:val="12"/>
        </w:rPr>
      </w:pPr>
      <w:r w:rsidRPr="00E43427">
        <w:rPr>
          <w:rFonts w:ascii="宋体" w:hAnsi="宋体" w:cs="宋体" w:hint="eastAsia"/>
          <w:sz w:val="12"/>
          <w:szCs w:val="12"/>
        </w:rPr>
        <w:t>M.Givehchi，</w:t>
      </w:r>
      <w:proofErr w:type="gramStart"/>
      <w:r w:rsidRPr="00E43427">
        <w:rPr>
          <w:rFonts w:ascii="宋体" w:hAnsi="宋体" w:cs="宋体" w:hint="eastAsia"/>
          <w:sz w:val="12"/>
          <w:szCs w:val="12"/>
        </w:rPr>
        <w:t>Y.Liu</w:t>
      </w:r>
      <w:proofErr w:type="gramEnd"/>
      <w:r w:rsidRPr="00E43427">
        <w:rPr>
          <w:rFonts w:ascii="宋体" w:hAnsi="宋体" w:cs="宋体" w:hint="eastAsia"/>
          <w:sz w:val="12"/>
          <w:szCs w:val="12"/>
        </w:rPr>
        <w:t>，X.Wang，等，云中支持功能块的操作规划和机器控制-DPP，Int。J.产品。第61(2023)1168-1184号决议，https://doi.org/10.1080/00207543.2022.2028921。</w:t>
      </w:r>
    </w:p>
    <w:p w14:paraId="1217AD53" w14:textId="77777777" w:rsidR="00F45B6B" w:rsidRDefault="00E43427" w:rsidP="00E43427">
      <w:pPr>
        <w:numPr>
          <w:ilvl w:val="0"/>
          <w:numId w:val="6"/>
        </w:numPr>
        <w:tabs>
          <w:tab w:val="left" w:pos="440"/>
          <w:tab w:val="left" w:pos="442"/>
        </w:tabs>
        <w:spacing w:line="276" w:lineRule="auto"/>
        <w:ind w:left="442" w:right="170" w:hanging="332"/>
        <w:rPr>
          <w:rFonts w:ascii="宋体" w:hAnsi="宋体" w:cs="宋体"/>
          <w:sz w:val="12"/>
          <w:szCs w:val="12"/>
          <w:lang w:eastAsia="zh-CN"/>
        </w:rPr>
        <w:sectPr w:rsidR="00F45B6B" w:rsidSect="00892AE6">
          <w:type w:val="continuous"/>
          <w:pgSz w:w="11907" w:h="16839"/>
          <w:pgMar w:top="620" w:right="620" w:bottom="740" w:left="640" w:header="0" w:footer="544" w:gutter="0"/>
          <w:cols w:num="2" w:space="720" w:equalWidth="0">
            <w:col w:w="5174" w:space="206"/>
            <w:col w:w="5270"/>
          </w:cols>
        </w:sectPr>
      </w:pPr>
      <w:r w:rsidRPr="00E43427">
        <w:rPr>
          <w:rFonts w:ascii="宋体" w:hAnsi="宋体" w:cs="宋体" w:hint="eastAsia"/>
          <w:sz w:val="12"/>
          <w:szCs w:val="12"/>
          <w:lang w:eastAsia="zh-CN"/>
        </w:rPr>
        <w:t>X.Zhang，L.Zeng，W.Fan，等，基于知识图和功能块的大型构件机器人加工数字孪生建模，机器人。计算机。整合。马努夫。85（2024）102609，https://doi.org/10.1016/j.rcim.2023.102609。</w:t>
      </w:r>
    </w:p>
    <w:p w14:paraId="316114AE" w14:textId="77777777" w:rsidR="00F45B6B" w:rsidRPr="00F45B6B" w:rsidRDefault="00F45B6B" w:rsidP="00F45B6B">
      <w:pPr>
        <w:tabs>
          <w:tab w:val="left" w:pos="6821"/>
        </w:tabs>
        <w:spacing w:before="79"/>
        <w:ind w:left="111"/>
        <w:rPr>
          <w:i/>
          <w:sz w:val="12"/>
          <w:lang w:eastAsia="zh-CN"/>
        </w:rPr>
      </w:pPr>
      <w:r w:rsidRPr="00F45B6B">
        <w:rPr>
          <w:rFonts w:ascii="宋体" w:hAnsi="宋体" w:cs="宋体" w:hint="eastAsia"/>
          <w:i/>
          <w:sz w:val="12"/>
          <w:szCs w:val="12"/>
          <w:lang w:eastAsia="zh-CN"/>
        </w:rPr>
        <w:lastRenderedPageBreak/>
        <w:t>K.杨等人。</w:t>
      </w:r>
      <w:r w:rsidRPr="00F45B6B">
        <w:rPr>
          <w:rFonts w:ascii="宋体" w:hAnsi="宋体" w:cs="宋体" w:hint="eastAsia"/>
          <w:i/>
          <w:sz w:val="12"/>
          <w:lang w:eastAsia="zh-CN"/>
        </w:rPr>
        <w:tab/>
      </w:r>
      <w:r w:rsidRPr="00F45B6B">
        <w:rPr>
          <w:rFonts w:ascii="宋体" w:hAnsi="宋体" w:cs="宋体" w:hint="eastAsia"/>
          <w:i/>
          <w:sz w:val="12"/>
          <w:szCs w:val="12"/>
          <w:lang w:eastAsia="zh-CN"/>
        </w:rPr>
        <w:t>机器人与计算机集成制造95（2025）103023</w:t>
      </w:r>
    </w:p>
    <w:p w14:paraId="76D0EC72" w14:textId="77777777" w:rsidR="00F45B6B" w:rsidRPr="00F45B6B" w:rsidRDefault="00F45B6B" w:rsidP="00F45B6B">
      <w:pPr>
        <w:rPr>
          <w:sz w:val="11"/>
          <w:lang w:eastAsia="zh-CN"/>
        </w:rPr>
        <w:sectPr w:rsidR="00F45B6B" w:rsidRPr="00F45B6B" w:rsidSect="00892AE6">
          <w:footerReference w:type="default" r:id="rId32"/>
          <w:pgSz w:w="11907" w:h="16839"/>
          <w:pgMar w:top="620" w:right="620" w:bottom="740" w:left="640" w:header="0" w:footer="544" w:gutter="0"/>
          <w:pgNumType w:start="1"/>
          <w:cols w:space="720"/>
        </w:sectPr>
      </w:pPr>
    </w:p>
    <w:p w14:paraId="480BC900" w14:textId="77777777" w:rsidR="00F45B6B" w:rsidRPr="00F45B6B" w:rsidRDefault="00F45B6B" w:rsidP="00F45B6B">
      <w:pPr>
        <w:numPr>
          <w:ilvl w:val="0"/>
          <w:numId w:val="7"/>
        </w:numPr>
        <w:tabs>
          <w:tab w:val="left" w:pos="440"/>
          <w:tab w:val="left" w:pos="442"/>
        </w:tabs>
        <w:spacing w:before="100" w:line="276" w:lineRule="auto"/>
        <w:ind w:right="116"/>
        <w:rPr>
          <w:sz w:val="12"/>
          <w:lang w:eastAsia="zh-CN"/>
        </w:rPr>
      </w:pPr>
      <w:r w:rsidRPr="00F45B6B">
        <w:rPr>
          <w:rFonts w:ascii="宋体" w:hAnsi="宋体" w:cs="宋体" w:hint="eastAsia"/>
          <w:sz w:val="12"/>
          <w:szCs w:val="12"/>
          <w:lang w:eastAsia="zh-CN"/>
        </w:rPr>
        <w:t>C.Zhang，W.Xu，J.Liu，等，智能制造系统的数字孪生可重构建模，Int。J.计算机。整合。马努夫。34（2019）1-25，https://doi.org/10.1080/0951192 x.2019.1699256。</w:t>
      </w:r>
    </w:p>
    <w:p w14:paraId="072ADAF2" w14:textId="77777777" w:rsidR="00F45B6B" w:rsidRPr="00F45B6B" w:rsidRDefault="00F45B6B" w:rsidP="00F45B6B">
      <w:pPr>
        <w:numPr>
          <w:ilvl w:val="0"/>
          <w:numId w:val="7"/>
        </w:numPr>
        <w:tabs>
          <w:tab w:val="left" w:pos="440"/>
          <w:tab w:val="left" w:pos="442"/>
        </w:tabs>
        <w:spacing w:before="2" w:line="276" w:lineRule="auto"/>
        <w:ind w:right="38"/>
        <w:jc w:val="both"/>
        <w:rPr>
          <w:sz w:val="12"/>
          <w:lang w:eastAsia="zh-CN"/>
        </w:rPr>
      </w:pPr>
      <w:r w:rsidRPr="00F45B6B">
        <w:rPr>
          <w:rFonts w:ascii="宋体" w:hAnsi="宋体" w:cs="宋体" w:hint="eastAsia"/>
          <w:sz w:val="12"/>
          <w:szCs w:val="12"/>
          <w:lang w:eastAsia="zh-CN"/>
        </w:rPr>
        <w:t>L.Wang，H.Y。Feng，C.Song，等，车间加工操作自适应执行控制的功能块设计，Int。J.产品。第47(2009)3413-3434号决议，https://doi.org/10.1080/00207540701666212。</w:t>
      </w:r>
    </w:p>
    <w:p w14:paraId="121E3681" w14:textId="77777777" w:rsidR="00F45B6B" w:rsidRPr="00F45B6B" w:rsidRDefault="00F45B6B" w:rsidP="00F45B6B">
      <w:pPr>
        <w:numPr>
          <w:ilvl w:val="0"/>
          <w:numId w:val="7"/>
        </w:numPr>
        <w:tabs>
          <w:tab w:val="left" w:pos="440"/>
          <w:tab w:val="left" w:pos="442"/>
        </w:tabs>
        <w:spacing w:before="100" w:line="278" w:lineRule="auto"/>
        <w:ind w:right="169"/>
        <w:rPr>
          <w:sz w:val="12"/>
        </w:rPr>
      </w:pPr>
      <w:r w:rsidRPr="00F45B6B">
        <w:rPr>
          <w:rFonts w:ascii="宋体" w:hAnsi="宋体" w:cs="宋体" w:hint="eastAsia"/>
          <w:lang w:eastAsia="zh-CN"/>
        </w:rPr>
        <w:br w:type="column"/>
      </w:r>
      <w:proofErr w:type="spellStart"/>
      <w:r w:rsidRPr="00F45B6B">
        <w:rPr>
          <w:rFonts w:ascii="宋体" w:hAnsi="宋体" w:cs="宋体" w:hint="eastAsia"/>
          <w:sz w:val="12"/>
          <w:szCs w:val="12"/>
        </w:rPr>
        <w:t>M.琼斯，S.N。Vukosavic，</w:t>
      </w:r>
      <w:proofErr w:type="gramStart"/>
      <w:r w:rsidRPr="00F45B6B">
        <w:rPr>
          <w:rFonts w:ascii="宋体" w:hAnsi="宋体" w:cs="宋体" w:hint="eastAsia"/>
          <w:sz w:val="12"/>
          <w:szCs w:val="12"/>
        </w:rPr>
        <w:t>D.Dujic</w:t>
      </w:r>
      <w:proofErr w:type="gramEnd"/>
      <w:r w:rsidRPr="00F45B6B">
        <w:rPr>
          <w:rFonts w:ascii="宋体" w:hAnsi="宋体" w:cs="宋体" w:hint="eastAsia"/>
          <w:sz w:val="12"/>
          <w:szCs w:val="12"/>
        </w:rPr>
        <w:t>等人，多相感应电机驱动的同步电流控制方案，IEEE</w:t>
      </w:r>
      <w:proofErr w:type="spellEnd"/>
      <w:r w:rsidRPr="00F45B6B">
        <w:rPr>
          <w:rFonts w:ascii="宋体" w:hAnsi="宋体" w:cs="宋体" w:hint="eastAsia"/>
          <w:sz w:val="12"/>
          <w:szCs w:val="12"/>
        </w:rPr>
        <w:t xml:space="preserve"> Trans。能量转换。24(2009)</w:t>
      </w:r>
    </w:p>
    <w:p w14:paraId="2C1DBC5F" w14:textId="77777777" w:rsidR="00AD67F6" w:rsidRPr="00F45B6B" w:rsidRDefault="00F45B6B" w:rsidP="00F45B6B">
      <w:pPr>
        <w:ind w:left="442"/>
        <w:rPr>
          <w:sz w:val="12"/>
          <w:szCs w:val="12"/>
        </w:rPr>
      </w:pPr>
      <w:r w:rsidRPr="00F45B6B">
        <w:rPr>
          <w:rFonts w:ascii="宋体" w:hAnsi="宋体" w:cs="宋体" w:hint="eastAsia"/>
          <w:sz w:val="12"/>
          <w:szCs w:val="12"/>
        </w:rPr>
        <w:t>860-868，https://doi.org/10.1109/TEC.2009.2025419。</w:t>
      </w:r>
    </w:p>
    <w:sectPr w:rsidR="00AD67F6" w:rsidRPr="00F45B6B" w:rsidSect="00892AE6">
      <w:type w:val="continuous"/>
      <w:pgSz w:w="11907" w:h="16839"/>
      <w:pgMar w:top="620" w:right="620" w:bottom="740" w:left="640" w:header="0" w:footer="544" w:gutter="0"/>
      <w:cols w:num="2" w:space="720" w:equalWidth="0">
        <w:col w:w="5135" w:space="245"/>
        <w:col w:w="52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0E904" w14:textId="77777777" w:rsidR="00AE4645" w:rsidRDefault="00AE4645">
      <w:r>
        <w:separator/>
      </w:r>
    </w:p>
  </w:endnote>
  <w:endnote w:type="continuationSeparator" w:id="0">
    <w:p w14:paraId="1DC5E70D" w14:textId="77777777" w:rsidR="00AE4645" w:rsidRDefault="00AE4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Sans">
    <w:altName w:val="Lucida Sans"/>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22FBB" w14:textId="77777777" w:rsidR="00C8262B" w:rsidRDefault="00511CA0">
    <w:pPr>
      <w:pStyle w:val="a3"/>
      <w:spacing w:line="14" w:lineRule="auto"/>
      <w:rPr>
        <w:sz w:val="20"/>
      </w:rPr>
    </w:pPr>
    <w:r>
      <w:rPr>
        <w:noProof/>
        <w:lang w:eastAsia="zh-CN"/>
      </w:rPr>
      <mc:AlternateContent>
        <mc:Choice Requires="wps">
          <w:drawing>
            <wp:anchor distT="0" distB="0" distL="114300" distR="114300" simplePos="0" relativeHeight="251648512" behindDoc="1" locked="0" layoutInCell="1" allowOverlap="1" wp14:anchorId="4E5795BA" wp14:editId="1117EF05">
              <wp:simplePos x="0" y="0"/>
              <wp:positionH relativeFrom="page">
                <wp:posOffset>3749040</wp:posOffset>
              </wp:positionH>
              <wp:positionV relativeFrom="page">
                <wp:posOffset>9594850</wp:posOffset>
              </wp:positionV>
              <wp:extent cx="71120" cy="115570"/>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3BE72" w14:textId="77777777" w:rsidR="00C8262B" w:rsidRDefault="00511CA0">
                          <w:pPr>
                            <w:spacing w:before="20"/>
                            <w:ind w:left="20"/>
                            <w:rPr>
                              <w:sz w:val="12"/>
                            </w:rPr>
                          </w:pPr>
                          <w:r>
                            <w:rPr>
                              <w:spacing w:val="-10"/>
                              <w:w w:val="120"/>
                              <w:sz w:val="12"/>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5795BA" id="_x0000_t202" coordsize="21600,21600" o:spt="202" path="m,l,21600r21600,l21600,xe">
              <v:stroke joinstyle="miter"/>
              <v:path gradientshapeok="t" o:connecttype="rect"/>
            </v:shapetype>
            <v:shape id="文本框 3" o:spid="_x0000_s1031" type="#_x0000_t202" style="position:absolute;left:0;text-align:left;margin-left:295.2pt;margin-top:755.5pt;width:5.6pt;height:9.1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" filled="f" stroked="f">
              <v:textbox inset="0,0,0,0">
                <w:txbxContent>
                  <w:p w14:paraId="3423BE72" w14:textId="77777777" w:rsidR="00C8262B" w:rsidRDefault="00511CA0">
                    <w:pPr>
                      <w:spacing w:before="20"/>
                      <w:ind w:left="20"/>
                      <w:rPr>
                        <w:sz w:val="12"/>
                      </w:rPr>
                    </w:pPr>
                    <w:r>
                      <w:rPr>
                        <w:spacing w:val="-10"/>
                        <w:w w:val="120"/>
                        <w:sz w:val="12"/>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2E721" w14:textId="77777777" w:rsidR="00A53069" w:rsidRDefault="00A53069">
    <w:pPr>
      <w:pStyle w:val="a3"/>
      <w:spacing w:line="14" w:lineRule="auto"/>
      <w:rPr>
        <w:sz w:val="20"/>
      </w:rPr>
    </w:pPr>
    <w:r>
      <w:rPr>
        <w:noProof/>
        <w:lang w:eastAsia="zh-CN"/>
      </w:rPr>
      <mc:AlternateContent>
        <mc:Choice Requires="wps">
          <w:drawing>
            <wp:anchor distT="0" distB="0" distL="114300" distR="114300" simplePos="0" relativeHeight="251649536" behindDoc="1" locked="0" layoutInCell="1" allowOverlap="1" wp14:anchorId="5E393C40" wp14:editId="54C94E3F">
              <wp:simplePos x="0" y="0"/>
              <wp:positionH relativeFrom="page">
                <wp:posOffset>3749040</wp:posOffset>
              </wp:positionH>
              <wp:positionV relativeFrom="page">
                <wp:posOffset>9594850</wp:posOffset>
              </wp:positionV>
              <wp:extent cx="71120" cy="115570"/>
              <wp:effectExtent l="0" t="0"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726C6" w14:textId="77777777" w:rsidR="00A53069" w:rsidRDefault="00A53069">
                          <w:pPr>
                            <w:spacing w:before="20"/>
                            <w:ind w:left="20"/>
                            <w:rPr>
                              <w:sz w:val="12"/>
                            </w:rPr>
                          </w:pPr>
                          <w:r>
                            <w:rPr>
                              <w:spacing w:val="-10"/>
                              <w:w w:val="120"/>
                              <w:sz w:val="12"/>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93C40" id="_x0000_t202" coordsize="21600,21600" o:spt="202" path="m,l,21600r21600,l21600,xe">
              <v:stroke joinstyle="miter"/>
              <v:path gradientshapeok="t" o:connecttype="rect"/>
            </v:shapetype>
            <v:shape id="文本框 7" o:spid="_x0000_s1032" type="#_x0000_t202" style="position:absolute;left:0;text-align:left;margin-left:295.2pt;margin-top:755.5pt;width:5.6pt;height:9.1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" filled="f" stroked="f">
              <v:textbox inset="0,0,0,0">
                <w:txbxContent>
                  <w:p w14:paraId="389726C6" w14:textId="77777777" w:rsidR="00A53069" w:rsidRDefault="00A53069">
                    <w:pPr>
                      <w:spacing w:before="20"/>
                      <w:ind w:left="20"/>
                      <w:rPr>
                        <w:sz w:val="12"/>
                      </w:rPr>
                    </w:pPr>
                    <w:r>
                      <w:rPr>
                        <w:spacing w:val="-10"/>
                        <w:w w:val="120"/>
                        <w:sz w:val="12"/>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62152" w14:textId="77777777" w:rsidR="00FE6DB7" w:rsidRDefault="00FE6DB7">
    <w:pPr>
      <w:pStyle w:val="a3"/>
      <w:spacing w:line="14" w:lineRule="auto"/>
      <w:rPr>
        <w:sz w:val="20"/>
      </w:rPr>
    </w:pPr>
    <w:r>
      <w:rPr>
        <w:noProof/>
        <w:lang w:eastAsia="zh-CN"/>
      </w:rPr>
      <mc:AlternateContent>
        <mc:Choice Requires="wps">
          <w:drawing>
            <wp:anchor distT="0" distB="0" distL="114300" distR="114300" simplePos="0" relativeHeight="251651584" behindDoc="1" locked="0" layoutInCell="1" allowOverlap="1" wp14:anchorId="49CBAF69" wp14:editId="261537E5">
              <wp:simplePos x="0" y="0"/>
              <wp:positionH relativeFrom="page">
                <wp:posOffset>3749040</wp:posOffset>
              </wp:positionH>
              <wp:positionV relativeFrom="page">
                <wp:posOffset>9594850</wp:posOffset>
              </wp:positionV>
              <wp:extent cx="71120" cy="115570"/>
              <wp:effectExtent l="0" t="0" r="0" b="0"/>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4A935" w14:textId="77777777" w:rsidR="00FE6DB7" w:rsidRDefault="00FE6DB7">
                          <w:pPr>
                            <w:spacing w:before="20"/>
                            <w:ind w:left="20"/>
                            <w:rPr>
                              <w:sz w:val="12"/>
                            </w:rPr>
                          </w:pPr>
                          <w:r>
                            <w:rPr>
                              <w:spacing w:val="-10"/>
                              <w:w w:val="120"/>
                              <w:sz w:val="12"/>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CBAF69" id="_x0000_t202" coordsize="21600,21600" o:spt="202" path="m,l,21600r21600,l21600,xe">
              <v:stroke joinstyle="miter"/>
              <v:path gradientshapeok="t" o:connecttype="rect"/>
            </v:shapetype>
            <v:shape id="文本框 9" o:spid="_x0000_s1033" type="#_x0000_t202" style="position:absolute;left:0;text-align:left;margin-left:295.2pt;margin-top:755.5pt;width:5.6pt;height:9.1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" filled="f" stroked="f">
              <v:textbox inset="0,0,0,0">
                <w:txbxContent>
                  <w:p w14:paraId="1CE4A935" w14:textId="77777777" w:rsidR="00FE6DB7" w:rsidRDefault="00FE6DB7">
                    <w:pPr>
                      <w:spacing w:before="20"/>
                      <w:ind w:left="20"/>
                      <w:rPr>
                        <w:sz w:val="12"/>
                      </w:rPr>
                    </w:pPr>
                    <w:r>
                      <w:rPr>
                        <w:spacing w:val="-10"/>
                        <w:w w:val="120"/>
                        <w:sz w:val="12"/>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949E3" w14:textId="77777777" w:rsidR="001C4D4C" w:rsidRDefault="001C4D4C">
    <w:pPr>
      <w:spacing w:line="1" w:lineRule="exact"/>
    </w:pPr>
    <w:r>
      <w:rPr>
        <w:noProof/>
        <w:lang w:eastAsia="zh-CN"/>
      </w:rPr>
      <mc:AlternateContent>
        <mc:Choice Requires="wps">
          <w:drawing>
            <wp:anchor distT="0" distB="0" distL="0" distR="0" simplePos="0" relativeHeight="251652608" behindDoc="1" locked="0" layoutInCell="1" allowOverlap="1" wp14:anchorId="170E237C" wp14:editId="147416FA">
              <wp:simplePos x="0" y="0"/>
              <wp:positionH relativeFrom="page">
                <wp:posOffset>3870960</wp:posOffset>
              </wp:positionH>
              <wp:positionV relativeFrom="page">
                <wp:posOffset>9614535</wp:posOffset>
              </wp:positionV>
              <wp:extent cx="38735" cy="87630"/>
              <wp:effectExtent l="0" t="0" r="0" b="0"/>
              <wp:wrapNone/>
              <wp:docPr id="1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E5C93" w14:textId="77777777" w:rsidR="001C4D4C" w:rsidRDefault="001C4D4C">
                          <w:pPr>
                            <w:pStyle w:val="20"/>
                            <w:rPr>
                              <w:sz w:val="12"/>
                              <w:szCs w:val="12"/>
                            </w:rPr>
                          </w:pPr>
                          <w:r>
                            <w:rPr>
                              <w:rStyle w:val="2"/>
                              <w:rFonts w:eastAsia="宋体"/>
                              <w:sz w:val="12"/>
                              <w:szCs w:val="12"/>
                            </w:rPr>
                            <w:t>5</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70E237C" id="_x0000_t202" coordsize="21600,21600" o:spt="202" path="m,l,21600r21600,l21600,xe">
              <v:stroke joinstyle="miter"/>
              <v:path gradientshapeok="t" o:connecttype="rect"/>
            </v:shapetype>
            <v:shape id="文本框 12" o:spid="_x0000_s1034" type="#_x0000_t202" style="position:absolute;left:0;text-align:left;margin-left:304.8pt;margin-top:757.05pt;width:3.05pt;height:6.9pt;z-index:-251663872;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" filled="f" stroked="f">
              <v:textbox style="mso-fit-shape-to-text:t" inset="0,0,0,0">
                <w:txbxContent>
                  <w:p w14:paraId="538E5C93" w14:textId="77777777" w:rsidR="001C4D4C" w:rsidRDefault="001C4D4C">
                    <w:pPr>
                      <w:pStyle w:val="20"/>
                      <w:rPr>
                        <w:sz w:val="12"/>
                        <w:szCs w:val="12"/>
                      </w:rPr>
                    </w:pPr>
                    <w:r>
                      <w:rPr>
                        <w:rStyle w:val="2"/>
                        <w:rFonts w:eastAsia="宋体"/>
                        <w:sz w:val="12"/>
                        <w:szCs w:val="12"/>
                      </w:rPr>
                      <w:t>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B0EB9" w14:textId="77777777" w:rsidR="00A62556" w:rsidRDefault="00A62556">
    <w:pPr>
      <w:pStyle w:val="a3"/>
      <w:spacing w:line="14" w:lineRule="auto"/>
      <w:rPr>
        <w:sz w:val="20"/>
      </w:rPr>
    </w:pPr>
    <w:r>
      <w:rPr>
        <w:noProof/>
        <w:lang w:eastAsia="zh-CN"/>
      </w:rPr>
      <mc:AlternateContent>
        <mc:Choice Requires="wps">
          <w:drawing>
            <wp:anchor distT="0" distB="0" distL="114300" distR="114300" simplePos="0" relativeHeight="251654656" behindDoc="1" locked="0" layoutInCell="1" allowOverlap="1" wp14:anchorId="44A240DF" wp14:editId="1F9F92DD">
              <wp:simplePos x="0" y="0"/>
              <wp:positionH relativeFrom="page">
                <wp:posOffset>3749040</wp:posOffset>
              </wp:positionH>
              <wp:positionV relativeFrom="page">
                <wp:posOffset>9594850</wp:posOffset>
              </wp:positionV>
              <wp:extent cx="71120" cy="115570"/>
              <wp:effectExtent l="0" t="0" r="0" b="0"/>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4F722" w14:textId="77777777" w:rsidR="00A62556" w:rsidRDefault="00A62556">
                          <w:pPr>
                            <w:spacing w:before="20"/>
                            <w:ind w:left="20"/>
                            <w:rPr>
                              <w:sz w:val="12"/>
                            </w:rPr>
                          </w:pPr>
                          <w:r>
                            <w:rPr>
                              <w:spacing w:val="-10"/>
                              <w:w w:val="120"/>
                              <w:sz w:val="12"/>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A240DF" id="_x0000_t202" coordsize="21600,21600" o:spt="202" path="m,l,21600r21600,l21600,xe">
              <v:stroke joinstyle="miter"/>
              <v:path gradientshapeok="t" o:connecttype="rect"/>
            </v:shapetype>
            <v:shape id="文本框 14" o:spid="_x0000_s1035" type="#_x0000_t202" style="position:absolute;left:0;text-align:left;margin-left:295.2pt;margin-top:755.5pt;width:5.6pt;height:9.1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" filled="f" stroked="f">
              <v:textbox inset="0,0,0,0">
                <w:txbxContent>
                  <w:p w14:paraId="4944F722" w14:textId="77777777" w:rsidR="00A62556" w:rsidRDefault="00A62556">
                    <w:pPr>
                      <w:spacing w:before="20"/>
                      <w:ind w:left="20"/>
                      <w:rPr>
                        <w:sz w:val="12"/>
                      </w:rPr>
                    </w:pPr>
                    <w:r>
                      <w:rPr>
                        <w:spacing w:val="-10"/>
                        <w:w w:val="120"/>
                        <w:sz w:val="12"/>
                      </w:rPr>
                      <w:t>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F27E6" w14:textId="77777777" w:rsidR="001229C3" w:rsidRDefault="001229C3">
    <w:pPr>
      <w:pStyle w:val="a3"/>
      <w:spacing w:line="14" w:lineRule="auto"/>
      <w:rPr>
        <w:sz w:val="20"/>
      </w:rPr>
    </w:pPr>
    <w:r>
      <w:rPr>
        <w:noProof/>
        <w:lang w:eastAsia="zh-CN"/>
      </w:rPr>
      <mc:AlternateContent>
        <mc:Choice Requires="wps">
          <w:drawing>
            <wp:anchor distT="0" distB="0" distL="114300" distR="114300" simplePos="0" relativeHeight="251655680" behindDoc="1" locked="0" layoutInCell="1" allowOverlap="1" wp14:anchorId="47D1F8AF" wp14:editId="5D3E2797">
              <wp:simplePos x="0" y="0"/>
              <wp:positionH relativeFrom="page">
                <wp:posOffset>3749040</wp:posOffset>
              </wp:positionH>
              <wp:positionV relativeFrom="page">
                <wp:posOffset>9594850</wp:posOffset>
              </wp:positionV>
              <wp:extent cx="71120" cy="115570"/>
              <wp:effectExtent l="0" t="0" r="0" b="0"/>
              <wp:wrapNone/>
              <wp:docPr id="2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E8B80" w14:textId="77777777" w:rsidR="001229C3" w:rsidRDefault="001229C3">
                          <w:pPr>
                            <w:spacing w:before="20"/>
                            <w:ind w:left="20"/>
                            <w:rPr>
                              <w:sz w:val="12"/>
                            </w:rPr>
                          </w:pPr>
                          <w:r>
                            <w:rPr>
                              <w:spacing w:val="-10"/>
                              <w:w w:val="120"/>
                              <w:sz w:val="12"/>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D1F8AF" id="_x0000_t202" coordsize="21600,21600" o:spt="202" path="m,l,21600r21600,l21600,xe">
              <v:stroke joinstyle="miter"/>
              <v:path gradientshapeok="t" o:connecttype="rect"/>
            </v:shapetype>
            <v:shape id="文本框 24" o:spid="_x0000_s1036" type="#_x0000_t202" style="position:absolute;left:0;text-align:left;margin-left:295.2pt;margin-top:755.5pt;width:5.6pt;height:9.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" filled="f" stroked="f">
              <v:textbox inset="0,0,0,0">
                <w:txbxContent>
                  <w:p w14:paraId="726E8B80" w14:textId="77777777" w:rsidR="001229C3" w:rsidRDefault="001229C3">
                    <w:pPr>
                      <w:spacing w:before="20"/>
                      <w:ind w:left="20"/>
                      <w:rPr>
                        <w:sz w:val="12"/>
                      </w:rPr>
                    </w:pPr>
                    <w:r>
                      <w:rPr>
                        <w:spacing w:val="-10"/>
                        <w:w w:val="120"/>
                        <w:sz w:val="12"/>
                      </w:rPr>
                      <w:t>7</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33789" w14:textId="77777777" w:rsidR="009E47CB" w:rsidRDefault="009E47CB">
    <w:pPr>
      <w:pStyle w:val="a3"/>
      <w:spacing w:line="14" w:lineRule="auto"/>
      <w:rPr>
        <w:sz w:val="20"/>
      </w:rPr>
    </w:pPr>
    <w:r>
      <w:rPr>
        <w:noProof/>
        <w:lang w:eastAsia="zh-CN"/>
      </w:rPr>
      <mc:AlternateContent>
        <mc:Choice Requires="wps">
          <w:drawing>
            <wp:anchor distT="0" distB="0" distL="114300" distR="114300" simplePos="0" relativeHeight="251656704" behindDoc="1" locked="0" layoutInCell="1" allowOverlap="1" wp14:anchorId="3481B9C7" wp14:editId="6FC0CCAD">
              <wp:simplePos x="0" y="0"/>
              <wp:positionH relativeFrom="page">
                <wp:posOffset>3749040</wp:posOffset>
              </wp:positionH>
              <wp:positionV relativeFrom="page">
                <wp:posOffset>9594850</wp:posOffset>
              </wp:positionV>
              <wp:extent cx="71120" cy="115570"/>
              <wp:effectExtent l="0" t="0" r="0" b="0"/>
              <wp:wrapNone/>
              <wp:docPr id="27"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87AF6" w14:textId="77777777" w:rsidR="009E47CB" w:rsidRDefault="009E47CB">
                          <w:pPr>
                            <w:spacing w:before="20"/>
                            <w:ind w:left="20"/>
                            <w:rPr>
                              <w:sz w:val="12"/>
                            </w:rPr>
                          </w:pPr>
                          <w:r>
                            <w:rPr>
                              <w:spacing w:val="-10"/>
                              <w:w w:val="120"/>
                              <w:sz w:val="12"/>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81B9C7" id="_x0000_t202" coordsize="21600,21600" o:spt="202" path="m,l,21600r21600,l21600,xe">
              <v:stroke joinstyle="miter"/>
              <v:path gradientshapeok="t" o:connecttype="rect"/>
            </v:shapetype>
            <v:shape id="文本框 27" o:spid="_x0000_s1037" type="#_x0000_t202" style="position:absolute;left:0;text-align:left;margin-left:295.2pt;margin-top:755.5pt;width:5.6pt;height:9.1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" filled="f" stroked="f">
              <v:textbox inset="0,0,0,0">
                <w:txbxContent>
                  <w:p w14:paraId="20E87AF6" w14:textId="77777777" w:rsidR="009E47CB" w:rsidRDefault="009E47CB">
                    <w:pPr>
                      <w:spacing w:before="20"/>
                      <w:ind w:left="20"/>
                      <w:rPr>
                        <w:sz w:val="12"/>
                      </w:rPr>
                    </w:pPr>
                    <w:r>
                      <w:rPr>
                        <w:spacing w:val="-10"/>
                        <w:w w:val="120"/>
                        <w:sz w:val="12"/>
                      </w:rPr>
                      <w:t>8</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5A3C2" w14:textId="77777777" w:rsidR="003F7C7B" w:rsidRDefault="003F7C7B">
    <w:pPr>
      <w:pStyle w:val="a3"/>
      <w:spacing w:line="14" w:lineRule="auto"/>
      <w:rPr>
        <w:sz w:val="20"/>
      </w:rPr>
    </w:pPr>
    <w:r>
      <w:rPr>
        <w:noProof/>
        <w:lang w:eastAsia="zh-CN"/>
      </w:rPr>
      <mc:AlternateContent>
        <mc:Choice Requires="wps">
          <w:drawing>
            <wp:anchor distT="0" distB="0" distL="114300" distR="114300" simplePos="0" relativeHeight="251657728" behindDoc="1" locked="0" layoutInCell="1" allowOverlap="1" wp14:anchorId="5278EA54" wp14:editId="03C27E7F">
              <wp:simplePos x="0" y="0"/>
              <wp:positionH relativeFrom="page">
                <wp:posOffset>3749040</wp:posOffset>
              </wp:positionH>
              <wp:positionV relativeFrom="page">
                <wp:posOffset>9594850</wp:posOffset>
              </wp:positionV>
              <wp:extent cx="71120" cy="115570"/>
              <wp:effectExtent l="0" t="0" r="0" b="0"/>
              <wp:wrapNone/>
              <wp:docPr id="29"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8B8C3" w14:textId="77777777" w:rsidR="003F7C7B" w:rsidRDefault="003F7C7B">
                          <w:pPr>
                            <w:spacing w:before="20"/>
                            <w:ind w:left="20"/>
                            <w:rPr>
                              <w:sz w:val="12"/>
                            </w:rPr>
                          </w:pPr>
                          <w:r>
                            <w:rPr>
                              <w:spacing w:val="-10"/>
                              <w:w w:val="120"/>
                              <w:sz w:val="12"/>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78EA54" id="_x0000_t202" coordsize="21600,21600" o:spt="202" path="m,l,21600r21600,l21600,xe">
              <v:stroke joinstyle="miter"/>
              <v:path gradientshapeok="t" o:connecttype="rect"/>
            </v:shapetype>
            <v:shape id="文本框 29" o:spid="_x0000_s1038" type="#_x0000_t202" style="position:absolute;left:0;text-align:left;margin-left:295.2pt;margin-top:755.5pt;width:5.6pt;height:9.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" filled="f" stroked="f">
              <v:textbox inset="0,0,0,0">
                <w:txbxContent>
                  <w:p w14:paraId="0298B8C3" w14:textId="77777777" w:rsidR="003F7C7B" w:rsidRDefault="003F7C7B">
                    <w:pPr>
                      <w:spacing w:before="20"/>
                      <w:ind w:left="20"/>
                      <w:rPr>
                        <w:sz w:val="12"/>
                      </w:rPr>
                    </w:pPr>
                    <w:r>
                      <w:rPr>
                        <w:spacing w:val="-10"/>
                        <w:w w:val="120"/>
                        <w:sz w:val="12"/>
                      </w:rPr>
                      <w:t>9</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E554A" w14:textId="77777777" w:rsidR="00B77CC1" w:rsidRDefault="00F4681E">
    <w:pPr>
      <w:spacing w:line="1" w:lineRule="exact"/>
    </w:pPr>
    <w:r>
      <w:rPr>
        <w:noProof/>
        <w:lang w:eastAsia="zh-CN"/>
      </w:rPr>
      <mc:AlternateContent>
        <mc:Choice Requires="wps">
          <w:drawing>
            <wp:anchor distT="0" distB="0" distL="0" distR="0" simplePos="0" relativeHeight="251658752" behindDoc="1" locked="0" layoutInCell="1" allowOverlap="1" wp14:anchorId="577B89C7" wp14:editId="3961879C">
              <wp:simplePos x="0" y="0"/>
              <wp:positionH relativeFrom="page">
                <wp:posOffset>3852545</wp:posOffset>
              </wp:positionH>
              <wp:positionV relativeFrom="page">
                <wp:posOffset>9611360</wp:posOffset>
              </wp:positionV>
              <wp:extent cx="76835" cy="87630"/>
              <wp:effectExtent l="0" t="0" r="0" b="0"/>
              <wp:wrapNone/>
              <wp:docPr id="57" name="文本框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047DB" w14:textId="77777777" w:rsidR="00B77CC1" w:rsidRDefault="00F4681E">
                          <w:pPr>
                            <w:pStyle w:val="20"/>
                            <w:rPr>
                              <w:sz w:val="12"/>
                              <w:szCs w:val="12"/>
                            </w:rPr>
                          </w:pPr>
                          <w:r>
                            <w:rPr>
                              <w:rStyle w:val="2"/>
                              <w:rFonts w:eastAsia="宋体"/>
                            </w:rPr>
                            <w:t>11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77B89C7" id="_x0000_t202" coordsize="21600,21600" o:spt="202" path="m,l,21600r21600,l21600,xe">
              <v:stroke joinstyle="miter"/>
              <v:path gradientshapeok="t" o:connecttype="rect"/>
            </v:shapetype>
            <v:shape id="文本框 57" o:spid="_x0000_s1039" type="#_x0000_t202" style="position:absolute;left:0;text-align:left;margin-left:303.35pt;margin-top:756.8pt;width:6.05pt;height:6.9pt;z-index:-25165772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" filled="f" stroked="f">
              <v:textbox style="mso-fit-shape-to-text:t" inset="0,0,0,0">
                <w:txbxContent>
                  <w:p w14:paraId="2DB047DB" w14:textId="77777777" w:rsidR="00B77CC1" w:rsidRDefault="00F4681E">
                    <w:pPr>
                      <w:pStyle w:val="20"/>
                      <w:rPr>
                        <w:sz w:val="12"/>
                        <w:szCs w:val="12"/>
                      </w:rPr>
                    </w:pPr>
                    <w:r>
                      <w:rPr>
                        <w:rStyle w:val="2"/>
                        <w:rFonts w:eastAsia="宋体"/>
                      </w:rPr>
                      <w:t>11</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D65A4" w14:textId="77777777" w:rsidR="00BA2307" w:rsidRDefault="00B83A56">
    <w:pPr>
      <w:pStyle w:val="a3"/>
      <w:spacing w:line="14" w:lineRule="auto"/>
      <w:rPr>
        <w:i/>
        <w:sz w:val="20"/>
      </w:rPr>
    </w:pPr>
    <w:r>
      <w:rPr>
        <w:i/>
        <w:noProof/>
        <w:sz w:val="12"/>
        <w:lang w:eastAsia="zh-CN"/>
      </w:rPr>
      <mc:AlternateContent>
        <mc:Choice Requires="wps">
          <w:drawing>
            <wp:anchor distT="0" distB="0" distL="114300" distR="114300" simplePos="0" relativeHeight="251659776" behindDoc="1" locked="0" layoutInCell="1" allowOverlap="1" wp14:anchorId="6D9C5039" wp14:editId="20BE91C5">
              <wp:simplePos x="0" y="0"/>
              <wp:positionH relativeFrom="page">
                <wp:posOffset>3726180</wp:posOffset>
              </wp:positionH>
              <wp:positionV relativeFrom="page">
                <wp:posOffset>9594850</wp:posOffset>
              </wp:positionV>
              <wp:extent cx="116840" cy="115570"/>
              <wp:effectExtent l="0" t="0" r="0" b="0"/>
              <wp:wrapNone/>
              <wp:docPr id="59" name="文本框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9912C" w14:textId="77777777" w:rsidR="00BA2307" w:rsidRDefault="00B83A56">
                          <w:pPr>
                            <w:spacing w:before="20"/>
                            <w:ind w:left="20"/>
                            <w:rPr>
                              <w:sz w:val="12"/>
                            </w:rPr>
                          </w:pPr>
                          <w:r>
                            <w:rPr>
                              <w:spacing w:val="-5"/>
                              <w:w w:val="120"/>
                              <w:sz w:val="12"/>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C5039" id="_x0000_t202" coordsize="21600,21600" o:spt="202" path="m,l,21600r21600,l21600,xe">
              <v:stroke joinstyle="miter"/>
              <v:path gradientshapeok="t" o:connecttype="rect"/>
            </v:shapetype>
            <v:shape id="文本框 59" o:spid="_x0000_s1040" type="#_x0000_t202" style="position:absolute;left:0;text-align:left;margin-left:293.4pt;margin-top:755.5pt;width:9.2pt;height:9.1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" filled="f" stroked="f">
              <v:textbox inset="0,0,0,0">
                <w:txbxContent>
                  <w:p w14:paraId="7A29912C" w14:textId="77777777" w:rsidR="00BA2307" w:rsidRDefault="00B83A56">
                    <w:pPr>
                      <w:spacing w:before="20"/>
                      <w:ind w:left="20"/>
                      <w:rPr>
                        <w:sz w:val="12"/>
                      </w:rPr>
                    </w:pPr>
                    <w:r>
                      <w:rPr>
                        <w:spacing w:val="-5"/>
                        <w:w w:val="120"/>
                        <w:sz w:val="12"/>
                      </w:rPr>
                      <w:t>12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B0CA0" w14:textId="77777777" w:rsidR="00DD779D" w:rsidRDefault="00DD779D">
    <w:pPr>
      <w:pStyle w:val="a3"/>
      <w:spacing w:line="14" w:lineRule="auto"/>
      <w:rPr>
        <w:sz w:val="20"/>
      </w:rPr>
    </w:pPr>
    <w:r>
      <w:rPr>
        <w:noProof/>
        <w:lang w:eastAsia="zh-CN"/>
      </w:rPr>
      <mc:AlternateContent>
        <mc:Choice Requires="wps">
          <w:drawing>
            <wp:anchor distT="0" distB="0" distL="114300" distR="114300" simplePos="0" relativeHeight="251660800" behindDoc="1" locked="0" layoutInCell="1" allowOverlap="1" wp14:anchorId="49EAFE2B" wp14:editId="57259C06">
              <wp:simplePos x="0" y="0"/>
              <wp:positionH relativeFrom="page">
                <wp:posOffset>3726180</wp:posOffset>
              </wp:positionH>
              <wp:positionV relativeFrom="page">
                <wp:posOffset>9594850</wp:posOffset>
              </wp:positionV>
              <wp:extent cx="116840" cy="115570"/>
              <wp:effectExtent l="0" t="0" r="0" b="0"/>
              <wp:wrapNone/>
              <wp:docPr id="64" name="文本框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67E2F" w14:textId="77777777" w:rsidR="00DD779D" w:rsidRDefault="00DD779D">
                          <w:pPr>
                            <w:spacing w:before="20"/>
                            <w:ind w:left="20"/>
                            <w:rPr>
                              <w:sz w:val="12"/>
                            </w:rPr>
                          </w:pPr>
                          <w:r>
                            <w:rPr>
                              <w:spacing w:val="-5"/>
                              <w:w w:val="120"/>
                              <w:sz w:val="12"/>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EAFE2B" id="_x0000_t202" coordsize="21600,21600" o:spt="202" path="m,l,21600r21600,l21600,xe">
              <v:stroke joinstyle="miter"/>
              <v:path gradientshapeok="t" o:connecttype="rect"/>
            </v:shapetype>
            <v:shape id="文本框 64" o:spid="_x0000_s1041" type="#_x0000_t202" style="position:absolute;left:0;text-align:left;margin-left:293.4pt;margin-top:755.5pt;width:9.2pt;height:9.1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" filled="f" stroked="f">
              <v:textbox inset="0,0,0,0">
                <w:txbxContent>
                  <w:p w14:paraId="21667E2F" w14:textId="77777777" w:rsidR="00DD779D" w:rsidRDefault="00DD779D">
                    <w:pPr>
                      <w:spacing w:before="20"/>
                      <w:ind w:left="20"/>
                      <w:rPr>
                        <w:sz w:val="12"/>
                      </w:rPr>
                    </w:pPr>
                    <w:r>
                      <w:rPr>
                        <w:spacing w:val="-5"/>
                        <w:w w:val="120"/>
                        <w:sz w:val="12"/>
                      </w:rPr>
                      <w:t>13</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DD2FB" w14:textId="77777777" w:rsidR="00F1782D" w:rsidRDefault="00F1782D">
    <w:pPr>
      <w:pStyle w:val="a3"/>
      <w:spacing w:line="14" w:lineRule="auto"/>
      <w:rPr>
        <w:sz w:val="20"/>
      </w:rPr>
    </w:pPr>
    <w:r>
      <w:rPr>
        <w:noProof/>
        <w:lang w:eastAsia="zh-CN"/>
      </w:rPr>
      <mc:AlternateContent>
        <mc:Choice Requires="wps">
          <w:drawing>
            <wp:anchor distT="0" distB="0" distL="114300" distR="114300" simplePos="0" relativeHeight="251661824" behindDoc="1" locked="0" layoutInCell="1" allowOverlap="1" wp14:anchorId="58DF7B4E" wp14:editId="108A331C">
              <wp:simplePos x="0" y="0"/>
              <wp:positionH relativeFrom="page">
                <wp:posOffset>3726180</wp:posOffset>
              </wp:positionH>
              <wp:positionV relativeFrom="page">
                <wp:posOffset>9594850</wp:posOffset>
              </wp:positionV>
              <wp:extent cx="116840" cy="115570"/>
              <wp:effectExtent l="0" t="0" r="0" b="0"/>
              <wp:wrapNone/>
              <wp:docPr id="66" name="文本框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2CFC0" w14:textId="77777777" w:rsidR="00F1782D" w:rsidRDefault="00F1782D">
                          <w:pPr>
                            <w:spacing w:before="20"/>
                            <w:ind w:left="20"/>
                            <w:rPr>
                              <w:sz w:val="12"/>
                            </w:rPr>
                          </w:pPr>
                          <w:r>
                            <w:rPr>
                              <w:spacing w:val="-5"/>
                              <w:w w:val="120"/>
                              <w:sz w:val="12"/>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DF7B4E" id="_x0000_t202" coordsize="21600,21600" o:spt="202" path="m,l,21600r21600,l21600,xe">
              <v:stroke joinstyle="miter"/>
              <v:path gradientshapeok="t" o:connecttype="rect"/>
            </v:shapetype>
            <v:shape id="文本框 66" o:spid="_x0000_s1042" type="#_x0000_t202" style="position:absolute;left:0;text-align:left;margin-left:293.4pt;margin-top:755.5pt;width:9.2pt;height:9.1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" filled="f" stroked="f">
              <v:textbox inset="0,0,0,0">
                <w:txbxContent>
                  <w:p w14:paraId="6252CFC0" w14:textId="77777777" w:rsidR="00F1782D" w:rsidRDefault="00F1782D">
                    <w:pPr>
                      <w:spacing w:before="20"/>
                      <w:ind w:left="20"/>
                      <w:rPr>
                        <w:sz w:val="12"/>
                      </w:rPr>
                    </w:pPr>
                    <w:r>
                      <w:rPr>
                        <w:spacing w:val="-5"/>
                        <w:w w:val="120"/>
                        <w:sz w:val="12"/>
                      </w:rPr>
                      <w:t>14</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AB131" w14:textId="77777777" w:rsidR="001E0646" w:rsidRDefault="006D76EB">
    <w:pPr>
      <w:pStyle w:val="a3"/>
      <w:spacing w:line="14" w:lineRule="auto"/>
      <w:rPr>
        <w:sz w:val="20"/>
      </w:rPr>
    </w:pPr>
    <w:r>
      <w:rPr>
        <w:noProof/>
        <w:sz w:val="14"/>
        <w:lang w:eastAsia="zh-CN"/>
      </w:rPr>
      <mc:AlternateContent>
        <mc:Choice Requires="wps">
          <w:drawing>
            <wp:anchor distT="0" distB="0" distL="114300" distR="114300" simplePos="0" relativeHeight="251662848" behindDoc="1" locked="0" layoutInCell="1" allowOverlap="1" wp14:anchorId="20D76F7F" wp14:editId="03DD2911">
              <wp:simplePos x="0" y="0"/>
              <wp:positionH relativeFrom="page">
                <wp:posOffset>3726180</wp:posOffset>
              </wp:positionH>
              <wp:positionV relativeFrom="page">
                <wp:posOffset>9594850</wp:posOffset>
              </wp:positionV>
              <wp:extent cx="116840" cy="115570"/>
              <wp:effectExtent l="0" t="0" r="0" b="0"/>
              <wp:wrapNone/>
              <wp:docPr id="69" name="文本框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89593" w14:textId="77777777" w:rsidR="001E0646" w:rsidRDefault="006D76EB">
                          <w:pPr>
                            <w:spacing w:before="20"/>
                            <w:ind w:left="20"/>
                            <w:rPr>
                              <w:sz w:val="12"/>
                            </w:rPr>
                          </w:pPr>
                          <w:r>
                            <w:rPr>
                              <w:spacing w:val="-5"/>
                              <w:w w:val="120"/>
                              <w:sz w:val="12"/>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76F7F" id="_x0000_t202" coordsize="21600,21600" o:spt="202" path="m,l,21600r21600,l21600,xe">
              <v:stroke joinstyle="miter"/>
              <v:path gradientshapeok="t" o:connecttype="rect"/>
            </v:shapetype>
            <v:shape id="文本框 69" o:spid="_x0000_s1043" type="#_x0000_t202" style="position:absolute;left:0;text-align:left;margin-left:293.4pt;margin-top:755.5pt;width:9.2pt;height:9.1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" filled="f" stroked="f">
              <v:textbox inset="0,0,0,0">
                <w:txbxContent>
                  <w:p w14:paraId="3F789593" w14:textId="77777777" w:rsidR="001E0646" w:rsidRDefault="006D76EB">
                    <w:pPr>
                      <w:spacing w:before="20"/>
                      <w:ind w:left="20"/>
                      <w:rPr>
                        <w:sz w:val="12"/>
                      </w:rPr>
                    </w:pPr>
                    <w:r>
                      <w:rPr>
                        <w:spacing w:val="-5"/>
                        <w:w w:val="120"/>
                        <w:sz w:val="12"/>
                      </w:rPr>
                      <w:t>15</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55263" w14:textId="77777777" w:rsidR="003A4DA2" w:rsidRDefault="003A4DA2">
    <w:pPr>
      <w:pStyle w:val="a3"/>
      <w:spacing w:line="14" w:lineRule="auto"/>
      <w:rPr>
        <w:sz w:val="20"/>
      </w:rPr>
    </w:pPr>
    <w:r>
      <w:rPr>
        <w:noProof/>
        <w:lang w:eastAsia="zh-CN"/>
      </w:rPr>
      <mc:AlternateContent>
        <mc:Choice Requires="wps">
          <w:drawing>
            <wp:anchor distT="0" distB="0" distL="114300" distR="114300" simplePos="0" relativeHeight="251663872" behindDoc="1" locked="0" layoutInCell="1" allowOverlap="1" wp14:anchorId="567D210E" wp14:editId="1969F28D">
              <wp:simplePos x="0" y="0"/>
              <wp:positionH relativeFrom="page">
                <wp:posOffset>3726180</wp:posOffset>
              </wp:positionH>
              <wp:positionV relativeFrom="page">
                <wp:posOffset>9594850</wp:posOffset>
              </wp:positionV>
              <wp:extent cx="116840" cy="115570"/>
              <wp:effectExtent l="0" t="0" r="0" b="0"/>
              <wp:wrapNone/>
              <wp:docPr id="84" name="文本框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2C230" w14:textId="77777777" w:rsidR="003A4DA2" w:rsidRDefault="003A4DA2">
                          <w:pPr>
                            <w:spacing w:before="20"/>
                            <w:ind w:left="20"/>
                            <w:rPr>
                              <w:sz w:val="12"/>
                            </w:rPr>
                          </w:pPr>
                          <w:r>
                            <w:rPr>
                              <w:spacing w:val="-5"/>
                              <w:w w:val="120"/>
                              <w:sz w:val="12"/>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7D210E" id="_x0000_t202" coordsize="21600,21600" o:spt="202" path="m,l,21600r21600,l21600,xe">
              <v:stroke joinstyle="miter"/>
              <v:path gradientshapeok="t" o:connecttype="rect"/>
            </v:shapetype>
            <v:shape id="文本框 84" o:spid="_x0000_s1044" type="#_x0000_t202" style="position:absolute;left:0;text-align:left;margin-left:293.4pt;margin-top:755.5pt;width:9.2pt;height:9.1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" filled="f" stroked="f">
              <v:textbox inset="0,0,0,0">
                <w:txbxContent>
                  <w:p w14:paraId="25B2C230" w14:textId="77777777" w:rsidR="003A4DA2" w:rsidRDefault="003A4DA2">
                    <w:pPr>
                      <w:spacing w:before="20"/>
                      <w:ind w:left="20"/>
                      <w:rPr>
                        <w:sz w:val="12"/>
                      </w:rPr>
                    </w:pPr>
                    <w:r>
                      <w:rPr>
                        <w:spacing w:val="-5"/>
                        <w:w w:val="120"/>
                        <w:sz w:val="12"/>
                      </w:rPr>
                      <w:t>16</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C6547" w14:textId="77777777" w:rsidR="005C2AFE" w:rsidRDefault="005C2AFE">
    <w:pPr>
      <w:pStyle w:val="a3"/>
      <w:spacing w:line="14" w:lineRule="auto"/>
      <w:rPr>
        <w:sz w:val="20"/>
      </w:rPr>
    </w:pPr>
    <w:r>
      <w:rPr>
        <w:noProof/>
        <w:lang w:eastAsia="zh-CN"/>
      </w:rPr>
      <mc:AlternateContent>
        <mc:Choice Requires="wps">
          <w:drawing>
            <wp:anchor distT="0" distB="0" distL="114300" distR="114300" simplePos="0" relativeHeight="251664896" behindDoc="1" locked="0" layoutInCell="1" allowOverlap="1" wp14:anchorId="108AC43F" wp14:editId="36976121">
              <wp:simplePos x="0" y="0"/>
              <wp:positionH relativeFrom="page">
                <wp:posOffset>3726180</wp:posOffset>
              </wp:positionH>
              <wp:positionV relativeFrom="page">
                <wp:posOffset>9594850</wp:posOffset>
              </wp:positionV>
              <wp:extent cx="116840" cy="115570"/>
              <wp:effectExtent l="0" t="0" r="0" b="0"/>
              <wp:wrapNone/>
              <wp:docPr id="86"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E4FA5" w14:textId="77777777" w:rsidR="005C2AFE" w:rsidRDefault="005C2AFE">
                          <w:pPr>
                            <w:spacing w:before="20"/>
                            <w:ind w:left="20"/>
                            <w:rPr>
                              <w:sz w:val="12"/>
                            </w:rPr>
                          </w:pPr>
                          <w:r>
                            <w:rPr>
                              <w:spacing w:val="-5"/>
                              <w:w w:val="120"/>
                              <w:sz w:val="12"/>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8AC43F" id="_x0000_t202" coordsize="21600,21600" o:spt="202" path="m,l,21600r21600,l21600,xe">
              <v:stroke joinstyle="miter"/>
              <v:path gradientshapeok="t" o:connecttype="rect"/>
            </v:shapetype>
            <v:shape id="文本框 86" o:spid="_x0000_s1045" type="#_x0000_t202" style="position:absolute;left:0;text-align:left;margin-left:293.4pt;margin-top:755.5pt;width:9.2pt;height:9.1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" filled="f" stroked="f">
              <v:textbox inset="0,0,0,0">
                <w:txbxContent>
                  <w:p w14:paraId="132E4FA5" w14:textId="77777777" w:rsidR="005C2AFE" w:rsidRDefault="005C2AFE">
                    <w:pPr>
                      <w:spacing w:before="20"/>
                      <w:ind w:left="20"/>
                      <w:rPr>
                        <w:sz w:val="12"/>
                      </w:rPr>
                    </w:pPr>
                    <w:r>
                      <w:rPr>
                        <w:spacing w:val="-5"/>
                        <w:w w:val="120"/>
                        <w:sz w:val="12"/>
                      </w:rPr>
                      <w:t>17</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B34B7" w14:textId="77777777" w:rsidR="00E43427" w:rsidRDefault="00E43427">
    <w:pPr>
      <w:pStyle w:val="a3"/>
      <w:spacing w:line="14" w:lineRule="auto"/>
      <w:rPr>
        <w:sz w:val="20"/>
      </w:rPr>
    </w:pPr>
    <w:r>
      <w:rPr>
        <w:noProof/>
        <w:sz w:val="12"/>
        <w:lang w:eastAsia="zh-CN"/>
      </w:rPr>
      <mc:AlternateContent>
        <mc:Choice Requires="wps">
          <w:drawing>
            <wp:anchor distT="0" distB="0" distL="114300" distR="114300" simplePos="0" relativeHeight="251665920" behindDoc="1" locked="0" layoutInCell="1" allowOverlap="1" wp14:anchorId="68760A53" wp14:editId="1376FC1B">
              <wp:simplePos x="0" y="0"/>
              <wp:positionH relativeFrom="page">
                <wp:posOffset>3726180</wp:posOffset>
              </wp:positionH>
              <wp:positionV relativeFrom="page">
                <wp:posOffset>9594850</wp:posOffset>
              </wp:positionV>
              <wp:extent cx="116840" cy="115570"/>
              <wp:effectExtent l="0" t="0" r="0" b="0"/>
              <wp:wrapNone/>
              <wp:docPr id="87" name="文本框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3CDB9" w14:textId="77777777" w:rsidR="00E43427" w:rsidRDefault="00E43427">
                          <w:pPr>
                            <w:pStyle w:val="a3"/>
                            <w:spacing w:before="20"/>
                            <w:ind w:left="20"/>
                          </w:pPr>
                          <w:r>
                            <w:rPr>
                              <w:spacing w:val="-5"/>
                              <w:w w:val="120"/>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760A53" id="_x0000_t202" coordsize="21600,21600" o:spt="202" path="m,l,21600r21600,l21600,xe">
              <v:stroke joinstyle="miter"/>
              <v:path gradientshapeok="t" o:connecttype="rect"/>
            </v:shapetype>
            <v:shape id="文本框 87" o:spid="_x0000_s1046" type="#_x0000_t202" style="position:absolute;left:0;text-align:left;margin-left:293.4pt;margin-top:755.5pt;width:9.2pt;height:9.1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" filled="f" stroked="f">
              <v:textbox inset="0,0,0,0">
                <w:txbxContent>
                  <w:p w14:paraId="09A3CDB9" w14:textId="77777777" w:rsidR="00E43427" w:rsidRDefault="00E43427">
                    <w:pPr>
                      <w:pStyle w:val="a3"/>
                      <w:spacing w:before="20"/>
                      <w:ind w:left="20"/>
                    </w:pPr>
                    <w:r>
                      <w:rPr>
                        <w:spacing w:val="-5"/>
                        <w:w w:val="120"/>
                      </w:rPr>
                      <w:t>18</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383FB" w14:textId="77777777" w:rsidR="00F45B6B" w:rsidRDefault="00F45B6B">
    <w:pPr>
      <w:pStyle w:val="a3"/>
      <w:spacing w:line="14" w:lineRule="auto"/>
      <w:rPr>
        <w:sz w:val="20"/>
      </w:rPr>
    </w:pPr>
    <w:r>
      <w:rPr>
        <w:noProof/>
        <w:sz w:val="12"/>
        <w:lang w:eastAsia="zh-CN"/>
      </w:rPr>
      <mc:AlternateContent>
        <mc:Choice Requires="wps">
          <w:drawing>
            <wp:anchor distT="0" distB="0" distL="114300" distR="114300" simplePos="0" relativeHeight="251666944" behindDoc="1" locked="0" layoutInCell="1" allowOverlap="1" wp14:anchorId="56B24524" wp14:editId="10134BCD">
              <wp:simplePos x="0" y="0"/>
              <wp:positionH relativeFrom="page">
                <wp:posOffset>3726180</wp:posOffset>
              </wp:positionH>
              <wp:positionV relativeFrom="page">
                <wp:posOffset>9594850</wp:posOffset>
              </wp:positionV>
              <wp:extent cx="116840" cy="115570"/>
              <wp:effectExtent l="0" t="0" r="0" b="0"/>
              <wp:wrapNone/>
              <wp:docPr id="88" name="文本框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6D5B2" w14:textId="77777777" w:rsidR="00F45B6B" w:rsidRDefault="00F45B6B">
                          <w:pPr>
                            <w:pStyle w:val="a3"/>
                            <w:spacing w:before="20"/>
                            <w:ind w:left="20"/>
                          </w:pPr>
                          <w:r>
                            <w:rPr>
                              <w:spacing w:val="-5"/>
                              <w:w w:val="120"/>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B24524" id="_x0000_t202" coordsize="21600,21600" o:spt="202" path="m,l,21600r21600,l21600,xe">
              <v:stroke joinstyle="miter"/>
              <v:path gradientshapeok="t" o:connecttype="rect"/>
            </v:shapetype>
            <v:shape id="文本框 88" o:spid="_x0000_s1047" type="#_x0000_t202" style="position:absolute;left:0;text-align:left;margin-left:293.4pt;margin-top:755.5pt;width:9.2pt;height:9.1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" filled="f" stroked="f">
              <v:textbox inset="0,0,0,0">
                <w:txbxContent>
                  <w:p w14:paraId="32D6D5B2" w14:textId="77777777" w:rsidR="00F45B6B" w:rsidRDefault="00F45B6B">
                    <w:pPr>
                      <w:pStyle w:val="a3"/>
                      <w:spacing w:before="20"/>
                      <w:ind w:left="20"/>
                    </w:pPr>
                    <w:r>
                      <w:rPr>
                        <w:spacing w:val="-5"/>
                        <w:w w:val="120"/>
                      </w:rPr>
                      <w:t>19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119EA" w14:textId="77777777" w:rsidR="00AE4645" w:rsidRDefault="00AE4645">
      <w:r>
        <w:separator/>
      </w:r>
    </w:p>
  </w:footnote>
  <w:footnote w:type="continuationSeparator" w:id="0">
    <w:p w14:paraId="7D1FF445" w14:textId="77777777" w:rsidR="00AE4645" w:rsidRDefault="00AE4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50942"/>
    <w:multiLevelType w:val="hybridMultilevel"/>
    <w:tmpl w:val="D14AC0A0"/>
    <w:lvl w:ilvl="0" w:tplc="61AEC068">
      <w:start w:val="50"/>
      <w:numFmt w:val="decimal"/>
      <w:lvlText w:val="[%1]"/>
      <w:lvlJc w:val="left"/>
      <w:pPr>
        <w:ind w:left="442" w:hanging="332"/>
        <w:jc w:val="left"/>
      </w:pPr>
      <w:rPr>
        <w:rFonts w:ascii="Times New Roman" w:eastAsia="Times New Roman" w:hAnsi="Times New Roman" w:cs="Times New Roman" w:hint="default"/>
        <w:b w:val="0"/>
        <w:bCs w:val="0"/>
        <w:i w:val="0"/>
        <w:iCs w:val="0"/>
        <w:spacing w:val="0"/>
        <w:w w:val="125"/>
        <w:sz w:val="12"/>
        <w:szCs w:val="12"/>
        <w:lang w:val="en-US" w:eastAsia="en-US" w:bidi="ar-SA"/>
      </w:rPr>
    </w:lvl>
    <w:lvl w:ilvl="1" w:tplc="0106B102">
      <w:numFmt w:val="bullet"/>
      <w:lvlText w:val="•"/>
      <w:lvlJc w:val="left"/>
      <w:pPr>
        <w:ind w:left="909" w:hanging="332"/>
      </w:pPr>
      <w:rPr>
        <w:rFonts w:hint="default"/>
        <w:lang w:val="en-US" w:eastAsia="en-US" w:bidi="ar-SA"/>
      </w:rPr>
    </w:lvl>
    <w:lvl w:ilvl="2" w:tplc="4F3411CE">
      <w:numFmt w:val="bullet"/>
      <w:lvlText w:val="•"/>
      <w:lvlJc w:val="left"/>
      <w:pPr>
        <w:ind w:left="1378" w:hanging="332"/>
      </w:pPr>
      <w:rPr>
        <w:rFonts w:hint="default"/>
        <w:lang w:val="en-US" w:eastAsia="en-US" w:bidi="ar-SA"/>
      </w:rPr>
    </w:lvl>
    <w:lvl w:ilvl="3" w:tplc="6BB8D1D6">
      <w:numFmt w:val="bullet"/>
      <w:lvlText w:val="•"/>
      <w:lvlJc w:val="left"/>
      <w:pPr>
        <w:ind w:left="1848" w:hanging="332"/>
      </w:pPr>
      <w:rPr>
        <w:rFonts w:hint="default"/>
        <w:lang w:val="en-US" w:eastAsia="en-US" w:bidi="ar-SA"/>
      </w:rPr>
    </w:lvl>
    <w:lvl w:ilvl="4" w:tplc="BEBCBCB4">
      <w:numFmt w:val="bullet"/>
      <w:lvlText w:val="•"/>
      <w:lvlJc w:val="left"/>
      <w:pPr>
        <w:ind w:left="2317" w:hanging="332"/>
      </w:pPr>
      <w:rPr>
        <w:rFonts w:hint="default"/>
        <w:lang w:val="en-US" w:eastAsia="en-US" w:bidi="ar-SA"/>
      </w:rPr>
    </w:lvl>
    <w:lvl w:ilvl="5" w:tplc="E6D044AC">
      <w:numFmt w:val="bullet"/>
      <w:lvlText w:val="•"/>
      <w:lvlJc w:val="left"/>
      <w:pPr>
        <w:ind w:left="2787" w:hanging="332"/>
      </w:pPr>
      <w:rPr>
        <w:rFonts w:hint="default"/>
        <w:lang w:val="en-US" w:eastAsia="en-US" w:bidi="ar-SA"/>
      </w:rPr>
    </w:lvl>
    <w:lvl w:ilvl="6" w:tplc="F9AE2128">
      <w:numFmt w:val="bullet"/>
      <w:lvlText w:val="•"/>
      <w:lvlJc w:val="left"/>
      <w:pPr>
        <w:ind w:left="3256" w:hanging="332"/>
      </w:pPr>
      <w:rPr>
        <w:rFonts w:hint="default"/>
        <w:lang w:val="en-US" w:eastAsia="en-US" w:bidi="ar-SA"/>
      </w:rPr>
    </w:lvl>
    <w:lvl w:ilvl="7" w:tplc="7C961D38">
      <w:numFmt w:val="bullet"/>
      <w:lvlText w:val="•"/>
      <w:lvlJc w:val="left"/>
      <w:pPr>
        <w:ind w:left="3725" w:hanging="332"/>
      </w:pPr>
      <w:rPr>
        <w:rFonts w:hint="default"/>
        <w:lang w:val="en-US" w:eastAsia="en-US" w:bidi="ar-SA"/>
      </w:rPr>
    </w:lvl>
    <w:lvl w:ilvl="8" w:tplc="5C386E0E">
      <w:numFmt w:val="bullet"/>
      <w:lvlText w:val="•"/>
      <w:lvlJc w:val="left"/>
      <w:pPr>
        <w:ind w:left="4195" w:hanging="332"/>
      </w:pPr>
      <w:rPr>
        <w:rFonts w:hint="default"/>
        <w:lang w:val="en-US" w:eastAsia="en-US" w:bidi="ar-SA"/>
      </w:rPr>
    </w:lvl>
  </w:abstractNum>
  <w:abstractNum w:abstractNumId="1" w15:restartNumberingAfterBreak="0">
    <w:nsid w:val="23EB267B"/>
    <w:multiLevelType w:val="hybridMultilevel"/>
    <w:tmpl w:val="CB087002"/>
    <w:lvl w:ilvl="0" w:tplc="A0A8BC3C">
      <w:start w:val="2"/>
      <w:numFmt w:val="decimal"/>
      <w:lvlText w:val="(%1)"/>
      <w:lvlJc w:val="left"/>
      <w:pPr>
        <w:ind w:left="589" w:hanging="282"/>
        <w:jc w:val="left"/>
      </w:pPr>
      <w:rPr>
        <w:rFonts w:ascii="Times New Roman" w:eastAsia="Times New Roman" w:hAnsi="Times New Roman" w:cs="Times New Roman" w:hint="default"/>
        <w:b w:val="0"/>
        <w:bCs w:val="0"/>
        <w:i w:val="0"/>
        <w:iCs w:val="0"/>
        <w:spacing w:val="0"/>
        <w:w w:val="112"/>
        <w:sz w:val="16"/>
        <w:szCs w:val="16"/>
        <w:lang w:val="en-US" w:eastAsia="en-US" w:bidi="ar-SA"/>
      </w:rPr>
    </w:lvl>
    <w:lvl w:ilvl="1" w:tplc="BC349FF4">
      <w:numFmt w:val="bullet"/>
      <w:lvlText w:val="•"/>
      <w:lvlJc w:val="left"/>
      <w:pPr>
        <w:ind w:left="1039" w:hanging="282"/>
      </w:pPr>
      <w:rPr>
        <w:rFonts w:hint="default"/>
        <w:lang w:val="en-US" w:eastAsia="en-US" w:bidi="ar-SA"/>
      </w:rPr>
    </w:lvl>
    <w:lvl w:ilvl="2" w:tplc="D96CA1FC">
      <w:numFmt w:val="bullet"/>
      <w:lvlText w:val="•"/>
      <w:lvlJc w:val="left"/>
      <w:pPr>
        <w:ind w:left="1498" w:hanging="282"/>
      </w:pPr>
      <w:rPr>
        <w:rFonts w:hint="default"/>
        <w:lang w:val="en-US" w:eastAsia="en-US" w:bidi="ar-SA"/>
      </w:rPr>
    </w:lvl>
    <w:lvl w:ilvl="3" w:tplc="B83C5752">
      <w:numFmt w:val="bullet"/>
      <w:lvlText w:val="•"/>
      <w:lvlJc w:val="left"/>
      <w:pPr>
        <w:ind w:left="1958" w:hanging="282"/>
      </w:pPr>
      <w:rPr>
        <w:rFonts w:hint="default"/>
        <w:lang w:val="en-US" w:eastAsia="en-US" w:bidi="ar-SA"/>
      </w:rPr>
    </w:lvl>
    <w:lvl w:ilvl="4" w:tplc="4F7A6E7E">
      <w:numFmt w:val="bullet"/>
      <w:lvlText w:val="•"/>
      <w:lvlJc w:val="left"/>
      <w:pPr>
        <w:ind w:left="2417" w:hanging="282"/>
      </w:pPr>
      <w:rPr>
        <w:rFonts w:hint="default"/>
        <w:lang w:val="en-US" w:eastAsia="en-US" w:bidi="ar-SA"/>
      </w:rPr>
    </w:lvl>
    <w:lvl w:ilvl="5" w:tplc="4C5CE674">
      <w:numFmt w:val="bullet"/>
      <w:lvlText w:val="•"/>
      <w:lvlJc w:val="left"/>
      <w:pPr>
        <w:ind w:left="2876" w:hanging="282"/>
      </w:pPr>
      <w:rPr>
        <w:rFonts w:hint="default"/>
        <w:lang w:val="en-US" w:eastAsia="en-US" w:bidi="ar-SA"/>
      </w:rPr>
    </w:lvl>
    <w:lvl w:ilvl="6" w:tplc="92ECD90C">
      <w:numFmt w:val="bullet"/>
      <w:lvlText w:val="•"/>
      <w:lvlJc w:val="left"/>
      <w:pPr>
        <w:ind w:left="3336" w:hanging="282"/>
      </w:pPr>
      <w:rPr>
        <w:rFonts w:hint="default"/>
        <w:lang w:val="en-US" w:eastAsia="en-US" w:bidi="ar-SA"/>
      </w:rPr>
    </w:lvl>
    <w:lvl w:ilvl="7" w:tplc="5AAA8F56">
      <w:numFmt w:val="bullet"/>
      <w:lvlText w:val="•"/>
      <w:lvlJc w:val="left"/>
      <w:pPr>
        <w:ind w:left="3795" w:hanging="282"/>
      </w:pPr>
      <w:rPr>
        <w:rFonts w:hint="default"/>
        <w:lang w:val="en-US" w:eastAsia="en-US" w:bidi="ar-SA"/>
      </w:rPr>
    </w:lvl>
    <w:lvl w:ilvl="8" w:tplc="60B0AB7C">
      <w:numFmt w:val="bullet"/>
      <w:lvlText w:val="•"/>
      <w:lvlJc w:val="left"/>
      <w:pPr>
        <w:ind w:left="4255" w:hanging="282"/>
      </w:pPr>
      <w:rPr>
        <w:rFonts w:hint="default"/>
        <w:lang w:val="en-US" w:eastAsia="en-US" w:bidi="ar-SA"/>
      </w:rPr>
    </w:lvl>
  </w:abstractNum>
  <w:abstractNum w:abstractNumId="2" w15:restartNumberingAfterBreak="0">
    <w:nsid w:val="2A5E03D8"/>
    <w:multiLevelType w:val="multilevel"/>
    <w:tmpl w:val="35D8FF88"/>
    <w:lvl w:ilvl="0">
      <w:start w:val="6"/>
      <w:numFmt w:val="decimal"/>
      <w:lvlText w:val="%1."/>
      <w:lvlJc w:val="left"/>
      <w:pPr>
        <w:ind w:left="356" w:hanging="245"/>
        <w:jc w:val="left"/>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77" w:hanging="367"/>
        <w:jc w:val="left"/>
      </w:pPr>
      <w:rPr>
        <w:rFonts w:ascii="Times New Roman" w:eastAsia="Times New Roman" w:hAnsi="Times New Roman" w:cs="Times New Roman" w:hint="default"/>
        <w:b w:val="0"/>
        <w:bCs w:val="0"/>
        <w:i/>
        <w:iCs/>
        <w:spacing w:val="0"/>
        <w:w w:val="110"/>
        <w:sz w:val="16"/>
        <w:szCs w:val="16"/>
        <w:lang w:val="en-US" w:eastAsia="en-US" w:bidi="ar-SA"/>
      </w:rPr>
    </w:lvl>
    <w:lvl w:ilvl="2">
      <w:numFmt w:val="bullet"/>
      <w:lvlText w:val="•"/>
      <w:lvlJc w:val="left"/>
      <w:pPr>
        <w:ind w:left="1001" w:hanging="367"/>
      </w:pPr>
      <w:rPr>
        <w:rFonts w:hint="default"/>
        <w:lang w:val="en-US" w:eastAsia="en-US" w:bidi="ar-SA"/>
      </w:rPr>
    </w:lvl>
    <w:lvl w:ilvl="3">
      <w:numFmt w:val="bullet"/>
      <w:lvlText w:val="•"/>
      <w:lvlJc w:val="left"/>
      <w:pPr>
        <w:ind w:left="1523" w:hanging="367"/>
      </w:pPr>
      <w:rPr>
        <w:rFonts w:hint="default"/>
        <w:lang w:val="en-US" w:eastAsia="en-US" w:bidi="ar-SA"/>
      </w:rPr>
    </w:lvl>
    <w:lvl w:ilvl="4">
      <w:numFmt w:val="bullet"/>
      <w:lvlText w:val="•"/>
      <w:lvlJc w:val="left"/>
      <w:pPr>
        <w:ind w:left="2044" w:hanging="367"/>
      </w:pPr>
      <w:rPr>
        <w:rFonts w:hint="default"/>
        <w:lang w:val="en-US" w:eastAsia="en-US" w:bidi="ar-SA"/>
      </w:rPr>
    </w:lvl>
    <w:lvl w:ilvl="5">
      <w:numFmt w:val="bullet"/>
      <w:lvlText w:val="•"/>
      <w:lvlJc w:val="left"/>
      <w:pPr>
        <w:ind w:left="2566" w:hanging="367"/>
      </w:pPr>
      <w:rPr>
        <w:rFonts w:hint="default"/>
        <w:lang w:val="en-US" w:eastAsia="en-US" w:bidi="ar-SA"/>
      </w:rPr>
    </w:lvl>
    <w:lvl w:ilvl="6">
      <w:numFmt w:val="bullet"/>
      <w:lvlText w:val="•"/>
      <w:lvlJc w:val="left"/>
      <w:pPr>
        <w:ind w:left="3087" w:hanging="367"/>
      </w:pPr>
      <w:rPr>
        <w:rFonts w:hint="default"/>
        <w:lang w:val="en-US" w:eastAsia="en-US" w:bidi="ar-SA"/>
      </w:rPr>
    </w:lvl>
    <w:lvl w:ilvl="7">
      <w:numFmt w:val="bullet"/>
      <w:lvlText w:val="•"/>
      <w:lvlJc w:val="left"/>
      <w:pPr>
        <w:ind w:left="3609" w:hanging="367"/>
      </w:pPr>
      <w:rPr>
        <w:rFonts w:hint="default"/>
        <w:lang w:val="en-US" w:eastAsia="en-US" w:bidi="ar-SA"/>
      </w:rPr>
    </w:lvl>
    <w:lvl w:ilvl="8">
      <w:numFmt w:val="bullet"/>
      <w:lvlText w:val="•"/>
      <w:lvlJc w:val="left"/>
      <w:pPr>
        <w:ind w:left="4130" w:hanging="367"/>
      </w:pPr>
      <w:rPr>
        <w:rFonts w:hint="default"/>
        <w:lang w:val="en-US" w:eastAsia="en-US" w:bidi="ar-SA"/>
      </w:rPr>
    </w:lvl>
  </w:abstractNum>
  <w:abstractNum w:abstractNumId="3" w15:restartNumberingAfterBreak="0">
    <w:nsid w:val="31FE2925"/>
    <w:multiLevelType w:val="multilevel"/>
    <w:tmpl w:val="93F477F4"/>
    <w:lvl w:ilvl="0">
      <w:start w:val="5"/>
      <w:numFmt w:val="decimal"/>
      <w:lvlText w:val="%1."/>
      <w:lvlJc w:val="left"/>
      <w:pPr>
        <w:ind w:left="355" w:hanging="244"/>
        <w:jc w:val="left"/>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77" w:hanging="367"/>
        <w:jc w:val="left"/>
      </w:pPr>
      <w:rPr>
        <w:rFonts w:ascii="Times New Roman" w:eastAsia="Times New Roman" w:hAnsi="Times New Roman" w:cs="Times New Roman" w:hint="default"/>
        <w:b w:val="0"/>
        <w:bCs w:val="0"/>
        <w:i/>
        <w:iCs/>
        <w:spacing w:val="0"/>
        <w:w w:val="110"/>
        <w:sz w:val="16"/>
        <w:szCs w:val="16"/>
        <w:lang w:val="en-US" w:eastAsia="en-US" w:bidi="ar-SA"/>
      </w:rPr>
    </w:lvl>
    <w:lvl w:ilvl="2">
      <w:numFmt w:val="bullet"/>
      <w:lvlText w:val="•"/>
      <w:lvlJc w:val="left"/>
      <w:pPr>
        <w:ind w:left="1011" w:hanging="367"/>
      </w:pPr>
      <w:rPr>
        <w:rFonts w:hint="default"/>
        <w:lang w:val="en-US" w:eastAsia="en-US" w:bidi="ar-SA"/>
      </w:rPr>
    </w:lvl>
    <w:lvl w:ilvl="3">
      <w:numFmt w:val="bullet"/>
      <w:lvlText w:val="•"/>
      <w:lvlJc w:val="left"/>
      <w:pPr>
        <w:ind w:left="1543" w:hanging="367"/>
      </w:pPr>
      <w:rPr>
        <w:rFonts w:hint="default"/>
        <w:lang w:val="en-US" w:eastAsia="en-US" w:bidi="ar-SA"/>
      </w:rPr>
    </w:lvl>
    <w:lvl w:ilvl="4">
      <w:numFmt w:val="bullet"/>
      <w:lvlText w:val="•"/>
      <w:lvlJc w:val="left"/>
      <w:pPr>
        <w:ind w:left="2075" w:hanging="367"/>
      </w:pPr>
      <w:rPr>
        <w:rFonts w:hint="default"/>
        <w:lang w:val="en-US" w:eastAsia="en-US" w:bidi="ar-SA"/>
      </w:rPr>
    </w:lvl>
    <w:lvl w:ilvl="5">
      <w:numFmt w:val="bullet"/>
      <w:lvlText w:val="•"/>
      <w:lvlJc w:val="left"/>
      <w:pPr>
        <w:ind w:left="2606" w:hanging="367"/>
      </w:pPr>
      <w:rPr>
        <w:rFonts w:hint="default"/>
        <w:lang w:val="en-US" w:eastAsia="en-US" w:bidi="ar-SA"/>
      </w:rPr>
    </w:lvl>
    <w:lvl w:ilvl="6">
      <w:numFmt w:val="bullet"/>
      <w:lvlText w:val="•"/>
      <w:lvlJc w:val="left"/>
      <w:pPr>
        <w:ind w:left="3138" w:hanging="367"/>
      </w:pPr>
      <w:rPr>
        <w:rFonts w:hint="default"/>
        <w:lang w:val="en-US" w:eastAsia="en-US" w:bidi="ar-SA"/>
      </w:rPr>
    </w:lvl>
    <w:lvl w:ilvl="7">
      <w:numFmt w:val="bullet"/>
      <w:lvlText w:val="•"/>
      <w:lvlJc w:val="left"/>
      <w:pPr>
        <w:ind w:left="3670" w:hanging="367"/>
      </w:pPr>
      <w:rPr>
        <w:rFonts w:hint="default"/>
        <w:lang w:val="en-US" w:eastAsia="en-US" w:bidi="ar-SA"/>
      </w:rPr>
    </w:lvl>
    <w:lvl w:ilvl="8">
      <w:numFmt w:val="bullet"/>
      <w:lvlText w:val="•"/>
      <w:lvlJc w:val="left"/>
      <w:pPr>
        <w:ind w:left="4201" w:hanging="367"/>
      </w:pPr>
      <w:rPr>
        <w:rFonts w:hint="default"/>
        <w:lang w:val="en-US" w:eastAsia="en-US" w:bidi="ar-SA"/>
      </w:rPr>
    </w:lvl>
  </w:abstractNum>
  <w:abstractNum w:abstractNumId="4" w15:restartNumberingAfterBreak="0">
    <w:nsid w:val="382A6BFF"/>
    <w:multiLevelType w:val="hybridMultilevel"/>
    <w:tmpl w:val="CB565DAA"/>
    <w:lvl w:ilvl="0" w:tplc="DDACCAAC">
      <w:start w:val="1"/>
      <w:numFmt w:val="decimal"/>
      <w:lvlText w:val="[%1]"/>
      <w:lvlJc w:val="left"/>
      <w:pPr>
        <w:ind w:left="439" w:hanging="260"/>
        <w:jc w:val="right"/>
      </w:pPr>
      <w:rPr>
        <w:rFonts w:ascii="Times New Roman" w:eastAsia="Times New Roman" w:hAnsi="Times New Roman" w:cs="Times New Roman" w:hint="default"/>
        <w:b w:val="0"/>
        <w:bCs w:val="0"/>
        <w:i w:val="0"/>
        <w:iCs w:val="0"/>
        <w:spacing w:val="0"/>
        <w:w w:val="128"/>
        <w:sz w:val="12"/>
        <w:szCs w:val="12"/>
        <w:lang w:val="en-US" w:eastAsia="en-US" w:bidi="ar-SA"/>
      </w:rPr>
    </w:lvl>
    <w:lvl w:ilvl="1" w:tplc="D1B0CB6C">
      <w:numFmt w:val="bullet"/>
      <w:lvlText w:val="•"/>
      <w:lvlJc w:val="left"/>
      <w:pPr>
        <w:ind w:left="913" w:hanging="260"/>
      </w:pPr>
      <w:rPr>
        <w:rFonts w:hint="default"/>
        <w:lang w:val="en-US" w:eastAsia="en-US" w:bidi="ar-SA"/>
      </w:rPr>
    </w:lvl>
    <w:lvl w:ilvl="2" w:tplc="A2922EA0">
      <w:numFmt w:val="bullet"/>
      <w:lvlText w:val="•"/>
      <w:lvlJc w:val="left"/>
      <w:pPr>
        <w:ind w:left="1386" w:hanging="260"/>
      </w:pPr>
      <w:rPr>
        <w:rFonts w:hint="default"/>
        <w:lang w:val="en-US" w:eastAsia="en-US" w:bidi="ar-SA"/>
      </w:rPr>
    </w:lvl>
    <w:lvl w:ilvl="3" w:tplc="3A6A3E9E">
      <w:numFmt w:val="bullet"/>
      <w:lvlText w:val="•"/>
      <w:lvlJc w:val="left"/>
      <w:pPr>
        <w:ind w:left="1859" w:hanging="260"/>
      </w:pPr>
      <w:rPr>
        <w:rFonts w:hint="default"/>
        <w:lang w:val="en-US" w:eastAsia="en-US" w:bidi="ar-SA"/>
      </w:rPr>
    </w:lvl>
    <w:lvl w:ilvl="4" w:tplc="BCE66046">
      <w:numFmt w:val="bullet"/>
      <w:lvlText w:val="•"/>
      <w:lvlJc w:val="left"/>
      <w:pPr>
        <w:ind w:left="2333" w:hanging="260"/>
      </w:pPr>
      <w:rPr>
        <w:rFonts w:hint="default"/>
        <w:lang w:val="en-US" w:eastAsia="en-US" w:bidi="ar-SA"/>
      </w:rPr>
    </w:lvl>
    <w:lvl w:ilvl="5" w:tplc="F79807FA">
      <w:numFmt w:val="bullet"/>
      <w:lvlText w:val="•"/>
      <w:lvlJc w:val="left"/>
      <w:pPr>
        <w:ind w:left="2806" w:hanging="260"/>
      </w:pPr>
      <w:rPr>
        <w:rFonts w:hint="default"/>
        <w:lang w:val="en-US" w:eastAsia="en-US" w:bidi="ar-SA"/>
      </w:rPr>
    </w:lvl>
    <w:lvl w:ilvl="6" w:tplc="86642B2E">
      <w:numFmt w:val="bullet"/>
      <w:lvlText w:val="•"/>
      <w:lvlJc w:val="left"/>
      <w:pPr>
        <w:ind w:left="3279" w:hanging="260"/>
      </w:pPr>
      <w:rPr>
        <w:rFonts w:hint="default"/>
        <w:lang w:val="en-US" w:eastAsia="en-US" w:bidi="ar-SA"/>
      </w:rPr>
    </w:lvl>
    <w:lvl w:ilvl="7" w:tplc="E2CC54B8">
      <w:numFmt w:val="bullet"/>
      <w:lvlText w:val="•"/>
      <w:lvlJc w:val="left"/>
      <w:pPr>
        <w:ind w:left="3753" w:hanging="260"/>
      </w:pPr>
      <w:rPr>
        <w:rFonts w:hint="default"/>
        <w:lang w:val="en-US" w:eastAsia="en-US" w:bidi="ar-SA"/>
      </w:rPr>
    </w:lvl>
    <w:lvl w:ilvl="8" w:tplc="83D4F8E6">
      <w:numFmt w:val="bullet"/>
      <w:lvlText w:val="•"/>
      <w:lvlJc w:val="left"/>
      <w:pPr>
        <w:ind w:left="4226" w:hanging="260"/>
      </w:pPr>
      <w:rPr>
        <w:rFonts w:hint="default"/>
        <w:lang w:val="en-US" w:eastAsia="en-US" w:bidi="ar-SA"/>
      </w:rPr>
    </w:lvl>
  </w:abstractNum>
  <w:abstractNum w:abstractNumId="5" w15:restartNumberingAfterBreak="0">
    <w:nsid w:val="5E274B8C"/>
    <w:multiLevelType w:val="multilevel"/>
    <w:tmpl w:val="BE3C7496"/>
    <w:lvl w:ilvl="0">
      <w:start w:val="4"/>
      <w:numFmt w:val="decimal"/>
      <w:lvlText w:val="%1."/>
      <w:lvlJc w:val="left"/>
      <w:pPr>
        <w:ind w:left="356" w:hanging="245"/>
        <w:jc w:val="left"/>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77" w:hanging="367"/>
        <w:jc w:val="left"/>
      </w:pPr>
      <w:rPr>
        <w:rFonts w:ascii="Times New Roman" w:eastAsia="Times New Roman" w:hAnsi="Times New Roman" w:cs="Times New Roman" w:hint="default"/>
        <w:b w:val="0"/>
        <w:bCs w:val="0"/>
        <w:i/>
        <w:iCs/>
        <w:spacing w:val="0"/>
        <w:w w:val="110"/>
        <w:sz w:val="16"/>
        <w:szCs w:val="16"/>
        <w:lang w:val="en-US" w:eastAsia="en-US" w:bidi="ar-SA"/>
      </w:rPr>
    </w:lvl>
    <w:lvl w:ilvl="2">
      <w:numFmt w:val="bullet"/>
      <w:lvlText w:val="•"/>
      <w:lvlJc w:val="left"/>
      <w:pPr>
        <w:ind w:left="1001" w:hanging="367"/>
      </w:pPr>
      <w:rPr>
        <w:rFonts w:hint="default"/>
        <w:lang w:val="en-US" w:eastAsia="en-US" w:bidi="ar-SA"/>
      </w:rPr>
    </w:lvl>
    <w:lvl w:ilvl="3">
      <w:numFmt w:val="bullet"/>
      <w:lvlText w:val="•"/>
      <w:lvlJc w:val="left"/>
      <w:pPr>
        <w:ind w:left="1523" w:hanging="367"/>
      </w:pPr>
      <w:rPr>
        <w:rFonts w:hint="default"/>
        <w:lang w:val="en-US" w:eastAsia="en-US" w:bidi="ar-SA"/>
      </w:rPr>
    </w:lvl>
    <w:lvl w:ilvl="4">
      <w:numFmt w:val="bullet"/>
      <w:lvlText w:val="•"/>
      <w:lvlJc w:val="left"/>
      <w:pPr>
        <w:ind w:left="2044" w:hanging="367"/>
      </w:pPr>
      <w:rPr>
        <w:rFonts w:hint="default"/>
        <w:lang w:val="en-US" w:eastAsia="en-US" w:bidi="ar-SA"/>
      </w:rPr>
    </w:lvl>
    <w:lvl w:ilvl="5">
      <w:numFmt w:val="bullet"/>
      <w:lvlText w:val="•"/>
      <w:lvlJc w:val="left"/>
      <w:pPr>
        <w:ind w:left="2566" w:hanging="367"/>
      </w:pPr>
      <w:rPr>
        <w:rFonts w:hint="default"/>
        <w:lang w:val="en-US" w:eastAsia="en-US" w:bidi="ar-SA"/>
      </w:rPr>
    </w:lvl>
    <w:lvl w:ilvl="6">
      <w:numFmt w:val="bullet"/>
      <w:lvlText w:val="•"/>
      <w:lvlJc w:val="left"/>
      <w:pPr>
        <w:ind w:left="3087" w:hanging="367"/>
      </w:pPr>
      <w:rPr>
        <w:rFonts w:hint="default"/>
        <w:lang w:val="en-US" w:eastAsia="en-US" w:bidi="ar-SA"/>
      </w:rPr>
    </w:lvl>
    <w:lvl w:ilvl="7">
      <w:numFmt w:val="bullet"/>
      <w:lvlText w:val="•"/>
      <w:lvlJc w:val="left"/>
      <w:pPr>
        <w:ind w:left="3609" w:hanging="367"/>
      </w:pPr>
      <w:rPr>
        <w:rFonts w:hint="default"/>
        <w:lang w:val="en-US" w:eastAsia="en-US" w:bidi="ar-SA"/>
      </w:rPr>
    </w:lvl>
    <w:lvl w:ilvl="8">
      <w:numFmt w:val="bullet"/>
      <w:lvlText w:val="•"/>
      <w:lvlJc w:val="left"/>
      <w:pPr>
        <w:ind w:left="4130" w:hanging="367"/>
      </w:pPr>
      <w:rPr>
        <w:rFonts w:hint="default"/>
        <w:lang w:val="en-US" w:eastAsia="en-US" w:bidi="ar-SA"/>
      </w:rPr>
    </w:lvl>
  </w:abstractNum>
  <w:abstractNum w:abstractNumId="6" w15:restartNumberingAfterBreak="0">
    <w:nsid w:val="63FF7C16"/>
    <w:multiLevelType w:val="multilevel"/>
    <w:tmpl w:val="6728BF4C"/>
    <w:lvl w:ilvl="0">
      <w:start w:val="2"/>
      <w:numFmt w:val="decimal"/>
      <w:lvlText w:val="%1."/>
      <w:lvlJc w:val="left"/>
      <w:pPr>
        <w:ind w:left="356" w:hanging="245"/>
        <w:jc w:val="left"/>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77" w:hanging="367"/>
        <w:jc w:val="left"/>
      </w:pPr>
      <w:rPr>
        <w:rFonts w:ascii="Times New Roman" w:eastAsia="Times New Roman" w:hAnsi="Times New Roman" w:cs="Times New Roman" w:hint="default"/>
        <w:b w:val="0"/>
        <w:bCs w:val="0"/>
        <w:i/>
        <w:iCs/>
        <w:spacing w:val="0"/>
        <w:w w:val="110"/>
        <w:sz w:val="16"/>
        <w:szCs w:val="16"/>
        <w:lang w:val="en-US" w:eastAsia="en-US" w:bidi="ar-SA"/>
      </w:rPr>
    </w:lvl>
    <w:lvl w:ilvl="2">
      <w:numFmt w:val="bullet"/>
      <w:lvlText w:val="•"/>
      <w:lvlJc w:val="left"/>
      <w:pPr>
        <w:ind w:left="1001" w:hanging="367"/>
      </w:pPr>
      <w:rPr>
        <w:rFonts w:hint="default"/>
        <w:lang w:val="en-US" w:eastAsia="en-US" w:bidi="ar-SA"/>
      </w:rPr>
    </w:lvl>
    <w:lvl w:ilvl="3">
      <w:numFmt w:val="bullet"/>
      <w:lvlText w:val="•"/>
      <w:lvlJc w:val="left"/>
      <w:pPr>
        <w:ind w:left="1523" w:hanging="367"/>
      </w:pPr>
      <w:rPr>
        <w:rFonts w:hint="default"/>
        <w:lang w:val="en-US" w:eastAsia="en-US" w:bidi="ar-SA"/>
      </w:rPr>
    </w:lvl>
    <w:lvl w:ilvl="4">
      <w:numFmt w:val="bullet"/>
      <w:lvlText w:val="•"/>
      <w:lvlJc w:val="left"/>
      <w:pPr>
        <w:ind w:left="2044" w:hanging="367"/>
      </w:pPr>
      <w:rPr>
        <w:rFonts w:hint="default"/>
        <w:lang w:val="en-US" w:eastAsia="en-US" w:bidi="ar-SA"/>
      </w:rPr>
    </w:lvl>
    <w:lvl w:ilvl="5">
      <w:numFmt w:val="bullet"/>
      <w:lvlText w:val="•"/>
      <w:lvlJc w:val="left"/>
      <w:pPr>
        <w:ind w:left="2566" w:hanging="367"/>
      </w:pPr>
      <w:rPr>
        <w:rFonts w:hint="default"/>
        <w:lang w:val="en-US" w:eastAsia="en-US" w:bidi="ar-SA"/>
      </w:rPr>
    </w:lvl>
    <w:lvl w:ilvl="6">
      <w:numFmt w:val="bullet"/>
      <w:lvlText w:val="•"/>
      <w:lvlJc w:val="left"/>
      <w:pPr>
        <w:ind w:left="3087" w:hanging="367"/>
      </w:pPr>
      <w:rPr>
        <w:rFonts w:hint="default"/>
        <w:lang w:val="en-US" w:eastAsia="en-US" w:bidi="ar-SA"/>
      </w:rPr>
    </w:lvl>
    <w:lvl w:ilvl="7">
      <w:numFmt w:val="bullet"/>
      <w:lvlText w:val="•"/>
      <w:lvlJc w:val="left"/>
      <w:pPr>
        <w:ind w:left="3609" w:hanging="367"/>
      </w:pPr>
      <w:rPr>
        <w:rFonts w:hint="default"/>
        <w:lang w:val="en-US" w:eastAsia="en-US" w:bidi="ar-SA"/>
      </w:rPr>
    </w:lvl>
    <w:lvl w:ilvl="8">
      <w:numFmt w:val="bullet"/>
      <w:lvlText w:val="•"/>
      <w:lvlJc w:val="left"/>
      <w:pPr>
        <w:ind w:left="4130" w:hanging="367"/>
      </w:pPr>
      <w:rPr>
        <w:rFonts w:hint="default"/>
        <w:lang w:val="en-US" w:eastAsia="en-US" w:bidi="ar-SA"/>
      </w:rPr>
    </w:lvl>
  </w:abstractNum>
  <w:num w:numId="1">
    <w:abstractNumId w:val="6"/>
  </w:num>
  <w:num w:numId="2">
    <w:abstractNumId w:val="1"/>
  </w:num>
  <w:num w:numId="3">
    <w:abstractNumId w:val="5"/>
  </w:num>
  <w:num w:numId="4">
    <w:abstractNumId w:val="3"/>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D67F6"/>
    <w:rsid w:val="001229C3"/>
    <w:rsid w:val="001C4D4C"/>
    <w:rsid w:val="003A4DA2"/>
    <w:rsid w:val="003F7C7B"/>
    <w:rsid w:val="004474A8"/>
    <w:rsid w:val="00511CA0"/>
    <w:rsid w:val="005C2AFE"/>
    <w:rsid w:val="006D76EB"/>
    <w:rsid w:val="00892AE6"/>
    <w:rsid w:val="009E47CB"/>
    <w:rsid w:val="00A53069"/>
    <w:rsid w:val="00A62556"/>
    <w:rsid w:val="00AD67F6"/>
    <w:rsid w:val="00AE4645"/>
    <w:rsid w:val="00B83A56"/>
    <w:rsid w:val="00DD779D"/>
    <w:rsid w:val="00E43427"/>
    <w:rsid w:val="00F1782D"/>
    <w:rsid w:val="00F45B6B"/>
    <w:rsid w:val="00F4681E"/>
    <w:rsid w:val="00F64CF3"/>
    <w:rsid w:val="00FE6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465E6"/>
  <w15:docId w15:val="{BA8FD49B-2F51-4C52-BEFB-F92B6B8E2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spacing w:line="360" w:lineRule="auto"/>
      <w:jc w:val="both"/>
    </w:pPr>
    <w:rPr>
      <w:rFonts w:ascii="Times New Roman" w:eastAsia="宋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16"/>
      <w:szCs w:val="16"/>
    </w:rPr>
  </w:style>
  <w:style w:type="paragraph" w:styleId="a5">
    <w:name w:val="Title"/>
    <w:basedOn w:val="a"/>
    <w:uiPriority w:val="1"/>
    <w:qFormat/>
    <w:pPr>
      <w:spacing w:before="1"/>
      <w:ind w:left="1" w:right="1"/>
      <w:jc w:val="center"/>
    </w:pPr>
    <w:rPr>
      <w:sz w:val="28"/>
      <w:szCs w:val="28"/>
    </w:rPr>
  </w:style>
  <w:style w:type="paragraph" w:styleId="a6">
    <w:name w:val="List Paragraph"/>
    <w:basedOn w:val="a"/>
    <w:uiPriority w:val="1"/>
    <w:qFormat/>
  </w:style>
  <w:style w:type="paragraph" w:customStyle="1" w:styleId="TableParagraph">
    <w:name w:val="Table Paragraph"/>
    <w:basedOn w:val="a"/>
    <w:uiPriority w:val="1"/>
    <w:qFormat/>
  </w:style>
  <w:style w:type="character" w:customStyle="1" w:styleId="a4">
    <w:name w:val="正文文本 字符"/>
    <w:basedOn w:val="a0"/>
    <w:link w:val="a3"/>
    <w:uiPriority w:val="1"/>
    <w:rsid w:val="00A53069"/>
    <w:rPr>
      <w:rFonts w:ascii="Times New Roman" w:eastAsia="Times New Roman" w:hAnsi="Times New Roman" w:cs="Times New Roman"/>
      <w:sz w:val="16"/>
      <w:szCs w:val="16"/>
    </w:rPr>
  </w:style>
  <w:style w:type="character" w:customStyle="1" w:styleId="a7">
    <w:name w:val="正文文本_"/>
    <w:basedOn w:val="a0"/>
    <w:link w:val="1"/>
    <w:rsid w:val="001C4D4C"/>
    <w:rPr>
      <w:rFonts w:ascii="Times New Roman" w:eastAsia="Times New Roman" w:hAnsi="Times New Roman" w:cs="Times New Roman"/>
      <w:i/>
      <w:iCs/>
      <w:sz w:val="12"/>
      <w:szCs w:val="12"/>
    </w:rPr>
  </w:style>
  <w:style w:type="character" w:customStyle="1" w:styleId="2">
    <w:name w:val="页眉或页脚 (2)_"/>
    <w:basedOn w:val="a0"/>
    <w:link w:val="20"/>
    <w:rsid w:val="001C4D4C"/>
    <w:rPr>
      <w:rFonts w:ascii="Times New Roman" w:eastAsia="Times New Roman" w:hAnsi="Times New Roman" w:cs="Times New Roman"/>
      <w:sz w:val="20"/>
      <w:szCs w:val="20"/>
    </w:rPr>
  </w:style>
  <w:style w:type="paragraph" w:customStyle="1" w:styleId="1">
    <w:name w:val="正文文本1"/>
    <w:basedOn w:val="a"/>
    <w:link w:val="a7"/>
    <w:rsid w:val="001C4D4C"/>
    <w:pPr>
      <w:autoSpaceDE/>
      <w:autoSpaceDN/>
    </w:pPr>
    <w:rPr>
      <w:i/>
      <w:iCs/>
      <w:sz w:val="12"/>
      <w:szCs w:val="12"/>
    </w:rPr>
  </w:style>
  <w:style w:type="paragraph" w:customStyle="1" w:styleId="20">
    <w:name w:val="页眉或页脚 (2)"/>
    <w:basedOn w:val="a"/>
    <w:link w:val="2"/>
    <w:rsid w:val="001C4D4C"/>
    <w:pPr>
      <w:autoSpaceDE/>
      <w:autoSpaceDN/>
    </w:pPr>
    <w:rPr>
      <w:sz w:val="20"/>
      <w:szCs w:val="20"/>
    </w:rPr>
  </w:style>
  <w:style w:type="paragraph" w:styleId="a8">
    <w:name w:val="header"/>
    <w:basedOn w:val="a"/>
    <w:link w:val="a9"/>
    <w:uiPriority w:val="99"/>
    <w:unhideWhenUsed/>
    <w:rsid w:val="00892AE6"/>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892AE6"/>
    <w:rPr>
      <w:rFonts w:ascii="Times New Roman" w:eastAsia="Times New Roman" w:hAnsi="Times New Roman" w:cs="Times New Roman"/>
      <w:sz w:val="18"/>
      <w:szCs w:val="18"/>
    </w:rPr>
  </w:style>
  <w:style w:type="paragraph" w:styleId="aa">
    <w:name w:val="footer"/>
    <w:basedOn w:val="a"/>
    <w:link w:val="ab"/>
    <w:uiPriority w:val="99"/>
    <w:unhideWhenUsed/>
    <w:rsid w:val="00892AE6"/>
    <w:pPr>
      <w:tabs>
        <w:tab w:val="center" w:pos="4153"/>
        <w:tab w:val="right" w:pos="8306"/>
      </w:tabs>
      <w:snapToGrid w:val="0"/>
    </w:pPr>
    <w:rPr>
      <w:sz w:val="18"/>
      <w:szCs w:val="18"/>
    </w:rPr>
  </w:style>
  <w:style w:type="character" w:customStyle="1" w:styleId="ab">
    <w:name w:val="页脚 字符"/>
    <w:basedOn w:val="a0"/>
    <w:link w:val="aa"/>
    <w:uiPriority w:val="99"/>
    <w:rsid w:val="00892AE6"/>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8.xm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6.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1.xml"/><Relationship Id="rId32"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10.xml"/><Relationship Id="rId28" Type="http://schemas.openxmlformats.org/officeDocument/2006/relationships/footer" Target="footer14.xml"/><Relationship Id="rId10" Type="http://schemas.openxmlformats.org/officeDocument/2006/relationships/hyperlink" Target="http://crossmark.crossref.org/dialog/?doi=10.1016/j.rcim.2025.103023&amp;domain=pdf" TargetMode="External"/><Relationship Id="rId19" Type="http://schemas.openxmlformats.org/officeDocument/2006/relationships/footer" Target="footer6.xml"/><Relationship Id="rId31"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hyperlink" Target="https://www.elsevier.com/locate/rcim" TargetMode="External"/><Relationship Id="rId14" Type="http://schemas.openxmlformats.org/officeDocument/2006/relationships/image" Target="media/image4.jpeg"/><Relationship Id="rId22" Type="http://schemas.openxmlformats.org/officeDocument/2006/relationships/footer" Target="footer9.xml"/><Relationship Id="rId27" Type="http://schemas.openxmlformats.org/officeDocument/2006/relationships/footer" Target="footer13.xml"/><Relationship Id="rId30" Type="http://schemas.openxmlformats.org/officeDocument/2006/relationships/footer" Target="footer15.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3281</Words>
  <Characters>18704</Characters>
  <Application>Microsoft Office Word</Application>
  <DocSecurity>0</DocSecurity>
  <Lines>155</Lines>
  <Paragraphs>43</Paragraphs>
  <ScaleCrop>false</ScaleCrop>
  <Company/>
  <LinksUpToDate>false</LinksUpToDate>
  <CharactersWithSpaces>21942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子煜 王</cp:lastModifiedBy>
  <cp:revision>3</cp:revision>
  <dcterms:created xsi:type="dcterms:W3CDTF">2026-03-13T02:12:00Z</dcterms:created>
  <dcterms:modified xsi:type="dcterms:W3CDTF">2026-03-13T09:31:00Z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LastSaved">
    <vt:filetime>2026-03-13T00:00:00Z</vt:filetime>
  </property>
</Properties>
</file>