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PEAS Specifications: Delivery Robot and Student-Support Agent</w:t>
      </w:r>
    </w:p>
    <w:p>
      <w:pPr>
        <w:spacing w:after="160" w:line="340"/>
      </w:pPr>
      <w:r>
        <w:rPr>
          <w:rFonts w:ascii="Times New Roman" w:cs="Times New Roman" w:eastAsia="Times New Roman" w:hAnsi="Times New Roman"/>
          <w:sz w:val="24"/>
          <w:szCs w:val="24"/>
        </w:rPr>
        <w:t xml:space="preserve">PEAS means Performance measure, Environment, Actuators and Sensors. It is a way of describing an agent and the task it has to do. In this report I wrote a PEAS specification for two agents, a delivery robot and an LLM based student-support agent. For each one I also explain one trade-off and write down the assumptions I made.</w:t>
      </w:r>
    </w:p>
    <w:p>
      <w:pPr>
        <w:pStyle w:val="Heading1"/>
        <w:spacing w:after="140" w:before="280"/>
      </w:pPr>
      <w:r>
        <w:rPr>
          <w:rFonts w:ascii="Times New Roman" w:cs="Times New Roman" w:eastAsia="Times New Roman" w:hAnsi="Times New Roman"/>
          <w:b/>
          <w:bCs/>
          <w:sz w:val="28"/>
          <w:szCs w:val="28"/>
        </w:rPr>
        <w:t xml:space="preserve">1. Delivery Robot</w:t>
      </w:r>
    </w:p>
    <w:p>
      <w:pPr>
        <w:spacing w:after="160" w:line="340"/>
      </w:pPr>
      <w:r>
        <w:rPr>
          <w:rFonts w:ascii="Times New Roman" w:cs="Times New Roman" w:eastAsia="Times New Roman" w:hAnsi="Times New Roman"/>
          <w:sz w:val="24"/>
          <w:szCs w:val="24"/>
        </w:rPr>
        <w:t xml:space="preserve">The robot is a small wheeled vehicle that takes parcels from a pickup point to a customer along sidewalks and campus roads.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Performance</w:t>
            </w:r>
          </w:p>
        </w:tc>
        <w:tc>
          <w:tcPr>
            <w:tcW w:type="dxa" w:w="7026"/>
            <w:tcBorders>
              <w:top w:val="single" w:color="000000" w:sz="4"/>
              <w:left w:val="single" w:color="000000" w:sz="4"/>
              <w:bottom w:val="single" w:color="000000" w:sz="4"/>
              <w:right w:val="single" w:color="000000" w:sz="4"/>
            </w:tcBorders>
            <w:tcMar>
              <w:top w:type="dxa" w:w="80"/>
              <w:left w:type="dxa" w:w="100"/>
              <w:bottom w:type="dxa" w:w="40"/>
              <w:right w:type="dxa" w:w="100"/>
            </w:tcMar>
          </w:tcPr>
          <w:p>
            <w:pPr>
              <w:pStyle w:val="ListParagraph"/>
              <w:numPr>
                <w:ilvl w:val="0"/>
                <w:numId w:val="2"/>
              </w:numPr>
              <w:spacing w:after="60" w:line="300"/>
            </w:pPr>
            <w:r>
              <w:rPr>
                <w:rFonts w:ascii="Times New Roman" w:cs="Times New Roman" w:eastAsia="Times New Roman" w:hAnsi="Times New Roman"/>
                <w:sz w:val="24"/>
                <w:szCs w:val="24"/>
              </w:rPr>
              <w:t xml:space="preserve">Parcel reaches the customer within the time that was promised</w:t>
            </w:r>
          </w:p>
          <w:p>
            <w:pPr>
              <w:pStyle w:val="ListParagraph"/>
              <w:numPr>
                <w:ilvl w:val="0"/>
                <w:numId w:val="2"/>
              </w:numPr>
              <w:spacing w:after="60" w:line="300"/>
            </w:pPr>
            <w:r>
              <w:rPr>
                <w:rFonts w:ascii="Times New Roman" w:cs="Times New Roman" w:eastAsia="Times New Roman" w:hAnsi="Times New Roman"/>
                <w:sz w:val="24"/>
                <w:szCs w:val="24"/>
              </w:rPr>
              <w:t xml:space="preserve">No collisions with people, bikes or objects</w:t>
            </w:r>
          </w:p>
          <w:p>
            <w:pPr>
              <w:pStyle w:val="ListParagraph"/>
              <w:numPr>
                <w:ilvl w:val="0"/>
                <w:numId w:val="2"/>
              </w:numPr>
              <w:spacing w:after="60" w:line="300"/>
            </w:pPr>
            <w:r>
              <w:rPr>
                <w:rFonts w:ascii="Times New Roman" w:cs="Times New Roman" w:eastAsia="Times New Roman" w:hAnsi="Times New Roman"/>
                <w:sz w:val="24"/>
                <w:szCs w:val="24"/>
              </w:rPr>
              <w:t xml:space="preserve">Low battery use per trip, so it can do a whole shift before charging</w:t>
            </w:r>
          </w:p>
          <w:p>
            <w:pPr>
              <w:pStyle w:val="ListParagraph"/>
              <w:numPr>
                <w:ilvl w:val="0"/>
                <w:numId w:val="2"/>
              </w:numPr>
              <w:spacing w:after="60" w:line="300"/>
            </w:pPr>
            <w:r>
              <w:rPr>
                <w:rFonts w:ascii="Times New Roman" w:cs="Times New Roman" w:eastAsia="Times New Roman" w:hAnsi="Times New Roman"/>
                <w:sz w:val="24"/>
                <w:szCs w:val="24"/>
              </w:rPr>
              <w:t xml:space="preserve">Parcel arrives in the same condition it was picked up (not tipped or damaged)</w:t>
            </w:r>
          </w:p>
        </w:tc>
      </w:tr>
      <w:tr>
        <w:tc>
          <w:tcPr>
            <w:tcW w:type="dxa" w:w="20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Environment</w:t>
            </w:r>
          </w:p>
        </w:tc>
        <w:tc>
          <w:tcPr>
            <w:tcW w:type="dxa" w:w="7026"/>
            <w:tcBorders>
              <w:top w:val="single" w:color="000000" w:sz="4"/>
              <w:left w:val="single" w:color="000000" w:sz="4"/>
              <w:bottom w:val="single" w:color="000000" w:sz="4"/>
              <w:right w:val="single" w:color="000000" w:sz="4"/>
            </w:tcBorders>
            <w:tcMar>
              <w:top w:type="dxa" w:w="80"/>
              <w:left w:type="dxa" w:w="100"/>
              <w:bottom w:type="dxa" w:w="40"/>
              <w:right w:type="dxa" w:w="100"/>
            </w:tcMar>
          </w:tcPr>
          <w:p>
            <w:pPr>
              <w:pStyle w:val="ListParagraph"/>
              <w:numPr>
                <w:ilvl w:val="0"/>
                <w:numId w:val="2"/>
              </w:numPr>
              <w:spacing w:after="60" w:line="300"/>
            </w:pPr>
            <w:r>
              <w:rPr>
                <w:rFonts w:ascii="Times New Roman" w:cs="Times New Roman" w:eastAsia="Times New Roman" w:hAnsi="Times New Roman"/>
                <w:sz w:val="24"/>
                <w:szCs w:val="24"/>
              </w:rPr>
              <w:t xml:space="preserve">Sidewalks, crossings, campus paths, curbs and ramps</w:t>
            </w:r>
          </w:p>
          <w:p>
            <w:pPr>
              <w:pStyle w:val="ListParagraph"/>
              <w:numPr>
                <w:ilvl w:val="0"/>
                <w:numId w:val="2"/>
              </w:numPr>
              <w:spacing w:after="60" w:line="300"/>
            </w:pPr>
            <w:r>
              <w:rPr>
                <w:rFonts w:ascii="Times New Roman" w:cs="Times New Roman" w:eastAsia="Times New Roman" w:hAnsi="Times New Roman"/>
                <w:sz w:val="24"/>
                <w:szCs w:val="24"/>
              </w:rPr>
              <w:t xml:space="preserve">People walking, cyclists, pets, sometimes other robots</w:t>
            </w:r>
          </w:p>
          <w:p>
            <w:pPr>
              <w:pStyle w:val="ListParagraph"/>
              <w:numPr>
                <w:ilvl w:val="0"/>
                <w:numId w:val="2"/>
              </w:numPr>
              <w:spacing w:after="60" w:line="300"/>
            </w:pPr>
            <w:r>
              <w:rPr>
                <w:rFonts w:ascii="Times New Roman" w:cs="Times New Roman" w:eastAsia="Times New Roman" w:hAnsi="Times New Roman"/>
                <w:sz w:val="24"/>
                <w:szCs w:val="24"/>
              </w:rPr>
              <w:t xml:space="preserve">Rain, strong sunlight, night time</w:t>
            </w:r>
          </w:p>
          <w:p>
            <w:pPr>
              <w:pStyle w:val="ListParagraph"/>
              <w:numPr>
                <w:ilvl w:val="0"/>
                <w:numId w:val="2"/>
              </w:numPr>
              <w:spacing w:after="60" w:line="300"/>
            </w:pPr>
            <w:r>
              <w:rPr>
                <w:rFonts w:ascii="Times New Roman" w:cs="Times New Roman" w:eastAsia="Times New Roman" w:hAnsi="Times New Roman"/>
                <w:sz w:val="24"/>
                <w:szCs w:val="24"/>
              </w:rPr>
              <w:t xml:space="preserve">Construction work or parked bikes blocking the way</w:t>
            </w:r>
          </w:p>
          <w:p>
            <w:pPr>
              <w:pStyle w:val="ListParagraph"/>
              <w:numPr>
                <w:ilvl w:val="0"/>
                <w:numId w:val="2"/>
              </w:numPr>
              <w:spacing w:after="60" w:line="300"/>
            </w:pPr>
            <w:r>
              <w:rPr>
                <w:rFonts w:ascii="Times New Roman" w:cs="Times New Roman" w:eastAsia="Times New Roman" w:hAnsi="Times New Roman"/>
                <w:sz w:val="24"/>
                <w:szCs w:val="24"/>
              </w:rPr>
              <w:t xml:space="preserve">Areas near tall buildings where GPS does not work well</w:t>
            </w:r>
          </w:p>
        </w:tc>
      </w:tr>
      <w:tr>
        <w:tc>
          <w:tcPr>
            <w:tcW w:type="dxa" w:w="20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Actuators</w:t>
            </w:r>
          </w:p>
        </w:tc>
        <w:tc>
          <w:tcPr>
            <w:tcW w:type="dxa" w:w="7026"/>
            <w:tcBorders>
              <w:top w:val="single" w:color="000000" w:sz="4"/>
              <w:left w:val="single" w:color="000000" w:sz="4"/>
              <w:bottom w:val="single" w:color="000000" w:sz="4"/>
              <w:right w:val="single" w:color="000000" w:sz="4"/>
            </w:tcBorders>
            <w:tcMar>
              <w:top w:type="dxa" w:w="80"/>
              <w:left w:type="dxa" w:w="100"/>
              <w:bottom w:type="dxa" w:w="40"/>
              <w:right w:type="dxa" w:w="100"/>
            </w:tcMar>
          </w:tcPr>
          <w:p>
            <w:pPr>
              <w:pStyle w:val="ListParagraph"/>
              <w:numPr>
                <w:ilvl w:val="0"/>
                <w:numId w:val="2"/>
              </w:numPr>
              <w:spacing w:after="60" w:line="300"/>
            </w:pPr>
            <w:r>
              <w:rPr>
                <w:rFonts w:ascii="Times New Roman" w:cs="Times New Roman" w:eastAsia="Times New Roman" w:hAnsi="Times New Roman"/>
                <w:sz w:val="24"/>
                <w:szCs w:val="24"/>
              </w:rPr>
              <w:t xml:space="preserve">Wheel motors and steering</w:t>
            </w:r>
          </w:p>
          <w:p>
            <w:pPr>
              <w:pStyle w:val="ListParagraph"/>
              <w:numPr>
                <w:ilvl w:val="0"/>
                <w:numId w:val="2"/>
              </w:numPr>
              <w:spacing w:after="60" w:line="300"/>
            </w:pPr>
            <w:r>
              <w:rPr>
                <w:rFonts w:ascii="Times New Roman" w:cs="Times New Roman" w:eastAsia="Times New Roman" w:hAnsi="Times New Roman"/>
                <w:sz w:val="24"/>
                <w:szCs w:val="24"/>
              </w:rPr>
              <w:t xml:space="preserve">Brakes and an emergency stop</w:t>
            </w:r>
          </w:p>
          <w:p>
            <w:pPr>
              <w:pStyle w:val="ListParagraph"/>
              <w:numPr>
                <w:ilvl w:val="0"/>
                <w:numId w:val="2"/>
              </w:numPr>
              <w:spacing w:after="60" w:line="300"/>
            </w:pPr>
            <w:r>
              <w:rPr>
                <w:rFonts w:ascii="Times New Roman" w:cs="Times New Roman" w:eastAsia="Times New Roman" w:hAnsi="Times New Roman"/>
                <w:sz w:val="24"/>
                <w:szCs w:val="24"/>
              </w:rPr>
              <w:t xml:space="preserve">Locked cargo box that only opens for the right customer</w:t>
            </w:r>
          </w:p>
          <w:p>
            <w:pPr>
              <w:pStyle w:val="ListParagraph"/>
              <w:numPr>
                <w:ilvl w:val="0"/>
                <w:numId w:val="2"/>
              </w:numPr>
              <w:spacing w:after="60" w:line="300"/>
            </w:pPr>
            <w:r>
              <w:rPr>
                <w:rFonts w:ascii="Times New Roman" w:cs="Times New Roman" w:eastAsia="Times New Roman" w:hAnsi="Times New Roman"/>
                <w:sz w:val="24"/>
                <w:szCs w:val="24"/>
              </w:rPr>
              <w:t xml:space="preserve">Horn, lights and a small screen to warn people nearby</w:t>
            </w:r>
          </w:p>
        </w:tc>
      </w:tr>
      <w:tr>
        <w:tc>
          <w:tcPr>
            <w:tcW w:type="dxa" w:w="20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Sensors</w:t>
            </w:r>
          </w:p>
        </w:tc>
        <w:tc>
          <w:tcPr>
            <w:tcW w:type="dxa" w:w="7026"/>
            <w:tcBorders>
              <w:top w:val="single" w:color="000000" w:sz="4"/>
              <w:left w:val="single" w:color="000000" w:sz="4"/>
              <w:bottom w:val="single" w:color="000000" w:sz="4"/>
              <w:right w:val="single" w:color="000000" w:sz="4"/>
            </w:tcBorders>
            <w:tcMar>
              <w:top w:type="dxa" w:w="80"/>
              <w:left w:type="dxa" w:w="100"/>
              <w:bottom w:type="dxa" w:w="40"/>
              <w:right w:type="dxa" w:w="100"/>
            </w:tcMar>
          </w:tcPr>
          <w:p>
            <w:pPr>
              <w:pStyle w:val="ListParagraph"/>
              <w:numPr>
                <w:ilvl w:val="0"/>
                <w:numId w:val="2"/>
              </w:numPr>
              <w:spacing w:after="60" w:line="300"/>
            </w:pPr>
            <w:r>
              <w:rPr>
                <w:rFonts w:ascii="Times New Roman" w:cs="Times New Roman" w:eastAsia="Times New Roman" w:hAnsi="Times New Roman"/>
                <w:sz w:val="24"/>
                <w:szCs w:val="24"/>
              </w:rPr>
              <w:t xml:space="preserve">Cameras</w:t>
            </w:r>
          </w:p>
          <w:p>
            <w:pPr>
              <w:pStyle w:val="ListParagraph"/>
              <w:numPr>
                <w:ilvl w:val="0"/>
                <w:numId w:val="2"/>
              </w:numPr>
              <w:spacing w:after="60" w:line="300"/>
            </w:pPr>
            <w:r>
              <w:rPr>
                <w:rFonts w:ascii="Times New Roman" w:cs="Times New Roman" w:eastAsia="Times New Roman" w:hAnsi="Times New Roman"/>
                <w:sz w:val="24"/>
                <w:szCs w:val="24"/>
              </w:rPr>
              <w:t xml:space="preserve">Lidar and ultrasonic sensors to measure how far objects are</w:t>
            </w:r>
          </w:p>
          <w:p>
            <w:pPr>
              <w:pStyle w:val="ListParagraph"/>
              <w:numPr>
                <w:ilvl w:val="0"/>
                <w:numId w:val="2"/>
              </w:numPr>
              <w:spacing w:after="60" w:line="300"/>
            </w:pPr>
            <w:r>
              <w:rPr>
                <w:rFonts w:ascii="Times New Roman" w:cs="Times New Roman" w:eastAsia="Times New Roman" w:hAnsi="Times New Roman"/>
                <w:sz w:val="24"/>
                <w:szCs w:val="24"/>
              </w:rPr>
              <w:t xml:space="preserve">GPS, IMU and wheel encoders for position and direction</w:t>
            </w:r>
          </w:p>
          <w:p>
            <w:pPr>
              <w:pStyle w:val="ListParagraph"/>
              <w:numPr>
                <w:ilvl w:val="0"/>
                <w:numId w:val="2"/>
              </w:numPr>
              <w:spacing w:after="60" w:line="300"/>
            </w:pPr>
            <w:r>
              <w:rPr>
                <w:rFonts w:ascii="Times New Roman" w:cs="Times New Roman" w:eastAsia="Times New Roman" w:hAnsi="Times New Roman"/>
                <w:sz w:val="24"/>
                <w:szCs w:val="24"/>
              </w:rPr>
              <w:t xml:space="preserve">Battery sensor and a weight sensor in the cargo box</w:t>
            </w:r>
          </w:p>
        </w:tc>
      </w:tr>
    </w:tbl>
    <w:p>
      <w:pPr>
        <w:pStyle w:val="Heading2"/>
        <w:spacing w:after="100" w:before="200"/>
      </w:pPr>
      <w:r>
        <w:rPr>
          <w:rFonts w:ascii="Times New Roman" w:cs="Times New Roman" w:eastAsia="Times New Roman" w:hAnsi="Times New Roman"/>
          <w:b/>
          <w:bCs/>
          <w:sz w:val="24"/>
          <w:szCs w:val="24"/>
        </w:rPr>
        <w:t xml:space="preserve">Trade-off: speed and safety</w:t>
      </w:r>
    </w:p>
    <w:p>
      <w:pPr>
        <w:spacing w:after="160" w:line="340"/>
      </w:pPr>
      <w:r>
        <w:rPr>
          <w:rFonts w:ascii="Times New Roman" w:cs="Times New Roman" w:eastAsia="Times New Roman" w:hAnsi="Times New Roman"/>
          <w:sz w:val="24"/>
          <w:szCs w:val="24"/>
        </w:rPr>
        <w:t xml:space="preserve">The robot is judged on delivering on time, so faster is better for that. The problem is that a fast robot takes longer to stop, and if a child or a cyclist comes in front of it suddenly there is less time to react. So the two goals work against each other. I would choose safety, which means limiting the speed to about walking pace (around 6 km/h) and going slower in crowded places. Because of this some deliveries will be late, so the promised delivery time should have some extra buffer instead of assuming the robot always drives at full speed.</w:t>
      </w:r>
    </w:p>
    <w:p>
      <w:pPr>
        <w:pStyle w:val="Heading2"/>
        <w:spacing w:after="100" w:before="200"/>
      </w:pPr>
      <w:r>
        <w:rPr>
          <w:rFonts w:ascii="Times New Roman" w:cs="Times New Roman" w:eastAsia="Times New Roman" w:hAnsi="Times New Roman"/>
          <w:b/>
          <w:bCs/>
          <w:sz w:val="24"/>
          <w:szCs w:val="24"/>
        </w:rPr>
        <w:t xml:space="preserve">Assumptions</w:t>
      </w:r>
    </w:p>
    <w:p>
      <w:pPr>
        <w:pStyle w:val="ListParagraph"/>
        <w:numPr>
          <w:ilvl w:val="0"/>
          <w:numId w:val="2"/>
        </w:numPr>
        <w:spacing w:after="60" w:line="300"/>
      </w:pPr>
      <w:r>
        <w:rPr>
          <w:rFonts w:ascii="Times New Roman" w:cs="Times New Roman" w:eastAsia="Times New Roman" w:hAnsi="Times New Roman"/>
          <w:sz w:val="24"/>
          <w:szCs w:val="24"/>
        </w:rPr>
        <w:t xml:space="preserve">It only works inside a mapped area like a campus, in daylight or light rain.</w:t>
      </w:r>
    </w:p>
    <w:p>
      <w:pPr>
        <w:pStyle w:val="ListParagraph"/>
        <w:numPr>
          <w:ilvl w:val="0"/>
          <w:numId w:val="2"/>
        </w:numPr>
        <w:spacing w:after="60" w:line="300"/>
      </w:pPr>
      <w:r>
        <w:rPr>
          <w:rFonts w:ascii="Times New Roman" w:cs="Times New Roman" w:eastAsia="Times New Roman" w:hAnsi="Times New Roman"/>
          <w:sz w:val="24"/>
          <w:szCs w:val="24"/>
        </w:rPr>
        <w:t xml:space="preserve">It has 4G or Wi-Fi most of the time to get orders and share its location.</w:t>
      </w:r>
    </w:p>
    <w:p>
      <w:pPr>
        <w:pStyle w:val="ListParagraph"/>
        <w:numPr>
          <w:ilvl w:val="0"/>
          <w:numId w:val="2"/>
        </w:numPr>
        <w:spacing w:after="60" w:line="300"/>
      </w:pPr>
      <w:r>
        <w:rPr>
          <w:rFonts w:ascii="Times New Roman" w:cs="Times New Roman" w:eastAsia="Times New Roman" w:hAnsi="Times New Roman"/>
          <w:sz w:val="24"/>
          <w:szCs w:val="24"/>
        </w:rPr>
        <w:t xml:space="preserve">A human operator can watch it remotely and take over if it gets stuck.</w:t>
      </w:r>
    </w:p>
    <w:p>
      <w:pPr>
        <w:pStyle w:val="ListParagraph"/>
        <w:numPr>
          <w:ilvl w:val="0"/>
          <w:numId w:val="2"/>
        </w:numPr>
        <w:spacing w:after="60" w:line="300"/>
      </w:pPr>
      <w:r>
        <w:rPr>
          <w:rFonts w:ascii="Times New Roman" w:cs="Times New Roman" w:eastAsia="Times New Roman" w:hAnsi="Times New Roman"/>
          <w:sz w:val="24"/>
          <w:szCs w:val="24"/>
        </w:rPr>
        <w:t xml:space="preserve">Each parcel is under about 10 kg and the customer opens the box through a phone app.</w:t>
      </w:r>
    </w:p>
    <w:p>
      <w:pPr>
        <w:pStyle w:val="ListParagraph"/>
        <w:numPr>
          <w:ilvl w:val="0"/>
          <w:numId w:val="2"/>
        </w:numPr>
        <w:spacing w:after="60" w:line="300"/>
      </w:pPr>
      <w:r>
        <w:rPr>
          <w:rFonts w:ascii="Times New Roman" w:cs="Times New Roman" w:eastAsia="Times New Roman" w:hAnsi="Times New Roman"/>
          <w:sz w:val="24"/>
          <w:szCs w:val="24"/>
        </w:rPr>
        <w:t xml:space="preserve">It goes back to a charging station when the battery gets low.</w:t>
      </w:r>
    </w:p>
    <w:p>
      <w:pPr>
        <w:pStyle w:val="Heading1"/>
        <w:spacing w:after="140" w:before="280"/>
      </w:pPr>
      <w:r>
        <w:rPr>
          <w:rFonts w:ascii="Times New Roman" w:cs="Times New Roman" w:eastAsia="Times New Roman" w:hAnsi="Times New Roman"/>
          <w:b/>
          <w:bCs/>
          <w:sz w:val="28"/>
          <w:szCs w:val="28"/>
        </w:rPr>
        <w:t xml:space="preserve">2. LLM-Based Student-Support Agent</w:t>
      </w:r>
    </w:p>
    <w:p>
      <w:pPr>
        <w:spacing w:after="160" w:line="340"/>
      </w:pPr>
      <w:r>
        <w:rPr>
          <w:rFonts w:ascii="Times New Roman" w:cs="Times New Roman" w:eastAsia="Times New Roman" w:hAnsi="Times New Roman"/>
          <w:sz w:val="24"/>
          <w:szCs w:val="24"/>
        </w:rPr>
        <w:t xml:space="preserve">This agent is a chatbot that uses a large language model. It answers student questions and helps with simple requests like finding a deadline or booking a meeting with an advisor.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Performance</w:t>
            </w:r>
          </w:p>
        </w:tc>
        <w:tc>
          <w:tcPr>
            <w:tcW w:type="dxa" w:w="7026"/>
            <w:tcBorders>
              <w:top w:val="single" w:color="000000" w:sz="4"/>
              <w:left w:val="single" w:color="000000" w:sz="4"/>
              <w:bottom w:val="single" w:color="000000" w:sz="4"/>
              <w:right w:val="single" w:color="000000" w:sz="4"/>
            </w:tcBorders>
            <w:tcMar>
              <w:top w:type="dxa" w:w="80"/>
              <w:left w:type="dxa" w:w="100"/>
              <w:bottom w:type="dxa" w:w="40"/>
              <w:right w:type="dxa" w:w="100"/>
            </w:tcMar>
          </w:tcPr>
          <w:p>
            <w:pPr>
              <w:pStyle w:val="ListParagraph"/>
              <w:numPr>
                <w:ilvl w:val="0"/>
                <w:numId w:val="2"/>
              </w:numPr>
              <w:spacing w:after="60" w:line="300"/>
            </w:pPr>
            <w:r>
              <w:rPr>
                <w:rFonts w:ascii="Times New Roman" w:cs="Times New Roman" w:eastAsia="Times New Roman" w:hAnsi="Times New Roman"/>
                <w:sz w:val="24"/>
                <w:szCs w:val="24"/>
              </w:rPr>
              <w:t xml:space="preserve">Answers match the official university documents (deadlines, fees, rules)</w:t>
            </w:r>
          </w:p>
          <w:p>
            <w:pPr>
              <w:pStyle w:val="ListParagraph"/>
              <w:numPr>
                <w:ilvl w:val="0"/>
                <w:numId w:val="2"/>
              </w:numPr>
              <w:spacing w:after="60" w:line="300"/>
            </w:pPr>
            <w:r>
              <w:rPr>
                <w:rFonts w:ascii="Times New Roman" w:cs="Times New Roman" w:eastAsia="Times New Roman" w:hAnsi="Times New Roman"/>
                <w:sz w:val="24"/>
                <w:szCs w:val="24"/>
              </w:rPr>
              <w:t xml:space="preserve">Passes the question to a human when it should, and does not guess</w:t>
            </w:r>
          </w:p>
          <w:p>
            <w:pPr>
              <w:pStyle w:val="ListParagraph"/>
              <w:numPr>
                <w:ilvl w:val="0"/>
                <w:numId w:val="2"/>
              </w:numPr>
              <w:spacing w:after="60" w:line="300"/>
            </w:pPr>
            <w:r>
              <w:rPr>
                <w:rFonts w:ascii="Times New Roman" w:cs="Times New Roman" w:eastAsia="Times New Roman" w:hAnsi="Times New Roman"/>
                <w:sz w:val="24"/>
                <w:szCs w:val="24"/>
              </w:rPr>
              <w:t xml:space="preserve">Replies quickly, ideally within about 10 seconds</w:t>
            </w:r>
          </w:p>
          <w:p>
            <w:pPr>
              <w:pStyle w:val="ListParagraph"/>
              <w:numPr>
                <w:ilvl w:val="0"/>
                <w:numId w:val="2"/>
              </w:numPr>
              <w:spacing w:after="60" w:line="300"/>
            </w:pPr>
            <w:r>
              <w:rPr>
                <w:rFonts w:ascii="Times New Roman" w:cs="Times New Roman" w:eastAsia="Times New Roman" w:hAnsi="Times New Roman"/>
                <w:sz w:val="24"/>
                <w:szCs w:val="24"/>
              </w:rPr>
              <w:t xml:space="preserve">Students are satisfied (rating or thumbs up after the chat)</w:t>
            </w:r>
          </w:p>
        </w:tc>
      </w:tr>
      <w:tr>
        <w:tc>
          <w:tcPr>
            <w:tcW w:type="dxa" w:w="20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Environment</w:t>
            </w:r>
          </w:p>
        </w:tc>
        <w:tc>
          <w:tcPr>
            <w:tcW w:type="dxa" w:w="7026"/>
            <w:tcBorders>
              <w:top w:val="single" w:color="000000" w:sz="4"/>
              <w:left w:val="single" w:color="000000" w:sz="4"/>
              <w:bottom w:val="single" w:color="000000" w:sz="4"/>
              <w:right w:val="single" w:color="000000" w:sz="4"/>
            </w:tcBorders>
            <w:tcMar>
              <w:top w:type="dxa" w:w="80"/>
              <w:left w:type="dxa" w:w="100"/>
              <w:bottom w:type="dxa" w:w="40"/>
              <w:right w:type="dxa" w:w="100"/>
            </w:tcMar>
          </w:tcPr>
          <w:p>
            <w:pPr>
              <w:pStyle w:val="ListParagraph"/>
              <w:numPr>
                <w:ilvl w:val="0"/>
                <w:numId w:val="2"/>
              </w:numPr>
              <w:spacing w:after="60" w:line="300"/>
            </w:pPr>
            <w:r>
              <w:rPr>
                <w:rFonts w:ascii="Times New Roman" w:cs="Times New Roman" w:eastAsia="Times New Roman" w:hAnsi="Times New Roman"/>
                <w:sz w:val="24"/>
                <w:szCs w:val="24"/>
              </w:rPr>
              <w:t xml:space="preserve">University chat portal on the website or phone</w:t>
            </w:r>
          </w:p>
          <w:p>
            <w:pPr>
              <w:pStyle w:val="ListParagraph"/>
              <w:numPr>
                <w:ilvl w:val="0"/>
                <w:numId w:val="2"/>
              </w:numPr>
              <w:spacing w:after="60" w:line="300"/>
            </w:pPr>
            <w:r>
              <w:rPr>
                <w:rFonts w:ascii="Times New Roman" w:cs="Times New Roman" w:eastAsia="Times New Roman" w:hAnsi="Times New Roman"/>
                <w:sz w:val="24"/>
                <w:szCs w:val="24"/>
              </w:rPr>
              <w:t xml:space="preserve">Students asking about registration, deadlines, fee status, timetable and exams</w:t>
            </w:r>
          </w:p>
          <w:p>
            <w:pPr>
              <w:pStyle w:val="ListParagraph"/>
              <w:numPr>
                <w:ilvl w:val="0"/>
                <w:numId w:val="2"/>
              </w:numPr>
              <w:spacing w:after="60" w:line="300"/>
            </w:pPr>
            <w:r>
              <w:rPr>
                <w:rFonts w:ascii="Times New Roman" w:cs="Times New Roman" w:eastAsia="Times New Roman" w:hAnsi="Times New Roman"/>
                <w:sz w:val="24"/>
                <w:szCs w:val="24"/>
              </w:rPr>
              <w:t xml:space="preserve">Policies that change every semester, so some info can be old</w:t>
            </w:r>
          </w:p>
          <w:p>
            <w:pPr>
              <w:pStyle w:val="ListParagraph"/>
              <w:numPr>
                <w:ilvl w:val="0"/>
                <w:numId w:val="2"/>
              </w:numPr>
              <w:spacing w:after="60" w:line="300"/>
            </w:pPr>
            <w:r>
              <w:rPr>
                <w:rFonts w:ascii="Times New Roman" w:cs="Times New Roman" w:eastAsia="Times New Roman" w:hAnsi="Times New Roman"/>
                <w:sz w:val="24"/>
                <w:szCs w:val="24"/>
              </w:rPr>
              <w:t xml:space="preserve">Messy messages with spelling mistakes, short questions, Urdu and English mixed together</w:t>
            </w:r>
          </w:p>
          <w:p>
            <w:pPr>
              <w:pStyle w:val="ListParagraph"/>
              <w:numPr>
                <w:ilvl w:val="0"/>
                <w:numId w:val="2"/>
              </w:numPr>
              <w:spacing w:after="60" w:line="300"/>
            </w:pPr>
            <w:r>
              <w:rPr>
                <w:rFonts w:ascii="Times New Roman" w:cs="Times New Roman" w:eastAsia="Times New Roman" w:hAnsi="Times New Roman"/>
                <w:sz w:val="24"/>
                <w:szCs w:val="24"/>
              </w:rPr>
              <w:t xml:space="preserve">Human advisors and the ticket queue</w:t>
            </w:r>
          </w:p>
        </w:tc>
      </w:tr>
      <w:tr>
        <w:tc>
          <w:tcPr>
            <w:tcW w:type="dxa" w:w="20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Actuators</w:t>
            </w:r>
          </w:p>
        </w:tc>
        <w:tc>
          <w:tcPr>
            <w:tcW w:type="dxa" w:w="7026"/>
            <w:tcBorders>
              <w:top w:val="single" w:color="000000" w:sz="4"/>
              <w:left w:val="single" w:color="000000" w:sz="4"/>
              <w:bottom w:val="single" w:color="000000" w:sz="4"/>
              <w:right w:val="single" w:color="000000" w:sz="4"/>
            </w:tcBorders>
            <w:tcMar>
              <w:top w:type="dxa" w:w="80"/>
              <w:left w:type="dxa" w:w="100"/>
              <w:bottom w:type="dxa" w:w="40"/>
              <w:right w:type="dxa" w:w="100"/>
            </w:tcMar>
          </w:tcPr>
          <w:p>
            <w:pPr>
              <w:pStyle w:val="ListParagraph"/>
              <w:numPr>
                <w:ilvl w:val="0"/>
                <w:numId w:val="2"/>
              </w:numPr>
              <w:spacing w:after="60" w:line="300"/>
            </w:pPr>
            <w:r>
              <w:rPr>
                <w:rFonts w:ascii="Times New Roman" w:cs="Times New Roman" w:eastAsia="Times New Roman" w:hAnsi="Times New Roman"/>
                <w:sz w:val="24"/>
                <w:szCs w:val="24"/>
              </w:rPr>
              <w:t xml:space="preserve">Chat replies with the source document named</w:t>
            </w:r>
          </w:p>
          <w:p>
            <w:pPr>
              <w:pStyle w:val="ListParagraph"/>
              <w:numPr>
                <w:ilvl w:val="0"/>
                <w:numId w:val="2"/>
              </w:numPr>
              <w:spacing w:after="60" w:line="300"/>
            </w:pPr>
            <w:r>
              <w:rPr>
                <w:rFonts w:ascii="Times New Roman" w:cs="Times New Roman" w:eastAsia="Times New Roman" w:hAnsi="Times New Roman"/>
                <w:sz w:val="24"/>
                <w:szCs w:val="24"/>
              </w:rPr>
              <w:t xml:space="preserve">Creating and updating support tickets</w:t>
            </w:r>
          </w:p>
          <w:p>
            <w:pPr>
              <w:pStyle w:val="ListParagraph"/>
              <w:numPr>
                <w:ilvl w:val="0"/>
                <w:numId w:val="2"/>
              </w:numPr>
              <w:spacing w:after="60" w:line="300"/>
            </w:pPr>
            <w:r>
              <w:rPr>
                <w:rFonts w:ascii="Times New Roman" w:cs="Times New Roman" w:eastAsia="Times New Roman" w:hAnsi="Times New Roman"/>
                <w:sz w:val="24"/>
                <w:szCs w:val="24"/>
              </w:rPr>
              <w:t xml:space="preserve">Handing the chat to a human advisor with a short summary</w:t>
            </w:r>
          </w:p>
          <w:p>
            <w:pPr>
              <w:pStyle w:val="ListParagraph"/>
              <w:numPr>
                <w:ilvl w:val="0"/>
                <w:numId w:val="2"/>
              </w:numPr>
              <w:spacing w:after="60" w:line="300"/>
            </w:pPr>
            <w:r>
              <w:rPr>
                <w:rFonts w:ascii="Times New Roman" w:cs="Times New Roman" w:eastAsia="Times New Roman" w:hAnsi="Times New Roman"/>
                <w:sz w:val="24"/>
                <w:szCs w:val="24"/>
              </w:rPr>
              <w:t xml:space="preserve">Sending reminder emails to the student and booking advisor appointments</w:t>
            </w:r>
          </w:p>
        </w:tc>
      </w:tr>
      <w:tr>
        <w:tc>
          <w:tcPr>
            <w:tcW w:type="dxa" w:w="20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Sensors</w:t>
            </w:r>
          </w:p>
        </w:tc>
        <w:tc>
          <w:tcPr>
            <w:tcW w:type="dxa" w:w="7026"/>
            <w:tcBorders>
              <w:top w:val="single" w:color="000000" w:sz="4"/>
              <w:left w:val="single" w:color="000000" w:sz="4"/>
              <w:bottom w:val="single" w:color="000000" w:sz="4"/>
              <w:right w:val="single" w:color="000000" w:sz="4"/>
            </w:tcBorders>
            <w:tcMar>
              <w:top w:type="dxa" w:w="80"/>
              <w:left w:type="dxa" w:w="100"/>
              <w:bottom w:type="dxa" w:w="40"/>
              <w:right w:type="dxa" w:w="100"/>
            </w:tcMar>
          </w:tcPr>
          <w:p>
            <w:pPr>
              <w:pStyle w:val="ListParagraph"/>
              <w:numPr>
                <w:ilvl w:val="0"/>
                <w:numId w:val="2"/>
              </w:numPr>
              <w:spacing w:after="60" w:line="300"/>
            </w:pPr>
            <w:r>
              <w:rPr>
                <w:rFonts w:ascii="Times New Roman" w:cs="Times New Roman" w:eastAsia="Times New Roman" w:hAnsi="Times New Roman"/>
                <w:sz w:val="24"/>
                <w:szCs w:val="24"/>
              </w:rPr>
              <w:t xml:space="preserve">What the student types, plus earlier messages in the same chat</w:t>
            </w:r>
          </w:p>
          <w:p>
            <w:pPr>
              <w:pStyle w:val="ListParagraph"/>
              <w:numPr>
                <w:ilvl w:val="0"/>
                <w:numId w:val="2"/>
              </w:numPr>
              <w:spacing w:after="60" w:line="300"/>
            </w:pPr>
            <w:r>
              <w:rPr>
                <w:rFonts w:ascii="Times New Roman" w:cs="Times New Roman" w:eastAsia="Times New Roman" w:hAnsi="Times New Roman"/>
                <w:sz w:val="24"/>
                <w:szCs w:val="24"/>
              </w:rPr>
              <w:t xml:space="preserve">Login details like program and semester</w:t>
            </w:r>
          </w:p>
          <w:p>
            <w:pPr>
              <w:pStyle w:val="ListParagraph"/>
              <w:numPr>
                <w:ilvl w:val="0"/>
                <w:numId w:val="2"/>
              </w:numPr>
              <w:spacing w:after="60" w:line="300"/>
            </w:pPr>
            <w:r>
              <w:rPr>
                <w:rFonts w:ascii="Times New Roman" w:cs="Times New Roman" w:eastAsia="Times New Roman" w:hAnsi="Times New Roman"/>
                <w:sz w:val="24"/>
                <w:szCs w:val="24"/>
              </w:rPr>
              <w:t xml:space="preserve">Search results from the knowledge base and which document they came from</w:t>
            </w:r>
          </w:p>
          <w:p>
            <w:pPr>
              <w:pStyle w:val="ListParagraph"/>
              <w:numPr>
                <w:ilvl w:val="0"/>
                <w:numId w:val="2"/>
              </w:numPr>
              <w:spacing w:after="60" w:line="300"/>
            </w:pPr>
            <w:r>
              <w:rPr>
                <w:rFonts w:ascii="Times New Roman" w:cs="Times New Roman" w:eastAsia="Times New Roman" w:hAnsi="Times New Roman"/>
                <w:sz w:val="24"/>
                <w:szCs w:val="24"/>
              </w:rPr>
              <w:t xml:space="preserve">Ticket status and feedback buttons</w:t>
            </w:r>
          </w:p>
        </w:tc>
      </w:tr>
    </w:tbl>
    <w:p>
      <w:pPr>
        <w:pStyle w:val="Heading2"/>
        <w:spacing w:after="100" w:before="200"/>
      </w:pPr>
      <w:r>
        <w:rPr>
          <w:rFonts w:ascii="Times New Roman" w:cs="Times New Roman" w:eastAsia="Times New Roman" w:hAnsi="Times New Roman"/>
          <w:b/>
          <w:bCs/>
          <w:sz w:val="24"/>
          <w:szCs w:val="24"/>
        </w:rPr>
        <w:t xml:space="preserve">Trade-off: helpfulness and accuracy</w:t>
      </w:r>
    </w:p>
    <w:p>
      <w:pPr>
        <w:spacing w:after="160" w:line="340"/>
      </w:pPr>
      <w:r>
        <w:rPr>
          <w:rFonts w:ascii="Times New Roman" w:cs="Times New Roman" w:eastAsia="Times New Roman" w:hAnsi="Times New Roman"/>
          <w:sz w:val="24"/>
          <w:szCs w:val="24"/>
        </w:rPr>
        <w:t xml:space="preserve">Students like quick answers, and every question the agent solves by itself saves time for the staff. But an LLM can sound very sure and still be wrong, for example it might give a wrong fee deadline. If the agent answers almost everything it will be fast but sometimes incorrect. If it passes everything it is unsure about to humans, it will be more correct but the advisors will get too many tickets and students will wait longer. My choice is that the agent only answers when it finds a source document that supports the answer, and it always shows that source. If it finds nothing, or the question is about something personal or sensitive like a complaint, it escalates to a human. This means fewer questions are solved automatically, but I think a wrong answer about a deadline is worse for a student than waiting a bit.</w:t>
      </w:r>
    </w:p>
    <w:p>
      <w:pPr>
        <w:pStyle w:val="Heading2"/>
        <w:spacing w:after="100" w:before="200"/>
      </w:pPr>
      <w:r>
        <w:rPr>
          <w:rFonts w:ascii="Times New Roman" w:cs="Times New Roman" w:eastAsia="Times New Roman" w:hAnsi="Times New Roman"/>
          <w:b/>
          <w:bCs/>
          <w:sz w:val="24"/>
          <w:szCs w:val="24"/>
        </w:rPr>
        <w:t xml:space="preserve">Tools the agent can use</w:t>
      </w:r>
    </w:p>
    <w:p>
      <w:pPr>
        <w:pStyle w:val="ListParagraph"/>
        <w:numPr>
          <w:ilvl w:val="0"/>
          <w:numId w:val="2"/>
        </w:numPr>
        <w:spacing w:after="60" w:line="300"/>
      </w:pPr>
      <w:r>
        <w:rPr>
          <w:rFonts w:ascii="Times New Roman" w:cs="Times New Roman" w:eastAsia="Times New Roman" w:hAnsi="Times New Roman"/>
          <w:sz w:val="24"/>
          <w:szCs w:val="24"/>
        </w:rPr>
        <w:t xml:space="preserve">Knowledge base search (read only): student handbook, academic calendar, fee schedule and FAQs.</w:t>
      </w:r>
    </w:p>
    <w:p>
      <w:pPr>
        <w:pStyle w:val="ListParagraph"/>
        <w:numPr>
          <w:ilvl w:val="0"/>
          <w:numId w:val="2"/>
        </w:numPr>
        <w:spacing w:after="60" w:line="300"/>
      </w:pPr>
      <w:r>
        <w:rPr>
          <w:rFonts w:ascii="Times New Roman" w:cs="Times New Roman" w:eastAsia="Times New Roman" w:hAnsi="Times New Roman"/>
          <w:sz w:val="24"/>
          <w:szCs w:val="24"/>
        </w:rPr>
        <w:t xml:space="preserve">Student information system (read only, only for the student who is logged in): enrolled courses, program, semester, fee status.</w:t>
      </w:r>
    </w:p>
    <w:p>
      <w:pPr>
        <w:pStyle w:val="ListParagraph"/>
        <w:numPr>
          <w:ilvl w:val="0"/>
          <w:numId w:val="2"/>
        </w:numPr>
        <w:spacing w:after="60" w:line="300"/>
      </w:pPr>
      <w:r>
        <w:rPr>
          <w:rFonts w:ascii="Times New Roman" w:cs="Times New Roman" w:eastAsia="Times New Roman" w:hAnsi="Times New Roman"/>
          <w:sz w:val="24"/>
          <w:szCs w:val="24"/>
        </w:rPr>
        <w:t xml:space="preserve">Ticketing system: create a ticket, add notes and check its status.</w:t>
      </w:r>
    </w:p>
    <w:p>
      <w:pPr>
        <w:pStyle w:val="ListParagraph"/>
        <w:numPr>
          <w:ilvl w:val="0"/>
          <w:numId w:val="2"/>
        </w:numPr>
        <w:spacing w:after="60" w:line="300"/>
      </w:pPr>
      <w:r>
        <w:rPr>
          <w:rFonts w:ascii="Times New Roman" w:cs="Times New Roman" w:eastAsia="Times New Roman" w:hAnsi="Times New Roman"/>
          <w:sz w:val="24"/>
          <w:szCs w:val="24"/>
        </w:rPr>
        <w:t xml:space="preserve">Email: send messages only to the student's own university email.</w:t>
      </w:r>
    </w:p>
    <w:p>
      <w:pPr>
        <w:pStyle w:val="ListParagraph"/>
        <w:numPr>
          <w:ilvl w:val="0"/>
          <w:numId w:val="2"/>
        </w:numPr>
        <w:spacing w:after="60" w:line="300"/>
      </w:pPr>
      <w:r>
        <w:rPr>
          <w:rFonts w:ascii="Times New Roman" w:cs="Times New Roman" w:eastAsia="Times New Roman" w:hAnsi="Times New Roman"/>
          <w:sz w:val="24"/>
          <w:szCs w:val="24"/>
        </w:rPr>
        <w:t xml:space="preserve">Appointment calendar: check free slots and book a meeting with an advisor.</w:t>
      </w:r>
    </w:p>
    <w:p>
      <w:pPr>
        <w:spacing w:after="160" w:line="340"/>
      </w:pPr>
      <w:r>
        <w:rPr>
          <w:rFonts w:ascii="Times New Roman" w:cs="Times New Roman" w:eastAsia="Times New Roman" w:hAnsi="Times New Roman"/>
          <w:sz w:val="24"/>
          <w:szCs w:val="24"/>
        </w:rPr>
        <w:t xml:space="preserve">It cannot change grades, make payments or edit any student record, and it cannot see other students' data. Anything like that has to be done by a staff member.</w:t>
      </w:r>
    </w:p>
    <w:p>
      <w:pPr>
        <w:pStyle w:val="Heading2"/>
        <w:spacing w:after="100" w:before="200"/>
      </w:pPr>
      <w:r>
        <w:rPr>
          <w:rFonts w:ascii="Times New Roman" w:cs="Times New Roman" w:eastAsia="Times New Roman" w:hAnsi="Times New Roman"/>
          <w:b/>
          <w:bCs/>
          <w:sz w:val="24"/>
          <w:szCs w:val="24"/>
        </w:rPr>
        <w:t xml:space="preserve">Assumptions</w:t>
      </w:r>
    </w:p>
    <w:p>
      <w:pPr>
        <w:pStyle w:val="ListParagraph"/>
        <w:numPr>
          <w:ilvl w:val="0"/>
          <w:numId w:val="2"/>
        </w:numPr>
        <w:spacing w:after="60" w:line="300"/>
      </w:pPr>
      <w:r>
        <w:rPr>
          <w:rFonts w:ascii="Times New Roman" w:cs="Times New Roman" w:eastAsia="Times New Roman" w:hAnsi="Times New Roman"/>
          <w:sz w:val="24"/>
          <w:szCs w:val="24"/>
        </w:rPr>
        <w:t xml:space="preserve">Students log in with their university account, so the agent knows who is talking to it.</w:t>
      </w:r>
    </w:p>
    <w:p>
      <w:pPr>
        <w:pStyle w:val="ListParagraph"/>
        <w:numPr>
          <w:ilvl w:val="0"/>
          <w:numId w:val="2"/>
        </w:numPr>
        <w:spacing w:after="60" w:line="300"/>
      </w:pPr>
      <w:r>
        <w:rPr>
          <w:rFonts w:ascii="Times New Roman" w:cs="Times New Roman" w:eastAsia="Times New Roman" w:hAnsi="Times New Roman"/>
          <w:sz w:val="24"/>
          <w:szCs w:val="24"/>
        </w:rPr>
        <w:t xml:space="preserve">Staff update the knowledge base at the start of every semester.</w:t>
      </w:r>
    </w:p>
    <w:p>
      <w:pPr>
        <w:pStyle w:val="ListParagraph"/>
        <w:numPr>
          <w:ilvl w:val="0"/>
          <w:numId w:val="2"/>
        </w:numPr>
        <w:spacing w:after="60" w:line="300"/>
      </w:pPr>
      <w:r>
        <w:rPr>
          <w:rFonts w:ascii="Times New Roman" w:cs="Times New Roman" w:eastAsia="Times New Roman" w:hAnsi="Times New Roman"/>
          <w:sz w:val="24"/>
          <w:szCs w:val="24"/>
        </w:rPr>
        <w:t xml:space="preserve">Human advisors are available in office hours to handle escalated tickets.</w:t>
      </w:r>
    </w:p>
    <w:p>
      <w:pPr>
        <w:pStyle w:val="ListParagraph"/>
        <w:numPr>
          <w:ilvl w:val="0"/>
          <w:numId w:val="2"/>
        </w:numPr>
        <w:spacing w:after="60" w:line="300"/>
      </w:pPr>
      <w:r>
        <w:rPr>
          <w:rFonts w:ascii="Times New Roman" w:cs="Times New Roman" w:eastAsia="Times New Roman" w:hAnsi="Times New Roman"/>
          <w:sz w:val="24"/>
          <w:szCs w:val="24"/>
        </w:rPr>
        <w:t xml:space="preserve">Chats are stored according to the university privacy policy.</w:t>
      </w:r>
    </w:p>
    <w:p>
      <w:pPr>
        <w:pStyle w:val="ListParagraph"/>
        <w:numPr>
          <w:ilvl w:val="0"/>
          <w:numId w:val="2"/>
        </w:numPr>
        <w:spacing w:after="60" w:line="300"/>
      </w:pPr>
      <w:r>
        <w:rPr>
          <w:rFonts w:ascii="Times New Roman" w:cs="Times New Roman" w:eastAsia="Times New Roman" w:hAnsi="Times New Roman"/>
          <w:sz w:val="24"/>
          <w:szCs w:val="24"/>
        </w:rPr>
        <w:t xml:space="preserve">The agent mostly works in English but can handle some Urdu and English mixing.</w:t>
      </w:r>
    </w:p>
    <w:p>
      <w:pPr>
        <w:pStyle w:val="ListParagraph"/>
        <w:numPr>
          <w:ilvl w:val="0"/>
          <w:numId w:val="2"/>
        </w:numPr>
        <w:spacing w:after="60" w:line="300"/>
      </w:pPr>
      <w:r>
        <w:rPr>
          <w:rFonts w:ascii="Times New Roman" w:cs="Times New Roman" w:eastAsia="Times New Roman" w:hAnsi="Times New Roman"/>
          <w:sz w:val="24"/>
          <w:szCs w:val="24"/>
        </w:rPr>
        <w:t xml:space="preserve">The LLM can make mistakes, so important answers must point to a source and the student should confirm with staff when it matters.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2026-10-07T10:35:59.443Z</dcterms:created>
  <dcterms:modified xsi:type="dcterms:W3CDTF">2026-10-07T10:35:59.444Z</dcterms:modified>
</cp:coreProperties>
</file>

<file path=docProps/custom.xml><?xml version="1.0" encoding="utf-8"?>
<Properties xmlns="http://schemas.openxmlformats.org/officeDocument/2006/custom-properties" xmlns:vt="http://schemas.openxmlformats.org/officeDocument/2006/docPropsVTypes"/>
</file>