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D8B01" w14:textId="77777777" w:rsidR="005D1303" w:rsidRPr="005D1303" w:rsidRDefault="005D1303" w:rsidP="005D1303">
      <w:pPr>
        <w:rPr>
          <w:rFonts w:ascii="Times" w:hAnsi="Times" w:cs="Times"/>
          <w:b/>
        </w:rPr>
      </w:pPr>
      <w:r w:rsidRPr="005D1303">
        <w:rPr>
          <w:rFonts w:ascii="Times" w:hAnsi="Times" w:cs="Times"/>
          <w:b/>
        </w:rPr>
        <w:t>Online reference</w:t>
      </w:r>
    </w:p>
    <w:p w14:paraId="41AA5FF5" w14:textId="77777777" w:rsidR="005D1303" w:rsidRDefault="005D1303">
      <w:pPr>
        <w:rPr>
          <w:rFonts w:ascii="Times" w:hAnsi="Times" w:cs="Times"/>
          <w:b/>
        </w:rPr>
      </w:pPr>
    </w:p>
    <w:p w14:paraId="4030157E" w14:textId="77777777" w:rsidR="005D1303" w:rsidRPr="005D1303" w:rsidRDefault="005D1303">
      <w:pPr>
        <w:rPr>
          <w:rFonts w:ascii="Times" w:hAnsi="Times" w:cs="Times"/>
          <w:b/>
        </w:rPr>
      </w:pPr>
      <w:r w:rsidRPr="005D1303">
        <w:rPr>
          <w:rFonts w:ascii="Times" w:hAnsi="Times" w:cs="Times"/>
          <w:b/>
        </w:rPr>
        <w:t>T</w:t>
      </w:r>
      <w:r w:rsidRPr="005D1303">
        <w:rPr>
          <w:rFonts w:ascii="Times" w:hAnsi="Times" w:cs="Times"/>
          <w:b/>
        </w:rPr>
        <w:t>angible</w:t>
      </w:r>
      <w:r w:rsidRPr="005D1303">
        <w:rPr>
          <w:rFonts w:ascii="Times" w:hAnsi="Times" w:cs="Times"/>
          <w:b/>
        </w:rPr>
        <w:t xml:space="preserve"> interface</w:t>
      </w:r>
    </w:p>
    <w:p w14:paraId="0FB5544C" w14:textId="77777777" w:rsidR="005D1303" w:rsidRDefault="005D1303">
      <w:pPr>
        <w:rPr>
          <w:rFonts w:ascii="Times" w:hAnsi="Times" w:cs="Times"/>
        </w:rPr>
      </w:pPr>
      <w:hyperlink r:id="rId4" w:history="1">
        <w:r w:rsidRPr="005D1303">
          <w:rPr>
            <w:rStyle w:val="Hyperlink"/>
            <w:rFonts w:ascii="Times" w:hAnsi="Times" w:cs="Times"/>
          </w:rPr>
          <w:t>https://www.interaction-design.org/literature/book/the-glossary-of-human-computer-interaction/tangible-interaction</w:t>
        </w:r>
      </w:hyperlink>
    </w:p>
    <w:p w14:paraId="3A6FB310" w14:textId="77777777" w:rsidR="005D1303" w:rsidRPr="005D1303" w:rsidRDefault="005D1303">
      <w:pPr>
        <w:rPr>
          <w:rFonts w:ascii="Times" w:hAnsi="Times" w:cs="Times"/>
        </w:rPr>
      </w:pPr>
    </w:p>
    <w:p w14:paraId="6A354347" w14:textId="77777777" w:rsidR="005D1303" w:rsidRPr="005D1303" w:rsidRDefault="005D1303">
      <w:pPr>
        <w:rPr>
          <w:rFonts w:ascii="Times" w:hAnsi="Times" w:cs="Times"/>
          <w:b/>
        </w:rPr>
      </w:pPr>
      <w:r w:rsidRPr="005D1303">
        <w:rPr>
          <w:rFonts w:ascii="Times" w:hAnsi="Times" w:cs="Times"/>
          <w:b/>
        </w:rPr>
        <w:t>What are tangible user interfaces?</w:t>
      </w:r>
    </w:p>
    <w:p w14:paraId="1862EC2A" w14:textId="77777777" w:rsidR="005D1303" w:rsidRDefault="005D1303">
      <w:hyperlink r:id="rId5" w:history="1">
        <w:r w:rsidRPr="00325CE7">
          <w:rPr>
            <w:rStyle w:val="Hyperlink"/>
          </w:rPr>
          <w:t>http://www.bluehair.co/2010/05/what-are-tangible-user-interfaces-2/\</w:t>
        </w:r>
      </w:hyperlink>
    </w:p>
    <w:p w14:paraId="260AB3EB" w14:textId="77777777" w:rsidR="005D1303" w:rsidRPr="00B85615" w:rsidRDefault="005D1303">
      <w:pPr>
        <w:rPr>
          <w:b/>
        </w:rPr>
      </w:pPr>
    </w:p>
    <w:p w14:paraId="03A4FBBE" w14:textId="77777777" w:rsidR="005D1303" w:rsidRPr="00B85615" w:rsidRDefault="00B85615">
      <w:pPr>
        <w:rPr>
          <w:b/>
        </w:rPr>
      </w:pPr>
      <w:r w:rsidRPr="00B85615">
        <w:rPr>
          <w:b/>
        </w:rPr>
        <w:t>Design Theme for Tangible Interaction: Embodied Facilitation</w:t>
      </w:r>
    </w:p>
    <w:p w14:paraId="6B5A526E" w14:textId="77777777" w:rsidR="002E5FC4" w:rsidRDefault="002E5FC4">
      <w:hyperlink r:id="rId6" w:history="1">
        <w:r w:rsidRPr="00325CE7">
          <w:rPr>
            <w:rStyle w:val="Hyperlink"/>
          </w:rPr>
          <w:t>http://www.ehornecker.de/Papers/ecscw05_Hornecker_preprint.pdf</w:t>
        </w:r>
      </w:hyperlink>
    </w:p>
    <w:p w14:paraId="03193ED3" w14:textId="77777777" w:rsidR="00B85615" w:rsidRPr="00B85615" w:rsidRDefault="00B85615">
      <w:pPr>
        <w:rPr>
          <w:b/>
        </w:rPr>
      </w:pPr>
    </w:p>
    <w:p w14:paraId="7A8BD7AD" w14:textId="77777777" w:rsidR="00B85615" w:rsidRPr="00B85615" w:rsidRDefault="00B85615">
      <w:pPr>
        <w:rPr>
          <w:b/>
        </w:rPr>
      </w:pPr>
      <w:r w:rsidRPr="00B85615">
        <w:rPr>
          <w:b/>
        </w:rPr>
        <w:t>Getting a grip on tangible interaction: a framework on physical space and social interaction</w:t>
      </w:r>
    </w:p>
    <w:p w14:paraId="61DDFC70" w14:textId="77777777" w:rsidR="00B85615" w:rsidRDefault="00B85615">
      <w:hyperlink r:id="rId7" w:history="1">
        <w:r w:rsidRPr="00325CE7">
          <w:rPr>
            <w:rStyle w:val="Hyperlink"/>
          </w:rPr>
          <w:t>http://dl.acm.org/citation.cfm?id=1124838</w:t>
        </w:r>
      </w:hyperlink>
    </w:p>
    <w:p w14:paraId="1C2A3785" w14:textId="77777777" w:rsidR="00B85615" w:rsidRDefault="00B85615"/>
    <w:p w14:paraId="1AA0B333" w14:textId="77777777" w:rsidR="002E5FC4" w:rsidRDefault="002E5FC4"/>
    <w:p w14:paraId="220762C0" w14:textId="77777777" w:rsidR="005D1303" w:rsidRPr="005D1303" w:rsidRDefault="005D1303">
      <w:bookmarkStart w:id="0" w:name="_GoBack"/>
      <w:bookmarkEnd w:id="0"/>
    </w:p>
    <w:sectPr w:rsidR="005D1303" w:rsidRPr="005D1303" w:rsidSect="00A53F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03"/>
    <w:rsid w:val="002E5FC4"/>
    <w:rsid w:val="00420BBB"/>
    <w:rsid w:val="005D1303"/>
    <w:rsid w:val="00A53F11"/>
    <w:rsid w:val="00B8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24F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3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interaction-design.org/literature/book/the-glossary-of-human-computer-interaction/tangible-interaction" TargetMode="External"/><Relationship Id="rId5" Type="http://schemas.openxmlformats.org/officeDocument/2006/relationships/hyperlink" Target="http://www.bluehair.co/2010/05/what-are-tangible-user-interfaces-2/\" TargetMode="External"/><Relationship Id="rId6" Type="http://schemas.openxmlformats.org/officeDocument/2006/relationships/hyperlink" Target="http://www.ehornecker.de/Papers/ecscw05_Hornecker_preprint.pdf" TargetMode="External"/><Relationship Id="rId7" Type="http://schemas.openxmlformats.org/officeDocument/2006/relationships/hyperlink" Target="http://dl.acm.org/citation.cfm?id=1124838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2015-10-23T11:07:00Z</dcterms:created>
  <dcterms:modified xsi:type="dcterms:W3CDTF">2015-10-23T12:37:00Z</dcterms:modified>
</cp:coreProperties>
</file>