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BC4FB7">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Africa's vast mineral wealth, fertile land, and abundant water resources offer tremendous potential for economic growth. However, several factors hinder the effective utilization of these resources, leading to economic challenges:</w:t>
      </w:r>
    </w:p>
    <w:p w14:paraId="151E3811">
      <w:pPr>
        <w:spacing w:line="360" w:lineRule="auto"/>
        <w:rPr>
          <w:rFonts w:hint="default" w:ascii="Times New Roman" w:hAnsi="Times New Roman" w:cs="Times New Roman"/>
          <w:sz w:val="24"/>
          <w:szCs w:val="24"/>
        </w:rPr>
      </w:pPr>
    </w:p>
    <w:p w14:paraId="7BD73B53">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Uneven Distribution: Natural resources are not evenly distributed across the continent. Some countries, like South Africa with its gold and diamonds, or Nigeria with its oil, are resource-rich, while others lack such valuable resources. This disparity creates imbalances in economic development, with resource-rich countries potentially experiencing boom-and-bust cycles, while others struggle to attract investment.</w:t>
      </w:r>
    </w:p>
    <w:p w14:paraId="7BE31BF6">
      <w:pPr>
        <w:spacing w:line="360" w:lineRule="auto"/>
        <w:rPr>
          <w:rFonts w:hint="default" w:ascii="Times New Roman" w:hAnsi="Times New Roman" w:cs="Times New Roman"/>
          <w:sz w:val="24"/>
          <w:szCs w:val="24"/>
        </w:rPr>
      </w:pPr>
    </w:p>
    <w:p w14:paraId="72974181">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Mismanagement and Corruption:  Weak governance, corruption, and a lack of transparency in resource management can result in revenue leakage and hinder investment. For example, in the Democratic Republic of Congo, despite its vast mineral wealth, conflict and corruption have prevented its people from benefiting from these resources. </w:t>
      </w:r>
    </w:p>
    <w:p w14:paraId="1EE9360F">
      <w:pPr>
        <w:spacing w:line="360" w:lineRule="auto"/>
        <w:rPr>
          <w:rFonts w:hint="default" w:ascii="Times New Roman" w:hAnsi="Times New Roman" w:cs="Times New Roman"/>
          <w:sz w:val="24"/>
          <w:szCs w:val="24"/>
        </w:rPr>
      </w:pPr>
    </w:p>
    <w:p w14:paraId="4D3C711E">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Lack of Infrastructure:  Limited infrastructure, such as transportation networks and processing facilities, can make it difficult and costly to extract and export resources. This can limit the creation of jobs and economic diversification. </w:t>
      </w:r>
    </w:p>
    <w:p w14:paraId="248C8DB3">
      <w:pPr>
        <w:spacing w:line="360" w:lineRule="auto"/>
        <w:rPr>
          <w:rFonts w:hint="default" w:ascii="Times New Roman" w:hAnsi="Times New Roman" w:cs="Times New Roman"/>
          <w:sz w:val="24"/>
          <w:szCs w:val="24"/>
        </w:rPr>
      </w:pPr>
    </w:p>
    <w:p w14:paraId="148123DD">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For example, in Southern Africa, countries like Botswana and Namibia have successfully managed their diamond resources, generating significant revenue and contributing to economic development.  However, in West Africa, countries like Nigeria have struggled with oil wealth due to corruption and mismanagement, leading to limited economic diversification and poverty. </w:t>
      </w:r>
    </w:p>
    <w:p w14:paraId="2D49287D">
      <w:pPr>
        <w:spacing w:line="360" w:lineRule="auto"/>
        <w:rPr>
          <w:rFonts w:hint="default" w:ascii="Times New Roman" w:hAnsi="Times New Roman" w:cs="Times New Roman"/>
          <w:sz w:val="24"/>
          <w:szCs w:val="24"/>
        </w:rPr>
      </w:pPr>
    </w:p>
    <w:p w14:paraId="13B98051">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These examples highlight how the distribution and management of natural resources play a critical role in shaping Africa's economic landscape.</w:t>
      </w:r>
    </w:p>
    <w:p w14:paraId="3E4E72CB">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br w:type="page"/>
      </w:r>
    </w:p>
    <w:p w14:paraId="79F0C75A">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Regional integration has been a key strategy for Africa's development, aiming to address its economic and political challenges. Organizations like the African Union (AU) and regional trade blocs, such as ECOWAS (Economic Community of West African States) and COMESA (Common Market for Eastern and Southern Africa), play significant roles in this process.</w:t>
      </w:r>
    </w:p>
    <w:p w14:paraId="1EE1FA87">
      <w:pPr>
        <w:spacing w:line="360" w:lineRule="auto"/>
        <w:rPr>
          <w:rFonts w:hint="default" w:ascii="Times New Roman" w:hAnsi="Times New Roman" w:cs="Times New Roman"/>
          <w:sz w:val="24"/>
          <w:szCs w:val="24"/>
        </w:rPr>
      </w:pPr>
      <w:bookmarkStart w:id="0" w:name="_GoBack"/>
      <w:bookmarkEnd w:id="0"/>
    </w:p>
    <w:p w14:paraId="1F051A34">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These organizations contribute to Africa's development in several ways:</w:t>
      </w:r>
    </w:p>
    <w:p w14:paraId="3DB18BD1">
      <w:pPr>
        <w:spacing w:line="360" w:lineRule="auto"/>
        <w:rPr>
          <w:rFonts w:hint="default" w:ascii="Times New Roman" w:hAnsi="Times New Roman" w:cs="Times New Roman"/>
          <w:sz w:val="24"/>
          <w:szCs w:val="24"/>
        </w:rPr>
      </w:pPr>
    </w:p>
    <w:p w14:paraId="42926283">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Economic Integration:  They promote free trade among member states, reducing tariffs and barriers to trade. This facilitates the movement of goods, services, and investments, fostering economic growth and creating jobs. For example, ECOWAS has established a common external tariff, simplifying trade procedures and promoting regional trade.</w:t>
      </w:r>
    </w:p>
    <w:p w14:paraId="6F2836EB">
      <w:pPr>
        <w:spacing w:line="360" w:lineRule="auto"/>
        <w:rPr>
          <w:rFonts w:hint="default" w:ascii="Times New Roman" w:hAnsi="Times New Roman" w:cs="Times New Roman"/>
          <w:sz w:val="24"/>
          <w:szCs w:val="24"/>
        </w:rPr>
      </w:pPr>
    </w:p>
    <w:p w14:paraId="19B70468">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Political Cooperation: Regional organizations provide platforms for dialogue and cooperation on political issues. They work to resolve conflicts, promote democracy, and ensure good governance. The AU, for instance, has played a crucial role in mediating conflicts in various African countries.</w:t>
      </w:r>
    </w:p>
    <w:p w14:paraId="5309633F">
      <w:pPr>
        <w:spacing w:line="360" w:lineRule="auto"/>
        <w:rPr>
          <w:rFonts w:hint="default" w:ascii="Times New Roman" w:hAnsi="Times New Roman" w:cs="Times New Roman"/>
          <w:sz w:val="24"/>
          <w:szCs w:val="24"/>
        </w:rPr>
      </w:pPr>
    </w:p>
    <w:p w14:paraId="07E8BE04">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Infrastructure Development:  They coordinate efforts to develop regional infrastructure, such as roads, railways, and energy networks. This improves connectivity, facilitates trade, and promotes economic integration. COMESA has invested in infrastructure projects, including the development of the North-South Corridor, a vital transportation route connecting the region.</w:t>
      </w:r>
    </w:p>
    <w:p w14:paraId="2F28AE41">
      <w:pPr>
        <w:spacing w:line="360" w:lineRule="auto"/>
        <w:rPr>
          <w:rFonts w:hint="default" w:ascii="Times New Roman" w:hAnsi="Times New Roman" w:cs="Times New Roman"/>
          <w:sz w:val="24"/>
          <w:szCs w:val="24"/>
        </w:rPr>
      </w:pPr>
    </w:p>
    <w:p w14:paraId="12E7E449">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Knowledge Sharing and Capacity Building:  These organizations facilitate the sharing of knowledge and best practices among member states. They also provide technical assistance and capacity building programs to enhance governance and development capabilities.</w:t>
      </w:r>
    </w:p>
    <w:p w14:paraId="159DF62D">
      <w:pPr>
        <w:spacing w:line="360" w:lineRule="auto"/>
        <w:rPr>
          <w:rFonts w:hint="default" w:ascii="Times New Roman" w:hAnsi="Times New Roman" w:cs="Times New Roman"/>
          <w:sz w:val="24"/>
          <w:szCs w:val="24"/>
        </w:rPr>
      </w:pPr>
    </w:p>
    <w:p w14:paraId="2DAC55CF">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While challenges remain, such as the slow pace of implementation and the need for greater coordination, regional integration initiatives have the potential to unlock Africa's economic and political potential, contributing to its sustainable development.</w:t>
      </w:r>
    </w:p>
    <w:p w14:paraId="0DC5518D">
      <w:pPr>
        <w:spacing w:line="360" w:lineRule="auto"/>
        <w:rPr>
          <w:rFonts w:hint="default" w:ascii="Times New Roman" w:hAnsi="Times New Roman" w:cs="Times New Roman"/>
          <w:sz w:val="24"/>
          <w:szCs w:val="24"/>
        </w:rPr>
      </w:pPr>
    </w:p>
    <w:sectPr>
      <w:footerReference r:id="rId3" w:type="default"/>
      <w:pgSz w:w="11906" w:h="16838"/>
      <w:pgMar w:top="1440" w:right="1800" w:bottom="1440" w:left="1800" w:header="720" w:footer="51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435DDD">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4A33263">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14:paraId="04A33263">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E36B6D"/>
    <w:rsid w:val="15E36B6D"/>
    <w:rsid w:val="47AC51A3"/>
    <w:rsid w:val="534E0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Office_12.2.0.20341_F1E327BC-269C-435d-A152-05C5408002CA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2025-03-10T21:52:00Z</dcterms:created>
  <dc:creator>eugen</dc:creator>
  <cp:lastModifiedBy>WPS_1678732243</cp:lastModifiedBy>
  <dcterms:modified xsi:type="dcterms:W3CDTF">2025-03-10T22:23:09Z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2057-12.2.0.20341</vt:lpwstr>
  </property>
  <property fmtid="{D5CDD505-2E9C-101B-9397-08002B2CF9AE}" pid="3" name="ICV">
    <vt:lpwstr>3D5BD6712D204F5D99F00342874455E1_11</vt:lpwstr>
  </property>
</Properties>
</file>