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0077" w:rsidRDefault="00180077">
      <w:r>
        <w:rPr>
          <w:noProof/>
        </w:rPr>
        <w:drawing>
          <wp:inline distT="0" distB="0" distL="0" distR="0">
            <wp:extent cx="3796030" cy="6019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3-18 at 3.46.38 PM (1)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077" w:rsidRDefault="00180077">
      <w:r>
        <w:t>The user should have match the password with the initial password</w:t>
      </w:r>
    </w:p>
    <w:p w:rsidR="00180077" w:rsidRDefault="00180077"/>
    <w:p w:rsidR="00180077" w:rsidRDefault="00180077">
      <w:r>
        <w:rPr>
          <w:noProof/>
        </w:rPr>
        <w:lastRenderedPageBreak/>
        <w:drawing>
          <wp:inline distT="0" distB="0" distL="0" distR="0">
            <wp:extent cx="3796030" cy="4972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3-18 at 3.46.38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077" w:rsidRDefault="00180077">
      <w:r>
        <w:t>The Patient should log in with the correct password</w:t>
      </w:r>
    </w:p>
    <w:p w:rsidR="00973EE0" w:rsidRDefault="00180077">
      <w:r>
        <w:rPr>
          <w:noProof/>
        </w:rPr>
        <w:lastRenderedPageBreak/>
        <w:drawing>
          <wp:inline distT="0" distB="0" distL="0" distR="0">
            <wp:extent cx="3796030" cy="52324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3-18 at 3.46.39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077" w:rsidRDefault="00180077">
      <w:r>
        <w:t>Admin should log in with the correct password</w:t>
      </w:r>
      <w:bookmarkStart w:id="0" w:name="_GoBack"/>
      <w:bookmarkEnd w:id="0"/>
    </w:p>
    <w:sectPr w:rsidR="00180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077"/>
    <w:rsid w:val="00180077"/>
    <w:rsid w:val="00973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156BE2-F5C5-46C3-A85A-61F1893F6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marymbugua2024@outlook.com</dc:creator>
  <cp:keywords/>
  <dc:description/>
  <cp:lastModifiedBy>marymbugua2024@outlook.com</cp:lastModifiedBy>
  <cp:revision>1</cp:revision>
  <dcterms:created xsi:type="dcterms:W3CDTF">2026-03-18T13:03:00Z</dcterms:created>
  <dcterms:modified xsi:type="dcterms:W3CDTF">2026-03-18T13:10:00Z</dcterms:modified>
</cp:coreProperties>
</file>