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1147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038475" cy="43719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77" w:rsidRDefault="00811477" w:rsidP="00D31D50">
      <w:pPr>
        <w:spacing w:line="220" w:lineRule="atLeast"/>
        <w:rPr>
          <w:rFonts w:hint="eastAsia"/>
        </w:rPr>
      </w:pPr>
      <w:r w:rsidRPr="00811477">
        <w:t>The Holy Roman Empire</w:t>
      </w:r>
    </w:p>
    <w:p w:rsidR="00811477" w:rsidRDefault="00811477" w:rsidP="00D31D50">
      <w:pPr>
        <w:spacing w:line="220" w:lineRule="atLeast"/>
        <w:rPr>
          <w:rFonts w:hint="eastAsia"/>
        </w:rPr>
      </w:pPr>
    </w:p>
    <w:p w:rsidR="00811477" w:rsidRDefault="00811477" w:rsidP="00811477">
      <w:pPr>
        <w:spacing w:line="220" w:lineRule="atLeast"/>
      </w:pPr>
      <w:r>
        <w:t>Neitherholynora</w:t>
      </w:r>
    </w:p>
    <w:p w:rsidR="00811477" w:rsidRDefault="00811477" w:rsidP="00811477">
      <w:pPr>
        <w:spacing w:line="220" w:lineRule="atLeast"/>
        <w:rPr>
          <w:rFonts w:hint="eastAsia"/>
        </w:rPr>
      </w:pPr>
      <w:r>
        <w:t>failure</w:t>
      </w:r>
    </w:p>
    <w:p w:rsidR="00811477" w:rsidRDefault="00811477" w:rsidP="00811477">
      <w:pPr>
        <w:spacing w:line="220" w:lineRule="atLeast"/>
        <w:rPr>
          <w:rFonts w:hint="eastAsia"/>
        </w:rPr>
      </w:pPr>
    </w:p>
    <w:p w:rsidR="00811477" w:rsidRDefault="00811477" w:rsidP="00811477">
      <w:pPr>
        <w:spacing w:line="220" w:lineRule="atLeast"/>
      </w:pPr>
      <w:r>
        <w:t>The Holy Roman Empire: A Thousand Years</w:t>
      </w:r>
    </w:p>
    <w:p w:rsidR="00811477" w:rsidRDefault="00811477" w:rsidP="00811477">
      <w:pPr>
        <w:spacing w:line="220" w:lineRule="atLeast"/>
        <w:rPr>
          <w:rFonts w:hint="eastAsia"/>
        </w:rPr>
      </w:pPr>
      <w:r>
        <w:t>of Europe’s History</w:t>
      </w:r>
    </w:p>
    <w:p w:rsidR="00811477" w:rsidRDefault="00811477" w:rsidP="00811477">
      <w:pPr>
        <w:spacing w:line="220" w:lineRule="atLeast"/>
        <w:rPr>
          <w:rFonts w:hint="eastAsia"/>
        </w:rPr>
      </w:pPr>
    </w:p>
    <w:p w:rsidR="00811477" w:rsidRDefault="00811477" w:rsidP="00811477">
      <w:pPr>
        <w:spacing w:line="220" w:lineRule="atLeast"/>
      </w:pPr>
      <w:r>
        <w:t>O</w:t>
      </w:r>
    </w:p>
    <w:p w:rsidR="00811477" w:rsidRDefault="00811477" w:rsidP="00811477">
      <w:pPr>
        <w:spacing w:line="220" w:lineRule="atLeast"/>
      </w:pPr>
      <w:r>
        <w:t>N A map, the Holy Roman Empire re-</w:t>
      </w:r>
    </w:p>
    <w:p w:rsidR="00811477" w:rsidRDefault="00811477" w:rsidP="00811477">
      <w:pPr>
        <w:spacing w:line="220" w:lineRule="atLeast"/>
      </w:pPr>
      <w:r>
        <w:t>semblessomethingcloserto a Jackson</w:t>
      </w:r>
    </w:p>
    <w:p w:rsidR="00811477" w:rsidRDefault="00811477" w:rsidP="00811477">
      <w:pPr>
        <w:spacing w:line="220" w:lineRule="atLeast"/>
      </w:pPr>
      <w:r>
        <w:t>Pollock painting than an empire. Splat-</w:t>
      </w:r>
    </w:p>
    <w:p w:rsidR="00811477" w:rsidRDefault="00811477" w:rsidP="00811477">
      <w:pPr>
        <w:spacing w:line="220" w:lineRule="atLeast"/>
      </w:pPr>
      <w:r>
        <w:t>tered acrossthe landsofcentral Europe are</w:t>
      </w:r>
    </w:p>
    <w:p w:rsidR="00811477" w:rsidRDefault="00811477" w:rsidP="00811477">
      <w:pPr>
        <w:spacing w:line="220" w:lineRule="atLeast"/>
      </w:pPr>
      <w:r>
        <w:t>countless territories overseen by an em-</w:t>
      </w:r>
    </w:p>
    <w:p w:rsidR="00811477" w:rsidRDefault="00811477" w:rsidP="00811477">
      <w:pPr>
        <w:spacing w:line="220" w:lineRule="atLeast"/>
      </w:pPr>
      <w:r>
        <w:t>peror who shared power with a hierarchy</w:t>
      </w:r>
    </w:p>
    <w:p w:rsidR="00811477" w:rsidRDefault="00811477" w:rsidP="00811477">
      <w:pPr>
        <w:spacing w:line="220" w:lineRule="atLeast"/>
      </w:pPr>
      <w:r>
        <w:lastRenderedPageBreak/>
        <w:t>spanning princes, bishops and dukes,</w:t>
      </w:r>
    </w:p>
    <w:p w:rsidR="00811477" w:rsidRDefault="00811477" w:rsidP="00811477">
      <w:pPr>
        <w:spacing w:line="220" w:lineRule="atLeast"/>
      </w:pPr>
      <w:r>
        <w:t>down to abbots, knightsand citycouncils.</w:t>
      </w:r>
    </w:p>
    <w:p w:rsidR="00811477" w:rsidRDefault="00811477" w:rsidP="00811477">
      <w:pPr>
        <w:spacing w:line="220" w:lineRule="atLeast"/>
      </w:pPr>
      <w:r>
        <w:t>Territory sizes ranged from the vast king-</w:t>
      </w:r>
    </w:p>
    <w:p w:rsidR="00811477" w:rsidRDefault="00811477" w:rsidP="00811477">
      <w:pPr>
        <w:spacing w:line="220" w:lineRule="atLeast"/>
      </w:pPr>
      <w:r>
        <w:t>dom of Prussia to the tiny Free Imperial</w:t>
      </w:r>
    </w:p>
    <w:p w:rsidR="00811477" w:rsidRDefault="00811477" w:rsidP="00811477">
      <w:pPr>
        <w:spacing w:line="220" w:lineRule="atLeast"/>
      </w:pPr>
      <w:r>
        <w:t>City ofZell am Harmersbach, halfthe size</w:t>
      </w:r>
    </w:p>
    <w:p w:rsidR="00811477" w:rsidRDefault="00811477" w:rsidP="00811477">
      <w:pPr>
        <w:spacing w:line="220" w:lineRule="atLeast"/>
      </w:pPr>
      <w:r>
        <w:t>of San Marino. By its maturity the empire</w:t>
      </w:r>
    </w:p>
    <w:p w:rsidR="00811477" w:rsidRDefault="00811477" w:rsidP="00811477">
      <w:pPr>
        <w:spacing w:line="220" w:lineRule="atLeast"/>
      </w:pPr>
      <w:r>
        <w:t>had evolved into a “mixed monarchy” that</w:t>
      </w:r>
    </w:p>
    <w:p w:rsidR="00811477" w:rsidRDefault="00811477" w:rsidP="00811477">
      <w:pPr>
        <w:spacing w:line="220" w:lineRule="atLeast"/>
      </w:pPr>
      <w:r>
        <w:t>wasneitherfeudal nordemocratic, federal</w:t>
      </w:r>
    </w:p>
    <w:p w:rsidR="00811477" w:rsidRDefault="00811477" w:rsidP="00811477">
      <w:pPr>
        <w:spacing w:line="220" w:lineRule="atLeast"/>
      </w:pPr>
      <w:r>
        <w:t>nor unitary. Instead it was a combination</w:t>
      </w:r>
    </w:p>
    <w:p w:rsidR="00811477" w:rsidRDefault="00811477" w:rsidP="00811477">
      <w:pPr>
        <w:spacing w:line="220" w:lineRule="atLeast"/>
      </w:pPr>
      <w:r>
        <w:t>ofall ofthem.</w:t>
      </w:r>
    </w:p>
    <w:p w:rsidR="00811477" w:rsidRDefault="00811477" w:rsidP="00811477">
      <w:pPr>
        <w:spacing w:line="220" w:lineRule="atLeast"/>
      </w:pPr>
      <w:r>
        <w:t>To the modern reader, this may seem</w:t>
      </w:r>
    </w:p>
    <w:p w:rsidR="00811477" w:rsidRDefault="00811477" w:rsidP="00811477">
      <w:pPr>
        <w:spacing w:line="220" w:lineRule="atLeast"/>
      </w:pPr>
      <w:r>
        <w:t>chaotic to the point ofinefficiency. But Pe-</w:t>
      </w:r>
    </w:p>
    <w:p w:rsidR="00811477" w:rsidRDefault="00811477" w:rsidP="00811477">
      <w:pPr>
        <w:spacing w:line="220" w:lineRule="atLeast"/>
      </w:pPr>
      <w:r>
        <w:t>ter Wilson of Oxford University argues</w:t>
      </w:r>
    </w:p>
    <w:p w:rsidR="00811477" w:rsidRDefault="00811477" w:rsidP="00811477">
      <w:pPr>
        <w:spacing w:line="220" w:lineRule="atLeast"/>
      </w:pPr>
      <w:r>
        <w:t>that we have been conditioned to see the</w:t>
      </w:r>
    </w:p>
    <w:p w:rsidR="00811477" w:rsidRDefault="00811477" w:rsidP="00811477">
      <w:pPr>
        <w:spacing w:line="220" w:lineRule="atLeast"/>
      </w:pPr>
      <w:r>
        <w:t>empire this way. From the 19th century,</w:t>
      </w:r>
    </w:p>
    <w:p w:rsidR="00811477" w:rsidRDefault="00811477" w:rsidP="00811477">
      <w:pPr>
        <w:spacing w:line="220" w:lineRule="atLeast"/>
      </w:pPr>
      <w:r>
        <w:t>nationalist historians rewrote European</w:t>
      </w:r>
    </w:p>
    <w:p w:rsidR="00811477" w:rsidRDefault="00811477" w:rsidP="00811477">
      <w:pPr>
        <w:spacing w:line="220" w:lineRule="atLeast"/>
      </w:pPr>
      <w:r>
        <w:t>state history as a progression towards cen-</w:t>
      </w:r>
    </w:p>
    <w:p w:rsidR="00811477" w:rsidRDefault="00811477" w:rsidP="00811477">
      <w:pPr>
        <w:spacing w:line="220" w:lineRule="atLeast"/>
      </w:pPr>
      <w:r>
        <w:t>tralised, ethnicnation-states. Thusthe idea</w:t>
      </w:r>
    </w:p>
    <w:p w:rsidR="00811477" w:rsidRDefault="00811477" w:rsidP="00811477">
      <w:pPr>
        <w:spacing w:line="220" w:lineRule="atLeast"/>
      </w:pPr>
      <w:r>
        <w:t>of the Holy Roman Empire as a failed na-</w:t>
      </w:r>
    </w:p>
    <w:p w:rsidR="00811477" w:rsidRDefault="00811477" w:rsidP="00811477">
      <w:pPr>
        <w:spacing w:line="220" w:lineRule="atLeast"/>
      </w:pPr>
      <w:r>
        <w:t>tion-state (asopposed to a successful multi-</w:t>
      </w:r>
    </w:p>
    <w:p w:rsidR="00811477" w:rsidRDefault="00811477" w:rsidP="00811477">
      <w:pPr>
        <w:spacing w:line="220" w:lineRule="atLeast"/>
      </w:pPr>
      <w:r>
        <w:t>ethnic empire) has prevailed since—even</w:t>
      </w:r>
    </w:p>
    <w:p w:rsidR="00811477" w:rsidRDefault="00811477" w:rsidP="00811477">
      <w:pPr>
        <w:spacing w:line="220" w:lineRule="atLeast"/>
      </w:pPr>
      <w:r>
        <w:t>Hitler condemned this era of his beloved</w:t>
      </w:r>
    </w:p>
    <w:p w:rsidR="00811477" w:rsidRDefault="00811477" w:rsidP="00811477">
      <w:pPr>
        <w:spacing w:line="220" w:lineRule="atLeast"/>
      </w:pPr>
      <w:r>
        <w:t>Germany.</w:t>
      </w:r>
    </w:p>
    <w:p w:rsidR="00811477" w:rsidRDefault="00811477" w:rsidP="00811477">
      <w:pPr>
        <w:spacing w:line="220" w:lineRule="atLeast"/>
      </w:pPr>
      <w:r>
        <w:t>In his masterly retelling, Mr Wilson</w:t>
      </w:r>
    </w:p>
    <w:p w:rsidR="00811477" w:rsidRDefault="00811477" w:rsidP="00811477">
      <w:pPr>
        <w:spacing w:line="220" w:lineRule="atLeast"/>
      </w:pPr>
      <w:r>
        <w:t>paints a more nuanced picture of the em-</w:t>
      </w:r>
    </w:p>
    <w:p w:rsidR="00811477" w:rsidRDefault="00811477" w:rsidP="00811477">
      <w:pPr>
        <w:spacing w:line="220" w:lineRule="atLeast"/>
      </w:pPr>
      <w:r>
        <w:t>pire asa stable and unique entitythat pro-</w:t>
      </w:r>
    </w:p>
    <w:p w:rsidR="00811477" w:rsidRDefault="00811477" w:rsidP="00811477">
      <w:pPr>
        <w:spacing w:line="220" w:lineRule="atLeast"/>
      </w:pPr>
      <w:r>
        <w:t>tected the weak. An empire with rulers</w:t>
      </w:r>
    </w:p>
    <w:p w:rsidR="00811477" w:rsidRDefault="00811477" w:rsidP="00811477">
      <w:pPr>
        <w:spacing w:line="220" w:lineRule="atLeast"/>
      </w:pPr>
      <w:r>
        <w:t>such as Conrad II—who stopped to hear</w:t>
      </w:r>
    </w:p>
    <w:p w:rsidR="00811477" w:rsidRDefault="00811477" w:rsidP="00811477">
      <w:pPr>
        <w:spacing w:line="220" w:lineRule="atLeast"/>
      </w:pPr>
      <w:r>
        <w:t>pleas from a serf, a widow and an orphan</w:t>
      </w:r>
    </w:p>
    <w:p w:rsidR="00811477" w:rsidRDefault="00811477" w:rsidP="00811477">
      <w:pPr>
        <w:spacing w:line="220" w:lineRule="atLeast"/>
      </w:pPr>
      <w:r>
        <w:t>despite being late for his coronation in</w:t>
      </w:r>
    </w:p>
    <w:p w:rsidR="00811477" w:rsidRDefault="00811477" w:rsidP="00811477">
      <w:pPr>
        <w:spacing w:line="220" w:lineRule="atLeast"/>
      </w:pPr>
      <w:r>
        <w:lastRenderedPageBreak/>
        <w:t>1027—could onlybe an empire dedicated to</w:t>
      </w:r>
    </w:p>
    <w:p w:rsidR="00811477" w:rsidRDefault="00811477" w:rsidP="00811477">
      <w:pPr>
        <w:spacing w:line="220" w:lineRule="atLeast"/>
      </w:pPr>
      <w:r>
        <w:rPr>
          <w:rFonts w:hint="eastAsia"/>
        </w:rPr>
        <w:t>“</w:t>
      </w:r>
      <w:r>
        <w:t>peace through consensus” between rul-</w:t>
      </w:r>
    </w:p>
    <w:p w:rsidR="00811477" w:rsidRDefault="00811477" w:rsidP="00811477">
      <w:pPr>
        <w:spacing w:line="220" w:lineRule="atLeast"/>
      </w:pPr>
      <w:r>
        <w:t>ers(verymuch plural) and ruled.</w:t>
      </w:r>
    </w:p>
    <w:p w:rsidR="00811477" w:rsidRDefault="00811477" w:rsidP="00811477">
      <w:pPr>
        <w:spacing w:line="220" w:lineRule="atLeast"/>
      </w:pPr>
      <w:r>
        <w:t>Consensus, achieved by distributing</w:t>
      </w:r>
    </w:p>
    <w:p w:rsidR="00811477" w:rsidRDefault="00811477" w:rsidP="00811477">
      <w:pPr>
        <w:spacing w:line="220" w:lineRule="atLeast"/>
      </w:pPr>
      <w:r>
        <w:t>power, made the empire’s decentralised</w:t>
      </w:r>
    </w:p>
    <w:p w:rsidR="00811477" w:rsidRDefault="00811477" w:rsidP="00811477">
      <w:pPr>
        <w:spacing w:line="220" w:lineRule="atLeast"/>
      </w:pPr>
      <w:r>
        <w:t>structure an advantage ratherthan a weak-</w:t>
      </w:r>
    </w:p>
    <w:p w:rsidR="00811477" w:rsidRDefault="00811477" w:rsidP="00811477">
      <w:pPr>
        <w:spacing w:line="220" w:lineRule="atLeast"/>
      </w:pPr>
      <w:r>
        <w:t>ness. The resultwasmultiple strands ofgo-</w:t>
      </w:r>
    </w:p>
    <w:p w:rsidR="00811477" w:rsidRDefault="00811477" w:rsidP="00811477">
      <w:pPr>
        <w:spacing w:line="220" w:lineRule="atLeast"/>
      </w:pPr>
      <w:r>
        <w:t>verning hierarchies rooted in the feudal</w:t>
      </w:r>
    </w:p>
    <w:p w:rsidR="00811477" w:rsidRDefault="00811477" w:rsidP="00811477">
      <w:pPr>
        <w:spacing w:line="220" w:lineRule="atLeast"/>
      </w:pPr>
      <w:r>
        <w:t>system, each level able to make itsown de-</w:t>
      </w:r>
    </w:p>
    <w:p w:rsidR="00811477" w:rsidRDefault="00811477" w:rsidP="00811477">
      <w:pPr>
        <w:spacing w:line="220" w:lineRule="atLeast"/>
      </w:pPr>
      <w:r>
        <w:t>cisions while being subservient to those</w:t>
      </w:r>
    </w:p>
    <w:p w:rsidR="00811477" w:rsidRDefault="00811477" w:rsidP="00811477">
      <w:pPr>
        <w:spacing w:line="220" w:lineRule="atLeast"/>
      </w:pPr>
      <w:r>
        <w:t>higher up. Local bodies such as peasant</w:t>
      </w:r>
    </w:p>
    <w:p w:rsidR="00811477" w:rsidRDefault="00811477" w:rsidP="00811477">
      <w:pPr>
        <w:spacing w:line="220" w:lineRule="atLeast"/>
      </w:pPr>
      <w:r>
        <w:t>communes could make decisions about</w:t>
      </w:r>
    </w:p>
    <w:p w:rsidR="00811477" w:rsidRDefault="00811477" w:rsidP="00811477">
      <w:pPr>
        <w:spacing w:line="220" w:lineRule="atLeast"/>
      </w:pPr>
      <w:r>
        <w:t>their land while obeying an imperial</w:t>
      </w:r>
    </w:p>
    <w:p w:rsidR="00811477" w:rsidRDefault="00811477" w:rsidP="00811477">
      <w:pPr>
        <w:spacing w:line="220" w:lineRule="atLeast"/>
      </w:pPr>
      <w:r>
        <w:t>prince, who in turn obeyed imperial insti-</w:t>
      </w:r>
    </w:p>
    <w:p w:rsidR="00811477" w:rsidRDefault="00811477" w:rsidP="00811477">
      <w:pPr>
        <w:spacing w:line="220" w:lineRule="atLeast"/>
      </w:pPr>
      <w:r>
        <w:t>tutionsthatacted asa check.</w:t>
      </w:r>
    </w:p>
    <w:p w:rsidR="00811477" w:rsidRDefault="00811477" w:rsidP="00811477">
      <w:pPr>
        <w:spacing w:line="220" w:lineRule="atLeast"/>
      </w:pPr>
      <w:r>
        <w:t>Supreme imperial power was initially</w:t>
      </w:r>
    </w:p>
    <w:p w:rsidR="00811477" w:rsidRDefault="00811477" w:rsidP="00811477">
      <w:pPr>
        <w:spacing w:line="220" w:lineRule="atLeast"/>
      </w:pPr>
      <w:r>
        <w:t>vested in the emperor himself, but by the</w:t>
      </w:r>
    </w:p>
    <w:p w:rsidR="00811477" w:rsidRDefault="00811477" w:rsidP="00811477">
      <w:pPr>
        <w:spacing w:line="220" w:lineRule="atLeast"/>
      </w:pPr>
      <w:r>
        <w:t>15th century had evolved into structures</w:t>
      </w:r>
    </w:p>
    <w:p w:rsidR="00811477" w:rsidRDefault="00811477" w:rsidP="00811477">
      <w:pPr>
        <w:spacing w:line="220" w:lineRule="atLeast"/>
      </w:pPr>
      <w:r>
        <w:t>neverbefore seen in European history. The</w:t>
      </w:r>
    </w:p>
    <w:p w:rsidR="00811477" w:rsidRDefault="00811477" w:rsidP="00811477">
      <w:pPr>
        <w:spacing w:line="220" w:lineRule="atLeast"/>
      </w:pPr>
      <w:r>
        <w:t>imperial parliament (“Reichstag”) sat per-</w:t>
      </w:r>
    </w:p>
    <w:p w:rsidR="00811477" w:rsidRDefault="00811477" w:rsidP="00811477">
      <w:pPr>
        <w:spacing w:line="220" w:lineRule="atLeast"/>
      </w:pPr>
      <w:r>
        <w:t>manently beginning in 1663 (Britain’s</w:t>
      </w:r>
    </w:p>
    <w:p w:rsidR="00811477" w:rsidRDefault="00811477" w:rsidP="00811477">
      <w:pPr>
        <w:spacing w:line="220" w:lineRule="atLeast"/>
        <w:rPr>
          <w:rFonts w:hint="eastAsia"/>
        </w:rPr>
      </w:pPr>
      <w:r>
        <w:rPr>
          <w:rFonts w:hint="eastAsia"/>
        </w:rPr>
        <w:t>“</w:t>
      </w:r>
      <w:r>
        <w:t>MotherofParliaments” waspermanently</w:t>
      </w:r>
    </w:p>
    <w:p w:rsidR="00811477" w:rsidRDefault="00811477" w:rsidP="00811477">
      <w:pPr>
        <w:spacing w:line="220" w:lineRule="atLeast"/>
      </w:pPr>
      <w:r>
        <w:t>in session only decades later). The Reich-</w:t>
      </w:r>
    </w:p>
    <w:p w:rsidR="00811477" w:rsidRDefault="00811477" w:rsidP="00811477">
      <w:pPr>
        <w:spacing w:line="220" w:lineRule="atLeast"/>
      </w:pPr>
      <w:r>
        <w:t>stagdecided questionsaffectingthe whole</w:t>
      </w:r>
    </w:p>
    <w:p w:rsidR="00811477" w:rsidRDefault="00811477" w:rsidP="00811477">
      <w:pPr>
        <w:spacing w:line="220" w:lineRule="atLeast"/>
      </w:pPr>
      <w:r>
        <w:t>empire, and itscollege ofelectorschose the</w:t>
      </w:r>
    </w:p>
    <w:p w:rsidR="00811477" w:rsidRDefault="00811477" w:rsidP="00811477">
      <w:pPr>
        <w:spacing w:line="220" w:lineRule="atLeast"/>
      </w:pPr>
      <w:r>
        <w:t>emperor. The highest court of appeal dis-</w:t>
      </w:r>
    </w:p>
    <w:p w:rsidR="00811477" w:rsidRDefault="00811477" w:rsidP="00811477">
      <w:pPr>
        <w:spacing w:line="220" w:lineRule="atLeast"/>
      </w:pPr>
      <w:r>
        <w:t>played remarkable similarities to modern</w:t>
      </w:r>
    </w:p>
    <w:p w:rsidR="00811477" w:rsidRDefault="00811477" w:rsidP="00811477">
      <w:pPr>
        <w:spacing w:line="220" w:lineRule="atLeast"/>
      </w:pPr>
      <w:r>
        <w:t>judiciaries, with justices chosen by the</w:t>
      </w:r>
    </w:p>
    <w:p w:rsidR="00811477" w:rsidRDefault="00811477" w:rsidP="00811477">
      <w:pPr>
        <w:spacing w:line="220" w:lineRule="atLeast"/>
      </w:pPr>
      <w:r>
        <w:t>court itself, giving independent rulings</w:t>
      </w:r>
    </w:p>
    <w:p w:rsidR="00811477" w:rsidRDefault="00811477" w:rsidP="00811477">
      <w:pPr>
        <w:spacing w:line="220" w:lineRule="atLeast"/>
      </w:pPr>
      <w:r>
        <w:lastRenderedPageBreak/>
        <w:t>that could favour the humblest plaintiff</w:t>
      </w:r>
    </w:p>
    <w:p w:rsidR="00811477" w:rsidRDefault="00811477" w:rsidP="00811477">
      <w:pPr>
        <w:spacing w:line="220" w:lineRule="atLeast"/>
      </w:pPr>
      <w:r>
        <w:t>againstthe mostregal defendant.</w:t>
      </w:r>
    </w:p>
    <w:p w:rsidR="00811477" w:rsidRDefault="00811477" w:rsidP="00811477">
      <w:pPr>
        <w:spacing w:line="220" w:lineRule="atLeast"/>
      </w:pPr>
      <w:r>
        <w:t>Mr Wilson argues that inhabitants of</w:t>
      </w:r>
    </w:p>
    <w:p w:rsidR="00811477" w:rsidRDefault="00811477" w:rsidP="00811477">
      <w:pPr>
        <w:spacing w:line="220" w:lineRule="atLeast"/>
      </w:pPr>
      <w:r>
        <w:t>the empire were loyal to thissystem—it em-</w:t>
      </w:r>
    </w:p>
    <w:p w:rsidR="00811477" w:rsidRDefault="00811477" w:rsidP="00811477">
      <w:pPr>
        <w:spacing w:line="220" w:lineRule="atLeast"/>
      </w:pPr>
      <w:r>
        <w:t>phasised local identities and freedoms,</w:t>
      </w:r>
    </w:p>
    <w:p w:rsidR="00811477" w:rsidRDefault="00811477" w:rsidP="00811477">
      <w:pPr>
        <w:spacing w:line="220" w:lineRule="atLeast"/>
      </w:pPr>
      <w:r>
        <w:t>with citizenship based on political alle-</w:t>
      </w:r>
    </w:p>
    <w:p w:rsidR="00811477" w:rsidRDefault="00811477" w:rsidP="00811477">
      <w:pPr>
        <w:spacing w:line="220" w:lineRule="atLeast"/>
      </w:pPr>
      <w:r>
        <w:t>giance rather than culture or creed. Quite</w:t>
      </w:r>
    </w:p>
    <w:p w:rsidR="00811477" w:rsidRDefault="00811477" w:rsidP="00811477">
      <w:pPr>
        <w:spacing w:line="220" w:lineRule="atLeast"/>
      </w:pPr>
      <w:r>
        <w:t>astoundingparadoxescould result—Coun-</w:t>
      </w:r>
    </w:p>
    <w:p w:rsidR="00811477" w:rsidRDefault="00811477" w:rsidP="00811477">
      <w:pPr>
        <w:spacing w:line="220" w:lineRule="atLeast"/>
      </w:pPr>
      <w:r>
        <w:t>ter-Reformation bishopswho enjoyed “ab-</w:t>
      </w:r>
    </w:p>
    <w:p w:rsidR="00811477" w:rsidRDefault="00811477" w:rsidP="00811477">
      <w:pPr>
        <w:spacing w:line="220" w:lineRule="atLeast"/>
      </w:pPr>
      <w:r>
        <w:t>solute” rule could only fume quietly over</w:t>
      </w:r>
    </w:p>
    <w:p w:rsidR="00811477" w:rsidRDefault="00811477" w:rsidP="00811477">
      <w:pPr>
        <w:spacing w:line="220" w:lineRule="atLeast"/>
      </w:pPr>
      <w:r>
        <w:t>theirJewish orProtestantpopulations, free</w:t>
      </w:r>
    </w:p>
    <w:p w:rsidR="00811477" w:rsidRDefault="00811477" w:rsidP="00811477">
      <w:pPr>
        <w:spacing w:line="220" w:lineRule="atLeast"/>
      </w:pPr>
      <w:r>
        <w:t>to practise their religion under imperial</w:t>
      </w:r>
    </w:p>
    <w:p w:rsidR="00811477" w:rsidRDefault="00811477" w:rsidP="00811477">
      <w:pPr>
        <w:spacing w:line="220" w:lineRule="atLeast"/>
      </w:pPr>
      <w:r>
        <w:t>protection.</w:t>
      </w:r>
    </w:p>
    <w:p w:rsidR="00811477" w:rsidRDefault="00811477" w:rsidP="00811477">
      <w:pPr>
        <w:spacing w:line="220" w:lineRule="atLeast"/>
      </w:pPr>
      <w:r>
        <w:t>However, political systems that work</w:t>
      </w:r>
    </w:p>
    <w:p w:rsidR="00811477" w:rsidRDefault="00811477" w:rsidP="00811477">
      <w:pPr>
        <w:spacing w:line="220" w:lineRule="atLeast"/>
      </w:pPr>
      <w:r>
        <w:t>on paper do not always work in practice.</w:t>
      </w:r>
    </w:p>
    <w:p w:rsidR="00811477" w:rsidRDefault="00811477" w:rsidP="00811477">
      <w:pPr>
        <w:spacing w:line="220" w:lineRule="atLeast"/>
      </w:pPr>
      <w:r>
        <w:t>Serfdom and the rise of princely absolut-</w:t>
      </w:r>
    </w:p>
    <w:p w:rsidR="00811477" w:rsidRDefault="00811477" w:rsidP="00811477">
      <w:pPr>
        <w:spacing w:line="220" w:lineRule="atLeast"/>
      </w:pPr>
      <w:r>
        <w:t>ism are rehabilitated byMrWilson as tools</w:t>
      </w:r>
    </w:p>
    <w:p w:rsidR="00811477" w:rsidRDefault="00811477" w:rsidP="00811477">
      <w:pPr>
        <w:spacing w:line="220" w:lineRule="atLeast"/>
      </w:pPr>
      <w:r>
        <w:t>for consensus, without discussion oftheir</w:t>
      </w:r>
    </w:p>
    <w:p w:rsidR="00811477" w:rsidRDefault="00811477" w:rsidP="00811477">
      <w:pPr>
        <w:spacing w:line="220" w:lineRule="atLeast"/>
      </w:pPr>
      <w:r>
        <w:t>frequent abuse. Take the prince of Hild-</w:t>
      </w:r>
    </w:p>
    <w:p w:rsidR="00811477" w:rsidRDefault="00811477" w:rsidP="00811477">
      <w:pPr>
        <w:spacing w:line="220" w:lineRule="atLeast"/>
      </w:pPr>
      <w:r>
        <w:t>burghausen, who wasknown to keep two</w:t>
      </w:r>
    </w:p>
    <w:p w:rsidR="00811477" w:rsidRDefault="00811477" w:rsidP="00811477">
      <w:pPr>
        <w:spacing w:line="220" w:lineRule="atLeast"/>
      </w:pPr>
      <w:r>
        <w:t>pistols and a hunting-knife on his table</w:t>
      </w:r>
    </w:p>
    <w:p w:rsidR="00811477" w:rsidRDefault="00811477" w:rsidP="00811477">
      <w:pPr>
        <w:spacing w:line="220" w:lineRule="atLeast"/>
      </w:pPr>
      <w:r>
        <w:t>while listening to advisers. They knew he</w:t>
      </w:r>
    </w:p>
    <w:p w:rsidR="00811477" w:rsidRDefault="00811477" w:rsidP="00811477">
      <w:pPr>
        <w:spacing w:line="220" w:lineRule="atLeast"/>
      </w:pPr>
      <w:r>
        <w:t>was within his absolutist rights to use</w:t>
      </w:r>
    </w:p>
    <w:p w:rsidR="00811477" w:rsidRDefault="00811477" w:rsidP="00811477">
      <w:pPr>
        <w:spacing w:line="220" w:lineRule="atLeast"/>
      </w:pPr>
      <w:r>
        <w:t>them iftheydared “advise” too freely.</w:t>
      </w:r>
    </w:p>
    <w:p w:rsidR="00811477" w:rsidRDefault="00811477" w:rsidP="00811477">
      <w:pPr>
        <w:spacing w:line="220" w:lineRule="atLeast"/>
      </w:pPr>
      <w:r>
        <w:t>Brieflylookingto the future, Mr Wilson</w:t>
      </w:r>
    </w:p>
    <w:p w:rsidR="00811477" w:rsidRDefault="00811477" w:rsidP="00811477">
      <w:pPr>
        <w:spacing w:line="220" w:lineRule="atLeast"/>
      </w:pPr>
      <w:r>
        <w:t>notes new, post-modern distortions. Euro-</w:t>
      </w:r>
    </w:p>
    <w:p w:rsidR="00811477" w:rsidRDefault="00811477" w:rsidP="00811477">
      <w:pPr>
        <w:spacing w:line="220" w:lineRule="atLeast"/>
      </w:pPr>
      <w:r>
        <w:t>pean Union politicians have celebrated</w:t>
      </w:r>
    </w:p>
    <w:p w:rsidR="00811477" w:rsidRDefault="00811477" w:rsidP="00811477">
      <w:pPr>
        <w:spacing w:line="220" w:lineRule="atLeast"/>
      </w:pPr>
      <w:r>
        <w:t>Charlemagne’s empire as an early form of</w:t>
      </w:r>
    </w:p>
    <w:p w:rsidR="00811477" w:rsidRDefault="00811477" w:rsidP="00811477">
      <w:pPr>
        <w:spacing w:line="220" w:lineRule="atLeast"/>
      </w:pPr>
      <w:r>
        <w:t>transnational co-operation, despite the fact</w:t>
      </w:r>
    </w:p>
    <w:p w:rsidR="00811477" w:rsidRDefault="00811477" w:rsidP="00811477">
      <w:pPr>
        <w:spacing w:line="220" w:lineRule="atLeast"/>
      </w:pPr>
      <w:r>
        <w:t>Charlemagne had no “nations” to make</w:t>
      </w:r>
    </w:p>
    <w:p w:rsidR="00811477" w:rsidRDefault="00811477" w:rsidP="00811477">
      <w:pPr>
        <w:spacing w:line="220" w:lineRule="atLeast"/>
      </w:pPr>
      <w:r>
        <w:lastRenderedPageBreak/>
        <w:t>co-operate. Any comparisons with the EU</w:t>
      </w:r>
    </w:p>
    <w:p w:rsidR="00811477" w:rsidRDefault="00811477" w:rsidP="00811477">
      <w:pPr>
        <w:spacing w:line="220" w:lineRule="atLeast"/>
      </w:pPr>
      <w:r>
        <w:t>must allow for the fact that the empire</w:t>
      </w:r>
    </w:p>
    <w:p w:rsidR="00811477" w:rsidRDefault="00811477" w:rsidP="00811477">
      <w:pPr>
        <w:spacing w:line="220" w:lineRule="atLeast"/>
      </w:pPr>
      <w:r>
        <w:t>treated its subjects and member-states hi-</w:t>
      </w:r>
    </w:p>
    <w:p w:rsidR="00811477" w:rsidRDefault="00811477" w:rsidP="00811477">
      <w:pPr>
        <w:spacing w:line="220" w:lineRule="atLeast"/>
      </w:pPr>
      <w:r>
        <w:t>erarchically, in contrast to EU’s principles</w:t>
      </w:r>
    </w:p>
    <w:p w:rsidR="00811477" w:rsidRDefault="00811477" w:rsidP="00811477">
      <w:pPr>
        <w:spacing w:line="220" w:lineRule="atLeast"/>
      </w:pPr>
      <w:r>
        <w:t>of democratic equality. Mr Wilson rightly</w:t>
      </w:r>
    </w:p>
    <w:p w:rsidR="00811477" w:rsidRDefault="00811477" w:rsidP="00811477">
      <w:pPr>
        <w:spacing w:line="220" w:lineRule="atLeast"/>
      </w:pPr>
      <w:r>
        <w:t>believesthatthe empire should be seen as</w:t>
      </w:r>
    </w:p>
    <w:p w:rsidR="00811477" w:rsidRDefault="00811477" w:rsidP="00811477">
      <w:pPr>
        <w:spacing w:line="220" w:lineRule="atLeast"/>
      </w:pPr>
      <w:r>
        <w:t>a unique entity, ratherthan a blueprint for</w:t>
      </w:r>
    </w:p>
    <w:p w:rsidR="00811477" w:rsidRDefault="00811477" w:rsidP="00811477">
      <w:pPr>
        <w:spacing w:line="220" w:lineRule="atLeast"/>
      </w:pPr>
      <w:r>
        <w:t>modern Europe.</w:t>
      </w:r>
    </w:p>
    <w:sectPr w:rsidR="0081147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11477"/>
    <w:rsid w:val="008B7726"/>
    <w:rsid w:val="00D31D50"/>
    <w:rsid w:val="00F90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147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147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2019-05-26T08:44:00Z</dcterms:modified>
</cp:coreProperties>
</file>