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F28A8" w:rsidP="00D31D50">
      <w:pPr>
        <w:spacing w:line="220" w:lineRule="atLeast"/>
        <w:rPr>
          <w:rFonts w:hint="eastAsia"/>
        </w:rPr>
      </w:pPr>
      <w:r w:rsidRPr="003F28A8">
        <w:t>Historical fact and fiction</w:t>
      </w:r>
    </w:p>
    <w:p w:rsidR="003F28A8" w:rsidRDefault="003F28A8" w:rsidP="00D31D50">
      <w:pPr>
        <w:spacing w:line="220" w:lineRule="atLeast"/>
        <w:rPr>
          <w:rFonts w:hint="eastAsia"/>
        </w:rPr>
      </w:pPr>
    </w:p>
    <w:p w:rsidR="003F28A8" w:rsidRDefault="003F28A8" w:rsidP="00D31D50">
      <w:pPr>
        <w:spacing w:line="220" w:lineRule="atLeast"/>
        <w:rPr>
          <w:rFonts w:hint="eastAsia"/>
        </w:rPr>
      </w:pPr>
      <w:r w:rsidRPr="003F28A8">
        <w:t>All the king’s men</w:t>
      </w:r>
    </w:p>
    <w:p w:rsidR="003F28A8" w:rsidRDefault="003F28A8" w:rsidP="00D31D50">
      <w:pPr>
        <w:spacing w:line="220" w:lineRule="atLeast"/>
        <w:rPr>
          <w:rFonts w:hint="eastAsia"/>
        </w:rPr>
      </w:pPr>
    </w:p>
    <w:p w:rsidR="003F28A8" w:rsidRDefault="003F28A8" w:rsidP="00D31D50">
      <w:pPr>
        <w:spacing w:line="220" w:lineRule="atLeast"/>
        <w:rPr>
          <w:rFonts w:hint="eastAsia"/>
        </w:rPr>
      </w:pPr>
      <w:r w:rsidRPr="003F28A8">
        <w:t>A scrupulous biography offers an alternative version of Hilary Mantel’s hero</w:t>
      </w:r>
    </w:p>
    <w:p w:rsidR="003F28A8" w:rsidRDefault="003F28A8" w:rsidP="00D31D50">
      <w:pPr>
        <w:spacing w:line="220" w:lineRule="atLeast"/>
        <w:rPr>
          <w:rFonts w:hint="eastAsia"/>
        </w:rPr>
      </w:pPr>
    </w:p>
    <w:p w:rsidR="003F28A8" w:rsidRDefault="003F28A8" w:rsidP="003F28A8">
      <w:pPr>
        <w:spacing w:line="220" w:lineRule="atLeast"/>
      </w:pPr>
      <w:r>
        <w:t>W</w:t>
      </w:r>
    </w:p>
    <w:p w:rsidR="003F28A8" w:rsidRDefault="003F28A8" w:rsidP="003F28A8">
      <w:pPr>
        <w:spacing w:line="220" w:lineRule="atLeast"/>
      </w:pPr>
      <w:r>
        <w:t>alter cromwell, father of Henry</w:t>
      </w:r>
    </w:p>
    <w:p w:rsidR="003F28A8" w:rsidRDefault="003F28A8" w:rsidP="003F28A8">
      <w:pPr>
        <w:spacing w:line="220" w:lineRule="atLeast"/>
      </w:pPr>
      <w:r>
        <w:t>VIII’s right-hand man Thomas,</w:t>
      </w:r>
    </w:p>
    <w:p w:rsidR="003F28A8" w:rsidRDefault="003F28A8" w:rsidP="003F28A8">
      <w:pPr>
        <w:spacing w:line="220" w:lineRule="atLeast"/>
      </w:pPr>
      <w:r>
        <w:t>lurches drunkenly through the early</w:t>
      </w:r>
    </w:p>
    <w:p w:rsidR="003F28A8" w:rsidRDefault="003F28A8" w:rsidP="003F28A8">
      <w:pPr>
        <w:spacing w:line="220" w:lineRule="atLeast"/>
      </w:pPr>
      <w:r>
        <w:t>scenesofHilaryMantel’s“WolfHall”,deal-</w:t>
      </w:r>
    </w:p>
    <w:p w:rsidR="003F28A8" w:rsidRDefault="003F28A8" w:rsidP="003F28A8">
      <w:pPr>
        <w:spacing w:line="220" w:lineRule="atLeast"/>
      </w:pPr>
      <w:r>
        <w:t>ing out kicks, punches and curses to his</w:t>
      </w:r>
    </w:p>
    <w:p w:rsidR="003F28A8" w:rsidRDefault="003F28A8" w:rsidP="003F28A8">
      <w:pPr>
        <w:spacing w:line="220" w:lineRule="atLeast"/>
      </w:pPr>
      <w:r>
        <w:t>put-upon son. He bursts a boot on Thom-</w:t>
      </w:r>
    </w:p>
    <w:p w:rsidR="003F28A8" w:rsidRDefault="003F28A8" w:rsidP="003F28A8">
      <w:pPr>
        <w:spacing w:line="220" w:lineRule="atLeast"/>
      </w:pPr>
      <w:r>
        <w:t>as’s head and then chastises him for vomit-</w:t>
      </w:r>
    </w:p>
    <w:p w:rsidR="003F28A8" w:rsidRDefault="003F28A8" w:rsidP="003F28A8">
      <w:pPr>
        <w:spacing w:line="220" w:lineRule="atLeast"/>
      </w:pPr>
      <w:r>
        <w:t>ing. Walter is a Putney brewer who waters</w:t>
      </w:r>
    </w:p>
    <w:p w:rsidR="003F28A8" w:rsidRDefault="003F28A8" w:rsidP="003F28A8">
      <w:pPr>
        <w:spacing w:line="220" w:lineRule="atLeast"/>
      </w:pPr>
      <w:r>
        <w:t>down his beer; he is also a farrier and a</w:t>
      </w:r>
    </w:p>
    <w:p w:rsidR="003F28A8" w:rsidRDefault="003F28A8" w:rsidP="003F28A8">
      <w:pPr>
        <w:spacing w:line="220" w:lineRule="atLeast"/>
      </w:pPr>
      <w:r>
        <w:t>blacksmith (although, because of his “sour</w:t>
      </w:r>
    </w:p>
    <w:p w:rsidR="003F28A8" w:rsidRDefault="003F28A8" w:rsidP="003F28A8">
      <w:pPr>
        <w:spacing w:line="220" w:lineRule="atLeast"/>
      </w:pPr>
      <w:r>
        <w:t>breath, or his loud voice, or his general way</w:t>
      </w:r>
    </w:p>
    <w:p w:rsidR="003F28A8" w:rsidRDefault="003F28A8" w:rsidP="003F28A8">
      <w:pPr>
        <w:spacing w:line="220" w:lineRule="atLeast"/>
      </w:pPr>
      <w:r>
        <w:t>of going on,” the horses are afraid of him).</w:t>
      </w:r>
    </w:p>
    <w:p w:rsidR="003F28A8" w:rsidRDefault="003F28A8" w:rsidP="003F28A8">
      <w:pPr>
        <w:spacing w:line="220" w:lineRule="atLeast"/>
      </w:pPr>
      <w:r>
        <w:t>In Ms Mantel’s telling, young Thomas is</w:t>
      </w:r>
    </w:p>
    <w:p w:rsidR="003F28A8" w:rsidRDefault="003F28A8" w:rsidP="003F28A8">
      <w:pPr>
        <w:spacing w:line="220" w:lineRule="atLeast"/>
      </w:pPr>
      <w:r>
        <w:t>energised by the pressing need to escape</w:t>
      </w:r>
    </w:p>
    <w:p w:rsidR="003F28A8" w:rsidRDefault="003F28A8" w:rsidP="003F28A8">
      <w:pPr>
        <w:spacing w:line="220" w:lineRule="atLeast"/>
      </w:pPr>
      <w:r>
        <w:t>his domineering dad. Played with brutal</w:t>
      </w:r>
    </w:p>
    <w:p w:rsidR="003F28A8" w:rsidRDefault="003F28A8" w:rsidP="003F28A8">
      <w:pPr>
        <w:spacing w:line="220" w:lineRule="atLeast"/>
      </w:pPr>
      <w:r>
        <w:t>panache by Christopher Fairbank in the re-</w:t>
      </w:r>
    </w:p>
    <w:p w:rsidR="003F28A8" w:rsidRDefault="003F28A8" w:rsidP="003F28A8">
      <w:pPr>
        <w:spacing w:line="220" w:lineRule="atLeast"/>
      </w:pPr>
      <w:r>
        <w:t>cent television adaptation, Walter is firmly</w:t>
      </w:r>
    </w:p>
    <w:p w:rsidR="003F28A8" w:rsidRDefault="003F28A8" w:rsidP="003F28A8">
      <w:pPr>
        <w:spacing w:line="220" w:lineRule="atLeast"/>
      </w:pPr>
      <w:r>
        <w:t>established in the minds of the millions</w:t>
      </w:r>
    </w:p>
    <w:p w:rsidR="003F28A8" w:rsidRDefault="003F28A8" w:rsidP="003F28A8">
      <w:pPr>
        <w:spacing w:line="220" w:lineRule="atLeast"/>
      </w:pPr>
      <w:r>
        <w:t>who have encountered him on the page or</w:t>
      </w:r>
    </w:p>
    <w:p w:rsidR="003F28A8" w:rsidRDefault="003F28A8" w:rsidP="003F28A8">
      <w:pPr>
        <w:spacing w:line="220" w:lineRule="atLeast"/>
      </w:pPr>
      <w:r>
        <w:t>the screen as one of history’s villains.</w:t>
      </w:r>
    </w:p>
    <w:p w:rsidR="003F28A8" w:rsidRDefault="003F28A8" w:rsidP="003F28A8">
      <w:pPr>
        <w:spacing w:line="220" w:lineRule="atLeast"/>
      </w:pPr>
      <w:r>
        <w:t>In fact, as Diarmaid MacCulloch’s defin-</w:t>
      </w:r>
    </w:p>
    <w:p w:rsidR="003F28A8" w:rsidRDefault="003F28A8" w:rsidP="003F28A8">
      <w:pPr>
        <w:spacing w:line="220" w:lineRule="atLeast"/>
      </w:pPr>
      <w:r>
        <w:t>itive biography of Thomas Cromwell dem-</w:t>
      </w:r>
    </w:p>
    <w:p w:rsidR="003F28A8" w:rsidRDefault="003F28A8" w:rsidP="003F28A8">
      <w:pPr>
        <w:spacing w:line="220" w:lineRule="atLeast"/>
      </w:pPr>
      <w:r>
        <w:t>onstrates, this ferocious image is largely</w:t>
      </w:r>
    </w:p>
    <w:p w:rsidR="003F28A8" w:rsidRDefault="003F28A8" w:rsidP="003F28A8">
      <w:pPr>
        <w:spacing w:line="220" w:lineRule="atLeast"/>
      </w:pPr>
      <w:r>
        <w:lastRenderedPageBreak/>
        <w:t>bunkum. Walter was certainly a brewer in</w:t>
      </w:r>
    </w:p>
    <w:p w:rsidR="003F28A8" w:rsidRDefault="003F28A8" w:rsidP="003F28A8">
      <w:pPr>
        <w:spacing w:line="220" w:lineRule="atLeast"/>
      </w:pPr>
      <w:r>
        <w:t>Putney, but the rest is either the stuff of Ms</w:t>
      </w:r>
    </w:p>
    <w:p w:rsidR="003F28A8" w:rsidRDefault="003F28A8" w:rsidP="003F28A8">
      <w:pPr>
        <w:spacing w:line="220" w:lineRule="atLeast"/>
      </w:pPr>
      <w:r>
        <w:t>Mantel’s imagination, or of what Mr Mac-</w:t>
      </w:r>
    </w:p>
    <w:p w:rsidR="003F28A8" w:rsidRDefault="003F28A8" w:rsidP="003F28A8">
      <w:pPr>
        <w:spacing w:line="220" w:lineRule="atLeast"/>
      </w:pPr>
      <w:r>
        <w:t>Culloch terms the “wildly untrustworthy</w:t>
      </w:r>
    </w:p>
    <w:p w:rsidR="003F28A8" w:rsidRDefault="003F28A8" w:rsidP="003F28A8">
      <w:pPr>
        <w:spacing w:line="220" w:lineRule="atLeast"/>
      </w:pPr>
      <w:r>
        <w:t>research” of John Phillips, a sensationalist</w:t>
      </w:r>
    </w:p>
    <w:p w:rsidR="003F28A8" w:rsidRDefault="003F28A8" w:rsidP="003F28A8">
      <w:pPr>
        <w:spacing w:line="220" w:lineRule="atLeast"/>
      </w:pPr>
      <w:r>
        <w:t>Victorian historian. In his lucid, forensic</w:t>
      </w:r>
    </w:p>
    <w:p w:rsidR="003F28A8" w:rsidRDefault="003F28A8" w:rsidP="003F28A8">
      <w:pPr>
        <w:spacing w:line="220" w:lineRule="atLeast"/>
      </w:pPr>
      <w:r>
        <w:t>style, Mr MacCulloch shows that the 48</w:t>
      </w:r>
    </w:p>
    <w:p w:rsidR="003F28A8" w:rsidRDefault="003F28A8" w:rsidP="003F28A8">
      <w:pPr>
        <w:spacing w:line="220" w:lineRule="atLeast"/>
        <w:rPr>
          <w:rFonts w:hint="eastAsia"/>
        </w:rPr>
      </w:pPr>
      <w:r>
        <w:t>charges apparently filed against Walter</w:t>
      </w:r>
    </w:p>
    <w:p w:rsidR="003F28A8" w:rsidRDefault="003F28A8" w:rsidP="003F28A8">
      <w:pPr>
        <w:spacing w:line="220" w:lineRule="atLeast"/>
      </w:pPr>
      <w:r>
        <w:t>Cromwell-Smith in the court rolls of the</w:t>
      </w:r>
    </w:p>
    <w:p w:rsidR="003F28A8" w:rsidRDefault="003F28A8" w:rsidP="003F28A8">
      <w:pPr>
        <w:spacing w:line="220" w:lineRule="atLeast"/>
      </w:pPr>
      <w:r>
        <w:t>Manor of Wimbledon are not testimony to</w:t>
      </w:r>
    </w:p>
    <w:p w:rsidR="003F28A8" w:rsidRDefault="003F28A8" w:rsidP="003F28A8">
      <w:pPr>
        <w:spacing w:line="220" w:lineRule="atLeast"/>
      </w:pPr>
      <w:r>
        <w:t>his infamy, nor to his beer-watering, but</w:t>
      </w:r>
    </w:p>
    <w:p w:rsidR="003F28A8" w:rsidRDefault="003F28A8" w:rsidP="003F28A8">
      <w:pPr>
        <w:spacing w:line="220" w:lineRule="atLeast"/>
      </w:pPr>
      <w:r>
        <w:t>rather to the way licences to sell ale were is-</w:t>
      </w:r>
    </w:p>
    <w:p w:rsidR="003F28A8" w:rsidRDefault="003F28A8" w:rsidP="003F28A8">
      <w:pPr>
        <w:spacing w:line="220" w:lineRule="atLeast"/>
      </w:pPr>
      <w:r>
        <w:t>sued. The “Smith” in his surname in the pa-</w:t>
      </w:r>
    </w:p>
    <w:p w:rsidR="003F28A8" w:rsidRDefault="003F28A8" w:rsidP="003F28A8">
      <w:pPr>
        <w:spacing w:line="220" w:lineRule="atLeast"/>
      </w:pPr>
      <w:r>
        <w:t>perwork is, incidentally, the only evidence</w:t>
      </w:r>
    </w:p>
    <w:p w:rsidR="003F28A8" w:rsidRDefault="003F28A8" w:rsidP="003F28A8">
      <w:pPr>
        <w:spacing w:line="220" w:lineRule="atLeast"/>
      </w:pPr>
      <w:r>
        <w:t>for his career as a blacksmith.</w:t>
      </w:r>
    </w:p>
    <w:p w:rsidR="003F28A8" w:rsidRDefault="003F28A8" w:rsidP="003F28A8">
      <w:pPr>
        <w:spacing w:line="220" w:lineRule="atLeast"/>
      </w:pPr>
      <w:r>
        <w:t>Walter’s character is a detail in the</w:t>
      </w:r>
    </w:p>
    <w:p w:rsidR="003F28A8" w:rsidRDefault="003F28A8" w:rsidP="003F28A8">
      <w:pPr>
        <w:spacing w:line="220" w:lineRule="atLeast"/>
      </w:pPr>
      <w:r>
        <w:t>sweep of his son’s life, but it illustrates the</w:t>
      </w:r>
    </w:p>
    <w:p w:rsidR="003F28A8" w:rsidRDefault="003F28A8" w:rsidP="003F28A8">
      <w:pPr>
        <w:spacing w:line="220" w:lineRule="atLeast"/>
      </w:pPr>
      <w:r>
        <w:t>challenge that Mr MacCulloch’s book faces</w:t>
      </w:r>
    </w:p>
    <w:p w:rsidR="003F28A8" w:rsidRDefault="003F28A8" w:rsidP="003F28A8">
      <w:pPr>
        <w:spacing w:line="220" w:lineRule="atLeast"/>
      </w:pPr>
      <w:r>
        <w:t>and the calm, quietly impressive manner</w:t>
      </w:r>
    </w:p>
    <w:p w:rsidR="003F28A8" w:rsidRDefault="003F28A8" w:rsidP="003F28A8">
      <w:pPr>
        <w:spacing w:line="220" w:lineRule="atLeast"/>
      </w:pPr>
      <w:r>
        <w:t>in which he deals with it. The problem, of</w:t>
      </w:r>
    </w:p>
    <w:p w:rsidR="003F28A8" w:rsidRDefault="003F28A8" w:rsidP="003F28A8">
      <w:pPr>
        <w:spacing w:line="220" w:lineRule="atLeast"/>
      </w:pPr>
      <w:r>
        <w:t>course, is Ms Mantel, and the wildfire suc-</w:t>
      </w:r>
    </w:p>
    <w:p w:rsidR="003F28A8" w:rsidRDefault="003F28A8" w:rsidP="003F28A8">
      <w:pPr>
        <w:spacing w:line="220" w:lineRule="atLeast"/>
      </w:pPr>
      <w:r>
        <w:t>cess of both “Wolf Hall” and “Bring Up the</w:t>
      </w:r>
    </w:p>
    <w:p w:rsidR="003F28A8" w:rsidRDefault="003F28A8" w:rsidP="003F28A8">
      <w:pPr>
        <w:spacing w:line="220" w:lineRule="atLeast"/>
      </w:pPr>
      <w:r>
        <w:t>Bodies”; the third novel in her trilogy is due</w:t>
      </w:r>
    </w:p>
    <w:p w:rsidR="003F28A8" w:rsidRDefault="003F28A8" w:rsidP="003F28A8">
      <w:pPr>
        <w:spacing w:line="220" w:lineRule="atLeast"/>
      </w:pPr>
      <w:r>
        <w:t>to be published next year. As with the de-</w:t>
      </w:r>
    </w:p>
    <w:p w:rsidR="003F28A8" w:rsidRDefault="003F28A8" w:rsidP="003F28A8">
      <w:pPr>
        <w:spacing w:line="220" w:lineRule="atLeast"/>
      </w:pPr>
      <w:r>
        <w:t>monic Richard III of Shakespeare’s play,</w:t>
      </w:r>
    </w:p>
    <w:p w:rsidR="003F28A8" w:rsidRDefault="003F28A8" w:rsidP="003F28A8">
      <w:pPr>
        <w:spacing w:line="220" w:lineRule="atLeast"/>
      </w:pPr>
      <w:r>
        <w:t>these books have fixed in the contempo-</w:t>
      </w:r>
    </w:p>
    <w:p w:rsidR="003F28A8" w:rsidRDefault="003F28A8" w:rsidP="003F28A8">
      <w:pPr>
        <w:spacing w:line="220" w:lineRule="atLeast"/>
      </w:pPr>
      <w:r>
        <w:t>rary consciousness an image of Thomas</w:t>
      </w:r>
    </w:p>
    <w:p w:rsidR="003F28A8" w:rsidRDefault="003F28A8" w:rsidP="003F28A8">
      <w:pPr>
        <w:spacing w:line="220" w:lineRule="atLeast"/>
      </w:pPr>
      <w:r>
        <w:t>Cromwell and his milieu that, like a domi-</w:t>
      </w:r>
    </w:p>
    <w:p w:rsidR="003F28A8" w:rsidRDefault="003F28A8" w:rsidP="003F28A8">
      <w:pPr>
        <w:spacing w:line="220" w:lineRule="atLeast"/>
      </w:pPr>
      <w:r>
        <w:t>nant plant, has displaced all others. It has</w:t>
      </w:r>
    </w:p>
    <w:p w:rsidR="003F28A8" w:rsidRDefault="003F28A8" w:rsidP="003F28A8">
      <w:pPr>
        <w:spacing w:line="220" w:lineRule="atLeast"/>
      </w:pPr>
      <w:r>
        <w:t>come to be seen not just as the real story of</w:t>
      </w:r>
    </w:p>
    <w:p w:rsidR="003F28A8" w:rsidRDefault="003F28A8" w:rsidP="003F28A8">
      <w:pPr>
        <w:spacing w:line="220" w:lineRule="atLeast"/>
      </w:pPr>
      <w:r>
        <w:lastRenderedPageBreak/>
        <w:t>Cromwell’s life, but the only story.</w:t>
      </w:r>
    </w:p>
    <w:p w:rsidR="003F28A8" w:rsidRDefault="003F28A8" w:rsidP="003F28A8">
      <w:pPr>
        <w:spacing w:line="220" w:lineRule="atLeast"/>
      </w:pPr>
      <w:r>
        <w:t>Mr MacCulloch writes of the “mounting</w:t>
      </w:r>
    </w:p>
    <w:p w:rsidR="003F28A8" w:rsidRDefault="003F28A8" w:rsidP="003F28A8">
      <w:pPr>
        <w:spacing w:line="220" w:lineRule="atLeast"/>
      </w:pPr>
      <w:r>
        <w:t>weariness” with which Ms Mantel, a friend</w:t>
      </w:r>
    </w:p>
    <w:p w:rsidR="003F28A8" w:rsidRDefault="003F28A8" w:rsidP="003F28A8">
      <w:pPr>
        <w:spacing w:line="220" w:lineRule="atLeast"/>
        <w:rPr>
          <w:rFonts w:hint="eastAsia"/>
        </w:rPr>
      </w:pPr>
      <w:r>
        <w:t>of his, responds to those seeking in her</w:t>
      </w:r>
    </w:p>
    <w:p w:rsidR="003F28A8" w:rsidRDefault="003F28A8" w:rsidP="003F28A8">
      <w:pPr>
        <w:spacing w:line="220" w:lineRule="atLeast"/>
      </w:pPr>
      <w:r>
        <w:t>portrayal of Cromwell a representation of</w:t>
      </w:r>
    </w:p>
    <w:p w:rsidR="003F28A8" w:rsidRDefault="003F28A8" w:rsidP="003F28A8">
      <w:pPr>
        <w:spacing w:line="220" w:lineRule="atLeast"/>
      </w:pPr>
      <w:r>
        <w:t>historical fact rather than an act of imagi-</w:t>
      </w:r>
    </w:p>
    <w:p w:rsidR="003F28A8" w:rsidRDefault="003F28A8" w:rsidP="003F28A8">
      <w:pPr>
        <w:spacing w:line="220" w:lineRule="atLeast"/>
      </w:pPr>
      <w:r>
        <w:t>nation.Hesayshisbookisdifferent, in that</w:t>
      </w:r>
    </w:p>
    <w:p w:rsidR="003F28A8" w:rsidRDefault="003F28A8" w:rsidP="003F28A8">
      <w:pPr>
        <w:spacing w:line="220" w:lineRule="atLeast"/>
      </w:pPr>
      <w:r>
        <w:t>it “invites you, the reader, to find the true</w:t>
      </w:r>
    </w:p>
    <w:p w:rsidR="003F28A8" w:rsidRDefault="003F28A8" w:rsidP="003F28A8">
      <w:pPr>
        <w:spacing w:line="220" w:lineRule="atLeast"/>
      </w:pPr>
      <w:r>
        <w:t>Thomas Cromwell of history, by guiding</w:t>
      </w:r>
    </w:p>
    <w:p w:rsidR="003F28A8" w:rsidRDefault="003F28A8" w:rsidP="003F28A8">
      <w:pPr>
        <w:spacing w:line="220" w:lineRule="atLeast"/>
      </w:pPr>
      <w:r>
        <w:t>you through the maze of his surviving pa-</w:t>
      </w:r>
    </w:p>
    <w:p w:rsidR="003F28A8" w:rsidRDefault="003F28A8" w:rsidP="003F28A8">
      <w:pPr>
        <w:spacing w:line="220" w:lineRule="atLeast"/>
      </w:pPr>
      <w:r>
        <w:t>pers.” Considering the two exemplary au-</w:t>
      </w:r>
    </w:p>
    <w:p w:rsidR="003F28A8" w:rsidRDefault="003F28A8" w:rsidP="003F28A8">
      <w:pPr>
        <w:spacing w:line="220" w:lineRule="atLeast"/>
      </w:pPr>
      <w:r>
        <w:t>thors alongside one another extends a fur-</w:t>
      </w:r>
    </w:p>
    <w:p w:rsidR="003F28A8" w:rsidRDefault="003F28A8" w:rsidP="003F28A8">
      <w:pPr>
        <w:spacing w:line="220" w:lineRule="atLeast"/>
      </w:pPr>
      <w:r>
        <w:t>ther invitation to readers: to assess the</w:t>
      </w:r>
    </w:p>
    <w:p w:rsidR="003F28A8" w:rsidRDefault="003F28A8" w:rsidP="003F28A8">
      <w:pPr>
        <w:spacing w:line="220" w:lineRule="atLeast"/>
      </w:pPr>
      <w:r>
        <w:t>strengths and limitations of their crafts,</w:t>
      </w:r>
    </w:p>
    <w:p w:rsidR="003F28A8" w:rsidRDefault="003F28A8" w:rsidP="003F28A8">
      <w:pPr>
        <w:spacing w:line="220" w:lineRule="atLeast"/>
      </w:pPr>
      <w:r>
        <w:t>andcomparethekindsofinsights at which</w:t>
      </w:r>
    </w:p>
    <w:p w:rsidR="003F28A8" w:rsidRDefault="003F28A8" w:rsidP="003F28A8">
      <w:pPr>
        <w:spacing w:line="220" w:lineRule="atLeast"/>
      </w:pPr>
      <w:r>
        <w:t>thenovelistandthehistorianaim.</w:t>
      </w:r>
    </w:p>
    <w:p w:rsidR="003F28A8" w:rsidRDefault="003F28A8" w:rsidP="003F28A8">
      <w:pPr>
        <w:spacing w:line="220" w:lineRule="atLeast"/>
      </w:pPr>
      <w:r>
        <w:t>Cromwell(playedontelevision by Mark</w:t>
      </w:r>
    </w:p>
    <w:p w:rsidR="003F28A8" w:rsidRDefault="003F28A8" w:rsidP="003F28A8">
      <w:pPr>
        <w:spacing w:line="220" w:lineRule="atLeast"/>
      </w:pPr>
      <w:r>
        <w:t>Rylance, pictured above) is the right man</w:t>
      </w:r>
    </w:p>
    <w:p w:rsidR="003F28A8" w:rsidRDefault="003F28A8" w:rsidP="003F28A8">
      <w:pPr>
        <w:spacing w:line="220" w:lineRule="atLeast"/>
      </w:pPr>
      <w:r>
        <w:t>forthisjob.Hishasalwaysbeen a shifting,</w:t>
      </w:r>
    </w:p>
    <w:p w:rsidR="003F28A8" w:rsidRDefault="003F28A8" w:rsidP="003F28A8">
      <w:pPr>
        <w:spacing w:line="220" w:lineRule="atLeast"/>
      </w:pPr>
      <w:r>
        <w:t>multi-faceted reputation. In the centuries</w:t>
      </w:r>
    </w:p>
    <w:p w:rsidR="003F28A8" w:rsidRDefault="003F28A8" w:rsidP="003F28A8">
      <w:pPr>
        <w:spacing w:line="220" w:lineRule="atLeast"/>
      </w:pPr>
      <w:r>
        <w:t>since his rise and grisly fall, he has been re-</w:t>
      </w:r>
    </w:p>
    <w:p w:rsidR="003F28A8" w:rsidRDefault="003F28A8" w:rsidP="003F28A8">
      <w:pPr>
        <w:spacing w:line="220" w:lineRule="atLeast"/>
      </w:pPr>
      <w:r>
        <w:t>garded as a pragmatic arch-bureaucrat; a</w:t>
      </w:r>
    </w:p>
    <w:p w:rsidR="003F28A8" w:rsidRDefault="003F28A8" w:rsidP="003F28A8">
      <w:pPr>
        <w:spacing w:line="220" w:lineRule="atLeast"/>
      </w:pPr>
      <w:r>
        <w:t>Machiavellian eminence whose machina-</w:t>
      </w:r>
    </w:p>
    <w:p w:rsidR="003F28A8" w:rsidRDefault="003F28A8" w:rsidP="003F28A8">
      <w:pPr>
        <w:spacing w:line="220" w:lineRule="atLeast"/>
      </w:pPr>
      <w:r>
        <w:t>tions enabled Henry’s break with the</w:t>
      </w:r>
    </w:p>
    <w:p w:rsidR="003F28A8" w:rsidRDefault="003F28A8" w:rsidP="003F28A8">
      <w:pPr>
        <w:spacing w:line="220" w:lineRule="atLeast"/>
      </w:pPr>
      <w:r>
        <w:t>church of Rome and the king’s despotism; a</w:t>
      </w:r>
    </w:p>
    <w:p w:rsidR="003F28A8" w:rsidRDefault="003F28A8" w:rsidP="003F28A8">
      <w:pPr>
        <w:spacing w:line="220" w:lineRule="atLeast"/>
      </w:pPr>
      <w:r>
        <w:t>jumped-up thug bent on self-advance-</w:t>
      </w:r>
    </w:p>
    <w:p w:rsidR="003F28A8" w:rsidRDefault="003F28A8" w:rsidP="003F28A8">
      <w:pPr>
        <w:spacing w:line="220" w:lineRule="atLeast"/>
      </w:pPr>
      <w:r>
        <w:t>ment; or the principled architect of the par-</w:t>
      </w:r>
    </w:p>
    <w:p w:rsidR="003F28A8" w:rsidRDefault="003F28A8" w:rsidP="003F28A8">
      <w:pPr>
        <w:spacing w:line="220" w:lineRule="atLeast"/>
      </w:pPr>
      <w:r>
        <w:t>liamentary system. Quite possibly he was</w:t>
      </w:r>
    </w:p>
    <w:p w:rsidR="003F28A8" w:rsidRDefault="003F28A8" w:rsidP="003F28A8">
      <w:pPr>
        <w:spacing w:line="220" w:lineRule="atLeast"/>
      </w:pPr>
      <w:r>
        <w:t>all of these things and more, a complex po-</w:t>
      </w:r>
    </w:p>
    <w:p w:rsidR="003F28A8" w:rsidRDefault="003F28A8" w:rsidP="003F28A8">
      <w:pPr>
        <w:spacing w:line="220" w:lineRule="atLeast"/>
      </w:pPr>
      <w:r>
        <w:t>litical man keen to nurture the legend of</w:t>
      </w:r>
    </w:p>
    <w:p w:rsidR="003F28A8" w:rsidRDefault="003F28A8" w:rsidP="003F28A8">
      <w:pPr>
        <w:spacing w:line="220" w:lineRule="atLeast"/>
      </w:pPr>
      <w:r>
        <w:lastRenderedPageBreak/>
        <w:t>himself as an enigma. He lived in an era</w:t>
      </w:r>
    </w:p>
    <w:p w:rsidR="003F28A8" w:rsidRDefault="003F28A8" w:rsidP="003F28A8">
      <w:pPr>
        <w:spacing w:line="220" w:lineRule="atLeast"/>
      </w:pPr>
      <w:r>
        <w:t>when record-keeping was expanding expo-</w:t>
      </w:r>
    </w:p>
    <w:p w:rsidR="003F28A8" w:rsidRDefault="003F28A8" w:rsidP="003F28A8">
      <w:pPr>
        <w:spacing w:line="220" w:lineRule="atLeast"/>
      </w:pPr>
      <w:r>
        <w:t>nentially, partly because of his own mania</w:t>
      </w:r>
    </w:p>
    <w:p w:rsidR="003F28A8" w:rsidRDefault="003F28A8" w:rsidP="003F28A8">
      <w:pPr>
        <w:spacing w:line="220" w:lineRule="atLeast"/>
      </w:pPr>
      <w:r>
        <w:t>for documentation. Yet as Mr MacCulloch</w:t>
      </w:r>
    </w:p>
    <w:p w:rsidR="003F28A8" w:rsidRDefault="003F28A8" w:rsidP="003F28A8">
      <w:pPr>
        <w:spacing w:line="220" w:lineRule="atLeast"/>
      </w:pPr>
      <w:r>
        <w:t>points out, any effort to reconstruct his life</w:t>
      </w:r>
    </w:p>
    <w:p w:rsidR="003F28A8" w:rsidRDefault="003F28A8" w:rsidP="003F28A8">
      <w:pPr>
        <w:spacing w:line="220" w:lineRule="atLeast"/>
      </w:pPr>
      <w:r>
        <w:t>must contend with a “vast absence.”</w:t>
      </w:r>
    </w:p>
    <w:p w:rsidR="003F28A8" w:rsidRDefault="003F28A8" w:rsidP="003F28A8">
      <w:pPr>
        <w:spacing w:line="220" w:lineRule="atLeast"/>
      </w:pPr>
      <w:r>
        <w:t>When Cromwell was arrested in 1540,</w:t>
      </w:r>
    </w:p>
    <w:p w:rsidR="003F28A8" w:rsidRDefault="003F28A8" w:rsidP="003F28A8">
      <w:pPr>
        <w:spacing w:line="220" w:lineRule="atLeast"/>
      </w:pPr>
      <w:r>
        <w:t>his papers were seized. Owing either to the</w:t>
      </w:r>
    </w:p>
    <w:p w:rsidR="003F28A8" w:rsidRDefault="003F28A8" w:rsidP="003F28A8">
      <w:pPr>
        <w:spacing w:line="220" w:lineRule="atLeast"/>
      </w:pPr>
      <w:r>
        <w:t>alacrity of his staff or an oversight by his</w:t>
      </w:r>
    </w:p>
    <w:p w:rsidR="003F28A8" w:rsidRDefault="003F28A8" w:rsidP="003F28A8">
      <w:pPr>
        <w:spacing w:line="220" w:lineRule="atLeast"/>
      </w:pPr>
      <w:r>
        <w:t>enemies, only the correspondence he re-</w:t>
      </w:r>
    </w:p>
    <w:p w:rsidR="003F28A8" w:rsidRDefault="003F28A8" w:rsidP="003F28A8">
      <w:pPr>
        <w:spacing w:line="220" w:lineRule="atLeast"/>
      </w:pPr>
      <w:r>
        <w:t>ceived was taken; the copies he kept of his</w:t>
      </w:r>
    </w:p>
    <w:p w:rsidR="003F28A8" w:rsidRDefault="003F28A8" w:rsidP="003F28A8">
      <w:pPr>
        <w:spacing w:line="220" w:lineRule="atLeast"/>
      </w:pPr>
      <w:r>
        <w:t>own letters may have been burnt. Unlike</w:t>
      </w:r>
    </w:p>
    <w:p w:rsidR="003F28A8" w:rsidRDefault="003F28A8" w:rsidP="003F28A8">
      <w:pPr>
        <w:spacing w:line="220" w:lineRule="atLeast"/>
      </w:pPr>
      <w:r>
        <w:t>Thomas More, his canonised rival who pre-</w:t>
      </w:r>
    </w:p>
    <w:p w:rsidR="003F28A8" w:rsidRDefault="003F28A8" w:rsidP="003F28A8">
      <w:pPr>
        <w:spacing w:line="220" w:lineRule="atLeast"/>
      </w:pPr>
      <w:r>
        <w:t>ceded him to the scaffold, little in Crom-</w:t>
      </w:r>
    </w:p>
    <w:p w:rsidR="003F28A8" w:rsidRDefault="003F28A8" w:rsidP="003F28A8">
      <w:pPr>
        <w:spacing w:line="220" w:lineRule="atLeast"/>
        <w:rPr>
          <w:rFonts w:hint="eastAsia"/>
        </w:rPr>
      </w:pPr>
      <w:r>
        <w:t>well’s own hand survives.</w:t>
      </w:r>
    </w:p>
    <w:p w:rsidR="003F28A8" w:rsidRDefault="003F28A8" w:rsidP="003F28A8">
      <w:pPr>
        <w:spacing w:line="220" w:lineRule="atLeast"/>
      </w:pPr>
      <w:r>
        <w:t>This accounts for some of the lacunae in</w:t>
      </w:r>
    </w:p>
    <w:p w:rsidR="003F28A8" w:rsidRDefault="003F28A8" w:rsidP="003F28A8">
      <w:pPr>
        <w:spacing w:line="220" w:lineRule="atLeast"/>
      </w:pPr>
      <w:r>
        <w:t>Mr MacCulloch’s book, and the sometimes</w:t>
      </w:r>
    </w:p>
    <w:p w:rsidR="003F28A8" w:rsidRDefault="003F28A8" w:rsidP="003F28A8">
      <w:pPr>
        <w:spacing w:line="220" w:lineRule="atLeast"/>
      </w:pPr>
      <w:r>
        <w:t>dazzling feats of historical sleuthery he</w:t>
      </w:r>
    </w:p>
    <w:p w:rsidR="003F28A8" w:rsidRDefault="003F28A8" w:rsidP="003F28A8">
      <w:pPr>
        <w:spacing w:line="220" w:lineRule="atLeast"/>
      </w:pPr>
      <w:r>
        <w:t>employs to fill them. At one point he goes</w:t>
      </w:r>
    </w:p>
    <w:p w:rsidR="003F28A8" w:rsidRDefault="003F28A8" w:rsidP="003F28A8">
      <w:pPr>
        <w:spacing w:line="220" w:lineRule="atLeast"/>
      </w:pPr>
      <w:r>
        <w:t>in search of the “one letter” that will reveal</w:t>
      </w:r>
    </w:p>
    <w:p w:rsidR="003F28A8" w:rsidRDefault="003F28A8" w:rsidP="003F28A8">
      <w:pPr>
        <w:spacing w:line="220" w:lineRule="atLeast"/>
      </w:pPr>
      <w:r>
        <w:rPr>
          <w:rFonts w:hint="eastAsia"/>
        </w:rPr>
        <w:t>“</w:t>
      </w:r>
      <w:r>
        <w:t>the obscure end of a little Augustinian pri-</w:t>
      </w:r>
    </w:p>
    <w:p w:rsidR="003F28A8" w:rsidRDefault="003F28A8" w:rsidP="003F28A8">
      <w:pPr>
        <w:spacing w:line="220" w:lineRule="atLeast"/>
      </w:pPr>
      <w:r>
        <w:t>ory in north Wales” during the violent dis-</w:t>
      </w:r>
    </w:p>
    <w:p w:rsidR="003F28A8" w:rsidRDefault="003F28A8" w:rsidP="003F28A8">
      <w:pPr>
        <w:spacing w:line="220" w:lineRule="atLeast"/>
      </w:pPr>
      <w:r>
        <w:t>solution of the monasteries, which Crom-</w:t>
      </w:r>
    </w:p>
    <w:p w:rsidR="003F28A8" w:rsidRDefault="003F28A8" w:rsidP="003F28A8">
      <w:pPr>
        <w:spacing w:line="220" w:lineRule="atLeast"/>
      </w:pPr>
      <w:r>
        <w:t>well oversaw. The gap may partly explain</w:t>
      </w:r>
    </w:p>
    <w:p w:rsidR="003F28A8" w:rsidRDefault="003F28A8" w:rsidP="003F28A8">
      <w:pPr>
        <w:spacing w:line="220" w:lineRule="atLeast"/>
      </w:pPr>
      <w:r>
        <w:t>the manner in which Ms Mantel ventrilo-</w:t>
      </w:r>
    </w:p>
    <w:p w:rsidR="003F28A8" w:rsidRDefault="003F28A8" w:rsidP="003F28A8">
      <w:pPr>
        <w:spacing w:line="220" w:lineRule="atLeast"/>
      </w:pPr>
      <w:r>
        <w:t>quises her protagonist. She fashions an ee-</w:t>
      </w:r>
    </w:p>
    <w:p w:rsidR="003F28A8" w:rsidRDefault="003F28A8" w:rsidP="003F28A8">
      <w:pPr>
        <w:spacing w:line="220" w:lineRule="atLeast"/>
      </w:pPr>
      <w:r>
        <w:t>rie third-person voice for him, neither an-</w:t>
      </w:r>
    </w:p>
    <w:p w:rsidR="003F28A8" w:rsidRDefault="003F28A8" w:rsidP="003F28A8">
      <w:pPr>
        <w:spacing w:line="220" w:lineRule="atLeast"/>
      </w:pPr>
      <w:r>
        <w:t>tiquated nor gratingly modern, rather than</w:t>
      </w:r>
    </w:p>
    <w:p w:rsidR="003F28A8" w:rsidRDefault="003F28A8" w:rsidP="003F28A8">
      <w:pPr>
        <w:spacing w:line="220" w:lineRule="atLeast"/>
      </w:pPr>
      <w:r>
        <w:t>using the first person, so that her Cromwell</w:t>
      </w:r>
    </w:p>
    <w:p w:rsidR="003F28A8" w:rsidRDefault="003F28A8" w:rsidP="003F28A8">
      <w:pPr>
        <w:spacing w:line="220" w:lineRule="atLeast"/>
      </w:pPr>
      <w:r>
        <w:t>is above all an observer.</w:t>
      </w:r>
    </w:p>
    <w:p w:rsidR="003F28A8" w:rsidRDefault="003F28A8" w:rsidP="003F28A8">
      <w:pPr>
        <w:spacing w:line="220" w:lineRule="atLeast"/>
      </w:pPr>
      <w:r>
        <w:lastRenderedPageBreak/>
        <w:t>The absence also opens up the question</w:t>
      </w:r>
    </w:p>
    <w:p w:rsidR="003F28A8" w:rsidRDefault="003F28A8" w:rsidP="003F28A8">
      <w:pPr>
        <w:spacing w:line="220" w:lineRule="atLeast"/>
      </w:pPr>
      <w:r>
        <w:t>of moral judgment, and of sympathy. Natu-</w:t>
      </w:r>
    </w:p>
    <w:p w:rsidR="003F28A8" w:rsidRDefault="003F28A8" w:rsidP="003F28A8">
      <w:pPr>
        <w:spacing w:line="220" w:lineRule="atLeast"/>
      </w:pPr>
      <w:r>
        <w:t>rally, novels are often expansive in their</w:t>
      </w:r>
    </w:p>
    <w:p w:rsidR="003F28A8" w:rsidRDefault="003F28A8" w:rsidP="003F28A8">
      <w:pPr>
        <w:spacing w:line="220" w:lineRule="atLeast"/>
      </w:pPr>
      <w:r>
        <w:t>sympathies, and call upon the reader’s</w:t>
      </w:r>
    </w:p>
    <w:p w:rsidR="003F28A8" w:rsidRDefault="003F28A8" w:rsidP="003F28A8">
      <w:pPr>
        <w:spacing w:line="220" w:lineRule="atLeast"/>
      </w:pPr>
      <w:r>
        <w:t>imagination as well as the author’s. At the</w:t>
      </w:r>
    </w:p>
    <w:p w:rsidR="003F28A8" w:rsidRDefault="003F28A8" w:rsidP="003F28A8">
      <w:pPr>
        <w:spacing w:line="220" w:lineRule="atLeast"/>
      </w:pPr>
      <w:r>
        <w:t>same time, partiality is inherent in tradi-</w:t>
      </w:r>
    </w:p>
    <w:p w:rsidR="003F28A8" w:rsidRDefault="003F28A8" w:rsidP="003F28A8">
      <w:pPr>
        <w:spacing w:line="220" w:lineRule="atLeast"/>
      </w:pPr>
      <w:r>
        <w:t>tional storytelling, which pins down one</w:t>
      </w:r>
    </w:p>
    <w:p w:rsidR="003F28A8" w:rsidRDefault="003F28A8" w:rsidP="003F28A8">
      <w:pPr>
        <w:spacing w:line="220" w:lineRule="atLeast"/>
      </w:pPr>
      <w:r>
        <w:t>account of events to the exclusion of oth-</w:t>
      </w:r>
    </w:p>
    <w:p w:rsidR="003F28A8" w:rsidRDefault="003F28A8" w:rsidP="003F28A8">
      <w:pPr>
        <w:spacing w:line="220" w:lineRule="atLeast"/>
      </w:pPr>
      <w:r>
        <w:t>ers. As Ms Mantel said in a lecture in 2017,</w:t>
      </w:r>
    </w:p>
    <w:p w:rsidR="003F28A8" w:rsidRDefault="003F28A8" w:rsidP="003F28A8">
      <w:pPr>
        <w:spacing w:line="220" w:lineRule="atLeast"/>
      </w:pPr>
      <w:r>
        <w:t>readers of historical fiction are “actively re-</w:t>
      </w:r>
    </w:p>
    <w:p w:rsidR="003F28A8" w:rsidRDefault="003F28A8" w:rsidP="003F28A8">
      <w:pPr>
        <w:spacing w:line="220" w:lineRule="atLeast"/>
      </w:pPr>
      <w:r>
        <w:t>questing a subjective interpretation” of the</w:t>
      </w:r>
    </w:p>
    <w:p w:rsidR="003F28A8" w:rsidRDefault="003F28A8" w:rsidP="003F28A8">
      <w:pPr>
        <w:spacing w:line="220" w:lineRule="atLeast"/>
      </w:pPr>
      <w:r>
        <w:t>evidence. It was her job to settle on a single</w:t>
      </w:r>
    </w:p>
    <w:p w:rsidR="003F28A8" w:rsidRDefault="003F28A8" w:rsidP="003F28A8">
      <w:pPr>
        <w:spacing w:line="220" w:lineRule="atLeast"/>
      </w:pPr>
      <w:r>
        <w:t>narrative strand and follow it to its conclu-</w:t>
      </w:r>
    </w:p>
    <w:p w:rsidR="003F28A8" w:rsidRDefault="003F28A8" w:rsidP="003F28A8">
      <w:pPr>
        <w:spacing w:line="220" w:lineRule="atLeast"/>
      </w:pPr>
      <w:r>
        <w:t>sion. Conversely, as the tangents and en-</w:t>
      </w:r>
    </w:p>
    <w:p w:rsidR="003F28A8" w:rsidRDefault="003F28A8" w:rsidP="003F28A8">
      <w:pPr>
        <w:spacing w:line="220" w:lineRule="atLeast"/>
      </w:pPr>
      <w:r>
        <w:t>tertaining footnotes that Mr MacCulloch</w:t>
      </w:r>
    </w:p>
    <w:p w:rsidR="003F28A8" w:rsidRDefault="003F28A8" w:rsidP="003F28A8">
      <w:pPr>
        <w:spacing w:line="220" w:lineRule="atLeast"/>
      </w:pPr>
      <w:r>
        <w:t>provides for almost every detail and anec-</w:t>
      </w:r>
    </w:p>
    <w:p w:rsidR="003F28A8" w:rsidRDefault="003F28A8" w:rsidP="003F28A8">
      <w:pPr>
        <w:spacing w:line="220" w:lineRule="atLeast"/>
      </w:pPr>
      <w:r>
        <w:t>dote attest, non-fiction allows for multiple</w:t>
      </w:r>
    </w:p>
    <w:p w:rsidR="003F28A8" w:rsidRDefault="003F28A8" w:rsidP="003F28A8">
      <w:pPr>
        <w:spacing w:line="220" w:lineRule="atLeast"/>
      </w:pPr>
      <w:r>
        <w:t>versions of the past. Where the novelist’s</w:t>
      </w:r>
    </w:p>
    <w:p w:rsidR="003F28A8" w:rsidRDefault="003F28A8" w:rsidP="003F28A8">
      <w:pPr>
        <w:spacing w:line="220" w:lineRule="atLeast"/>
      </w:pPr>
      <w:r>
        <w:t>first loyalty is to the story, and then to her</w:t>
      </w:r>
    </w:p>
    <w:p w:rsidR="003F28A8" w:rsidRDefault="003F28A8" w:rsidP="003F28A8">
      <w:pPr>
        <w:spacing w:line="220" w:lineRule="atLeast"/>
      </w:pPr>
      <w:r>
        <w:t>perception of human nature, historians</w:t>
      </w:r>
    </w:p>
    <w:p w:rsidR="003F28A8" w:rsidRDefault="003F28A8" w:rsidP="003F28A8">
      <w:pPr>
        <w:spacing w:line="220" w:lineRule="atLeast"/>
      </w:pPr>
      <w:r>
        <w:t>must privilege the truth.</w:t>
      </w:r>
    </w:p>
    <w:p w:rsidR="003F28A8" w:rsidRDefault="003F28A8" w:rsidP="003F28A8">
      <w:pPr>
        <w:spacing w:line="220" w:lineRule="atLeast"/>
      </w:pPr>
      <w:r>
        <w:t>All seasons and none</w:t>
      </w:r>
    </w:p>
    <w:p w:rsidR="003F28A8" w:rsidRDefault="003F28A8" w:rsidP="003F28A8">
      <w:pPr>
        <w:spacing w:line="220" w:lineRule="atLeast"/>
      </w:pPr>
      <w:r>
        <w:t>Both authors share a common source in the</w:t>
      </w:r>
    </w:p>
    <w:p w:rsidR="003F28A8" w:rsidRDefault="003F28A8" w:rsidP="003F28A8">
      <w:pPr>
        <w:spacing w:line="220" w:lineRule="atLeast"/>
      </w:pPr>
      <w:r>
        <w:t>work of G.R. Elton, who recognised in “The</w:t>
      </w:r>
    </w:p>
    <w:p w:rsidR="003F28A8" w:rsidRDefault="003F28A8" w:rsidP="003F28A8">
      <w:pPr>
        <w:spacing w:line="220" w:lineRule="atLeast"/>
      </w:pPr>
      <w:r>
        <w:t>Tudor Revolution in Government” that</w:t>
      </w:r>
    </w:p>
    <w:p w:rsidR="003F28A8" w:rsidRDefault="003F28A8" w:rsidP="003F28A8">
      <w:pPr>
        <w:spacing w:line="220" w:lineRule="atLeast"/>
      </w:pPr>
      <w:r>
        <w:t>Cromwell was the key player of his political</w:t>
      </w:r>
    </w:p>
    <w:p w:rsidR="003F28A8" w:rsidRDefault="003F28A8" w:rsidP="003F28A8">
      <w:pPr>
        <w:spacing w:line="220" w:lineRule="atLeast"/>
      </w:pPr>
      <w:r>
        <w:t>age (Mr MacCulloch disagrees with Elton</w:t>
      </w:r>
    </w:p>
    <w:p w:rsidR="003F28A8" w:rsidRDefault="003F28A8" w:rsidP="003F28A8">
      <w:pPr>
        <w:spacing w:line="220" w:lineRule="atLeast"/>
      </w:pPr>
      <w:r>
        <w:t>on the extent to which Cromwell moder-</w:t>
      </w:r>
    </w:p>
    <w:p w:rsidR="003F28A8" w:rsidRDefault="003F28A8" w:rsidP="003F28A8">
      <w:pPr>
        <w:spacing w:line="220" w:lineRule="atLeast"/>
      </w:pPr>
      <w:r>
        <w:t>nised the bureaucracy of government). It is</w:t>
      </w:r>
    </w:p>
    <w:p w:rsidR="003F28A8" w:rsidRDefault="003F28A8" w:rsidP="003F28A8">
      <w:pPr>
        <w:spacing w:line="220" w:lineRule="atLeast"/>
      </w:pPr>
      <w:r>
        <w:t>easy to forget that the admiring portrait of</w:t>
      </w:r>
    </w:p>
    <w:p w:rsidR="003F28A8" w:rsidRDefault="003F28A8" w:rsidP="003F28A8">
      <w:pPr>
        <w:spacing w:line="220" w:lineRule="atLeast"/>
      </w:pPr>
      <w:r>
        <w:lastRenderedPageBreak/>
        <w:t>Cromwell offered by both Mr MacCulloch</w:t>
      </w:r>
    </w:p>
    <w:p w:rsidR="003F28A8" w:rsidRDefault="003F28A8" w:rsidP="003F28A8">
      <w:pPr>
        <w:spacing w:line="220" w:lineRule="atLeast"/>
      </w:pPr>
      <w:r>
        <w:t>and Ms Mantel is itself a revisionist view.</w:t>
      </w:r>
    </w:p>
    <w:p w:rsidR="003F28A8" w:rsidRDefault="003F28A8" w:rsidP="003F28A8">
      <w:pPr>
        <w:spacing w:line="220" w:lineRule="atLeast"/>
      </w:pPr>
      <w:r>
        <w:t>The Encyclopaedia Britannica of 1911</w:t>
      </w:r>
    </w:p>
    <w:p w:rsidR="003F28A8" w:rsidRDefault="003F28A8" w:rsidP="003F28A8">
      <w:pPr>
        <w:spacing w:line="220" w:lineRule="atLeast"/>
      </w:pPr>
      <w:r>
        <w:t>claimed Cromwell’s “power has been over-</w:t>
      </w:r>
    </w:p>
    <w:p w:rsidR="003F28A8" w:rsidRDefault="003F28A8" w:rsidP="003F28A8">
      <w:pPr>
        <w:spacing w:line="220" w:lineRule="atLeast"/>
      </w:pPr>
      <w:r>
        <w:t>rated”; pro-More partisans long contrasted</w:t>
      </w:r>
    </w:p>
    <w:p w:rsidR="003F28A8" w:rsidRDefault="003F28A8" w:rsidP="003F28A8">
      <w:pPr>
        <w:spacing w:line="220" w:lineRule="atLeast"/>
      </w:pPr>
      <w:r>
        <w:t>their saintly hero with the base, avaricious</w:t>
      </w:r>
    </w:p>
    <w:p w:rsidR="003F28A8" w:rsidRDefault="003F28A8" w:rsidP="003F28A8">
      <w:pPr>
        <w:spacing w:line="220" w:lineRule="atLeast"/>
      </w:pPr>
      <w:r>
        <w:t>Cromwell, most memorably in Robert</w:t>
      </w:r>
    </w:p>
    <w:p w:rsidR="003F28A8" w:rsidRDefault="003F28A8" w:rsidP="003F28A8">
      <w:pPr>
        <w:spacing w:line="220" w:lineRule="atLeast"/>
      </w:pPr>
      <w:r>
        <w:t>Bolt’s play “A Man for All Seasons”. “Thom-</w:t>
      </w:r>
    </w:p>
    <w:p w:rsidR="003F28A8" w:rsidRDefault="003F28A8" w:rsidP="003F28A8">
      <w:pPr>
        <w:spacing w:line="220" w:lineRule="atLeast"/>
      </w:pPr>
      <w:r>
        <w:t>as Cromwell: a Life” conducts an extended</w:t>
      </w:r>
    </w:p>
    <w:p w:rsidR="003F28A8" w:rsidRDefault="003F28A8" w:rsidP="003F28A8">
      <w:pPr>
        <w:spacing w:line="220" w:lineRule="atLeast"/>
      </w:pPr>
      <w:r>
        <w:t>dialogue both with Ms Mantel’s novels and</w:t>
      </w:r>
    </w:p>
    <w:p w:rsidR="003F28A8" w:rsidRDefault="003F28A8" w:rsidP="003F28A8">
      <w:pPr>
        <w:spacing w:line="220" w:lineRule="atLeast"/>
      </w:pPr>
      <w:r>
        <w:t>Elton’s scholarship.</w:t>
      </w:r>
    </w:p>
    <w:p w:rsidR="003F28A8" w:rsidRDefault="003F28A8" w:rsidP="003F28A8">
      <w:pPr>
        <w:spacing w:line="220" w:lineRule="atLeast"/>
      </w:pPr>
      <w:r>
        <w:t>An enthusiastic cover blurb by Ms Man-</w:t>
      </w:r>
    </w:p>
    <w:p w:rsidR="003F28A8" w:rsidRDefault="003F28A8" w:rsidP="003F28A8">
      <w:pPr>
        <w:spacing w:line="220" w:lineRule="atLeast"/>
      </w:pPr>
      <w:r>
        <w:t>tel declares that this is “the biography we</w:t>
      </w:r>
    </w:p>
    <w:p w:rsidR="003F28A8" w:rsidRDefault="003F28A8" w:rsidP="003F28A8">
      <w:pPr>
        <w:spacing w:line="220" w:lineRule="atLeast"/>
      </w:pPr>
      <w:r>
        <w:t>have been awaiting for 400 years.” She her-</w:t>
      </w:r>
    </w:p>
    <w:p w:rsidR="003F28A8" w:rsidRDefault="003F28A8" w:rsidP="003F28A8">
      <w:pPr>
        <w:spacing w:line="220" w:lineRule="atLeast"/>
      </w:pPr>
      <w:r>
        <w:t>self takes most of the credit for the Crom-</w:t>
      </w:r>
    </w:p>
    <w:p w:rsidR="003F28A8" w:rsidRDefault="003F28A8" w:rsidP="003F28A8">
      <w:pPr>
        <w:spacing w:line="220" w:lineRule="atLeast"/>
      </w:pPr>
      <w:r>
        <w:t>well vogue. Still, it says something about</w:t>
      </w:r>
    </w:p>
    <w:p w:rsidR="003F28A8" w:rsidRDefault="003F28A8" w:rsidP="003F28A8">
      <w:pPr>
        <w:spacing w:line="220" w:lineRule="atLeast"/>
      </w:pPr>
      <w:r>
        <w:t>both the inscrutability of the man and the</w:t>
      </w:r>
    </w:p>
    <w:p w:rsidR="003F28A8" w:rsidRDefault="003F28A8" w:rsidP="003F28A8">
      <w:pPr>
        <w:spacing w:line="220" w:lineRule="atLeast"/>
      </w:pPr>
      <w:r>
        <w:t>ultimate opacity of history that even with</w:t>
      </w:r>
    </w:p>
    <w:p w:rsidR="003F28A8" w:rsidRDefault="003F28A8" w:rsidP="003F28A8">
      <w:pPr>
        <w:spacing w:line="220" w:lineRule="atLeast"/>
      </w:pPr>
      <w:r>
        <w:t>Mr MacCulloch’s exhaustive research—to</w:t>
      </w:r>
    </w:p>
    <w:p w:rsidR="003F28A8" w:rsidRDefault="003F28A8" w:rsidP="003F28A8">
      <w:pPr>
        <w:spacing w:line="220" w:lineRule="atLeast"/>
      </w:pPr>
      <w:r>
        <w:t>add to more than a thousand pages that Ms</w:t>
      </w:r>
    </w:p>
    <w:p w:rsidR="003F28A8" w:rsidRDefault="003F28A8" w:rsidP="003F28A8">
      <w:pPr>
        <w:spacing w:line="220" w:lineRule="atLeast"/>
      </w:pPr>
      <w:r>
        <w:t>Mantel has penned so far—Cromwell, ever-</w:t>
      </w:r>
    </w:p>
    <w:p w:rsidR="003F28A8" w:rsidRDefault="003F28A8" w:rsidP="003F28A8">
      <w:pPr>
        <w:spacing w:line="220" w:lineRule="atLeast"/>
      </w:pPr>
      <w:r>
        <w:t>slippery, feels just out of reach.</w:t>
      </w:r>
    </w:p>
    <w:sectPr w:rsidR="003F28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F28A8"/>
    <w:rsid w:val="00426133"/>
    <w:rsid w:val="004358AB"/>
    <w:rsid w:val="008467F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28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8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2019-05-25T22:56:00Z</dcterms:modified>
</cp:coreProperties>
</file>