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76A" w:rsidRDefault="009F576A" w:rsidP="009F576A">
      <w:pPr>
        <w:spacing w:line="220" w:lineRule="atLeast"/>
      </w:pPr>
      <w:r>
        <w:t>Japanese tuna</w:t>
      </w:r>
    </w:p>
    <w:p w:rsidR="004358AB" w:rsidRDefault="009F576A" w:rsidP="009F576A">
      <w:pPr>
        <w:spacing w:line="220" w:lineRule="atLeast"/>
        <w:rPr>
          <w:rFonts w:hint="eastAsia"/>
        </w:rPr>
      </w:pPr>
      <w:r>
        <w:t>Bluefinger</w:t>
      </w:r>
    </w:p>
    <w:p w:rsidR="009F576A" w:rsidRDefault="009F576A" w:rsidP="009F576A">
      <w:pPr>
        <w:spacing w:line="220" w:lineRule="atLeast"/>
        <w:rPr>
          <w:rFonts w:hint="eastAsia"/>
        </w:rPr>
      </w:pPr>
    </w:p>
    <w:p w:rsidR="009F576A" w:rsidRDefault="009F576A" w:rsidP="009F576A">
      <w:pPr>
        <w:spacing w:line="220" w:lineRule="atLeast"/>
        <w:rPr>
          <w:rFonts w:hint="eastAsia"/>
        </w:rPr>
      </w:pPr>
      <w:r w:rsidRPr="009F576A">
        <w:t>Tokyo’s showyfish auctions do not</w:t>
      </w:r>
      <w:r>
        <w:rPr>
          <w:rFonts w:hint="eastAsia"/>
        </w:rPr>
        <w:t xml:space="preserve"> </w:t>
      </w:r>
      <w:r w:rsidRPr="009F576A">
        <w:t>augur</w:t>
      </w:r>
      <w:r>
        <w:rPr>
          <w:rFonts w:hint="eastAsia"/>
        </w:rPr>
        <w:t xml:space="preserve"> </w:t>
      </w:r>
      <w:r w:rsidRPr="009F576A">
        <w:t>economic</w:t>
      </w:r>
      <w:r>
        <w:rPr>
          <w:rFonts w:hint="eastAsia"/>
        </w:rPr>
        <w:t xml:space="preserve"> </w:t>
      </w:r>
      <w:r w:rsidRPr="009F576A">
        <w:t>growth</w:t>
      </w:r>
    </w:p>
    <w:p w:rsidR="00453CCA" w:rsidRDefault="00453CCA" w:rsidP="009F576A">
      <w:pPr>
        <w:spacing w:line="220" w:lineRule="atLeast"/>
        <w:rPr>
          <w:rFonts w:hint="eastAsia"/>
        </w:rPr>
      </w:pPr>
    </w:p>
    <w:p w:rsidR="00453CCA" w:rsidRDefault="00453CCA" w:rsidP="00453CCA">
      <w:pPr>
        <w:spacing w:line="220" w:lineRule="atLeast"/>
      </w:pPr>
      <w:r>
        <w:t>KIYOSHI KIMURAdoesnotlike to lose.</w:t>
      </w:r>
    </w:p>
    <w:p w:rsidR="00453CCA" w:rsidRDefault="00453CCA" w:rsidP="00453CCA">
      <w:pPr>
        <w:spacing w:line="220" w:lineRule="atLeast"/>
      </w:pPr>
      <w:r>
        <w:t>Forthe pastsixyearshe hasoutbid all</w:t>
      </w:r>
    </w:p>
    <w:p w:rsidR="00453CCA" w:rsidRDefault="00453CCA" w:rsidP="00453CCA">
      <w:pPr>
        <w:spacing w:line="220" w:lineRule="atLeast"/>
      </w:pPr>
      <w:r>
        <w:t>comersforthe firstbluefin tuna of the</w:t>
      </w:r>
    </w:p>
    <w:p w:rsidR="00453CCA" w:rsidRDefault="00453CCA" w:rsidP="00453CCA">
      <w:pPr>
        <w:spacing w:line="220" w:lineRule="atLeast"/>
      </w:pPr>
      <w:r>
        <w:t>yearsold byTokyo’sfamed Tsukiji fish</w:t>
      </w:r>
    </w:p>
    <w:p w:rsidR="00453CCA" w:rsidRDefault="00453CCA" w:rsidP="00453CCA">
      <w:pPr>
        <w:spacing w:line="220" w:lineRule="atLeast"/>
      </w:pPr>
      <w:r>
        <w:t>market. LastweekMrKimura, who owns</w:t>
      </w:r>
    </w:p>
    <w:p w:rsidR="00453CCA" w:rsidRDefault="00453CCA" w:rsidP="00453CCA">
      <w:pPr>
        <w:spacing w:line="220" w:lineRule="atLeast"/>
      </w:pPr>
      <w:r>
        <w:t>achain ofsushi shops, paid ¥74.2m</w:t>
      </w:r>
    </w:p>
    <w:p w:rsidR="00453CCA" w:rsidRDefault="00453CCA" w:rsidP="00453CCA">
      <w:pPr>
        <w:spacing w:line="220" w:lineRule="atLeast"/>
      </w:pPr>
      <w:r>
        <w:t>($642,000) to win the firstfish. That nets</w:t>
      </w:r>
    </w:p>
    <w:p w:rsidR="00453CCA" w:rsidRDefault="00453CCA" w:rsidP="00453CCA">
      <w:pPr>
        <w:spacing w:line="220" w:lineRule="atLeast"/>
      </w:pPr>
      <w:r>
        <w:t>outto some $3,000 perkilogram.</w:t>
      </w:r>
    </w:p>
    <w:p w:rsidR="00453CCA" w:rsidRDefault="00453CCA" w:rsidP="00453CCA">
      <w:pPr>
        <w:spacing w:line="220" w:lineRule="atLeast"/>
      </w:pPr>
      <w:r>
        <w:t>Folkwisdom hasitthathigh tuna-</w:t>
      </w:r>
    </w:p>
    <w:p w:rsidR="00453CCA" w:rsidRDefault="00453CCA" w:rsidP="00453CCA">
      <w:pPr>
        <w:spacing w:line="220" w:lineRule="atLeast"/>
      </w:pPr>
      <w:r>
        <w:t>auction pricessignal future economic</w:t>
      </w:r>
    </w:p>
    <w:p w:rsidR="00453CCA" w:rsidRDefault="00453CCA" w:rsidP="00453CCA">
      <w:pPr>
        <w:spacing w:line="220" w:lineRule="atLeast"/>
      </w:pPr>
      <w:r>
        <w:t>buoyancy. MrKimura hassaid thathe</w:t>
      </w:r>
    </w:p>
    <w:p w:rsidR="00453CCA" w:rsidRDefault="00453CCA" w:rsidP="00453CCA">
      <w:pPr>
        <w:spacing w:line="220" w:lineRule="atLeast"/>
      </w:pPr>
      <w:r>
        <w:t>paysthe exorbitantpricesto “encourage</w:t>
      </w:r>
    </w:p>
    <w:p w:rsidR="00453CCA" w:rsidRDefault="00453CCA" w:rsidP="00453CCA">
      <w:pPr>
        <w:spacing w:line="220" w:lineRule="atLeast"/>
      </w:pPr>
      <w:r>
        <w:t>Japan”. Butthatrationale seemsfishy.</w:t>
      </w:r>
    </w:p>
    <w:p w:rsidR="00453CCA" w:rsidRDefault="00453CCA" w:rsidP="00453CCA">
      <w:pPr>
        <w:spacing w:line="220" w:lineRule="atLeast"/>
      </w:pPr>
      <w:r>
        <w:t>Aftera rival HongKongbidderbaited</w:t>
      </w:r>
    </w:p>
    <w:p w:rsidR="00453CCA" w:rsidRDefault="00453CCA" w:rsidP="00453CCA">
      <w:pPr>
        <w:spacing w:line="220" w:lineRule="atLeast"/>
      </w:pPr>
      <w:r>
        <w:t>him, MrKimura paid three timesasmuch</w:t>
      </w:r>
    </w:p>
    <w:p w:rsidR="00453CCA" w:rsidRDefault="00453CCA" w:rsidP="00453CCA">
      <w:pPr>
        <w:spacing w:line="220" w:lineRule="atLeast"/>
      </w:pPr>
      <w:r>
        <w:t>forthe Tsukiji tuna in 2013 asin the previ-</w:t>
      </w:r>
    </w:p>
    <w:p w:rsidR="00453CCA" w:rsidRDefault="00453CCA" w:rsidP="00453CCA">
      <w:pPr>
        <w:spacing w:line="220" w:lineRule="atLeast"/>
      </w:pPr>
      <w:r>
        <w:t>ousyear—a record-high ¥155.4m. GDP</w:t>
      </w:r>
    </w:p>
    <w:p w:rsidR="00453CCA" w:rsidRDefault="00453CCA" w:rsidP="00453CCA">
      <w:pPr>
        <w:spacing w:line="220" w:lineRule="atLeast"/>
      </w:pPr>
      <w:r>
        <w:t>growth did notreplicate thatrise, how-</w:t>
      </w:r>
    </w:p>
    <w:p w:rsidR="00453CCA" w:rsidRDefault="00453CCA" w:rsidP="00453CCA">
      <w:pPr>
        <w:spacing w:line="220" w:lineRule="atLeast"/>
        <w:rPr>
          <w:rFonts w:hint="eastAsia"/>
        </w:rPr>
      </w:pPr>
      <w:r>
        <w:t>ever, sinkingfrom 1.7% to 1.4%. In fact,</w:t>
      </w:r>
    </w:p>
    <w:p w:rsidR="00462871" w:rsidRDefault="00462871" w:rsidP="00462871">
      <w:pPr>
        <w:spacing w:line="220" w:lineRule="atLeast"/>
      </w:pPr>
      <w:r>
        <w:t>Japan’seconomicfortunesand Tokyo’s</w:t>
      </w:r>
    </w:p>
    <w:p w:rsidR="00462871" w:rsidRDefault="00462871" w:rsidP="00462871">
      <w:pPr>
        <w:spacing w:line="220" w:lineRule="atLeast"/>
      </w:pPr>
      <w:r>
        <w:t>season-openingtuna pricesseem to float</w:t>
      </w:r>
    </w:p>
    <w:p w:rsidR="00462871" w:rsidRDefault="00462871" w:rsidP="00462871">
      <w:pPr>
        <w:spacing w:line="220" w:lineRule="atLeast"/>
      </w:pPr>
      <w:r>
        <w:t>rathererratically(see chart). Adeep dive</w:t>
      </w:r>
    </w:p>
    <w:p w:rsidR="00462871" w:rsidRDefault="00462871" w:rsidP="00462871">
      <w:pPr>
        <w:spacing w:line="220" w:lineRule="atLeast"/>
      </w:pPr>
      <w:r>
        <w:t>byThe Economistsuggeststhattuna</w:t>
      </w:r>
    </w:p>
    <w:p w:rsidR="00462871" w:rsidRDefault="00462871" w:rsidP="00462871">
      <w:pPr>
        <w:spacing w:line="220" w:lineRule="atLeast"/>
      </w:pPr>
      <w:r>
        <w:t>pricesexplain only6% ofthe fluctuation</w:t>
      </w:r>
    </w:p>
    <w:p w:rsidR="00462871" w:rsidRDefault="00462871" w:rsidP="00462871">
      <w:pPr>
        <w:spacing w:line="220" w:lineRule="atLeast"/>
      </w:pPr>
      <w:r>
        <w:t>in GDP. The correlation isa red herring.</w:t>
      </w:r>
    </w:p>
    <w:p w:rsidR="00462871" w:rsidRDefault="00462871" w:rsidP="00462871">
      <w:pPr>
        <w:spacing w:line="220" w:lineRule="atLeast"/>
      </w:pPr>
      <w:r>
        <w:lastRenderedPageBreak/>
        <w:t>Environmentalists, meanwhile, are</w:t>
      </w:r>
    </w:p>
    <w:p w:rsidR="00462871" w:rsidRDefault="00462871" w:rsidP="00462871">
      <w:pPr>
        <w:spacing w:line="220" w:lineRule="atLeast"/>
      </w:pPr>
      <w:r>
        <w:t>gutted. Bluefin tuna are endangered;</w:t>
      </w:r>
    </w:p>
    <w:p w:rsidR="00462871" w:rsidRDefault="00462871" w:rsidP="00462871">
      <w:pPr>
        <w:spacing w:line="220" w:lineRule="atLeast"/>
      </w:pPr>
      <w:r>
        <w:t>stockshave plunged by97% from their</w:t>
      </w:r>
    </w:p>
    <w:p w:rsidR="00462871" w:rsidRDefault="00462871" w:rsidP="00462871">
      <w:pPr>
        <w:spacing w:line="220" w:lineRule="atLeast"/>
      </w:pPr>
      <w:r>
        <w:t>peak, accordingto one estimate. The</w:t>
      </w:r>
    </w:p>
    <w:p w:rsidR="00462871" w:rsidRDefault="00462871" w:rsidP="00462871">
      <w:pPr>
        <w:spacing w:line="220" w:lineRule="atLeast"/>
      </w:pPr>
      <w:r>
        <w:t>annual Tsukiji auction alwaysspawns</w:t>
      </w:r>
    </w:p>
    <w:p w:rsidR="00462871" w:rsidRDefault="00462871" w:rsidP="00462871">
      <w:pPr>
        <w:spacing w:line="220" w:lineRule="atLeast"/>
      </w:pPr>
      <w:r>
        <w:t>protest, even if</w:t>
      </w:r>
      <w:r w:rsidR="00CF02A7">
        <w:rPr>
          <w:rFonts w:hint="eastAsia"/>
        </w:rPr>
        <w:t xml:space="preserve"> </w:t>
      </w:r>
      <w:r>
        <w:t>sushi lovers</w:t>
      </w:r>
      <w:r w:rsidR="00CF02A7">
        <w:rPr>
          <w:rFonts w:hint="eastAsia"/>
        </w:rPr>
        <w:t xml:space="preserve"> </w:t>
      </w:r>
      <w:r>
        <w:t>remain</w:t>
      </w:r>
    </w:p>
    <w:p w:rsidR="00462871" w:rsidRDefault="00462871" w:rsidP="00462871">
      <w:pPr>
        <w:spacing w:line="220" w:lineRule="atLeast"/>
      </w:pPr>
      <w:r>
        <w:t>hooked. Roughly80% of</w:t>
      </w:r>
      <w:r w:rsidR="00CF02A7">
        <w:rPr>
          <w:rFonts w:hint="eastAsia"/>
        </w:rPr>
        <w:t xml:space="preserve"> </w:t>
      </w:r>
      <w:r>
        <w:t>all bluefin fished</w:t>
      </w:r>
    </w:p>
    <w:p w:rsidR="00462871" w:rsidRDefault="00462871" w:rsidP="00462871">
      <w:pPr>
        <w:spacing w:line="220" w:lineRule="atLeast"/>
      </w:pPr>
      <w:r>
        <w:t>is</w:t>
      </w:r>
      <w:r w:rsidR="00CF02A7">
        <w:rPr>
          <w:rFonts w:hint="eastAsia"/>
        </w:rPr>
        <w:t xml:space="preserve"> </w:t>
      </w:r>
      <w:r>
        <w:t>eaten in Japan. Asingle piece of o-toro,</w:t>
      </w:r>
    </w:p>
    <w:p w:rsidR="00462871" w:rsidRDefault="00462871" w:rsidP="00462871">
      <w:pPr>
        <w:spacing w:line="220" w:lineRule="atLeast"/>
      </w:pPr>
      <w:r>
        <w:t>the fattiest</w:t>
      </w:r>
      <w:r w:rsidR="00CF02A7">
        <w:rPr>
          <w:rFonts w:hint="eastAsia"/>
        </w:rPr>
        <w:t xml:space="preserve"> </w:t>
      </w:r>
      <w:r>
        <w:t>of</w:t>
      </w:r>
      <w:r w:rsidR="00CF02A7">
        <w:rPr>
          <w:rFonts w:hint="eastAsia"/>
        </w:rPr>
        <w:t xml:space="preserve"> </w:t>
      </w:r>
      <w:r>
        <w:t>bluefin slices, can be sold to</w:t>
      </w:r>
    </w:p>
    <w:p w:rsidR="00462871" w:rsidRDefault="00462871" w:rsidP="00462871">
      <w:pPr>
        <w:spacing w:line="220" w:lineRule="atLeast"/>
      </w:pPr>
      <w:r>
        <w:t>finicky</w:t>
      </w:r>
      <w:r w:rsidR="000F1C9C">
        <w:rPr>
          <w:rFonts w:hint="eastAsia"/>
        </w:rPr>
        <w:t xml:space="preserve"> </w:t>
      </w:r>
      <w:r>
        <w:t>buyers</w:t>
      </w:r>
      <w:r w:rsidR="000F1C9C">
        <w:rPr>
          <w:rFonts w:hint="eastAsia"/>
        </w:rPr>
        <w:t xml:space="preserve"> </w:t>
      </w:r>
      <w:r>
        <w:t>for</w:t>
      </w:r>
      <w:r w:rsidR="000F1C9C">
        <w:rPr>
          <w:rFonts w:hint="eastAsia"/>
        </w:rPr>
        <w:t xml:space="preserve"> </w:t>
      </w:r>
      <w:r>
        <w:t>as</w:t>
      </w:r>
      <w:r w:rsidR="000F1C9C">
        <w:rPr>
          <w:rFonts w:hint="eastAsia"/>
        </w:rPr>
        <w:t xml:space="preserve"> </w:t>
      </w:r>
      <w:r>
        <w:t>much as$24. To</w:t>
      </w:r>
    </w:p>
    <w:p w:rsidR="00462871" w:rsidRDefault="00462871" w:rsidP="00462871">
      <w:pPr>
        <w:spacing w:line="220" w:lineRule="atLeast"/>
      </w:pPr>
      <w:r>
        <w:t>break</w:t>
      </w:r>
      <w:r w:rsidR="00CF02A7">
        <w:rPr>
          <w:rFonts w:hint="eastAsia"/>
        </w:rPr>
        <w:t xml:space="preserve"> </w:t>
      </w:r>
      <w:r>
        <w:t>even, MrKimura would need to</w:t>
      </w:r>
    </w:p>
    <w:p w:rsidR="00462871" w:rsidRDefault="00462871" w:rsidP="00462871">
      <w:pPr>
        <w:spacing w:line="220" w:lineRule="atLeast"/>
      </w:pPr>
      <w:r>
        <w:t>bringin $85 a piece; theygo for$3.40 in</w:t>
      </w:r>
    </w:p>
    <w:p w:rsidR="00462871" w:rsidRDefault="00462871" w:rsidP="00462871">
      <w:pPr>
        <w:spacing w:line="220" w:lineRule="atLeast"/>
      </w:pPr>
      <w:r>
        <w:t>hisshops. A</w:t>
      </w:r>
      <w:r>
        <w:rPr>
          <w:rFonts w:hint="eastAsia"/>
        </w:rPr>
        <w:t xml:space="preserve"> </w:t>
      </w:r>
      <w:r>
        <w:t>raw</w:t>
      </w:r>
      <w:r>
        <w:rPr>
          <w:rFonts w:hint="eastAsia"/>
        </w:rPr>
        <w:t xml:space="preserve"> </w:t>
      </w:r>
      <w:r>
        <w:t>deal.</w:t>
      </w:r>
    </w:p>
    <w:sectPr w:rsidR="0046287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F1C9C"/>
    <w:rsid w:val="00323B43"/>
    <w:rsid w:val="003D37D8"/>
    <w:rsid w:val="00426133"/>
    <w:rsid w:val="004358AB"/>
    <w:rsid w:val="00453CCA"/>
    <w:rsid w:val="00462871"/>
    <w:rsid w:val="008B7726"/>
    <w:rsid w:val="009F576A"/>
    <w:rsid w:val="00CF02A7"/>
    <w:rsid w:val="00D31D50"/>
    <w:rsid w:val="00EB1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6</cp:revision>
  <dcterms:created xsi:type="dcterms:W3CDTF">2008-09-11T17:20:00Z</dcterms:created>
  <dcterms:modified xsi:type="dcterms:W3CDTF">2019-05-18T07:36:00Z</dcterms:modified>
</cp:coreProperties>
</file>