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DA081" w14:textId="3E5B2DD7" w:rsidR="00901232" w:rsidRPr="00901232" w:rsidRDefault="00901232" w:rsidP="009012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03761D" w14:textId="77777777" w:rsidR="00901232" w:rsidRPr="00901232" w:rsidRDefault="00901232" w:rsidP="00901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1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1: The Detailed 6-Week Execution System</w:t>
      </w:r>
    </w:p>
    <w:p w14:paraId="4FD71D1D" w14:textId="77777777" w:rsidR="00901232" w:rsidRPr="00901232" w:rsidRDefault="00901232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You’re not just “studying data analytics.”</w:t>
      </w:r>
      <w:r w:rsidRPr="00901232">
        <w:rPr>
          <w:rFonts w:ascii="Times New Roman" w:eastAsia="Times New Roman" w:hAnsi="Times New Roman" w:cs="Times New Roman"/>
          <w:kern w:val="0"/>
          <w14:ligatures w14:val="none"/>
        </w:rPr>
        <w:br/>
        <w:t>You are building Executive Intelligence Infrastructure.</w:t>
      </w:r>
    </w:p>
    <w:p w14:paraId="0A84AEA4" w14:textId="77777777" w:rsidR="00901232" w:rsidRPr="00901232" w:rsidRDefault="00901232" w:rsidP="00901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1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1 — Data Cleaning as Decision Power</w:t>
      </w:r>
    </w:p>
    <w:p w14:paraId="1F2C7989" w14:textId="77777777" w:rsidR="00901232" w:rsidRPr="00901232" w:rsidRDefault="00901232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ALX Focus:</w:t>
      </w:r>
    </w:p>
    <w:p w14:paraId="083F39D7" w14:textId="77777777" w:rsidR="00901232" w:rsidRPr="00901232" w:rsidRDefault="00901232" w:rsidP="00901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01232">
        <w:rPr>
          <w:rFonts w:ascii="Times New Roman" w:eastAsia="Times New Roman" w:hAnsi="Times New Roman" w:cs="Times New Roman"/>
          <w:kern w:val="0"/>
          <w14:ligatures w14:val="none"/>
        </w:rPr>
        <w:t>Pandas</w:t>
      </w:r>
      <w:proofErr w:type="gramEnd"/>
      <w:r w:rsidRPr="00901232">
        <w:rPr>
          <w:rFonts w:ascii="Times New Roman" w:eastAsia="Times New Roman" w:hAnsi="Times New Roman" w:cs="Times New Roman"/>
          <w:kern w:val="0"/>
          <w14:ligatures w14:val="none"/>
        </w:rPr>
        <w:t xml:space="preserve"> basics</w:t>
      </w:r>
    </w:p>
    <w:p w14:paraId="7C9AA200" w14:textId="77777777" w:rsidR="00901232" w:rsidRPr="00901232" w:rsidRDefault="00901232" w:rsidP="00901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Data types</w:t>
      </w:r>
    </w:p>
    <w:p w14:paraId="5345E358" w14:textId="77777777" w:rsidR="00901232" w:rsidRPr="00901232" w:rsidRDefault="00901232" w:rsidP="00901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Missing values</w:t>
      </w:r>
    </w:p>
    <w:p w14:paraId="3B2F7EDC" w14:textId="77777777" w:rsidR="00901232" w:rsidRPr="00901232" w:rsidRDefault="00901232" w:rsidP="00901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Data transformation</w:t>
      </w:r>
    </w:p>
    <w:p w14:paraId="28229A3C" w14:textId="77777777" w:rsidR="00901232" w:rsidRPr="00901232" w:rsidRDefault="00901232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Daily Structure:</w:t>
      </w:r>
    </w:p>
    <w:p w14:paraId="5283C13E" w14:textId="77777777" w:rsidR="00901232" w:rsidRPr="00901232" w:rsidRDefault="00901232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Day 1</w:t>
      </w:r>
      <w:r w:rsidRPr="00901232">
        <w:rPr>
          <w:rFonts w:ascii="Times New Roman" w:eastAsia="Times New Roman" w:hAnsi="Times New Roman" w:cs="Times New Roman"/>
          <w:kern w:val="0"/>
          <w14:ligatures w14:val="none"/>
        </w:rPr>
        <w:br/>
        <w:t>Install:</w:t>
      </w:r>
    </w:p>
    <w:p w14:paraId="23995260" w14:textId="77777777" w:rsidR="00901232" w:rsidRPr="00901232" w:rsidRDefault="00901232" w:rsidP="00901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pandas</w:t>
      </w:r>
    </w:p>
    <w:p w14:paraId="4BF9E11A" w14:textId="77777777" w:rsidR="00901232" w:rsidRPr="00901232" w:rsidRDefault="00901232" w:rsidP="00901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matplotlib</w:t>
      </w:r>
    </w:p>
    <w:p w14:paraId="4C3D6D13" w14:textId="77777777" w:rsidR="00901232" w:rsidRPr="00901232" w:rsidRDefault="00901232" w:rsidP="00901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seaborn</w:t>
      </w:r>
    </w:p>
    <w:p w14:paraId="6B8E4871" w14:textId="77777777" w:rsidR="00901232" w:rsidRPr="00901232" w:rsidRDefault="00901232" w:rsidP="00901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1232">
        <w:rPr>
          <w:rFonts w:ascii="Times New Roman" w:eastAsia="Times New Roman" w:hAnsi="Times New Roman" w:cs="Times New Roman"/>
          <w:kern w:val="0"/>
          <w14:ligatures w14:val="none"/>
        </w:rPr>
        <w:t>jupyter</w:t>
      </w:r>
      <w:proofErr w:type="spellEnd"/>
    </w:p>
    <w:p w14:paraId="4C7E0F63" w14:textId="77777777" w:rsidR="00901232" w:rsidRPr="00901232" w:rsidRDefault="00901232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Practice:</w:t>
      </w:r>
    </w:p>
    <w:p w14:paraId="1B211804" w14:textId="77777777" w:rsidR="00901232" w:rsidRPr="00901232" w:rsidRDefault="00901232" w:rsidP="00901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Load CSV</w:t>
      </w:r>
    </w:p>
    <w:p w14:paraId="5FA31D21" w14:textId="77777777" w:rsidR="00901232" w:rsidRPr="00901232" w:rsidRDefault="00901232" w:rsidP="00901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01232">
        <w:rPr>
          <w:rFonts w:ascii="Times New Roman" w:eastAsia="Times New Roman" w:hAnsi="Times New Roman" w:cs="Times New Roman"/>
          <w:kern w:val="0"/>
          <w14:ligatures w14:val="none"/>
        </w:rPr>
        <w:t>Inspect .head</w:t>
      </w:r>
      <w:proofErr w:type="gramEnd"/>
      <w:r w:rsidRPr="00901232">
        <w:rPr>
          <w:rFonts w:ascii="Times New Roman" w:eastAsia="Times New Roman" w:hAnsi="Times New Roman" w:cs="Times New Roman"/>
          <w:kern w:val="0"/>
          <w14:ligatures w14:val="none"/>
        </w:rPr>
        <w:t>(), .</w:t>
      </w:r>
      <w:proofErr w:type="gramStart"/>
      <w:r w:rsidRPr="00901232">
        <w:rPr>
          <w:rFonts w:ascii="Times New Roman" w:eastAsia="Times New Roman" w:hAnsi="Times New Roman" w:cs="Times New Roman"/>
          <w:kern w:val="0"/>
          <w14:ligatures w14:val="none"/>
        </w:rPr>
        <w:t>info(</w:t>
      </w:r>
      <w:proofErr w:type="gramEnd"/>
      <w:r w:rsidRPr="00901232">
        <w:rPr>
          <w:rFonts w:ascii="Times New Roman" w:eastAsia="Times New Roman" w:hAnsi="Times New Roman" w:cs="Times New Roman"/>
          <w:kern w:val="0"/>
          <w14:ligatures w14:val="none"/>
        </w:rPr>
        <w:t>)</w:t>
      </w:r>
      <w:proofErr w:type="gramStart"/>
      <w:r w:rsidRPr="00901232">
        <w:rPr>
          <w:rFonts w:ascii="Times New Roman" w:eastAsia="Times New Roman" w:hAnsi="Times New Roman" w:cs="Times New Roman"/>
          <w:kern w:val="0"/>
          <w14:ligatures w14:val="none"/>
        </w:rPr>
        <w:t>, .describe</w:t>
      </w:r>
      <w:proofErr w:type="gramEnd"/>
      <w:r w:rsidRPr="00901232">
        <w:rPr>
          <w:rFonts w:ascii="Times New Roman" w:eastAsia="Times New Roman" w:hAnsi="Times New Roman" w:cs="Times New Roman"/>
          <w:kern w:val="0"/>
          <w14:ligatures w14:val="none"/>
        </w:rPr>
        <w:t>()</w:t>
      </w:r>
    </w:p>
    <w:p w14:paraId="0FA1665D" w14:textId="77777777" w:rsidR="00901232" w:rsidRPr="00901232" w:rsidRDefault="00901232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Day 2</w:t>
      </w:r>
      <w:r w:rsidRPr="00901232">
        <w:rPr>
          <w:rFonts w:ascii="Times New Roman" w:eastAsia="Times New Roman" w:hAnsi="Times New Roman" w:cs="Times New Roman"/>
          <w:kern w:val="0"/>
          <w14:ligatures w14:val="none"/>
        </w:rPr>
        <w:br/>
        <w:t>Master:</w:t>
      </w:r>
    </w:p>
    <w:p w14:paraId="3DE0BC6D" w14:textId="77777777" w:rsidR="00901232" w:rsidRPr="00901232" w:rsidRDefault="00901232" w:rsidP="00901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Handling null values</w:t>
      </w:r>
    </w:p>
    <w:p w14:paraId="71A975BD" w14:textId="77777777" w:rsidR="00901232" w:rsidRPr="00901232" w:rsidRDefault="00901232" w:rsidP="00901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Dropping duplicates</w:t>
      </w:r>
    </w:p>
    <w:p w14:paraId="0D16D331" w14:textId="77777777" w:rsidR="00901232" w:rsidRPr="00901232" w:rsidRDefault="00901232" w:rsidP="00901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Renaming columns</w:t>
      </w:r>
    </w:p>
    <w:p w14:paraId="3FB0B845" w14:textId="77777777" w:rsidR="00901232" w:rsidRPr="00901232" w:rsidRDefault="00901232" w:rsidP="00901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Changing date formats</w:t>
      </w:r>
    </w:p>
    <w:p w14:paraId="799A151E" w14:textId="77777777" w:rsidR="00901232" w:rsidRPr="00901232" w:rsidRDefault="00901232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Day 3</w:t>
      </w:r>
      <w:r w:rsidRPr="00901232">
        <w:rPr>
          <w:rFonts w:ascii="Times New Roman" w:eastAsia="Times New Roman" w:hAnsi="Times New Roman" w:cs="Times New Roman"/>
          <w:kern w:val="0"/>
          <w14:ligatures w14:val="none"/>
        </w:rPr>
        <w:br/>
        <w:t>Take a messy dataset:</w:t>
      </w:r>
      <w:r w:rsidRPr="00901232">
        <w:rPr>
          <w:rFonts w:ascii="Times New Roman" w:eastAsia="Times New Roman" w:hAnsi="Times New Roman" w:cs="Times New Roman"/>
          <w:kern w:val="0"/>
          <w14:ligatures w14:val="none"/>
        </w:rPr>
        <w:br/>
        <w:t>Example: Meeting logs or sales data.</w:t>
      </w:r>
    </w:p>
    <w:p w14:paraId="272908E0" w14:textId="77777777" w:rsidR="00901232" w:rsidRPr="00901232" w:rsidRDefault="00901232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Clean it completely.</w:t>
      </w:r>
    </w:p>
    <w:p w14:paraId="6C463F48" w14:textId="77777777" w:rsidR="00901232" w:rsidRPr="00901232" w:rsidRDefault="00901232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Day 4 – Executive App Layer</w:t>
      </w:r>
      <w:r w:rsidRPr="00901232">
        <w:rPr>
          <w:rFonts w:ascii="Times New Roman" w:eastAsia="Times New Roman" w:hAnsi="Times New Roman" w:cs="Times New Roman"/>
          <w:kern w:val="0"/>
          <w14:ligatures w14:val="none"/>
        </w:rPr>
        <w:br/>
        <w:t>Build:</w:t>
      </w:r>
      <w:r w:rsidRPr="00901232">
        <w:rPr>
          <w:rFonts w:ascii="Times New Roman" w:eastAsia="Times New Roman" w:hAnsi="Times New Roman" w:cs="Times New Roman"/>
          <w:kern w:val="0"/>
          <w14:ligatures w14:val="none"/>
        </w:rPr>
        <w:br/>
        <w:t>“Executive Data Intake Engine”</w:t>
      </w:r>
    </w:p>
    <w:p w14:paraId="5DF6990D" w14:textId="77777777" w:rsidR="00901232" w:rsidRPr="00901232" w:rsidRDefault="00901232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Concept:</w:t>
      </w:r>
      <w:r w:rsidRPr="00901232">
        <w:rPr>
          <w:rFonts w:ascii="Times New Roman" w:eastAsia="Times New Roman" w:hAnsi="Times New Roman" w:cs="Times New Roman"/>
          <w:kern w:val="0"/>
          <w14:ligatures w14:val="none"/>
        </w:rPr>
        <w:br/>
        <w:t>Executives upload messy Excel/CSV.</w:t>
      </w:r>
      <w:r w:rsidRPr="00901232">
        <w:rPr>
          <w:rFonts w:ascii="Times New Roman" w:eastAsia="Times New Roman" w:hAnsi="Times New Roman" w:cs="Times New Roman"/>
          <w:kern w:val="0"/>
          <w14:ligatures w14:val="none"/>
        </w:rPr>
        <w:br/>
        <w:t>Your system auto-cleans and standardizes it.</w:t>
      </w:r>
    </w:p>
    <w:p w14:paraId="585A7724" w14:textId="77777777" w:rsidR="00901232" w:rsidRPr="00901232" w:rsidRDefault="00901232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Day 5</w:t>
      </w:r>
      <w:r w:rsidRPr="00901232">
        <w:rPr>
          <w:rFonts w:ascii="Times New Roman" w:eastAsia="Times New Roman" w:hAnsi="Times New Roman" w:cs="Times New Roman"/>
          <w:kern w:val="0"/>
          <w14:ligatures w14:val="none"/>
        </w:rPr>
        <w:br/>
        <w:t>Document everything in GitHub:</w:t>
      </w:r>
    </w:p>
    <w:p w14:paraId="21997DBE" w14:textId="77777777" w:rsidR="00901232" w:rsidRPr="00901232" w:rsidRDefault="00901232" w:rsidP="00901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Problem</w:t>
      </w:r>
    </w:p>
    <w:p w14:paraId="18799773" w14:textId="77777777" w:rsidR="00901232" w:rsidRPr="00901232" w:rsidRDefault="00901232" w:rsidP="00901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Approach</w:t>
      </w:r>
    </w:p>
    <w:p w14:paraId="0BB3DDD0" w14:textId="77777777" w:rsidR="00901232" w:rsidRPr="00901232" w:rsidRDefault="00901232" w:rsidP="00901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0E512F89" w14:textId="77777777" w:rsidR="00901232" w:rsidRPr="00901232" w:rsidRDefault="00901232" w:rsidP="00901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Screenshot</w:t>
      </w:r>
    </w:p>
    <w:p w14:paraId="5B994C5F" w14:textId="77777777" w:rsidR="00901232" w:rsidRPr="00901232" w:rsidRDefault="00901232" w:rsidP="00901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Executive use case</w:t>
      </w:r>
    </w:p>
    <w:p w14:paraId="2313BBCB" w14:textId="77777777" w:rsidR="00901232" w:rsidRPr="00901232" w:rsidRDefault="00901232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You’re now building a backend module.</w:t>
      </w:r>
    </w:p>
    <w:p w14:paraId="47182812" w14:textId="77777777" w:rsidR="00901232" w:rsidRPr="00901232" w:rsidRDefault="00901232" w:rsidP="009012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pict w14:anchorId="45A78303">
          <v:rect id="_x0000_i1026" style="width:0;height:1.5pt" o:hralign="center" o:hrstd="t" o:hr="t" fillcolor="#a0a0a0" stroked="f"/>
        </w:pict>
      </w:r>
    </w:p>
    <w:p w14:paraId="04C625C4" w14:textId="77777777" w:rsidR="00901232" w:rsidRPr="00901232" w:rsidRDefault="00901232" w:rsidP="00901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1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2 — Insights That Actually Matter</w:t>
      </w:r>
    </w:p>
    <w:p w14:paraId="40A380E8" w14:textId="77777777" w:rsidR="00901232" w:rsidRPr="00901232" w:rsidRDefault="00901232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This is where most analysts fail.</w:t>
      </w:r>
    </w:p>
    <w:p w14:paraId="5B9520AB" w14:textId="77777777" w:rsidR="00901232" w:rsidRPr="00901232" w:rsidRDefault="00901232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They show charts.</w:t>
      </w:r>
      <w:r w:rsidRPr="00901232">
        <w:rPr>
          <w:rFonts w:ascii="Times New Roman" w:eastAsia="Times New Roman" w:hAnsi="Times New Roman" w:cs="Times New Roman"/>
          <w:kern w:val="0"/>
          <w14:ligatures w14:val="none"/>
        </w:rPr>
        <w:br/>
        <w:t>Executives need decisions.</w:t>
      </w:r>
    </w:p>
    <w:p w14:paraId="0313188A" w14:textId="77777777" w:rsidR="00901232" w:rsidRPr="00901232" w:rsidRDefault="00901232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Focus:</w:t>
      </w:r>
    </w:p>
    <w:p w14:paraId="0EA12680" w14:textId="77777777" w:rsidR="00901232" w:rsidRPr="00901232" w:rsidRDefault="00901232" w:rsidP="009012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1232">
        <w:rPr>
          <w:rFonts w:ascii="Times New Roman" w:eastAsia="Times New Roman" w:hAnsi="Times New Roman" w:cs="Times New Roman"/>
          <w:kern w:val="0"/>
          <w14:ligatures w14:val="none"/>
        </w:rPr>
        <w:t>Groupby</w:t>
      </w:r>
      <w:proofErr w:type="spellEnd"/>
    </w:p>
    <w:p w14:paraId="574EB11A" w14:textId="77777777" w:rsidR="00901232" w:rsidRPr="00901232" w:rsidRDefault="00901232" w:rsidP="009012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Aggregations</w:t>
      </w:r>
    </w:p>
    <w:p w14:paraId="00ED108F" w14:textId="77777777" w:rsidR="00901232" w:rsidRPr="00901232" w:rsidRDefault="00901232" w:rsidP="009012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Basic KPIs</w:t>
      </w:r>
    </w:p>
    <w:p w14:paraId="21A0F6D2" w14:textId="77777777" w:rsidR="00901232" w:rsidRPr="00901232" w:rsidRDefault="00901232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Build dashboards that answer:</w:t>
      </w:r>
    </w:p>
    <w:p w14:paraId="3729AAF6" w14:textId="77777777" w:rsidR="00901232" w:rsidRPr="00901232" w:rsidRDefault="00901232" w:rsidP="009012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Where am I losing time?</w:t>
      </w:r>
    </w:p>
    <w:p w14:paraId="54906816" w14:textId="77777777" w:rsidR="00901232" w:rsidRPr="00901232" w:rsidRDefault="00901232" w:rsidP="009012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Which client costs me the most effort?</w:t>
      </w:r>
    </w:p>
    <w:p w14:paraId="42F5E584" w14:textId="77777777" w:rsidR="00901232" w:rsidRPr="00901232" w:rsidRDefault="00901232" w:rsidP="009012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What 20% of activities bring 80% results?</w:t>
      </w:r>
    </w:p>
    <w:p w14:paraId="6E72C467" w14:textId="77777777" w:rsidR="00901232" w:rsidRPr="00901232" w:rsidRDefault="00901232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Executive App Feature:</w:t>
      </w:r>
      <w:r w:rsidRPr="00901232">
        <w:rPr>
          <w:rFonts w:ascii="Times New Roman" w:eastAsia="Times New Roman" w:hAnsi="Times New Roman" w:cs="Times New Roman"/>
          <w:kern w:val="0"/>
          <w14:ligatures w14:val="none"/>
        </w:rPr>
        <w:br/>
        <w:t>“Time ROI Analyzer”</w:t>
      </w:r>
    </w:p>
    <w:p w14:paraId="43E5A040" w14:textId="77777777" w:rsidR="00901232" w:rsidRPr="00901232" w:rsidRDefault="00901232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It takes:</w:t>
      </w:r>
    </w:p>
    <w:p w14:paraId="5B418267" w14:textId="77777777" w:rsidR="00901232" w:rsidRPr="00901232" w:rsidRDefault="00901232" w:rsidP="009012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Meeting durations</w:t>
      </w:r>
    </w:p>
    <w:p w14:paraId="7B348A5F" w14:textId="77777777" w:rsidR="00901232" w:rsidRPr="00901232" w:rsidRDefault="00901232" w:rsidP="009012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Task hours</w:t>
      </w:r>
    </w:p>
    <w:p w14:paraId="29AD605D" w14:textId="77777777" w:rsidR="00901232" w:rsidRPr="00901232" w:rsidRDefault="00901232" w:rsidP="009012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Revenue</w:t>
      </w:r>
    </w:p>
    <w:p w14:paraId="7B56A161" w14:textId="77777777" w:rsidR="00901232" w:rsidRPr="00901232" w:rsidRDefault="00901232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Outputs:</w:t>
      </w:r>
    </w:p>
    <w:p w14:paraId="4579FF06" w14:textId="77777777" w:rsidR="00901232" w:rsidRPr="00901232" w:rsidRDefault="00901232" w:rsidP="009012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High-value time</w:t>
      </w:r>
    </w:p>
    <w:p w14:paraId="74395B86" w14:textId="77777777" w:rsidR="00901232" w:rsidRPr="00901232" w:rsidRDefault="00901232" w:rsidP="009012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Low-value time</w:t>
      </w:r>
    </w:p>
    <w:p w14:paraId="5779156B" w14:textId="77777777" w:rsidR="00901232" w:rsidRPr="00901232" w:rsidRDefault="00901232" w:rsidP="009012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Delegation opportunities</w:t>
      </w:r>
    </w:p>
    <w:p w14:paraId="5B379FE2" w14:textId="77777777" w:rsidR="00901232" w:rsidRPr="00901232" w:rsidRDefault="00901232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Now you’re saving time.</w:t>
      </w:r>
      <w:r w:rsidRPr="00901232">
        <w:rPr>
          <w:rFonts w:ascii="Times New Roman" w:eastAsia="Times New Roman" w:hAnsi="Times New Roman" w:cs="Times New Roman"/>
          <w:kern w:val="0"/>
          <w14:ligatures w14:val="none"/>
        </w:rPr>
        <w:br/>
        <w:t>That’s money.</w:t>
      </w:r>
    </w:p>
    <w:p w14:paraId="7FFD7E29" w14:textId="77777777" w:rsidR="00901232" w:rsidRPr="00901232" w:rsidRDefault="00901232" w:rsidP="009012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pict w14:anchorId="4659DBB0">
          <v:rect id="_x0000_i1027" style="width:0;height:1.5pt" o:hralign="center" o:hrstd="t" o:hr="t" fillcolor="#a0a0a0" stroked="f"/>
        </w:pict>
      </w:r>
    </w:p>
    <w:p w14:paraId="3ADDDBAA" w14:textId="77777777" w:rsidR="00901232" w:rsidRPr="00901232" w:rsidRDefault="00901232" w:rsidP="00901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1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3 — SQL = Structured Power</w:t>
      </w:r>
    </w:p>
    <w:p w14:paraId="6C40CA78" w14:textId="77777777" w:rsidR="00901232" w:rsidRPr="00901232" w:rsidRDefault="00901232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Build a mock executive database:</w:t>
      </w:r>
    </w:p>
    <w:p w14:paraId="0CA442E6" w14:textId="77777777" w:rsidR="00901232" w:rsidRPr="00901232" w:rsidRDefault="00901232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Tables:</w:t>
      </w:r>
    </w:p>
    <w:p w14:paraId="14A73B36" w14:textId="77777777" w:rsidR="00901232" w:rsidRPr="00901232" w:rsidRDefault="00901232" w:rsidP="009012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Clients</w:t>
      </w:r>
    </w:p>
    <w:p w14:paraId="6E974F4C" w14:textId="77777777" w:rsidR="00901232" w:rsidRPr="00901232" w:rsidRDefault="00901232" w:rsidP="009012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Projects</w:t>
      </w:r>
    </w:p>
    <w:p w14:paraId="3DC9F7CB" w14:textId="77777777" w:rsidR="00901232" w:rsidRPr="00901232" w:rsidRDefault="00901232" w:rsidP="009012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Meetings</w:t>
      </w:r>
    </w:p>
    <w:p w14:paraId="0833F0DB" w14:textId="77777777" w:rsidR="00901232" w:rsidRPr="00901232" w:rsidRDefault="00901232" w:rsidP="009012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Tasks</w:t>
      </w:r>
    </w:p>
    <w:p w14:paraId="4BABA752" w14:textId="77777777" w:rsidR="00901232" w:rsidRPr="00901232" w:rsidRDefault="00901232" w:rsidP="009012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Revenue</w:t>
      </w:r>
    </w:p>
    <w:p w14:paraId="133EE39C" w14:textId="77777777" w:rsidR="00901232" w:rsidRPr="00901232" w:rsidRDefault="00901232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Then answer:</w:t>
      </w:r>
    </w:p>
    <w:p w14:paraId="6EAEA3F2" w14:textId="77777777" w:rsidR="00901232" w:rsidRPr="00901232" w:rsidRDefault="00901232" w:rsidP="009012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Top 10 clients by revenue</w:t>
      </w:r>
    </w:p>
    <w:p w14:paraId="3CD477AC" w14:textId="77777777" w:rsidR="00901232" w:rsidRPr="00901232" w:rsidRDefault="00901232" w:rsidP="009012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Meetings per week</w:t>
      </w:r>
    </w:p>
    <w:p w14:paraId="3DFFC598" w14:textId="77777777" w:rsidR="00901232" w:rsidRPr="00901232" w:rsidRDefault="00901232" w:rsidP="009012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Delayed tasks</w:t>
      </w:r>
    </w:p>
    <w:p w14:paraId="184C3655" w14:textId="77777777" w:rsidR="00901232" w:rsidRPr="00901232" w:rsidRDefault="00901232" w:rsidP="009012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Revenue per hour</w:t>
      </w:r>
    </w:p>
    <w:p w14:paraId="3ECD13C0" w14:textId="77777777" w:rsidR="00901232" w:rsidRPr="00901232" w:rsidRDefault="00901232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Executive Feature:</w:t>
      </w:r>
      <w:r w:rsidRPr="00901232">
        <w:rPr>
          <w:rFonts w:ascii="Times New Roman" w:eastAsia="Times New Roman" w:hAnsi="Times New Roman" w:cs="Times New Roman"/>
          <w:kern w:val="0"/>
          <w14:ligatures w14:val="none"/>
        </w:rPr>
        <w:br/>
        <w:t>“Strategic Command Query Panel”</w:t>
      </w:r>
    </w:p>
    <w:p w14:paraId="5C7B816B" w14:textId="77777777" w:rsidR="00901232" w:rsidRPr="00901232" w:rsidRDefault="00901232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Think:</w:t>
      </w:r>
      <w:r w:rsidRPr="00901232">
        <w:rPr>
          <w:rFonts w:ascii="Times New Roman" w:eastAsia="Times New Roman" w:hAnsi="Times New Roman" w:cs="Times New Roman"/>
          <w:kern w:val="0"/>
          <w14:ligatures w14:val="none"/>
        </w:rPr>
        <w:br/>
        <w:t>Natural language → SQL → Insight.</w:t>
      </w:r>
    </w:p>
    <w:p w14:paraId="0920C974" w14:textId="77777777" w:rsidR="00901232" w:rsidRPr="00901232" w:rsidRDefault="00901232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This is serious level thinking.</w:t>
      </w:r>
    </w:p>
    <w:p w14:paraId="49DD29FA" w14:textId="77777777" w:rsidR="00901232" w:rsidRPr="00901232" w:rsidRDefault="00901232" w:rsidP="009012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pict w14:anchorId="004DC15D">
          <v:rect id="_x0000_i1028" style="width:0;height:1.5pt" o:hralign="center" o:hrstd="t" o:hr="t" fillcolor="#a0a0a0" stroked="f"/>
        </w:pict>
      </w:r>
    </w:p>
    <w:p w14:paraId="44A0368F" w14:textId="77777777" w:rsidR="00901232" w:rsidRPr="00901232" w:rsidRDefault="00901232" w:rsidP="00901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1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4 — Automation Intelligence</w:t>
      </w:r>
    </w:p>
    <w:p w14:paraId="5159E484" w14:textId="77777777" w:rsidR="00901232" w:rsidRPr="00901232" w:rsidRDefault="00901232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Now we move from analysis → action.</w:t>
      </w:r>
    </w:p>
    <w:p w14:paraId="00A06A42" w14:textId="77777777" w:rsidR="00901232" w:rsidRPr="00901232" w:rsidRDefault="00901232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25191256" w14:textId="77777777" w:rsidR="00901232" w:rsidRPr="00901232" w:rsidRDefault="00901232" w:rsidP="009012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Auto meeting summary script</w:t>
      </w:r>
    </w:p>
    <w:p w14:paraId="4DE13519" w14:textId="77777777" w:rsidR="00901232" w:rsidRPr="00901232" w:rsidRDefault="00901232" w:rsidP="009012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Auto task reminder system</w:t>
      </w:r>
    </w:p>
    <w:p w14:paraId="53BEECD7" w14:textId="77777777" w:rsidR="00901232" w:rsidRPr="00901232" w:rsidRDefault="00901232" w:rsidP="009012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Priority ranking logic</w:t>
      </w:r>
    </w:p>
    <w:p w14:paraId="5E90D3B6" w14:textId="77777777" w:rsidR="00901232" w:rsidRPr="00901232" w:rsidRDefault="00901232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Executive Feature:</w:t>
      </w:r>
      <w:r w:rsidRPr="00901232">
        <w:rPr>
          <w:rFonts w:ascii="Times New Roman" w:eastAsia="Times New Roman" w:hAnsi="Times New Roman" w:cs="Times New Roman"/>
          <w:kern w:val="0"/>
          <w14:ligatures w14:val="none"/>
        </w:rPr>
        <w:br/>
        <w:t>“Decision Pre-Brief”</w:t>
      </w:r>
    </w:p>
    <w:p w14:paraId="7516E4A0" w14:textId="77777777" w:rsidR="00901232" w:rsidRPr="00901232" w:rsidRDefault="00901232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Before a meeting:</w:t>
      </w:r>
      <w:r w:rsidRPr="00901232">
        <w:rPr>
          <w:rFonts w:ascii="Times New Roman" w:eastAsia="Times New Roman" w:hAnsi="Times New Roman" w:cs="Times New Roman"/>
          <w:kern w:val="0"/>
          <w14:ligatures w14:val="none"/>
        </w:rPr>
        <w:br/>
        <w:t>System generates:</w:t>
      </w:r>
    </w:p>
    <w:p w14:paraId="0A4DC377" w14:textId="77777777" w:rsidR="00901232" w:rsidRPr="00901232" w:rsidRDefault="00901232" w:rsidP="009012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Client summary</w:t>
      </w:r>
    </w:p>
    <w:p w14:paraId="64507116" w14:textId="77777777" w:rsidR="00901232" w:rsidRPr="00901232" w:rsidRDefault="00901232" w:rsidP="009012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Revenue history</w:t>
      </w:r>
    </w:p>
    <w:p w14:paraId="7D0F566B" w14:textId="77777777" w:rsidR="00901232" w:rsidRPr="00901232" w:rsidRDefault="00901232" w:rsidP="009012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Risk alerts</w:t>
      </w:r>
    </w:p>
    <w:p w14:paraId="5073499F" w14:textId="77777777" w:rsidR="00901232" w:rsidRPr="00901232" w:rsidRDefault="00901232" w:rsidP="009012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Suggested talking points</w:t>
      </w:r>
    </w:p>
    <w:p w14:paraId="71DC3140" w14:textId="77777777" w:rsidR="00901232" w:rsidRPr="00901232" w:rsidRDefault="00901232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Now you’re not helping.</w:t>
      </w:r>
      <w:r w:rsidRPr="00901232">
        <w:rPr>
          <w:rFonts w:ascii="Times New Roman" w:eastAsia="Times New Roman" w:hAnsi="Times New Roman" w:cs="Times New Roman"/>
          <w:kern w:val="0"/>
          <w14:ligatures w14:val="none"/>
        </w:rPr>
        <w:br/>
        <w:t>You’re enhancing cognition.</w:t>
      </w:r>
    </w:p>
    <w:p w14:paraId="275A51F2" w14:textId="77777777" w:rsidR="00901232" w:rsidRPr="00901232" w:rsidRDefault="00901232" w:rsidP="009012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pict w14:anchorId="41FFB8C5">
          <v:rect id="_x0000_i1029" style="width:0;height:1.5pt" o:hralign="center" o:hrstd="t" o:hr="t" fillcolor="#a0a0a0" stroked="f"/>
        </w:pict>
      </w:r>
    </w:p>
    <w:p w14:paraId="4F0687C1" w14:textId="77777777" w:rsidR="00901232" w:rsidRPr="00901232" w:rsidRDefault="00901232" w:rsidP="00901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1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5 — Simple Interface (</w:t>
      </w:r>
      <w:proofErr w:type="spellStart"/>
      <w:r w:rsidRPr="00901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Streamlit</w:t>
      </w:r>
      <w:proofErr w:type="spellEnd"/>
      <w:r w:rsidRPr="00901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4892E4F5" w14:textId="77777777" w:rsidR="00901232" w:rsidRPr="00901232" w:rsidRDefault="00901232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Build:</w:t>
      </w:r>
      <w:r w:rsidRPr="00901232">
        <w:rPr>
          <w:rFonts w:ascii="Times New Roman" w:eastAsia="Times New Roman" w:hAnsi="Times New Roman" w:cs="Times New Roman"/>
          <w:kern w:val="0"/>
          <w14:ligatures w14:val="none"/>
        </w:rPr>
        <w:br/>
        <w:t>Upload data → See:</w:t>
      </w:r>
    </w:p>
    <w:p w14:paraId="46666FC8" w14:textId="77777777" w:rsidR="00901232" w:rsidRPr="00901232" w:rsidRDefault="00901232" w:rsidP="009012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KPI summary</w:t>
      </w:r>
    </w:p>
    <w:p w14:paraId="62DB3142" w14:textId="77777777" w:rsidR="00901232" w:rsidRPr="00901232" w:rsidRDefault="00901232" w:rsidP="009012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Alerts</w:t>
      </w:r>
    </w:p>
    <w:p w14:paraId="0DFD9682" w14:textId="77777777" w:rsidR="00901232" w:rsidRPr="00901232" w:rsidRDefault="00901232" w:rsidP="009012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Delegation suggestions</w:t>
      </w:r>
    </w:p>
    <w:p w14:paraId="5483B16C" w14:textId="77777777" w:rsidR="00901232" w:rsidRPr="00901232" w:rsidRDefault="00901232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This becomes:</w:t>
      </w:r>
      <w:r w:rsidRPr="00901232">
        <w:rPr>
          <w:rFonts w:ascii="Times New Roman" w:eastAsia="Times New Roman" w:hAnsi="Times New Roman" w:cs="Times New Roman"/>
          <w:kern w:val="0"/>
          <w14:ligatures w14:val="none"/>
        </w:rPr>
        <w:br/>
        <w:t>Executive OS Prototype v1.</w:t>
      </w:r>
    </w:p>
    <w:p w14:paraId="5B3A5EEA" w14:textId="77777777" w:rsidR="00901232" w:rsidRPr="00901232" w:rsidRDefault="00901232" w:rsidP="009012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pict w14:anchorId="0A6028F3">
          <v:rect id="_x0000_i1030" style="width:0;height:1.5pt" o:hralign="center" o:hrstd="t" o:hr="t" fillcolor="#a0a0a0" stroked="f"/>
        </w:pict>
      </w:r>
    </w:p>
    <w:p w14:paraId="69581950" w14:textId="77777777" w:rsidR="00901232" w:rsidRPr="00901232" w:rsidRDefault="00901232" w:rsidP="00901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1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6 — Intelligence Layer</w:t>
      </w:r>
    </w:p>
    <w:p w14:paraId="73CFF7E3" w14:textId="77777777" w:rsidR="00901232" w:rsidRPr="00901232" w:rsidRDefault="00901232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0C65B9E7" w14:textId="77777777" w:rsidR="00901232" w:rsidRPr="00901232" w:rsidRDefault="00901232" w:rsidP="009012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Basic scoring system</w:t>
      </w:r>
    </w:p>
    <w:p w14:paraId="35997EE7" w14:textId="77777777" w:rsidR="00901232" w:rsidRPr="00901232" w:rsidRDefault="00901232" w:rsidP="009012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Priority ranking model</w:t>
      </w:r>
    </w:p>
    <w:p w14:paraId="5CA62F4B" w14:textId="77777777" w:rsidR="00901232" w:rsidRPr="00901232" w:rsidRDefault="00901232" w:rsidP="009012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t>Opportunity detection logic</w:t>
      </w:r>
    </w:p>
    <w:p w14:paraId="6E71461B" w14:textId="77777777" w:rsidR="00901232" w:rsidRPr="00901232" w:rsidRDefault="00901232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2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the beginning of predictive thinking.</w:t>
      </w:r>
    </w:p>
    <w:p w14:paraId="7B7371EA" w14:textId="4D7937B6" w:rsidR="00EC584C" w:rsidRPr="00901232" w:rsidRDefault="00EC584C" w:rsidP="009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EC584C" w:rsidRPr="009012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844"/>
    <w:multiLevelType w:val="multilevel"/>
    <w:tmpl w:val="87A0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C158F"/>
    <w:multiLevelType w:val="multilevel"/>
    <w:tmpl w:val="8D3A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137EC"/>
    <w:multiLevelType w:val="multilevel"/>
    <w:tmpl w:val="45AC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D371E"/>
    <w:multiLevelType w:val="multilevel"/>
    <w:tmpl w:val="5254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0682D"/>
    <w:multiLevelType w:val="multilevel"/>
    <w:tmpl w:val="9EA6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B0CD4"/>
    <w:multiLevelType w:val="multilevel"/>
    <w:tmpl w:val="A3D2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A514A"/>
    <w:multiLevelType w:val="multilevel"/>
    <w:tmpl w:val="8E50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C4FE5"/>
    <w:multiLevelType w:val="multilevel"/>
    <w:tmpl w:val="75DC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74E56"/>
    <w:multiLevelType w:val="multilevel"/>
    <w:tmpl w:val="F964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C7C71"/>
    <w:multiLevelType w:val="multilevel"/>
    <w:tmpl w:val="7F04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B256B"/>
    <w:multiLevelType w:val="multilevel"/>
    <w:tmpl w:val="7F729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761DD9"/>
    <w:multiLevelType w:val="multilevel"/>
    <w:tmpl w:val="741A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217FF"/>
    <w:multiLevelType w:val="multilevel"/>
    <w:tmpl w:val="77B2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B321B"/>
    <w:multiLevelType w:val="multilevel"/>
    <w:tmpl w:val="D8F4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EA45BE"/>
    <w:multiLevelType w:val="multilevel"/>
    <w:tmpl w:val="A380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F16CA5"/>
    <w:multiLevelType w:val="multilevel"/>
    <w:tmpl w:val="691E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7B1501"/>
    <w:multiLevelType w:val="multilevel"/>
    <w:tmpl w:val="D38E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C21877"/>
    <w:multiLevelType w:val="multilevel"/>
    <w:tmpl w:val="7614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262906">
    <w:abstractNumId w:val="2"/>
  </w:num>
  <w:num w:numId="2" w16cid:durableId="1355497462">
    <w:abstractNumId w:val="5"/>
  </w:num>
  <w:num w:numId="3" w16cid:durableId="381102811">
    <w:abstractNumId w:val="4"/>
  </w:num>
  <w:num w:numId="4" w16cid:durableId="1608809131">
    <w:abstractNumId w:val="9"/>
  </w:num>
  <w:num w:numId="5" w16cid:durableId="625310279">
    <w:abstractNumId w:val="11"/>
  </w:num>
  <w:num w:numId="6" w16cid:durableId="1702588397">
    <w:abstractNumId w:val="8"/>
  </w:num>
  <w:num w:numId="7" w16cid:durableId="1969160731">
    <w:abstractNumId w:val="6"/>
  </w:num>
  <w:num w:numId="8" w16cid:durableId="1891528968">
    <w:abstractNumId w:val="16"/>
  </w:num>
  <w:num w:numId="9" w16cid:durableId="473446772">
    <w:abstractNumId w:val="1"/>
  </w:num>
  <w:num w:numId="10" w16cid:durableId="1716343866">
    <w:abstractNumId w:val="13"/>
  </w:num>
  <w:num w:numId="11" w16cid:durableId="1350526157">
    <w:abstractNumId w:val="0"/>
  </w:num>
  <w:num w:numId="12" w16cid:durableId="911738463">
    <w:abstractNumId w:val="14"/>
  </w:num>
  <w:num w:numId="13" w16cid:durableId="979840649">
    <w:abstractNumId w:val="3"/>
  </w:num>
  <w:num w:numId="14" w16cid:durableId="14622045">
    <w:abstractNumId w:val="17"/>
  </w:num>
  <w:num w:numId="15" w16cid:durableId="1735003089">
    <w:abstractNumId w:val="7"/>
  </w:num>
  <w:num w:numId="16" w16cid:durableId="1432817269">
    <w:abstractNumId w:val="15"/>
  </w:num>
  <w:num w:numId="17" w16cid:durableId="1482964167">
    <w:abstractNumId w:val="10"/>
  </w:num>
  <w:num w:numId="18" w16cid:durableId="3038990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232"/>
    <w:rsid w:val="00212BC9"/>
    <w:rsid w:val="002467A3"/>
    <w:rsid w:val="00901232"/>
    <w:rsid w:val="00EC584C"/>
    <w:rsid w:val="00FF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E1E90"/>
  <w15:chartTrackingRefBased/>
  <w15:docId w15:val="{5D2A053C-0BC3-46DE-BE96-F4A17F704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2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Jackline Wanjiku</dc:creator>
  <cp:keywords/>
  <dc:description/>
  <cp:lastModifiedBy>Jackline Wanjiku</cp:lastModifiedBy>
  <cp:revision>1</cp:revision>
  <dcterms:created xsi:type="dcterms:W3CDTF">2026-02-07T12:38:00Z</dcterms:created>
  <dcterms:modified xsi:type="dcterms:W3CDTF">2026-02-07T12:41:00Z</dcterms:modified>
</cp:coreProperties>
</file>