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4505F">
      <w:pPr>
        <w:pStyle w:val="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5B70015C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5EC72C3A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3C9CC9E4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09A2E9A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金融机构信用评估系统中的业务数据审核流程设计</w:t>
      </w:r>
    </w:p>
    <w:p w14:paraId="261C7A34">
      <w:pPr>
        <w:spacing w:line="360" w:lineRule="auto"/>
        <w:rPr>
          <w:rFonts w:hint="eastAsia" w:ascii="黑体" w:hAnsi="黑体" w:eastAsia="黑体"/>
          <w:bCs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  <w:bookmarkStart w:id="0" w:name="_GoBack"/>
      <w:bookmarkEnd w:id="0"/>
    </w:p>
    <w:p w14:paraId="5CB96528">
      <w:pPr>
        <w:spacing w:line="360" w:lineRule="auto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5"/>
        <w:tblW w:w="5296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641"/>
        <w:gridCol w:w="5075"/>
        <w:gridCol w:w="1118"/>
        <w:gridCol w:w="853"/>
        <w:gridCol w:w="638"/>
      </w:tblGrid>
      <w:tr w14:paraId="2CBA5B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389" w:type="pct"/>
            <w:shd w:val="clear" w:color="auto" w:fill="BFBFBF"/>
            <w:noWrap w:val="0"/>
            <w:vAlign w:val="center"/>
          </w:tcPr>
          <w:p w14:paraId="2E6E711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355" w:type="pct"/>
            <w:shd w:val="clear" w:color="auto" w:fill="BFBFBF"/>
            <w:noWrap w:val="0"/>
            <w:vAlign w:val="center"/>
          </w:tcPr>
          <w:p w14:paraId="2B8D6E7E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810" w:type="pct"/>
            <w:shd w:val="clear" w:color="auto" w:fill="BFBFBF"/>
            <w:noWrap w:val="0"/>
            <w:vAlign w:val="center"/>
          </w:tcPr>
          <w:p w14:paraId="5227439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19" w:type="pct"/>
            <w:shd w:val="clear" w:color="auto" w:fill="BFBFBF"/>
            <w:noWrap w:val="0"/>
            <w:vAlign w:val="center"/>
          </w:tcPr>
          <w:p w14:paraId="3E946AF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293A56A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472" w:type="pct"/>
            <w:shd w:val="clear" w:color="auto" w:fill="BFBFBF"/>
            <w:noWrap w:val="0"/>
            <w:vAlign w:val="top"/>
          </w:tcPr>
          <w:p w14:paraId="07ADEBE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B696EC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353" w:type="pct"/>
            <w:shd w:val="clear" w:color="auto" w:fill="BFBFBF"/>
            <w:noWrap w:val="0"/>
            <w:vAlign w:val="center"/>
          </w:tcPr>
          <w:p w14:paraId="125C13F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7A24F6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451CF97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6AF00C5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34608AB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数据缺失值统计代码正确得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0AC8DDC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22F9FE2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0885DCE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0BC06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2A71376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2D6513C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66AC633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数据重复值统计代码正确得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7F22D8C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678991C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4BD7683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B5F68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696BB72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4CBB1DF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15306BB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CustomerID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62FE8D4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4D2C11A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4FBB949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CE74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30BC4C3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12091E0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5B38BF0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Name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72BC292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4CE1818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42D3C8B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A1FC5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7F9237E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41950C9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44E3A87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Ag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e缺失值统计正确：得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2623DF4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770888A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3ADE72B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34DC1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6FACC19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7E91569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60BD445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412180A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3A98259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5289A76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FE3A9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3DABFD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29C0D85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6FDF694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366EC9F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1D96ABA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38E539E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E4A29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4C17923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575955D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6EC4318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LoanTerm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409B478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3C1C3A6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3E5F214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CD88E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2169A05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1FF76A3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1AE6D2B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728E967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196DFB2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3C53F35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9B9ED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185EB99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5B875F5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3836949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Default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409BE4C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1D9F776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156FD4D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40529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513A2C5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27FE66A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103D129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1.1.3-1.jpg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</w:t>
            </w:r>
            <w:r>
              <w:rPr>
                <w:rFonts w:ascii="宋体" w:hAnsi="宋体" w:cs="宋体"/>
                <w:color w:val="000000"/>
                <w:szCs w:val="21"/>
              </w:rPr>
              <w:t>TransactionHistory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缺失值统计正确：得1分；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449C4FE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6789873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7A6CF4E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21366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446AF4F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69D98CF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046A1E5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Age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3230899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5FF21D6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7B4D16D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5D03E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671C5B1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30FF72A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4AE6B28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4F18831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6BBF108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2F98B43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2DCDF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194BF4C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30A2294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236F5D6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29ED7FA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09CFDA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55F8CD1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35CA3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230B74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40FEE27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6482EC8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6F1441F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71C83D5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7D2ADDE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6378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24947A5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4934F1E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3AEC271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数据合理性检查结果(</w:t>
            </w:r>
            <w:r>
              <w:t>1</w:t>
            </w:r>
            <w:r>
              <w:rPr>
                <w:rFonts w:hint="eastAsia"/>
              </w:rPr>
              <w:t>.1.</w:t>
            </w:r>
            <w:r>
              <w:t>3</w:t>
            </w:r>
            <w:r>
              <w:rPr>
                <w:rFonts w:hint="eastAsia"/>
              </w:rPr>
              <w:t>-2</w:t>
            </w:r>
            <w:r>
              <w:t>.jpg</w:t>
            </w:r>
            <w:r>
              <w:rPr>
                <w:rFonts w:ascii="宋体" w:hAnsi="宋体" w:cs="宋体"/>
                <w:color w:val="000000"/>
                <w:szCs w:val="21"/>
              </w:rPr>
              <w:t>)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7E1AB2F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0F0F4D8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2D303AD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51F05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348DA94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17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673EEBA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3A662E1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保存清洗后的代码正确得2分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74F4FD8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23AD921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03F86CD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48F5A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20B2440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18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7657D16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810" w:type="pct"/>
            <w:shd w:val="clear" w:color="auto" w:fill="FFFFFF"/>
            <w:noWrap w:val="0"/>
            <w:vAlign w:val="center"/>
          </w:tcPr>
          <w:p w14:paraId="2B10579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</w:t>
            </w:r>
            <w:r>
              <w:rPr>
                <w:rFonts w:ascii="宋体" w:hAnsi="宋体" w:cs="宋体"/>
                <w:color w:val="000000"/>
                <w:szCs w:val="21"/>
              </w:rPr>
              <w:t>cleaned_credit_data.csv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文件成功：得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19" w:type="pct"/>
            <w:shd w:val="clear" w:color="auto" w:fill="FFFFFF"/>
            <w:noWrap w:val="0"/>
            <w:vAlign w:val="center"/>
          </w:tcPr>
          <w:p w14:paraId="76EA3F6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556C997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2334501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0873D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shd w:val="clear" w:color="auto" w:fill="FFFFFF"/>
            <w:noWrap w:val="0"/>
            <w:vAlign w:val="center"/>
          </w:tcPr>
          <w:p w14:paraId="1B4C7D5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355" w:type="pct"/>
            <w:shd w:val="clear" w:color="auto" w:fill="FFFFFF"/>
            <w:noWrap w:val="0"/>
            <w:vAlign w:val="center"/>
          </w:tcPr>
          <w:p w14:paraId="2EA8E88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3429" w:type="pct"/>
            <w:gridSpan w:val="2"/>
            <w:shd w:val="clear" w:color="auto" w:fill="FFFFFF"/>
            <w:noWrap w:val="0"/>
            <w:vAlign w:val="center"/>
          </w:tcPr>
          <w:p w14:paraId="5D4CDA8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472" w:type="pct"/>
            <w:shd w:val="clear" w:color="auto" w:fill="FFFFFF"/>
            <w:noWrap w:val="0"/>
            <w:vAlign w:val="top"/>
          </w:tcPr>
          <w:p w14:paraId="0146069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353" w:type="pct"/>
            <w:shd w:val="clear" w:color="auto" w:fill="FFFFFF"/>
            <w:noWrap w:val="0"/>
            <w:vAlign w:val="center"/>
          </w:tcPr>
          <w:p w14:paraId="2ECC2FC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48FC5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12B27"/>
    <w:multiLevelType w:val="singleLevel"/>
    <w:tmpl w:val="69F12B27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2C9"/>
    <w:rsid w:val="001D76AC"/>
    <w:rsid w:val="00312143"/>
    <w:rsid w:val="00413F96"/>
    <w:rsid w:val="00417C54"/>
    <w:rsid w:val="004772C9"/>
    <w:rsid w:val="004C392D"/>
    <w:rsid w:val="00545534"/>
    <w:rsid w:val="005655DA"/>
    <w:rsid w:val="00FF57FA"/>
    <w:rsid w:val="0F6C64B2"/>
    <w:rsid w:val="7FDD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line="312" w:lineRule="auto"/>
      <w:ind w:firstLine="0"/>
      <w:outlineLvl w:val="0"/>
    </w:pPr>
    <w:rPr>
      <w:rFonts w:ascii="Calibri" w:hAnsi="Calibri" w:eastAsia="宋体" w:cs="Times New Roman"/>
      <w:b/>
      <w:bCs/>
      <w:kern w:val="44"/>
      <w:sz w:val="36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Calibri" w:hAnsi="Calibri" w:eastAsia="宋体" w:cs="Times New Roman"/>
      <w:b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487</Words>
  <Characters>737</Characters>
  <Lines>6</Lines>
  <Paragraphs>1</Paragraphs>
  <TotalTime>6</TotalTime>
  <ScaleCrop>false</ScaleCrop>
  <LinksUpToDate>false</LinksUpToDate>
  <CharactersWithSpaces>741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2025-03-30T13:16:00Z</dcterms:created>
  <dc:creator>DCIC0</dc:creator>
  <cp:lastModifiedBy>嘉飞</cp:lastModifiedBy>
  <dcterms:modified xsi:type="dcterms:W3CDTF">2025-06-14T15:15:20Z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eyJoZGlkIjoiYzZkNzQ4ZWFiZmQ4NTRhOWRkZTk3YTMwMjlmMmZhYmUiLCJ1c2VySWQiOiIyNjM3MjEwNjcifQ==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F2D9A327C5074C17BA7F0C0D6073F2B0_12</vt:lpwstr>
  </property>
</Properties>
</file>