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CE" w:rsidRDefault="00DD10CE" w:rsidP="00DD10CE">
      <w:pPr>
        <w:spacing w:line="480" w:lineRule="auto"/>
        <w:jc w:val="center"/>
        <w:rPr>
          <w:rFonts w:ascii="Times New Roman" w:hAnsi="Times New Roman"/>
          <w:b/>
          <w:sz w:val="24"/>
          <w:szCs w:val="24"/>
        </w:rPr>
      </w:pPr>
      <w:r>
        <w:rPr>
          <w:rFonts w:ascii="Times New Roman" w:hAnsi="Times New Roman"/>
          <w:b/>
          <w:sz w:val="24"/>
          <w:szCs w:val="24"/>
        </w:rPr>
        <w:t>Guidance Strategies</w:t>
      </w:r>
    </w:p>
    <w:p w:rsidR="00DD10CE" w:rsidRDefault="00DD10CE" w:rsidP="00DD10CE">
      <w:pPr>
        <w:spacing w:line="480" w:lineRule="auto"/>
        <w:jc w:val="center"/>
        <w:rPr>
          <w:rFonts w:ascii="Times New Roman" w:hAnsi="Times New Roman"/>
          <w:sz w:val="24"/>
          <w:szCs w:val="24"/>
        </w:rPr>
      </w:pPr>
    </w:p>
    <w:p w:rsidR="00DD10CE" w:rsidRDefault="00DD10CE" w:rsidP="00DD10CE">
      <w:pPr>
        <w:spacing w:line="480" w:lineRule="auto"/>
        <w:jc w:val="center"/>
        <w:rPr>
          <w:rFonts w:ascii="Times New Roman" w:hAnsi="Times New Roman"/>
          <w:sz w:val="24"/>
          <w:szCs w:val="24"/>
        </w:rPr>
      </w:pPr>
      <w:r>
        <w:rPr>
          <w:rFonts w:ascii="Times New Roman" w:hAnsi="Times New Roman"/>
          <w:sz w:val="24"/>
          <w:szCs w:val="24"/>
        </w:rPr>
        <w:t>Students Name</w:t>
      </w:r>
    </w:p>
    <w:p w:rsidR="00DD10CE" w:rsidRDefault="00DD10CE" w:rsidP="00DD10CE">
      <w:pPr>
        <w:spacing w:line="480" w:lineRule="auto"/>
        <w:jc w:val="center"/>
        <w:rPr>
          <w:rFonts w:ascii="Times New Roman" w:hAnsi="Times New Roman"/>
          <w:sz w:val="24"/>
          <w:szCs w:val="24"/>
        </w:rPr>
      </w:pPr>
      <w:r>
        <w:rPr>
          <w:rFonts w:ascii="Times New Roman" w:hAnsi="Times New Roman"/>
          <w:sz w:val="24"/>
          <w:szCs w:val="24"/>
        </w:rPr>
        <w:t>Institution Affiliation</w:t>
      </w:r>
    </w:p>
    <w:p w:rsidR="00DD10CE" w:rsidRDefault="00DD10CE" w:rsidP="00DD10CE">
      <w:pPr>
        <w:spacing w:line="480" w:lineRule="auto"/>
        <w:jc w:val="center"/>
        <w:rPr>
          <w:rFonts w:ascii="Times New Roman" w:hAnsi="Times New Roman"/>
          <w:sz w:val="24"/>
          <w:szCs w:val="24"/>
        </w:rPr>
      </w:pPr>
      <w:r>
        <w:rPr>
          <w:rFonts w:ascii="Times New Roman" w:hAnsi="Times New Roman"/>
          <w:sz w:val="24"/>
          <w:szCs w:val="24"/>
        </w:rPr>
        <w:t>Course</w:t>
      </w:r>
    </w:p>
    <w:p w:rsidR="00DD10CE" w:rsidRDefault="00DD10CE" w:rsidP="00DD10CE">
      <w:pPr>
        <w:spacing w:line="480" w:lineRule="auto"/>
        <w:jc w:val="center"/>
        <w:rPr>
          <w:rFonts w:ascii="Times New Roman" w:hAnsi="Times New Roman"/>
          <w:sz w:val="24"/>
          <w:szCs w:val="24"/>
        </w:rPr>
      </w:pPr>
      <w:r>
        <w:rPr>
          <w:rFonts w:ascii="Times New Roman" w:hAnsi="Times New Roman"/>
          <w:sz w:val="24"/>
          <w:szCs w:val="24"/>
        </w:rPr>
        <w:t>Lecture</w:t>
      </w:r>
    </w:p>
    <w:p w:rsidR="00DD10CE" w:rsidRDefault="00DD10CE" w:rsidP="00DD10CE">
      <w:pPr>
        <w:spacing w:line="480" w:lineRule="auto"/>
        <w:jc w:val="center"/>
        <w:rPr>
          <w:rFonts w:ascii="Times New Roman" w:hAnsi="Times New Roman"/>
          <w:sz w:val="24"/>
          <w:szCs w:val="24"/>
        </w:rPr>
      </w:pPr>
      <w:r>
        <w:rPr>
          <w:rFonts w:ascii="Times New Roman" w:hAnsi="Times New Roman"/>
          <w:sz w:val="24"/>
          <w:szCs w:val="24"/>
        </w:rPr>
        <w:t>Date</w:t>
      </w: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rPr>
          <w:rFonts w:ascii="Times New Roman" w:hAnsi="Times New Roman"/>
          <w:sz w:val="24"/>
          <w:szCs w:val="24"/>
        </w:rPr>
      </w:pPr>
    </w:p>
    <w:p w:rsidR="00DD10CE" w:rsidRDefault="00DD10CE" w:rsidP="00DD10CE">
      <w:pPr>
        <w:spacing w:line="480" w:lineRule="auto"/>
        <w:jc w:val="center"/>
        <w:rPr>
          <w:rFonts w:ascii="Times New Roman" w:hAnsi="Times New Roman"/>
          <w:b/>
          <w:sz w:val="24"/>
          <w:szCs w:val="24"/>
        </w:rPr>
      </w:pPr>
    </w:p>
    <w:p w:rsidR="00DD10CE" w:rsidRDefault="00DD10CE" w:rsidP="00DD10CE">
      <w:pPr>
        <w:spacing w:line="480" w:lineRule="auto"/>
        <w:jc w:val="center"/>
        <w:rPr>
          <w:rFonts w:ascii="Times New Roman" w:hAnsi="Times New Roman"/>
          <w:b/>
          <w:sz w:val="24"/>
          <w:szCs w:val="24"/>
        </w:rPr>
      </w:pPr>
    </w:p>
    <w:p w:rsidR="00DD10CE" w:rsidRDefault="00DD10CE" w:rsidP="00DD10CE">
      <w:pPr>
        <w:spacing w:line="480" w:lineRule="auto"/>
        <w:jc w:val="center"/>
        <w:rPr>
          <w:rFonts w:ascii="Times New Roman" w:hAnsi="Times New Roman"/>
          <w:b/>
          <w:sz w:val="24"/>
          <w:szCs w:val="24"/>
        </w:rPr>
      </w:pPr>
      <w:r>
        <w:rPr>
          <w:rFonts w:ascii="Times New Roman" w:hAnsi="Times New Roman"/>
          <w:b/>
          <w:sz w:val="24"/>
          <w:szCs w:val="24"/>
        </w:rPr>
        <w:lastRenderedPageBreak/>
        <w:t>Guidance Strategies</w:t>
      </w:r>
    </w:p>
    <w:p w:rsidR="00D34E32" w:rsidRDefault="00D34E32" w:rsidP="00DD10CE">
      <w:pPr>
        <w:spacing w:line="480" w:lineRule="auto"/>
        <w:ind w:firstLine="720"/>
        <w:rPr>
          <w:rFonts w:ascii="Times New Roman" w:hAnsi="Times New Roman"/>
          <w:sz w:val="24"/>
          <w:szCs w:val="24"/>
        </w:rPr>
      </w:pPr>
      <w:r>
        <w:rPr>
          <w:rFonts w:ascii="Times New Roman" w:hAnsi="Times New Roman"/>
          <w:sz w:val="24"/>
          <w:szCs w:val="24"/>
        </w:rPr>
        <w:t xml:space="preserve">A 4 year old hits the teacher even when the teacher attempts to use a positive correction technique such as restating limits. The four year old comes from a family that utilizes physical </w:t>
      </w:r>
      <w:proofErr w:type="spellStart"/>
      <w:r>
        <w:rPr>
          <w:rFonts w:ascii="Times New Roman" w:hAnsi="Times New Roman"/>
          <w:sz w:val="24"/>
          <w:szCs w:val="24"/>
        </w:rPr>
        <w:t>disciplibary</w:t>
      </w:r>
      <w:proofErr w:type="spellEnd"/>
      <w:r>
        <w:rPr>
          <w:rFonts w:ascii="Times New Roman" w:hAnsi="Times New Roman"/>
          <w:sz w:val="24"/>
          <w:szCs w:val="24"/>
        </w:rPr>
        <w:t xml:space="preserve"> approaches such as hitting and pinching.</w:t>
      </w:r>
      <w:bookmarkStart w:id="0" w:name="_GoBack"/>
      <w:bookmarkEnd w:id="0"/>
    </w:p>
    <w:p w:rsidR="00DD10CE" w:rsidRDefault="00DD10CE" w:rsidP="00DD10CE">
      <w:pPr>
        <w:spacing w:line="480" w:lineRule="auto"/>
        <w:ind w:firstLine="720"/>
        <w:rPr>
          <w:rFonts w:ascii="Times New Roman" w:hAnsi="Times New Roman"/>
          <w:sz w:val="24"/>
          <w:szCs w:val="24"/>
        </w:rPr>
      </w:pPr>
      <w:r>
        <w:rPr>
          <w:rFonts w:ascii="Times New Roman" w:hAnsi="Times New Roman"/>
          <w:sz w:val="24"/>
          <w:szCs w:val="24"/>
        </w:rPr>
        <w:t xml:space="preserve">The four-year-old child yells and acts up when corrected by the parent. The aggressiveness is seen through the child hitting the teacher after being disciplined positively. The </w:t>
      </w:r>
      <w:proofErr w:type="spellStart"/>
      <w:r>
        <w:rPr>
          <w:rFonts w:ascii="Times New Roman" w:hAnsi="Times New Roman"/>
          <w:sz w:val="24"/>
          <w:szCs w:val="24"/>
        </w:rPr>
        <w:t>behaviour</w:t>
      </w:r>
      <w:proofErr w:type="spellEnd"/>
      <w:r>
        <w:rPr>
          <w:rFonts w:ascii="Times New Roman" w:hAnsi="Times New Roman"/>
          <w:sz w:val="24"/>
          <w:szCs w:val="24"/>
        </w:rPr>
        <w:t xml:space="preserve">, however, is a result of observation of the child towards the parents and guidance who constantly hit him. When evaluated, the child often removes the aggression to any disciplinarian who tries to correct him verbally. However, the child does not recognize that what he is doing is wrong because he observes the parents </w:t>
      </w:r>
      <w:proofErr w:type="gramStart"/>
      <w:r>
        <w:rPr>
          <w:rFonts w:ascii="Times New Roman" w:hAnsi="Times New Roman"/>
          <w:sz w:val="24"/>
          <w:szCs w:val="24"/>
        </w:rPr>
        <w:t>doing(</w:t>
      </w:r>
      <w:proofErr w:type="gramEnd"/>
      <w:r>
        <w:rPr>
          <w:rFonts w:ascii="Times New Roman" w:hAnsi="Times New Roman"/>
          <w:sz w:val="24"/>
          <w:szCs w:val="24"/>
        </w:rPr>
        <w:t>Blum et al., 1995). The child is four years old makes him vulnerable to learning through observation.</w:t>
      </w:r>
    </w:p>
    <w:p w:rsidR="00DD10CE" w:rsidRDefault="00DD10CE" w:rsidP="00DD10CE">
      <w:pPr>
        <w:spacing w:line="480" w:lineRule="auto"/>
        <w:ind w:firstLine="720"/>
        <w:rPr>
          <w:rFonts w:ascii="Times New Roman" w:hAnsi="Times New Roman"/>
          <w:sz w:val="24"/>
          <w:szCs w:val="24"/>
        </w:rPr>
      </w:pPr>
      <w:r>
        <w:rPr>
          <w:rFonts w:ascii="Times New Roman" w:hAnsi="Times New Roman"/>
          <w:sz w:val="24"/>
          <w:szCs w:val="24"/>
        </w:rPr>
        <w:t xml:space="preserve">The strategy to change such </w:t>
      </w:r>
      <w:proofErr w:type="spellStart"/>
      <w:r>
        <w:rPr>
          <w:rFonts w:ascii="Times New Roman" w:hAnsi="Times New Roman"/>
          <w:sz w:val="24"/>
          <w:szCs w:val="24"/>
        </w:rPr>
        <w:t>behaviour</w:t>
      </w:r>
      <w:proofErr w:type="spellEnd"/>
      <w:r>
        <w:rPr>
          <w:rFonts w:ascii="Times New Roman" w:hAnsi="Times New Roman"/>
          <w:sz w:val="24"/>
          <w:szCs w:val="24"/>
        </w:rPr>
        <w:t xml:space="preserve"> is redirecting the </w:t>
      </w:r>
      <w:proofErr w:type="spellStart"/>
      <w:r>
        <w:rPr>
          <w:rFonts w:ascii="Times New Roman" w:hAnsi="Times New Roman"/>
          <w:sz w:val="24"/>
          <w:szCs w:val="24"/>
        </w:rPr>
        <w:t>behaviour</w:t>
      </w:r>
      <w:proofErr w:type="spellEnd"/>
      <w:r>
        <w:rPr>
          <w:rFonts w:ascii="Times New Roman" w:hAnsi="Times New Roman"/>
          <w:sz w:val="24"/>
          <w:szCs w:val="24"/>
        </w:rPr>
        <w:t xml:space="preserve"> of the child. The redirection strategy optimizes the child's activeness in studying by issuing the four-year-old child options to the </w:t>
      </w:r>
      <w:proofErr w:type="spellStart"/>
      <w:r>
        <w:rPr>
          <w:rFonts w:ascii="Times New Roman" w:hAnsi="Times New Roman"/>
          <w:sz w:val="24"/>
          <w:szCs w:val="24"/>
        </w:rPr>
        <w:t>pinching</w:t>
      </w:r>
      <w:proofErr w:type="spellEnd"/>
      <w:r>
        <w:rPr>
          <w:rFonts w:ascii="Times New Roman" w:hAnsi="Times New Roman"/>
          <w:sz w:val="24"/>
          <w:szCs w:val="24"/>
        </w:rPr>
        <w:t xml:space="preserve"> and hitting </w:t>
      </w:r>
      <w:proofErr w:type="spellStart"/>
      <w:r>
        <w:rPr>
          <w:rFonts w:ascii="Times New Roman" w:hAnsi="Times New Roman"/>
          <w:sz w:val="24"/>
          <w:szCs w:val="24"/>
        </w:rPr>
        <w:t>behaviour</w:t>
      </w:r>
      <w:proofErr w:type="spellEnd"/>
      <w:r>
        <w:rPr>
          <w:rFonts w:ascii="Times New Roman" w:hAnsi="Times New Roman"/>
          <w:sz w:val="24"/>
          <w:szCs w:val="24"/>
        </w:rPr>
        <w:t xml:space="preserve"> which the teachers find disrespectful. In this context, the psychological notions of the child are changed in such a way that they think of an alternative way to express themselves, such as expressing their sadness verbally or explaining why they behave in a certain way (Sadler, 2021). The parents, however, are advertised to change their disciplining strategy to create a positive response of the child to discipline.</w:t>
      </w:r>
    </w:p>
    <w:p w:rsidR="00DD10CE" w:rsidRDefault="00DD10CE" w:rsidP="00DD10CE">
      <w:pPr>
        <w:spacing w:line="480" w:lineRule="auto"/>
        <w:ind w:firstLine="720"/>
        <w:rPr>
          <w:rFonts w:ascii="Times New Roman" w:hAnsi="Times New Roman"/>
          <w:sz w:val="24"/>
          <w:szCs w:val="24"/>
        </w:rPr>
      </w:pPr>
      <w:r>
        <w:rPr>
          <w:rFonts w:ascii="Times New Roman" w:hAnsi="Times New Roman"/>
          <w:sz w:val="24"/>
          <w:szCs w:val="24"/>
        </w:rPr>
        <w:t xml:space="preserve">In applying the redirect strategy, I would formulate engaging activities to involve the four-year-old and other children in class whenever correction is required (Miller, 2015). The activities include a conversation with the child on dos and don'ts. Request for honesty on questions asked. New wrongdoings that require correction should be made aware to the child and state clearly that if repeated, disciplinary action will be taken (Blum et al., 1995). Parents </w:t>
      </w:r>
      <w:r>
        <w:rPr>
          <w:rFonts w:ascii="Times New Roman" w:hAnsi="Times New Roman"/>
          <w:sz w:val="24"/>
          <w:szCs w:val="24"/>
        </w:rPr>
        <w:lastRenderedPageBreak/>
        <w:t>should also adapt engaging activities other than physical disciplining methods as they shape a child's positive attitude of approaching problems, conflicts and correction techniques employed.</w:t>
      </w:r>
    </w:p>
    <w:p w:rsidR="00DD10CE" w:rsidRDefault="00DD10CE" w:rsidP="00DD10CE">
      <w:pPr>
        <w:spacing w:line="480" w:lineRule="auto"/>
        <w:jc w:val="center"/>
        <w:rPr>
          <w:rFonts w:ascii="Times New Roman" w:hAnsi="Times New Roman"/>
          <w:b/>
          <w:sz w:val="24"/>
          <w:szCs w:val="24"/>
        </w:rPr>
      </w:pPr>
      <w:r>
        <w:rPr>
          <w:rFonts w:ascii="Times New Roman" w:hAnsi="Times New Roman"/>
          <w:b/>
          <w:sz w:val="24"/>
          <w:szCs w:val="24"/>
        </w:rPr>
        <w:t>Conclusion</w:t>
      </w:r>
    </w:p>
    <w:p w:rsidR="00DD10CE" w:rsidRPr="00DD10CE" w:rsidRDefault="00DD10CE" w:rsidP="00DD10CE">
      <w:pPr>
        <w:spacing w:line="480" w:lineRule="auto"/>
        <w:ind w:firstLine="720"/>
        <w:rPr>
          <w:rFonts w:ascii="Arial" w:hAnsi="Arial" w:cs="Arial"/>
          <w:color w:val="222222"/>
          <w:sz w:val="20"/>
          <w:szCs w:val="20"/>
          <w:shd w:val="clear" w:color="auto" w:fill="FFFFFF"/>
        </w:rPr>
      </w:pPr>
      <w:r>
        <w:rPr>
          <w:rFonts w:ascii="Times New Roman" w:hAnsi="Times New Roman"/>
          <w:sz w:val="24"/>
          <w:szCs w:val="24"/>
        </w:rPr>
        <w:t xml:space="preserve">The strategy to change such </w:t>
      </w:r>
      <w:proofErr w:type="spellStart"/>
      <w:r>
        <w:rPr>
          <w:rFonts w:ascii="Times New Roman" w:hAnsi="Times New Roman"/>
          <w:sz w:val="24"/>
          <w:szCs w:val="24"/>
        </w:rPr>
        <w:t>behaviour</w:t>
      </w:r>
      <w:proofErr w:type="spellEnd"/>
      <w:r>
        <w:rPr>
          <w:rFonts w:ascii="Times New Roman" w:hAnsi="Times New Roman"/>
          <w:sz w:val="24"/>
          <w:szCs w:val="24"/>
        </w:rPr>
        <w:t xml:space="preserve"> is redirecting the </w:t>
      </w:r>
      <w:proofErr w:type="spellStart"/>
      <w:r>
        <w:rPr>
          <w:rFonts w:ascii="Times New Roman" w:hAnsi="Times New Roman"/>
          <w:sz w:val="24"/>
          <w:szCs w:val="24"/>
        </w:rPr>
        <w:t>behaviour</w:t>
      </w:r>
      <w:proofErr w:type="spellEnd"/>
      <w:r>
        <w:rPr>
          <w:rFonts w:ascii="Times New Roman" w:hAnsi="Times New Roman"/>
          <w:sz w:val="24"/>
          <w:szCs w:val="24"/>
        </w:rPr>
        <w:t xml:space="preserve"> of the child. The redirection strategy optimizes the child's activeness in studying by issuing the four-year-old child options to the pitching and hitting </w:t>
      </w:r>
      <w:proofErr w:type="spellStart"/>
      <w:r>
        <w:rPr>
          <w:rFonts w:ascii="Times New Roman" w:hAnsi="Times New Roman"/>
          <w:sz w:val="24"/>
          <w:szCs w:val="24"/>
        </w:rPr>
        <w:t>behaviour</w:t>
      </w:r>
      <w:proofErr w:type="spellEnd"/>
      <w:r>
        <w:rPr>
          <w:rFonts w:ascii="Times New Roman" w:hAnsi="Times New Roman"/>
          <w:sz w:val="24"/>
          <w:szCs w:val="24"/>
        </w:rPr>
        <w:t xml:space="preserve"> which the teachers find disrespectful. </w:t>
      </w:r>
      <w:r>
        <w:rPr>
          <w:rFonts w:ascii="Arial" w:hAnsi="Arial" w:cs="Arial"/>
          <w:color w:val="222222"/>
          <w:shd w:val="clear" w:color="auto" w:fill="FFFFFF"/>
        </w:rPr>
        <w:t>Sadler (2021)</w:t>
      </w:r>
      <w:r>
        <w:rPr>
          <w:rFonts w:ascii="Times New Roman" w:hAnsi="Times New Roman"/>
          <w:sz w:val="24"/>
          <w:szCs w:val="24"/>
        </w:rPr>
        <w:t xml:space="preserve"> advises parents to change their disciplining strategy to create a positive response of the child and use engaging activities other than physical disciplining methods.</w:t>
      </w:r>
    </w:p>
    <w:p w:rsidR="00DD10CE" w:rsidRDefault="00DD10CE" w:rsidP="00DD10CE">
      <w:pPr>
        <w:spacing w:line="480" w:lineRule="auto"/>
        <w:jc w:val="center"/>
        <w:rPr>
          <w:rFonts w:ascii="Times New Roman" w:hAnsi="Times New Roman"/>
          <w:b/>
          <w:sz w:val="24"/>
          <w:szCs w:val="24"/>
        </w:rPr>
      </w:pPr>
      <w:r>
        <w:rPr>
          <w:rFonts w:ascii="Times New Roman" w:hAnsi="Times New Roman"/>
          <w:sz w:val="24"/>
          <w:szCs w:val="24"/>
        </w:rPr>
        <w:br w:type="page"/>
      </w:r>
      <w:r>
        <w:rPr>
          <w:rFonts w:ascii="Times New Roman" w:hAnsi="Times New Roman"/>
          <w:b/>
          <w:sz w:val="24"/>
          <w:szCs w:val="24"/>
        </w:rPr>
        <w:lastRenderedPageBreak/>
        <w:t>References</w:t>
      </w:r>
    </w:p>
    <w:p w:rsidR="00DD10CE" w:rsidRDefault="00DD10CE" w:rsidP="00DD10CE">
      <w:pPr>
        <w:spacing w:line="480" w:lineRule="auto"/>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Sadler, W. S., &amp; Sadler, L. K. (2021). —Discipline and Punishment.</w:t>
      </w:r>
    </w:p>
    <w:p w:rsidR="00DD10CE" w:rsidRDefault="00DD10CE" w:rsidP="00DD10CE">
      <w:pPr>
        <w:spacing w:line="480" w:lineRule="auto"/>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Miller, D. F. (2015). </w:t>
      </w:r>
      <w:r>
        <w:rPr>
          <w:rFonts w:ascii="Times New Roman" w:hAnsi="Times New Roman"/>
          <w:i/>
          <w:iCs/>
          <w:color w:val="222222"/>
          <w:sz w:val="24"/>
          <w:szCs w:val="24"/>
          <w:shd w:val="clear" w:color="auto" w:fill="FFFFFF"/>
        </w:rPr>
        <w:t>Positive child guidance</w:t>
      </w:r>
      <w:r>
        <w:rPr>
          <w:rFonts w:ascii="Times New Roman" w:hAnsi="Times New Roman"/>
          <w:color w:val="222222"/>
          <w:sz w:val="24"/>
          <w:szCs w:val="24"/>
          <w:shd w:val="clear" w:color="auto" w:fill="FFFFFF"/>
        </w:rPr>
        <w:t xml:space="preserve">. </w:t>
      </w:r>
      <w:proofErr w:type="spellStart"/>
      <w:r>
        <w:rPr>
          <w:rFonts w:ascii="Times New Roman" w:hAnsi="Times New Roman"/>
          <w:color w:val="222222"/>
          <w:sz w:val="24"/>
          <w:szCs w:val="24"/>
          <w:shd w:val="clear" w:color="auto" w:fill="FFFFFF"/>
        </w:rPr>
        <w:t>Cengage</w:t>
      </w:r>
      <w:proofErr w:type="spellEnd"/>
      <w:r>
        <w:rPr>
          <w:rFonts w:ascii="Times New Roman" w:hAnsi="Times New Roman"/>
          <w:color w:val="222222"/>
          <w:sz w:val="24"/>
          <w:szCs w:val="24"/>
          <w:shd w:val="clear" w:color="auto" w:fill="FFFFFF"/>
        </w:rPr>
        <w:t xml:space="preserve"> Learning.</w:t>
      </w:r>
    </w:p>
    <w:p w:rsidR="00DD10CE" w:rsidRDefault="00DD10CE" w:rsidP="00DD10CE">
      <w:pPr>
        <w:spacing w:line="480" w:lineRule="auto"/>
        <w:ind w:left="567" w:hanging="567"/>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Blum, N. J., Williams, G. E., </w:t>
      </w:r>
      <w:proofErr w:type="spellStart"/>
      <w:r>
        <w:rPr>
          <w:rFonts w:ascii="Times New Roman" w:hAnsi="Times New Roman"/>
          <w:color w:val="222222"/>
          <w:sz w:val="24"/>
          <w:szCs w:val="24"/>
          <w:shd w:val="clear" w:color="auto" w:fill="FFFFFF"/>
        </w:rPr>
        <w:t>Friman</w:t>
      </w:r>
      <w:proofErr w:type="spellEnd"/>
      <w:r>
        <w:rPr>
          <w:rFonts w:ascii="Times New Roman" w:hAnsi="Times New Roman"/>
          <w:color w:val="222222"/>
          <w:sz w:val="24"/>
          <w:szCs w:val="24"/>
          <w:shd w:val="clear" w:color="auto" w:fill="FFFFFF"/>
        </w:rPr>
        <w:t xml:space="preserve">, P. C., &amp; </w:t>
      </w:r>
      <w:proofErr w:type="spellStart"/>
      <w:r>
        <w:rPr>
          <w:rFonts w:ascii="Times New Roman" w:hAnsi="Times New Roman"/>
          <w:color w:val="222222"/>
          <w:sz w:val="24"/>
          <w:szCs w:val="24"/>
          <w:shd w:val="clear" w:color="auto" w:fill="FFFFFF"/>
        </w:rPr>
        <w:t>Christophersen</w:t>
      </w:r>
      <w:proofErr w:type="spellEnd"/>
      <w:r>
        <w:rPr>
          <w:rFonts w:ascii="Times New Roman" w:hAnsi="Times New Roman"/>
          <w:color w:val="222222"/>
          <w:sz w:val="24"/>
          <w:szCs w:val="24"/>
          <w:shd w:val="clear" w:color="auto" w:fill="FFFFFF"/>
        </w:rPr>
        <w:t>, E. R. (1995). Disciplining young children: The role of verbal instructions and reasoning. </w:t>
      </w:r>
      <w:proofErr w:type="spellStart"/>
      <w:r>
        <w:rPr>
          <w:rFonts w:ascii="Times New Roman" w:hAnsi="Times New Roman"/>
          <w:i/>
          <w:iCs/>
          <w:color w:val="222222"/>
          <w:sz w:val="24"/>
          <w:szCs w:val="24"/>
          <w:shd w:val="clear" w:color="auto" w:fill="FFFFFF"/>
        </w:rPr>
        <w:t>Paediatrics</w:t>
      </w:r>
      <w:proofErr w:type="spellEnd"/>
      <w:r>
        <w:rPr>
          <w:rFonts w:ascii="Times New Roman" w:hAnsi="Times New Roman"/>
          <w:color w:val="222222"/>
          <w:sz w:val="24"/>
          <w:szCs w:val="24"/>
          <w:shd w:val="clear" w:color="auto" w:fill="FFFFFF"/>
        </w:rPr>
        <w:t>, </w:t>
      </w:r>
      <w:r>
        <w:rPr>
          <w:rFonts w:ascii="Times New Roman" w:hAnsi="Times New Roman"/>
          <w:i/>
          <w:iCs/>
          <w:color w:val="222222"/>
          <w:sz w:val="24"/>
          <w:szCs w:val="24"/>
          <w:shd w:val="clear" w:color="auto" w:fill="FFFFFF"/>
        </w:rPr>
        <w:t>96</w:t>
      </w:r>
      <w:r>
        <w:rPr>
          <w:rFonts w:ascii="Times New Roman" w:hAnsi="Times New Roman"/>
          <w:color w:val="222222"/>
          <w:sz w:val="24"/>
          <w:szCs w:val="24"/>
          <w:shd w:val="clear" w:color="auto" w:fill="FFFFFF"/>
        </w:rPr>
        <w:t>(2), 336-341.</w:t>
      </w:r>
    </w:p>
    <w:p w:rsidR="00430F88" w:rsidRPr="00DD10CE" w:rsidRDefault="00430F88" w:rsidP="00DD10CE"/>
    <w:sectPr w:rsidR="00430F88" w:rsidRPr="00DD1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F7369"/>
    <w:multiLevelType w:val="hybridMultilevel"/>
    <w:tmpl w:val="BD40F616"/>
    <w:lvl w:ilvl="0" w:tplc="1E56198C">
      <w:start w:val="1"/>
      <w:numFmt w:val="decimal"/>
      <w:lvlText w:val="%1."/>
      <w:lvlJc w:val="left"/>
      <w:pPr>
        <w:ind w:left="720" w:hanging="360"/>
      </w:pPr>
    </w:lvl>
    <w:lvl w:ilvl="1" w:tplc="57E0B698" w:tentative="1">
      <w:start w:val="1"/>
      <w:numFmt w:val="lowerLetter"/>
      <w:lvlText w:val="%2."/>
      <w:lvlJc w:val="left"/>
      <w:pPr>
        <w:ind w:left="1440" w:hanging="360"/>
      </w:pPr>
    </w:lvl>
    <w:lvl w:ilvl="2" w:tplc="690EA9B2" w:tentative="1">
      <w:start w:val="1"/>
      <w:numFmt w:val="lowerRoman"/>
      <w:lvlText w:val="%3."/>
      <w:lvlJc w:val="right"/>
      <w:pPr>
        <w:ind w:left="2160" w:hanging="180"/>
      </w:pPr>
    </w:lvl>
    <w:lvl w:ilvl="3" w:tplc="BB46F2E2" w:tentative="1">
      <w:start w:val="1"/>
      <w:numFmt w:val="decimal"/>
      <w:lvlText w:val="%4."/>
      <w:lvlJc w:val="left"/>
      <w:pPr>
        <w:ind w:left="2880" w:hanging="360"/>
      </w:pPr>
    </w:lvl>
    <w:lvl w:ilvl="4" w:tplc="6E8C8E6E" w:tentative="1">
      <w:start w:val="1"/>
      <w:numFmt w:val="lowerLetter"/>
      <w:lvlText w:val="%5."/>
      <w:lvlJc w:val="left"/>
      <w:pPr>
        <w:ind w:left="3600" w:hanging="360"/>
      </w:pPr>
    </w:lvl>
    <w:lvl w:ilvl="5" w:tplc="7F847054" w:tentative="1">
      <w:start w:val="1"/>
      <w:numFmt w:val="lowerRoman"/>
      <w:lvlText w:val="%6."/>
      <w:lvlJc w:val="right"/>
      <w:pPr>
        <w:ind w:left="4320" w:hanging="180"/>
      </w:pPr>
    </w:lvl>
    <w:lvl w:ilvl="6" w:tplc="D036553A" w:tentative="1">
      <w:start w:val="1"/>
      <w:numFmt w:val="decimal"/>
      <w:lvlText w:val="%7."/>
      <w:lvlJc w:val="left"/>
      <w:pPr>
        <w:ind w:left="5040" w:hanging="360"/>
      </w:pPr>
    </w:lvl>
    <w:lvl w:ilvl="7" w:tplc="0D2E0E20" w:tentative="1">
      <w:start w:val="1"/>
      <w:numFmt w:val="lowerLetter"/>
      <w:lvlText w:val="%8."/>
      <w:lvlJc w:val="left"/>
      <w:pPr>
        <w:ind w:left="5760" w:hanging="360"/>
      </w:pPr>
    </w:lvl>
    <w:lvl w:ilvl="8" w:tplc="3AF8BE36" w:tentative="1">
      <w:start w:val="1"/>
      <w:numFmt w:val="lowerRoman"/>
      <w:lvlText w:val="%9."/>
      <w:lvlJc w:val="right"/>
      <w:pPr>
        <w:ind w:left="6480" w:hanging="180"/>
      </w:pPr>
    </w:lvl>
  </w:abstractNum>
  <w:abstractNum w:abstractNumId="1">
    <w:nsid w:val="0E3C58E1"/>
    <w:multiLevelType w:val="hybridMultilevel"/>
    <w:tmpl w:val="D124134A"/>
    <w:lvl w:ilvl="0" w:tplc="72826498">
      <w:start w:val="1"/>
      <w:numFmt w:val="decimal"/>
      <w:lvlText w:val="%1."/>
      <w:lvlJc w:val="left"/>
      <w:pPr>
        <w:ind w:left="720" w:hanging="360"/>
      </w:pPr>
    </w:lvl>
    <w:lvl w:ilvl="1" w:tplc="7A04864C" w:tentative="1">
      <w:start w:val="1"/>
      <w:numFmt w:val="lowerLetter"/>
      <w:lvlText w:val="%2."/>
      <w:lvlJc w:val="left"/>
      <w:pPr>
        <w:ind w:left="1440" w:hanging="360"/>
      </w:pPr>
    </w:lvl>
    <w:lvl w:ilvl="2" w:tplc="A8847740" w:tentative="1">
      <w:start w:val="1"/>
      <w:numFmt w:val="lowerRoman"/>
      <w:lvlText w:val="%3."/>
      <w:lvlJc w:val="right"/>
      <w:pPr>
        <w:ind w:left="2160" w:hanging="180"/>
      </w:pPr>
    </w:lvl>
    <w:lvl w:ilvl="3" w:tplc="38F22460" w:tentative="1">
      <w:start w:val="1"/>
      <w:numFmt w:val="decimal"/>
      <w:lvlText w:val="%4."/>
      <w:lvlJc w:val="left"/>
      <w:pPr>
        <w:ind w:left="2880" w:hanging="360"/>
      </w:pPr>
    </w:lvl>
    <w:lvl w:ilvl="4" w:tplc="BBE009B8" w:tentative="1">
      <w:start w:val="1"/>
      <w:numFmt w:val="lowerLetter"/>
      <w:lvlText w:val="%5."/>
      <w:lvlJc w:val="left"/>
      <w:pPr>
        <w:ind w:left="3600" w:hanging="360"/>
      </w:pPr>
    </w:lvl>
    <w:lvl w:ilvl="5" w:tplc="18DADD5E" w:tentative="1">
      <w:start w:val="1"/>
      <w:numFmt w:val="lowerRoman"/>
      <w:lvlText w:val="%6."/>
      <w:lvlJc w:val="right"/>
      <w:pPr>
        <w:ind w:left="4320" w:hanging="180"/>
      </w:pPr>
    </w:lvl>
    <w:lvl w:ilvl="6" w:tplc="F29C008A" w:tentative="1">
      <w:start w:val="1"/>
      <w:numFmt w:val="decimal"/>
      <w:lvlText w:val="%7."/>
      <w:lvlJc w:val="left"/>
      <w:pPr>
        <w:ind w:left="5040" w:hanging="360"/>
      </w:pPr>
    </w:lvl>
    <w:lvl w:ilvl="7" w:tplc="08446B96" w:tentative="1">
      <w:start w:val="1"/>
      <w:numFmt w:val="lowerLetter"/>
      <w:lvlText w:val="%8."/>
      <w:lvlJc w:val="left"/>
      <w:pPr>
        <w:ind w:left="5760" w:hanging="360"/>
      </w:pPr>
    </w:lvl>
    <w:lvl w:ilvl="8" w:tplc="C35E9B1E" w:tentative="1">
      <w:start w:val="1"/>
      <w:numFmt w:val="lowerRoman"/>
      <w:lvlText w:val="%9."/>
      <w:lvlJc w:val="right"/>
      <w:pPr>
        <w:ind w:left="6480" w:hanging="180"/>
      </w:pPr>
    </w:lvl>
  </w:abstractNum>
  <w:abstractNum w:abstractNumId="2">
    <w:nsid w:val="2CD3484E"/>
    <w:multiLevelType w:val="hybridMultilevel"/>
    <w:tmpl w:val="500A16AE"/>
    <w:lvl w:ilvl="0" w:tplc="6316C5FC">
      <w:start w:val="1"/>
      <w:numFmt w:val="upperRoman"/>
      <w:lvlText w:val="%1."/>
      <w:lvlJc w:val="right"/>
      <w:pPr>
        <w:ind w:left="1440" w:hanging="360"/>
      </w:pPr>
    </w:lvl>
    <w:lvl w:ilvl="1" w:tplc="FE78FED2" w:tentative="1">
      <w:start w:val="1"/>
      <w:numFmt w:val="lowerLetter"/>
      <w:lvlText w:val="%2."/>
      <w:lvlJc w:val="left"/>
      <w:pPr>
        <w:ind w:left="2160" w:hanging="360"/>
      </w:pPr>
    </w:lvl>
    <w:lvl w:ilvl="2" w:tplc="59769BBC" w:tentative="1">
      <w:start w:val="1"/>
      <w:numFmt w:val="lowerRoman"/>
      <w:lvlText w:val="%3."/>
      <w:lvlJc w:val="right"/>
      <w:pPr>
        <w:ind w:left="2880" w:hanging="180"/>
      </w:pPr>
    </w:lvl>
    <w:lvl w:ilvl="3" w:tplc="2196E5E0" w:tentative="1">
      <w:start w:val="1"/>
      <w:numFmt w:val="decimal"/>
      <w:lvlText w:val="%4."/>
      <w:lvlJc w:val="left"/>
      <w:pPr>
        <w:ind w:left="3600" w:hanging="360"/>
      </w:pPr>
    </w:lvl>
    <w:lvl w:ilvl="4" w:tplc="661A55C6" w:tentative="1">
      <w:start w:val="1"/>
      <w:numFmt w:val="lowerLetter"/>
      <w:lvlText w:val="%5."/>
      <w:lvlJc w:val="left"/>
      <w:pPr>
        <w:ind w:left="4320" w:hanging="360"/>
      </w:pPr>
    </w:lvl>
    <w:lvl w:ilvl="5" w:tplc="EF4E4040" w:tentative="1">
      <w:start w:val="1"/>
      <w:numFmt w:val="lowerRoman"/>
      <w:lvlText w:val="%6."/>
      <w:lvlJc w:val="right"/>
      <w:pPr>
        <w:ind w:left="5040" w:hanging="180"/>
      </w:pPr>
    </w:lvl>
    <w:lvl w:ilvl="6" w:tplc="59464C0A" w:tentative="1">
      <w:start w:val="1"/>
      <w:numFmt w:val="decimal"/>
      <w:lvlText w:val="%7."/>
      <w:lvlJc w:val="left"/>
      <w:pPr>
        <w:ind w:left="5760" w:hanging="360"/>
      </w:pPr>
    </w:lvl>
    <w:lvl w:ilvl="7" w:tplc="A7C837DC" w:tentative="1">
      <w:start w:val="1"/>
      <w:numFmt w:val="lowerLetter"/>
      <w:lvlText w:val="%8."/>
      <w:lvlJc w:val="left"/>
      <w:pPr>
        <w:ind w:left="6480" w:hanging="360"/>
      </w:pPr>
    </w:lvl>
    <w:lvl w:ilvl="8" w:tplc="46720358" w:tentative="1">
      <w:start w:val="1"/>
      <w:numFmt w:val="lowerRoman"/>
      <w:lvlText w:val="%9."/>
      <w:lvlJc w:val="right"/>
      <w:pPr>
        <w:ind w:left="7200" w:hanging="180"/>
      </w:pPr>
    </w:lvl>
  </w:abstractNum>
  <w:abstractNum w:abstractNumId="3">
    <w:nsid w:val="3F2D7036"/>
    <w:multiLevelType w:val="hybridMultilevel"/>
    <w:tmpl w:val="4080D3CC"/>
    <w:lvl w:ilvl="0" w:tplc="18246008">
      <w:start w:val="1"/>
      <w:numFmt w:val="decimal"/>
      <w:lvlText w:val="%1."/>
      <w:lvlJc w:val="left"/>
      <w:pPr>
        <w:ind w:left="720" w:hanging="360"/>
      </w:pPr>
    </w:lvl>
    <w:lvl w:ilvl="1" w:tplc="B18A7DE0" w:tentative="1">
      <w:start w:val="1"/>
      <w:numFmt w:val="lowerLetter"/>
      <w:lvlText w:val="%2."/>
      <w:lvlJc w:val="left"/>
      <w:pPr>
        <w:ind w:left="1440" w:hanging="360"/>
      </w:pPr>
    </w:lvl>
    <w:lvl w:ilvl="2" w:tplc="65E6B6A4" w:tentative="1">
      <w:start w:val="1"/>
      <w:numFmt w:val="lowerRoman"/>
      <w:lvlText w:val="%3."/>
      <w:lvlJc w:val="right"/>
      <w:pPr>
        <w:ind w:left="2160" w:hanging="180"/>
      </w:pPr>
    </w:lvl>
    <w:lvl w:ilvl="3" w:tplc="6674FAC2" w:tentative="1">
      <w:start w:val="1"/>
      <w:numFmt w:val="decimal"/>
      <w:lvlText w:val="%4."/>
      <w:lvlJc w:val="left"/>
      <w:pPr>
        <w:ind w:left="2880" w:hanging="360"/>
      </w:pPr>
    </w:lvl>
    <w:lvl w:ilvl="4" w:tplc="6FC68BA4" w:tentative="1">
      <w:start w:val="1"/>
      <w:numFmt w:val="lowerLetter"/>
      <w:lvlText w:val="%5."/>
      <w:lvlJc w:val="left"/>
      <w:pPr>
        <w:ind w:left="3600" w:hanging="360"/>
      </w:pPr>
    </w:lvl>
    <w:lvl w:ilvl="5" w:tplc="73AE7114" w:tentative="1">
      <w:start w:val="1"/>
      <w:numFmt w:val="lowerRoman"/>
      <w:lvlText w:val="%6."/>
      <w:lvlJc w:val="right"/>
      <w:pPr>
        <w:ind w:left="4320" w:hanging="180"/>
      </w:pPr>
    </w:lvl>
    <w:lvl w:ilvl="6" w:tplc="9D1A7C48" w:tentative="1">
      <w:start w:val="1"/>
      <w:numFmt w:val="decimal"/>
      <w:lvlText w:val="%7."/>
      <w:lvlJc w:val="left"/>
      <w:pPr>
        <w:ind w:left="5040" w:hanging="360"/>
      </w:pPr>
    </w:lvl>
    <w:lvl w:ilvl="7" w:tplc="70561102" w:tentative="1">
      <w:start w:val="1"/>
      <w:numFmt w:val="lowerLetter"/>
      <w:lvlText w:val="%8."/>
      <w:lvlJc w:val="left"/>
      <w:pPr>
        <w:ind w:left="5760" w:hanging="360"/>
      </w:pPr>
    </w:lvl>
    <w:lvl w:ilvl="8" w:tplc="B978BA60" w:tentative="1">
      <w:start w:val="1"/>
      <w:numFmt w:val="lowerRoman"/>
      <w:lvlText w:val="%9."/>
      <w:lvlJc w:val="right"/>
      <w:pPr>
        <w:ind w:left="6480" w:hanging="180"/>
      </w:pPr>
    </w:lvl>
  </w:abstractNum>
  <w:abstractNum w:abstractNumId="4">
    <w:nsid w:val="728A7336"/>
    <w:multiLevelType w:val="hybridMultilevel"/>
    <w:tmpl w:val="4A1CA056"/>
    <w:lvl w:ilvl="0" w:tplc="86027D5C">
      <w:start w:val="1"/>
      <w:numFmt w:val="decimal"/>
      <w:lvlText w:val="%1."/>
      <w:lvlJc w:val="left"/>
      <w:pPr>
        <w:ind w:left="720" w:hanging="360"/>
      </w:pPr>
    </w:lvl>
    <w:lvl w:ilvl="1" w:tplc="CA326802" w:tentative="1">
      <w:start w:val="1"/>
      <w:numFmt w:val="lowerLetter"/>
      <w:lvlText w:val="%2."/>
      <w:lvlJc w:val="left"/>
      <w:pPr>
        <w:ind w:left="1440" w:hanging="360"/>
      </w:pPr>
    </w:lvl>
    <w:lvl w:ilvl="2" w:tplc="719CE8EC" w:tentative="1">
      <w:start w:val="1"/>
      <w:numFmt w:val="lowerRoman"/>
      <w:lvlText w:val="%3."/>
      <w:lvlJc w:val="right"/>
      <w:pPr>
        <w:ind w:left="2160" w:hanging="180"/>
      </w:pPr>
    </w:lvl>
    <w:lvl w:ilvl="3" w:tplc="2F92729A" w:tentative="1">
      <w:start w:val="1"/>
      <w:numFmt w:val="decimal"/>
      <w:lvlText w:val="%4."/>
      <w:lvlJc w:val="left"/>
      <w:pPr>
        <w:ind w:left="2880" w:hanging="360"/>
      </w:pPr>
    </w:lvl>
    <w:lvl w:ilvl="4" w:tplc="1EB803D8" w:tentative="1">
      <w:start w:val="1"/>
      <w:numFmt w:val="lowerLetter"/>
      <w:lvlText w:val="%5."/>
      <w:lvlJc w:val="left"/>
      <w:pPr>
        <w:ind w:left="3600" w:hanging="360"/>
      </w:pPr>
    </w:lvl>
    <w:lvl w:ilvl="5" w:tplc="B250426E" w:tentative="1">
      <w:start w:val="1"/>
      <w:numFmt w:val="lowerRoman"/>
      <w:lvlText w:val="%6."/>
      <w:lvlJc w:val="right"/>
      <w:pPr>
        <w:ind w:left="4320" w:hanging="180"/>
      </w:pPr>
    </w:lvl>
    <w:lvl w:ilvl="6" w:tplc="DFE8584C" w:tentative="1">
      <w:start w:val="1"/>
      <w:numFmt w:val="decimal"/>
      <w:lvlText w:val="%7."/>
      <w:lvlJc w:val="left"/>
      <w:pPr>
        <w:ind w:left="5040" w:hanging="360"/>
      </w:pPr>
    </w:lvl>
    <w:lvl w:ilvl="7" w:tplc="E7122CA4" w:tentative="1">
      <w:start w:val="1"/>
      <w:numFmt w:val="lowerLetter"/>
      <w:lvlText w:val="%8."/>
      <w:lvlJc w:val="left"/>
      <w:pPr>
        <w:ind w:left="5760" w:hanging="360"/>
      </w:pPr>
    </w:lvl>
    <w:lvl w:ilvl="8" w:tplc="E348C690"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0D"/>
    <w:rsid w:val="00036F23"/>
    <w:rsid w:val="00095373"/>
    <w:rsid w:val="000F40AC"/>
    <w:rsid w:val="001350E0"/>
    <w:rsid w:val="0014502E"/>
    <w:rsid w:val="001A5B01"/>
    <w:rsid w:val="001D7996"/>
    <w:rsid w:val="0026310C"/>
    <w:rsid w:val="0027341E"/>
    <w:rsid w:val="002935FF"/>
    <w:rsid w:val="002A63DA"/>
    <w:rsid w:val="002C0612"/>
    <w:rsid w:val="002E01E1"/>
    <w:rsid w:val="002E359B"/>
    <w:rsid w:val="003346A5"/>
    <w:rsid w:val="00355F8C"/>
    <w:rsid w:val="00380505"/>
    <w:rsid w:val="003E0729"/>
    <w:rsid w:val="00430F88"/>
    <w:rsid w:val="00435AA0"/>
    <w:rsid w:val="00445F37"/>
    <w:rsid w:val="004A6B11"/>
    <w:rsid w:val="004F73DA"/>
    <w:rsid w:val="005113FA"/>
    <w:rsid w:val="0052416D"/>
    <w:rsid w:val="00526BA1"/>
    <w:rsid w:val="00540EBF"/>
    <w:rsid w:val="00544275"/>
    <w:rsid w:val="00575BF8"/>
    <w:rsid w:val="005A74FC"/>
    <w:rsid w:val="005B5BCB"/>
    <w:rsid w:val="005D152D"/>
    <w:rsid w:val="005E37F7"/>
    <w:rsid w:val="005F1A4B"/>
    <w:rsid w:val="00617B18"/>
    <w:rsid w:val="00637AD5"/>
    <w:rsid w:val="006458C7"/>
    <w:rsid w:val="00646CFB"/>
    <w:rsid w:val="00690776"/>
    <w:rsid w:val="006D031F"/>
    <w:rsid w:val="007577C7"/>
    <w:rsid w:val="00767754"/>
    <w:rsid w:val="0078317E"/>
    <w:rsid w:val="007A29A8"/>
    <w:rsid w:val="007D36A4"/>
    <w:rsid w:val="007D40E6"/>
    <w:rsid w:val="007F1D85"/>
    <w:rsid w:val="007F5A01"/>
    <w:rsid w:val="00870BF9"/>
    <w:rsid w:val="008A4D99"/>
    <w:rsid w:val="008D13EB"/>
    <w:rsid w:val="008D743F"/>
    <w:rsid w:val="00920C38"/>
    <w:rsid w:val="00932A02"/>
    <w:rsid w:val="00932F50"/>
    <w:rsid w:val="009354E1"/>
    <w:rsid w:val="00945339"/>
    <w:rsid w:val="00956DFB"/>
    <w:rsid w:val="009771FD"/>
    <w:rsid w:val="009C570D"/>
    <w:rsid w:val="00A02C4E"/>
    <w:rsid w:val="00A256E7"/>
    <w:rsid w:val="00A951E9"/>
    <w:rsid w:val="00AC286B"/>
    <w:rsid w:val="00AF4BD2"/>
    <w:rsid w:val="00B155C9"/>
    <w:rsid w:val="00BB754B"/>
    <w:rsid w:val="00BC7CEF"/>
    <w:rsid w:val="00BD1DEF"/>
    <w:rsid w:val="00C026F6"/>
    <w:rsid w:val="00C07215"/>
    <w:rsid w:val="00C31A25"/>
    <w:rsid w:val="00C718F8"/>
    <w:rsid w:val="00C72F59"/>
    <w:rsid w:val="00C80A7C"/>
    <w:rsid w:val="00CA1E25"/>
    <w:rsid w:val="00CF4615"/>
    <w:rsid w:val="00D10622"/>
    <w:rsid w:val="00D201AC"/>
    <w:rsid w:val="00D34E32"/>
    <w:rsid w:val="00D358B9"/>
    <w:rsid w:val="00D7023C"/>
    <w:rsid w:val="00DB5621"/>
    <w:rsid w:val="00DC1240"/>
    <w:rsid w:val="00DC76B8"/>
    <w:rsid w:val="00DD10CE"/>
    <w:rsid w:val="00E22073"/>
    <w:rsid w:val="00E26AE5"/>
    <w:rsid w:val="00E36965"/>
    <w:rsid w:val="00E41BFA"/>
    <w:rsid w:val="00E55B2C"/>
    <w:rsid w:val="00EC09DE"/>
    <w:rsid w:val="00ED70A1"/>
    <w:rsid w:val="00F04A0F"/>
    <w:rsid w:val="00F96BBE"/>
    <w:rsid w:val="00FA0CBA"/>
    <w:rsid w:val="00FB73F5"/>
    <w:rsid w:val="00FB7CD3"/>
    <w:rsid w:val="00FE3D15"/>
    <w:rsid w:val="00FF6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85861-4731-4C3D-8DB6-3B6ADAB2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0CE"/>
    <w:pPr>
      <w:spacing w:line="25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01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0C38"/>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24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2021-12-02T20:06:00Z</dcterms:created>
  <dcterms:modified xsi:type="dcterms:W3CDTF">2021-12-02T20:06:00Z</dcterms:modified>
</cp:coreProperties>
</file>