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E2A172" w14:textId="77777777" w:rsidR="00B204E5" w:rsidRDefault="00B204E5">
      <w:pPr>
        <w:spacing w:before="120"/>
        <w:jc w:val="center"/>
        <w:rPr>
          <w:rFonts w:ascii="Cambria" w:eastAsia="Cambria" w:hAnsi="Cambria" w:cs="Cambria"/>
          <w:b/>
          <w:color w:val="5983B0"/>
          <w:sz w:val="72"/>
          <w:szCs w:val="72"/>
        </w:rPr>
      </w:pPr>
    </w:p>
    <w:p w14:paraId="31585E8B" w14:textId="77777777" w:rsidR="00B204E5" w:rsidRDefault="00B204E5">
      <w:pPr>
        <w:spacing w:before="120"/>
        <w:jc w:val="center"/>
        <w:rPr>
          <w:rFonts w:ascii="Cambria" w:eastAsia="Cambria" w:hAnsi="Cambria" w:cs="Cambria"/>
          <w:b/>
          <w:color w:val="5983B0"/>
          <w:sz w:val="72"/>
          <w:szCs w:val="72"/>
        </w:rPr>
      </w:pPr>
    </w:p>
    <w:p w14:paraId="262FC2F4" w14:textId="77777777" w:rsidR="00B204E5" w:rsidRDefault="00B204E5">
      <w:pPr>
        <w:spacing w:before="120"/>
        <w:jc w:val="center"/>
        <w:rPr>
          <w:rFonts w:ascii="Cambria" w:eastAsia="Cambria" w:hAnsi="Cambria" w:cs="Cambria"/>
          <w:b/>
          <w:color w:val="5983B0"/>
          <w:sz w:val="72"/>
          <w:szCs w:val="72"/>
        </w:rPr>
      </w:pPr>
    </w:p>
    <w:p w14:paraId="6149836E" w14:textId="77777777" w:rsidR="00D21D81" w:rsidRDefault="00D21D81">
      <w:pPr>
        <w:spacing w:before="120"/>
        <w:jc w:val="center"/>
        <w:rPr>
          <w:rFonts w:ascii="Cambria" w:eastAsia="Cambria" w:hAnsi="Cambria" w:cs="Cambria"/>
          <w:b/>
          <w:sz w:val="72"/>
          <w:szCs w:val="72"/>
        </w:rPr>
      </w:pPr>
      <w:r>
        <w:rPr>
          <w:rFonts w:ascii="Cambria" w:eastAsia="Cambria" w:hAnsi="Cambria" w:cs="Cambria"/>
          <w:b/>
          <w:sz w:val="72"/>
          <w:szCs w:val="72"/>
        </w:rPr>
        <w:t>Diagnosis of Cardiovascular D</w:t>
      </w:r>
      <w:r w:rsidRPr="00D21D81">
        <w:rPr>
          <w:rFonts w:ascii="Cambria" w:eastAsia="Cambria" w:hAnsi="Cambria" w:cs="Cambria"/>
          <w:b/>
          <w:sz w:val="72"/>
          <w:szCs w:val="72"/>
        </w:rPr>
        <w:t xml:space="preserve">iseases in patients using CNN </w:t>
      </w:r>
    </w:p>
    <w:p w14:paraId="1156D6EC" w14:textId="5C43EDB3" w:rsidR="00B204E5" w:rsidRDefault="00644E29">
      <w:pPr>
        <w:spacing w:before="120"/>
        <w:jc w:val="center"/>
      </w:pPr>
      <w:r>
        <w:rPr>
          <w:rFonts w:ascii="Cambria" w:eastAsia="Cambria" w:hAnsi="Cambria" w:cs="Cambria"/>
          <w:b/>
          <w:sz w:val="72"/>
          <w:szCs w:val="72"/>
        </w:rPr>
        <w:t>(As a part of ACTS Management System)</w:t>
      </w:r>
    </w:p>
    <w:p w14:paraId="4B7FCBC3" w14:textId="77777777" w:rsidR="00B204E5" w:rsidRDefault="00B204E5">
      <w:pPr>
        <w:spacing w:before="120"/>
        <w:jc w:val="center"/>
        <w:rPr>
          <w:rFonts w:ascii="Cambria" w:eastAsia="Cambria" w:hAnsi="Cambria" w:cs="Cambria"/>
          <w:b/>
          <w:color w:val="5983B0"/>
          <w:sz w:val="32"/>
          <w:szCs w:val="32"/>
        </w:rPr>
      </w:pPr>
    </w:p>
    <w:p w14:paraId="00B8E23E" w14:textId="77777777" w:rsidR="00B204E5" w:rsidRDefault="0089535D">
      <w:pPr>
        <w:spacing w:before="120"/>
        <w:jc w:val="center"/>
      </w:pPr>
      <w:r>
        <w:rPr>
          <w:rFonts w:ascii="Cambria" w:eastAsia="Cambria" w:hAnsi="Cambria" w:cs="Cambria"/>
          <w:b/>
          <w:color w:val="365F91"/>
          <w:sz w:val="32"/>
          <w:szCs w:val="32"/>
        </w:rPr>
        <w:t>Functional Requirement Specification Document</w:t>
      </w:r>
    </w:p>
    <w:p w14:paraId="4FCC154D" w14:textId="77777777" w:rsidR="00B204E5" w:rsidRDefault="00B204E5">
      <w:pPr>
        <w:spacing w:before="120"/>
        <w:jc w:val="center"/>
        <w:rPr>
          <w:rFonts w:ascii="Cambria" w:eastAsia="Cambria" w:hAnsi="Cambria" w:cs="Cambria"/>
          <w:b/>
          <w:color w:val="365F91"/>
          <w:sz w:val="32"/>
          <w:szCs w:val="32"/>
        </w:rPr>
      </w:pPr>
    </w:p>
    <w:p w14:paraId="635A0E54" w14:textId="77777777" w:rsidR="00B204E5" w:rsidRDefault="00B204E5">
      <w:pPr>
        <w:spacing w:before="120"/>
        <w:jc w:val="center"/>
        <w:rPr>
          <w:rFonts w:ascii="Cambria" w:eastAsia="Cambria" w:hAnsi="Cambria" w:cs="Cambria"/>
          <w:b/>
          <w:color w:val="5983B0"/>
          <w:sz w:val="32"/>
          <w:szCs w:val="32"/>
        </w:rPr>
      </w:pPr>
    </w:p>
    <w:p w14:paraId="10E48C47" w14:textId="77777777" w:rsidR="00B204E5" w:rsidRDefault="00B204E5">
      <w:pPr>
        <w:spacing w:before="120"/>
        <w:jc w:val="center"/>
        <w:rPr>
          <w:rFonts w:ascii="Cambria" w:eastAsia="Cambria" w:hAnsi="Cambria" w:cs="Cambria"/>
          <w:b/>
          <w:color w:val="5983B0"/>
          <w:sz w:val="32"/>
          <w:szCs w:val="32"/>
        </w:rPr>
      </w:pPr>
    </w:p>
    <w:p w14:paraId="2AE63884" w14:textId="77777777" w:rsidR="00B204E5" w:rsidRDefault="00B204E5">
      <w:pPr>
        <w:spacing w:before="120"/>
        <w:jc w:val="center"/>
        <w:rPr>
          <w:rFonts w:ascii="Cambria" w:eastAsia="Cambria" w:hAnsi="Cambria" w:cs="Cambria"/>
          <w:b/>
          <w:color w:val="5983B0"/>
          <w:sz w:val="32"/>
          <w:szCs w:val="32"/>
        </w:rPr>
      </w:pPr>
    </w:p>
    <w:p w14:paraId="5D12E6AF" w14:textId="77777777" w:rsidR="00B204E5" w:rsidRDefault="0089535D">
      <w:pPr>
        <w:spacing w:before="120"/>
        <w:jc w:val="center"/>
      </w:pPr>
      <w:r>
        <w:rPr>
          <w:rFonts w:ascii="Cambria" w:eastAsia="Cambria" w:hAnsi="Cambria" w:cs="Cambria"/>
          <w:b/>
          <w:color w:val="5983B0"/>
          <w:sz w:val="32"/>
          <w:szCs w:val="32"/>
        </w:rPr>
        <w:tab/>
      </w:r>
      <w:r>
        <w:rPr>
          <w:rFonts w:ascii="Cambria" w:eastAsia="Cambria" w:hAnsi="Cambria" w:cs="Cambria"/>
          <w:b/>
          <w:color w:val="5983B0"/>
          <w:sz w:val="32"/>
          <w:szCs w:val="32"/>
        </w:rPr>
        <w:tab/>
      </w:r>
      <w:r>
        <w:rPr>
          <w:rFonts w:ascii="Cambria" w:eastAsia="Cambria" w:hAnsi="Cambria" w:cs="Cambria"/>
          <w:b/>
          <w:color w:val="5983B0"/>
          <w:sz w:val="32"/>
          <w:szCs w:val="32"/>
        </w:rPr>
        <w:tab/>
      </w:r>
      <w:r>
        <w:rPr>
          <w:rFonts w:ascii="Cambria" w:eastAsia="Cambria" w:hAnsi="Cambria" w:cs="Cambria"/>
          <w:b/>
          <w:color w:val="5983B0"/>
          <w:sz w:val="32"/>
          <w:szCs w:val="32"/>
        </w:rPr>
        <w:tab/>
      </w:r>
      <w:r>
        <w:rPr>
          <w:rFonts w:ascii="Cambria" w:eastAsia="Cambria" w:hAnsi="Cambria" w:cs="Cambria"/>
          <w:b/>
          <w:color w:val="5983B0"/>
          <w:sz w:val="32"/>
          <w:szCs w:val="32"/>
        </w:rPr>
        <w:tab/>
      </w:r>
      <w:r>
        <w:rPr>
          <w:rFonts w:ascii="Cambria" w:eastAsia="Cambria" w:hAnsi="Cambria" w:cs="Cambria"/>
          <w:b/>
          <w:color w:val="5983B0"/>
          <w:sz w:val="32"/>
          <w:szCs w:val="32"/>
        </w:rPr>
        <w:tab/>
      </w:r>
    </w:p>
    <w:p w14:paraId="3928B366" w14:textId="77777777" w:rsidR="00B204E5" w:rsidRDefault="00B204E5">
      <w:pPr>
        <w:spacing w:before="120"/>
        <w:jc w:val="center"/>
        <w:rPr>
          <w:rFonts w:ascii="Cambria" w:eastAsia="Cambria" w:hAnsi="Cambria" w:cs="Cambria"/>
          <w:b/>
          <w:color w:val="5983B0"/>
          <w:sz w:val="32"/>
          <w:szCs w:val="32"/>
        </w:rPr>
      </w:pPr>
    </w:p>
    <w:p w14:paraId="69771224" w14:textId="77777777" w:rsidR="00B204E5" w:rsidRDefault="0089535D">
      <w:pPr>
        <w:spacing w:before="120"/>
        <w:jc w:val="center"/>
      </w:pPr>
      <w:r>
        <w:rPr>
          <w:rFonts w:ascii="Cambria" w:eastAsia="Cambria" w:hAnsi="Cambria" w:cs="Cambria"/>
          <w:b/>
          <w:sz w:val="32"/>
          <w:szCs w:val="32"/>
        </w:rPr>
        <w:t>23-07-2021</w:t>
      </w:r>
    </w:p>
    <w:p w14:paraId="17FFD0DD" w14:textId="77777777" w:rsidR="00B204E5" w:rsidRDefault="00B204E5">
      <w:pPr>
        <w:pBdr>
          <w:top w:val="nil"/>
          <w:left w:val="nil"/>
          <w:bottom w:val="nil"/>
          <w:right w:val="nil"/>
          <w:between w:val="nil"/>
        </w:pBdr>
        <w:spacing w:before="120"/>
        <w:jc w:val="center"/>
        <w:rPr>
          <w:rFonts w:ascii="Cambria" w:eastAsia="Cambria" w:hAnsi="Cambria" w:cs="Cambria"/>
          <w:b/>
          <w:color w:val="000000"/>
          <w:sz w:val="32"/>
          <w:szCs w:val="32"/>
        </w:rPr>
      </w:pPr>
    </w:p>
    <w:p w14:paraId="4BFC6356" w14:textId="77777777" w:rsidR="00B204E5" w:rsidRDefault="00B204E5">
      <w:pPr>
        <w:pBdr>
          <w:top w:val="nil"/>
          <w:left w:val="nil"/>
          <w:bottom w:val="nil"/>
          <w:right w:val="nil"/>
          <w:between w:val="nil"/>
        </w:pBdr>
        <w:spacing w:before="120"/>
        <w:jc w:val="center"/>
        <w:rPr>
          <w:rFonts w:ascii="Cambria" w:eastAsia="Cambria" w:hAnsi="Cambria" w:cs="Cambria"/>
          <w:b/>
          <w:color w:val="000000"/>
          <w:sz w:val="32"/>
          <w:szCs w:val="32"/>
        </w:rPr>
      </w:pPr>
    </w:p>
    <w:p w14:paraId="2C7BA4CC" w14:textId="77777777" w:rsidR="00B204E5" w:rsidRDefault="00B204E5">
      <w:pPr>
        <w:pBdr>
          <w:top w:val="nil"/>
          <w:left w:val="nil"/>
          <w:bottom w:val="nil"/>
          <w:right w:val="nil"/>
          <w:between w:val="nil"/>
        </w:pBdr>
        <w:spacing w:before="120"/>
        <w:jc w:val="center"/>
        <w:rPr>
          <w:rFonts w:ascii="Cambria" w:eastAsia="Cambria" w:hAnsi="Cambria" w:cs="Cambria"/>
          <w:b/>
          <w:color w:val="000000"/>
          <w:sz w:val="32"/>
          <w:szCs w:val="32"/>
        </w:rPr>
      </w:pPr>
    </w:p>
    <w:p w14:paraId="1E6DF5B0" w14:textId="77777777" w:rsidR="00B204E5" w:rsidRDefault="0089535D">
      <w:pPr>
        <w:pBdr>
          <w:top w:val="nil"/>
          <w:left w:val="nil"/>
          <w:bottom w:val="nil"/>
          <w:right w:val="nil"/>
          <w:between w:val="nil"/>
        </w:pBdr>
        <w:spacing w:before="120"/>
        <w:rPr>
          <w:color w:val="000000"/>
          <w:sz w:val="24"/>
          <w:szCs w:val="24"/>
        </w:rPr>
      </w:pPr>
      <w:r>
        <w:rPr>
          <w:rFonts w:ascii="Cambria" w:eastAsia="Cambria" w:hAnsi="Cambria" w:cs="Cambria"/>
          <w:b/>
          <w:color w:val="000000"/>
          <w:sz w:val="32"/>
          <w:szCs w:val="32"/>
        </w:rPr>
        <w:t xml:space="preserve">Functional Requirements Document </w:t>
      </w:r>
    </w:p>
    <w:p w14:paraId="7B7710AA" w14:textId="77777777" w:rsidR="00B204E5" w:rsidRDefault="00B204E5">
      <w:pPr>
        <w:pBdr>
          <w:top w:val="nil"/>
          <w:left w:val="nil"/>
          <w:bottom w:val="nil"/>
          <w:right w:val="nil"/>
          <w:between w:val="nil"/>
        </w:pBdr>
        <w:spacing w:before="120"/>
        <w:jc w:val="center"/>
        <w:rPr>
          <w:rFonts w:ascii="Cambria" w:eastAsia="Cambria" w:hAnsi="Cambria" w:cs="Cambria"/>
          <w:b/>
          <w:color w:val="000000"/>
          <w:sz w:val="32"/>
          <w:szCs w:val="32"/>
        </w:rPr>
      </w:pPr>
    </w:p>
    <w:tbl>
      <w:tblPr>
        <w:tblStyle w:val="a"/>
        <w:tblW w:w="11530" w:type="dxa"/>
        <w:tblInd w:w="-108" w:type="dxa"/>
        <w:tblLayout w:type="fixed"/>
        <w:tblLook w:val="0000" w:firstRow="0" w:lastRow="0" w:firstColumn="0" w:lastColumn="0" w:noHBand="0" w:noVBand="0"/>
      </w:tblPr>
      <w:tblGrid>
        <w:gridCol w:w="2880"/>
        <w:gridCol w:w="8650"/>
      </w:tblGrid>
      <w:tr w:rsidR="00B204E5" w14:paraId="6DE9C788" w14:textId="77777777">
        <w:tc>
          <w:tcPr>
            <w:tcW w:w="2880" w:type="dxa"/>
            <w:tcBorders>
              <w:top w:val="single" w:sz="4" w:space="0" w:color="000000"/>
              <w:left w:val="single" w:sz="4" w:space="0" w:color="000000"/>
              <w:bottom w:val="single" w:sz="4" w:space="0" w:color="000000"/>
            </w:tcBorders>
            <w:shd w:val="clear" w:color="auto" w:fill="auto"/>
          </w:tcPr>
          <w:p w14:paraId="21C73EA6" w14:textId="77777777" w:rsidR="00B204E5" w:rsidRDefault="0089535D">
            <w:pPr>
              <w:spacing w:after="120" w:line="360" w:lineRule="auto"/>
              <w:jc w:val="both"/>
            </w:pPr>
            <w:r>
              <w:rPr>
                <w:rFonts w:ascii="Cambria" w:eastAsia="Cambria" w:hAnsi="Cambria" w:cs="Cambria"/>
                <w:b/>
                <w:sz w:val="24"/>
                <w:szCs w:val="24"/>
              </w:rPr>
              <w:t>Name of Document</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14:paraId="73BB2790" w14:textId="568B6AB5" w:rsidR="00B204E5" w:rsidRDefault="0089535D">
            <w:pPr>
              <w:spacing w:after="120" w:line="360" w:lineRule="auto"/>
              <w:jc w:val="both"/>
            </w:pPr>
            <w:r>
              <w:rPr>
                <w:rFonts w:ascii="Cambria" w:eastAsia="Cambria" w:hAnsi="Cambria" w:cs="Cambria"/>
                <w:sz w:val="24"/>
                <w:szCs w:val="24"/>
              </w:rPr>
              <w:t xml:space="preserve">Functional Requirement Specification </w:t>
            </w:r>
            <w:r w:rsidR="00D21D81">
              <w:rPr>
                <w:rFonts w:ascii="Cambria" w:eastAsia="Cambria" w:hAnsi="Cambria" w:cs="Cambria"/>
                <w:sz w:val="24"/>
                <w:szCs w:val="24"/>
              </w:rPr>
              <w:t xml:space="preserve">Diagnosis of Cardiovascular Diseases in patients using CNN </w:t>
            </w:r>
          </w:p>
        </w:tc>
      </w:tr>
      <w:tr w:rsidR="00B204E5" w14:paraId="609E5286" w14:textId="77777777">
        <w:tc>
          <w:tcPr>
            <w:tcW w:w="2880" w:type="dxa"/>
            <w:tcBorders>
              <w:top w:val="single" w:sz="4" w:space="0" w:color="000000"/>
              <w:left w:val="single" w:sz="4" w:space="0" w:color="000000"/>
              <w:bottom w:val="single" w:sz="4" w:space="0" w:color="000000"/>
            </w:tcBorders>
            <w:shd w:val="clear" w:color="auto" w:fill="auto"/>
          </w:tcPr>
          <w:p w14:paraId="3C988EF0" w14:textId="77777777" w:rsidR="00B204E5" w:rsidRDefault="0089535D">
            <w:pPr>
              <w:spacing w:after="120" w:line="360" w:lineRule="auto"/>
              <w:jc w:val="both"/>
            </w:pPr>
            <w:r>
              <w:rPr>
                <w:rFonts w:ascii="Cambria" w:eastAsia="Cambria" w:hAnsi="Cambria" w:cs="Cambria"/>
                <w:b/>
                <w:sz w:val="24"/>
                <w:szCs w:val="24"/>
              </w:rPr>
              <w:t>Author</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14:paraId="43B061A2" w14:textId="3D8990B9" w:rsidR="00B204E5" w:rsidRPr="00B83F04" w:rsidRDefault="00D21D81">
            <w:pPr>
              <w:spacing w:after="120" w:line="360" w:lineRule="auto"/>
              <w:jc w:val="both"/>
              <w:rPr>
                <w:rFonts w:ascii="Cambria" w:eastAsia="Cambria" w:hAnsi="Cambria" w:cs="Cambria"/>
                <w:sz w:val="24"/>
                <w:szCs w:val="24"/>
              </w:rPr>
            </w:pPr>
            <w:proofErr w:type="spellStart"/>
            <w:r w:rsidRPr="00B83F04">
              <w:rPr>
                <w:rFonts w:ascii="Cambria" w:eastAsia="Cambria" w:hAnsi="Cambria" w:cs="Cambria"/>
                <w:sz w:val="24"/>
                <w:szCs w:val="24"/>
              </w:rPr>
              <w:t>Swapnil</w:t>
            </w:r>
            <w:proofErr w:type="spellEnd"/>
            <w:r w:rsidRPr="00B83F04">
              <w:rPr>
                <w:rFonts w:ascii="Cambria" w:eastAsia="Cambria" w:hAnsi="Cambria" w:cs="Cambria"/>
                <w:sz w:val="24"/>
                <w:szCs w:val="24"/>
              </w:rPr>
              <w:t xml:space="preserve"> </w:t>
            </w:r>
            <w:proofErr w:type="spellStart"/>
            <w:r w:rsidRPr="00B83F04">
              <w:rPr>
                <w:rFonts w:ascii="Cambria" w:eastAsia="Cambria" w:hAnsi="Cambria" w:cs="Cambria"/>
                <w:sz w:val="24"/>
                <w:szCs w:val="24"/>
              </w:rPr>
              <w:t>Sutar</w:t>
            </w:r>
            <w:proofErr w:type="spellEnd"/>
            <w:r w:rsidRPr="00B83F04">
              <w:rPr>
                <w:rFonts w:ascii="Cambria" w:eastAsia="Cambria" w:hAnsi="Cambria" w:cs="Cambria"/>
                <w:sz w:val="24"/>
                <w:szCs w:val="24"/>
              </w:rPr>
              <w:t xml:space="preserve">, </w:t>
            </w:r>
            <w:proofErr w:type="spellStart"/>
            <w:r w:rsidRPr="00B83F04">
              <w:rPr>
                <w:rFonts w:ascii="Cambria" w:eastAsia="Cambria" w:hAnsi="Cambria" w:cs="Cambria"/>
                <w:sz w:val="24"/>
                <w:szCs w:val="24"/>
              </w:rPr>
              <w:t>Bhanu</w:t>
            </w:r>
            <w:proofErr w:type="spellEnd"/>
            <w:r w:rsidRPr="00B83F04">
              <w:rPr>
                <w:rFonts w:ascii="Cambria" w:eastAsia="Cambria" w:hAnsi="Cambria" w:cs="Cambria"/>
                <w:sz w:val="24"/>
                <w:szCs w:val="24"/>
              </w:rPr>
              <w:t xml:space="preserve"> </w:t>
            </w:r>
            <w:proofErr w:type="spellStart"/>
            <w:r w:rsidRPr="00B83F04">
              <w:rPr>
                <w:rFonts w:ascii="Cambria" w:eastAsia="Cambria" w:hAnsi="Cambria" w:cs="Cambria"/>
                <w:sz w:val="24"/>
                <w:szCs w:val="24"/>
              </w:rPr>
              <w:t>Teja</w:t>
            </w:r>
            <w:proofErr w:type="spellEnd"/>
            <w:r w:rsidRPr="00B83F04">
              <w:rPr>
                <w:rFonts w:ascii="Cambria" w:eastAsia="Cambria" w:hAnsi="Cambria" w:cs="Cambria"/>
                <w:sz w:val="24"/>
                <w:szCs w:val="24"/>
              </w:rPr>
              <w:t xml:space="preserve"> </w:t>
            </w:r>
            <w:proofErr w:type="spellStart"/>
            <w:r w:rsidRPr="00B83F04">
              <w:rPr>
                <w:rFonts w:ascii="Cambria" w:eastAsia="Cambria" w:hAnsi="Cambria" w:cs="Cambria"/>
                <w:sz w:val="24"/>
                <w:szCs w:val="24"/>
              </w:rPr>
              <w:t>Mandla</w:t>
            </w:r>
            <w:proofErr w:type="spellEnd"/>
            <w:r w:rsidRPr="00B83F04">
              <w:rPr>
                <w:rFonts w:ascii="Cambria" w:eastAsia="Cambria" w:hAnsi="Cambria" w:cs="Cambria"/>
                <w:sz w:val="24"/>
                <w:szCs w:val="24"/>
              </w:rPr>
              <w:t xml:space="preserve">, </w:t>
            </w:r>
            <w:proofErr w:type="spellStart"/>
            <w:r w:rsidRPr="00B83F04">
              <w:rPr>
                <w:rFonts w:ascii="Cambria" w:eastAsia="Cambria" w:hAnsi="Cambria" w:cs="Cambria"/>
                <w:sz w:val="24"/>
                <w:szCs w:val="24"/>
              </w:rPr>
              <w:t>Anup</w:t>
            </w:r>
            <w:proofErr w:type="spellEnd"/>
            <w:r w:rsidRPr="00B83F04">
              <w:rPr>
                <w:rFonts w:ascii="Cambria" w:eastAsia="Cambria" w:hAnsi="Cambria" w:cs="Cambria"/>
                <w:sz w:val="24"/>
                <w:szCs w:val="24"/>
              </w:rPr>
              <w:t xml:space="preserve"> </w:t>
            </w:r>
            <w:proofErr w:type="spellStart"/>
            <w:r w:rsidRPr="00B83F04">
              <w:rPr>
                <w:rFonts w:ascii="Cambria" w:eastAsia="Cambria" w:hAnsi="Cambria" w:cs="Cambria"/>
                <w:sz w:val="24"/>
                <w:szCs w:val="24"/>
              </w:rPr>
              <w:t>Wankhede</w:t>
            </w:r>
            <w:proofErr w:type="spellEnd"/>
            <w:r w:rsidRPr="00B83F04">
              <w:rPr>
                <w:rFonts w:ascii="Cambria" w:eastAsia="Cambria" w:hAnsi="Cambria" w:cs="Cambria"/>
                <w:sz w:val="24"/>
                <w:szCs w:val="24"/>
              </w:rPr>
              <w:t xml:space="preserve">, </w:t>
            </w:r>
            <w:proofErr w:type="spellStart"/>
            <w:r w:rsidRPr="00B83F04">
              <w:rPr>
                <w:rFonts w:ascii="Cambria" w:eastAsia="Cambria" w:hAnsi="Cambria" w:cs="Cambria"/>
                <w:sz w:val="24"/>
                <w:szCs w:val="24"/>
              </w:rPr>
              <w:t>Vallari</w:t>
            </w:r>
            <w:proofErr w:type="spellEnd"/>
            <w:r w:rsidRPr="00B83F04">
              <w:rPr>
                <w:rFonts w:ascii="Cambria" w:eastAsia="Cambria" w:hAnsi="Cambria" w:cs="Cambria"/>
                <w:sz w:val="24"/>
                <w:szCs w:val="24"/>
              </w:rPr>
              <w:t xml:space="preserve"> Gandhi</w:t>
            </w:r>
          </w:p>
        </w:tc>
      </w:tr>
      <w:tr w:rsidR="00B204E5" w14:paraId="0BEFA9D9" w14:textId="77777777">
        <w:tc>
          <w:tcPr>
            <w:tcW w:w="2880" w:type="dxa"/>
            <w:tcBorders>
              <w:top w:val="single" w:sz="4" w:space="0" w:color="000000"/>
              <w:left w:val="single" w:sz="4" w:space="0" w:color="000000"/>
              <w:bottom w:val="single" w:sz="4" w:space="0" w:color="000000"/>
            </w:tcBorders>
            <w:shd w:val="clear" w:color="auto" w:fill="auto"/>
          </w:tcPr>
          <w:p w14:paraId="34D0D43E" w14:textId="77777777" w:rsidR="00B204E5" w:rsidRDefault="0089535D">
            <w:pPr>
              <w:spacing w:after="120" w:line="360" w:lineRule="auto"/>
              <w:jc w:val="both"/>
            </w:pPr>
            <w:r>
              <w:rPr>
                <w:rFonts w:ascii="Cambria" w:eastAsia="Cambria" w:hAnsi="Cambria" w:cs="Cambria"/>
                <w:b/>
                <w:sz w:val="24"/>
                <w:szCs w:val="24"/>
              </w:rPr>
              <w:t>Description of Content</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14:paraId="4A6B2823" w14:textId="77777777" w:rsidR="00B204E5" w:rsidRDefault="0089535D">
            <w:pPr>
              <w:spacing w:after="120" w:line="360" w:lineRule="auto"/>
              <w:jc w:val="both"/>
            </w:pPr>
            <w:r>
              <w:rPr>
                <w:rFonts w:ascii="Cambria" w:eastAsia="Cambria" w:hAnsi="Cambria" w:cs="Cambria"/>
                <w:sz w:val="24"/>
                <w:szCs w:val="24"/>
              </w:rPr>
              <w:t xml:space="preserve">Functional, Technical and Operational Requirements </w:t>
            </w:r>
          </w:p>
        </w:tc>
      </w:tr>
      <w:tr w:rsidR="00B204E5" w14:paraId="5D4B2784" w14:textId="77777777">
        <w:tc>
          <w:tcPr>
            <w:tcW w:w="2880" w:type="dxa"/>
            <w:tcBorders>
              <w:top w:val="single" w:sz="4" w:space="0" w:color="000000"/>
              <w:left w:val="single" w:sz="4" w:space="0" w:color="000000"/>
              <w:bottom w:val="single" w:sz="4" w:space="0" w:color="000000"/>
            </w:tcBorders>
            <w:shd w:val="clear" w:color="auto" w:fill="auto"/>
          </w:tcPr>
          <w:p w14:paraId="0453A93A" w14:textId="77777777" w:rsidR="00B204E5" w:rsidRDefault="0089535D">
            <w:pPr>
              <w:spacing w:after="120" w:line="360" w:lineRule="auto"/>
              <w:jc w:val="both"/>
            </w:pPr>
            <w:r>
              <w:rPr>
                <w:rFonts w:ascii="Cambria" w:eastAsia="Cambria" w:hAnsi="Cambria" w:cs="Cambria"/>
                <w:b/>
                <w:sz w:val="24"/>
                <w:szCs w:val="24"/>
              </w:rPr>
              <w:t>Reference</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14:paraId="188FBCD0" w14:textId="77777777" w:rsidR="00B204E5" w:rsidRDefault="00B204E5">
            <w:pPr>
              <w:pBdr>
                <w:top w:val="none" w:sz="0" w:space="0" w:color="000000"/>
                <w:left w:val="none" w:sz="0" w:space="0" w:color="000000"/>
                <w:bottom w:val="none" w:sz="0" w:space="0" w:color="000000"/>
                <w:right w:val="none" w:sz="0" w:space="0" w:color="000000"/>
              </w:pBdr>
              <w:spacing w:after="120" w:line="360" w:lineRule="auto"/>
              <w:jc w:val="both"/>
              <w:rPr>
                <w:rFonts w:ascii="Calibri" w:eastAsia="Calibri" w:hAnsi="Calibri" w:cs="Calibri"/>
                <w:b/>
                <w:color w:val="008000"/>
                <w:sz w:val="24"/>
                <w:szCs w:val="24"/>
              </w:rPr>
            </w:pPr>
          </w:p>
        </w:tc>
      </w:tr>
      <w:tr w:rsidR="00B204E5" w14:paraId="38802944" w14:textId="77777777">
        <w:tc>
          <w:tcPr>
            <w:tcW w:w="2880" w:type="dxa"/>
            <w:tcBorders>
              <w:top w:val="single" w:sz="4" w:space="0" w:color="000000"/>
              <w:left w:val="single" w:sz="4" w:space="0" w:color="000000"/>
              <w:bottom w:val="single" w:sz="4" w:space="0" w:color="000000"/>
            </w:tcBorders>
            <w:shd w:val="clear" w:color="auto" w:fill="auto"/>
          </w:tcPr>
          <w:p w14:paraId="2737D663" w14:textId="77777777" w:rsidR="00B204E5" w:rsidRDefault="0089535D">
            <w:pPr>
              <w:spacing w:after="120" w:line="360" w:lineRule="auto"/>
              <w:jc w:val="both"/>
            </w:pPr>
            <w:r>
              <w:rPr>
                <w:rFonts w:ascii="Cambria" w:eastAsia="Cambria" w:hAnsi="Cambria" w:cs="Cambria"/>
                <w:b/>
                <w:sz w:val="24"/>
                <w:szCs w:val="24"/>
              </w:rPr>
              <w:t>Approved by</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14:paraId="242848DE" w14:textId="77777777" w:rsidR="00B204E5" w:rsidRDefault="00B204E5">
            <w:pPr>
              <w:spacing w:after="120" w:line="360" w:lineRule="auto"/>
              <w:jc w:val="both"/>
              <w:rPr>
                <w:rFonts w:ascii="Cambria" w:eastAsia="Cambria" w:hAnsi="Cambria" w:cs="Cambria"/>
                <w:b/>
                <w:sz w:val="24"/>
                <w:szCs w:val="24"/>
              </w:rPr>
            </w:pPr>
          </w:p>
        </w:tc>
      </w:tr>
      <w:tr w:rsidR="00B204E5" w14:paraId="168514F7" w14:textId="77777777">
        <w:tc>
          <w:tcPr>
            <w:tcW w:w="2880" w:type="dxa"/>
            <w:tcBorders>
              <w:top w:val="single" w:sz="4" w:space="0" w:color="000000"/>
              <w:left w:val="single" w:sz="4" w:space="0" w:color="000000"/>
              <w:bottom w:val="single" w:sz="4" w:space="0" w:color="000000"/>
            </w:tcBorders>
            <w:shd w:val="clear" w:color="auto" w:fill="auto"/>
          </w:tcPr>
          <w:p w14:paraId="27BBED85" w14:textId="77777777" w:rsidR="00B204E5" w:rsidRDefault="0089535D">
            <w:pPr>
              <w:spacing w:after="120" w:line="360" w:lineRule="auto"/>
              <w:jc w:val="both"/>
            </w:pPr>
            <w:r>
              <w:rPr>
                <w:rFonts w:ascii="Cambria" w:eastAsia="Cambria" w:hAnsi="Cambria" w:cs="Cambria"/>
                <w:b/>
                <w:sz w:val="24"/>
                <w:szCs w:val="24"/>
              </w:rPr>
              <w:t>Date of Approval</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14:paraId="6F93DCA8" w14:textId="77777777" w:rsidR="00B204E5" w:rsidRDefault="00B204E5">
            <w:pPr>
              <w:spacing w:after="120" w:line="360" w:lineRule="auto"/>
              <w:jc w:val="both"/>
              <w:rPr>
                <w:rFonts w:ascii="Cambria" w:eastAsia="Cambria" w:hAnsi="Cambria" w:cs="Cambria"/>
                <w:b/>
                <w:sz w:val="24"/>
                <w:szCs w:val="24"/>
              </w:rPr>
            </w:pPr>
          </w:p>
        </w:tc>
      </w:tr>
    </w:tbl>
    <w:p w14:paraId="0A820BFE" w14:textId="77777777" w:rsidR="00B204E5" w:rsidRDefault="00B204E5">
      <w:pPr>
        <w:spacing w:after="120" w:line="360" w:lineRule="auto"/>
        <w:rPr>
          <w:rFonts w:ascii="Cambria" w:eastAsia="Cambria" w:hAnsi="Cambria" w:cs="Cambria"/>
          <w:b/>
          <w:sz w:val="28"/>
          <w:szCs w:val="28"/>
        </w:rPr>
      </w:pPr>
    </w:p>
    <w:p w14:paraId="08F67FB2" w14:textId="77777777" w:rsidR="00B83F04" w:rsidRDefault="00B83F04">
      <w:pPr>
        <w:spacing w:after="120" w:line="360" w:lineRule="auto"/>
        <w:rPr>
          <w:rFonts w:ascii="Cambria" w:eastAsia="Cambria" w:hAnsi="Cambria" w:cs="Cambria"/>
          <w:b/>
          <w:sz w:val="28"/>
          <w:szCs w:val="28"/>
        </w:rPr>
      </w:pPr>
    </w:p>
    <w:p w14:paraId="738D80F7" w14:textId="77777777" w:rsidR="00B83F04" w:rsidRDefault="00B83F04">
      <w:pPr>
        <w:spacing w:after="120" w:line="360" w:lineRule="auto"/>
        <w:rPr>
          <w:rFonts w:ascii="Cambria" w:eastAsia="Cambria" w:hAnsi="Cambria" w:cs="Cambria"/>
          <w:b/>
          <w:sz w:val="28"/>
          <w:szCs w:val="28"/>
        </w:rPr>
      </w:pPr>
    </w:p>
    <w:p w14:paraId="16997181" w14:textId="77777777" w:rsidR="00B83F04" w:rsidRDefault="00B83F04">
      <w:pPr>
        <w:spacing w:after="120" w:line="360" w:lineRule="auto"/>
        <w:rPr>
          <w:rFonts w:ascii="Cambria" w:eastAsia="Cambria" w:hAnsi="Cambria" w:cs="Cambria"/>
          <w:b/>
          <w:sz w:val="28"/>
          <w:szCs w:val="28"/>
        </w:rPr>
      </w:pPr>
    </w:p>
    <w:p w14:paraId="17A41963" w14:textId="77777777" w:rsidR="00B83F04" w:rsidRDefault="00B83F04">
      <w:pPr>
        <w:spacing w:after="120" w:line="360" w:lineRule="auto"/>
        <w:rPr>
          <w:rFonts w:ascii="Cambria" w:eastAsia="Cambria" w:hAnsi="Cambria" w:cs="Cambria"/>
          <w:b/>
          <w:sz w:val="28"/>
          <w:szCs w:val="28"/>
        </w:rPr>
      </w:pPr>
    </w:p>
    <w:p w14:paraId="0D6EB54C" w14:textId="77777777" w:rsidR="00B83F04" w:rsidRDefault="00B83F04">
      <w:pPr>
        <w:spacing w:after="120" w:line="360" w:lineRule="auto"/>
        <w:rPr>
          <w:rFonts w:ascii="Cambria" w:eastAsia="Cambria" w:hAnsi="Cambria" w:cs="Cambria"/>
          <w:b/>
          <w:sz w:val="28"/>
          <w:szCs w:val="28"/>
        </w:rPr>
      </w:pPr>
    </w:p>
    <w:p w14:paraId="3A12D4F5" w14:textId="77777777" w:rsidR="00B204E5" w:rsidRDefault="0089535D">
      <w:pPr>
        <w:spacing w:after="120" w:line="360" w:lineRule="auto"/>
      </w:pPr>
      <w:r>
        <w:rPr>
          <w:rFonts w:ascii="Cambria" w:eastAsia="Cambria" w:hAnsi="Cambria" w:cs="Cambria"/>
          <w:b/>
          <w:sz w:val="28"/>
          <w:szCs w:val="28"/>
        </w:rPr>
        <w:lastRenderedPageBreak/>
        <w:t>Distribution</w:t>
      </w:r>
    </w:p>
    <w:tbl>
      <w:tblPr>
        <w:tblStyle w:val="a0"/>
        <w:tblW w:w="11232" w:type="dxa"/>
        <w:tblInd w:w="-108" w:type="dxa"/>
        <w:tblLayout w:type="fixed"/>
        <w:tblLook w:val="0000" w:firstRow="0" w:lastRow="0" w:firstColumn="0" w:lastColumn="0" w:noHBand="0" w:noVBand="0"/>
      </w:tblPr>
      <w:tblGrid>
        <w:gridCol w:w="3113"/>
        <w:gridCol w:w="8119"/>
      </w:tblGrid>
      <w:tr w:rsidR="00B204E5" w14:paraId="46612A9F" w14:textId="77777777">
        <w:tc>
          <w:tcPr>
            <w:tcW w:w="3113" w:type="dxa"/>
            <w:tcBorders>
              <w:top w:val="single" w:sz="4" w:space="0" w:color="000000"/>
              <w:left w:val="single" w:sz="4" w:space="0" w:color="000000"/>
              <w:bottom w:val="single" w:sz="4" w:space="0" w:color="000000"/>
            </w:tcBorders>
            <w:shd w:val="clear" w:color="auto" w:fill="E5E5E5"/>
          </w:tcPr>
          <w:p w14:paraId="7F8091FE" w14:textId="77777777" w:rsidR="00B204E5" w:rsidRDefault="0089535D">
            <w:pPr>
              <w:pBdr>
                <w:top w:val="nil"/>
                <w:left w:val="nil"/>
                <w:bottom w:val="nil"/>
                <w:right w:val="nil"/>
                <w:between w:val="nil"/>
              </w:pBdr>
              <w:spacing w:after="120" w:line="360" w:lineRule="auto"/>
              <w:jc w:val="center"/>
              <w:rPr>
                <w:b/>
                <w:color w:val="000000"/>
              </w:rPr>
            </w:pPr>
            <w:r>
              <w:rPr>
                <w:rFonts w:ascii="Cambria" w:eastAsia="Cambria" w:hAnsi="Cambria" w:cs="Cambria"/>
                <w:b/>
                <w:color w:val="000000"/>
                <w:sz w:val="24"/>
                <w:szCs w:val="24"/>
              </w:rPr>
              <w:t>Copy No.</w:t>
            </w:r>
          </w:p>
        </w:tc>
        <w:tc>
          <w:tcPr>
            <w:tcW w:w="8119" w:type="dxa"/>
            <w:tcBorders>
              <w:top w:val="single" w:sz="4" w:space="0" w:color="000000"/>
              <w:left w:val="single" w:sz="4" w:space="0" w:color="000000"/>
              <w:bottom w:val="single" w:sz="4" w:space="0" w:color="000000"/>
              <w:right w:val="single" w:sz="4" w:space="0" w:color="000000"/>
            </w:tcBorders>
            <w:shd w:val="clear" w:color="auto" w:fill="E5E5E5"/>
          </w:tcPr>
          <w:p w14:paraId="026DB90F" w14:textId="77777777" w:rsidR="00B204E5" w:rsidRDefault="0089535D">
            <w:pPr>
              <w:pBdr>
                <w:top w:val="nil"/>
                <w:left w:val="nil"/>
                <w:bottom w:val="nil"/>
                <w:right w:val="nil"/>
                <w:between w:val="nil"/>
              </w:pBdr>
              <w:spacing w:after="120" w:line="360" w:lineRule="auto"/>
              <w:jc w:val="center"/>
              <w:rPr>
                <w:b/>
                <w:color w:val="000000"/>
              </w:rPr>
            </w:pPr>
            <w:r>
              <w:rPr>
                <w:rFonts w:ascii="Cambria" w:eastAsia="Cambria" w:hAnsi="Cambria" w:cs="Cambria"/>
                <w:b/>
                <w:color w:val="000000"/>
                <w:sz w:val="24"/>
                <w:szCs w:val="24"/>
              </w:rPr>
              <w:t>Distributed to</w:t>
            </w:r>
          </w:p>
        </w:tc>
      </w:tr>
      <w:tr w:rsidR="00B204E5" w14:paraId="1BC8EAD4" w14:textId="77777777">
        <w:tc>
          <w:tcPr>
            <w:tcW w:w="3113" w:type="dxa"/>
            <w:tcBorders>
              <w:top w:val="single" w:sz="4" w:space="0" w:color="000000"/>
              <w:left w:val="single" w:sz="4" w:space="0" w:color="000000"/>
              <w:bottom w:val="single" w:sz="4" w:space="0" w:color="000000"/>
            </w:tcBorders>
            <w:shd w:val="clear" w:color="auto" w:fill="auto"/>
          </w:tcPr>
          <w:p w14:paraId="18ACFC1E" w14:textId="77777777" w:rsidR="00B204E5" w:rsidRDefault="00B204E5">
            <w:pPr>
              <w:keepLines/>
              <w:numPr>
                <w:ilvl w:val="0"/>
                <w:numId w:val="12"/>
              </w:numPr>
              <w:pBdr>
                <w:top w:val="nil"/>
                <w:left w:val="nil"/>
                <w:bottom w:val="nil"/>
                <w:right w:val="nil"/>
                <w:between w:val="nil"/>
              </w:pBdr>
              <w:spacing w:after="120" w:line="360" w:lineRule="auto"/>
              <w:ind w:left="0" w:firstLine="0"/>
              <w:jc w:val="center"/>
              <w:rPr>
                <w:rFonts w:ascii="Cambria" w:eastAsia="Cambria" w:hAnsi="Cambria" w:cs="Cambria"/>
                <w:color w:val="000000"/>
                <w:sz w:val="24"/>
                <w:szCs w:val="24"/>
              </w:rPr>
            </w:pPr>
          </w:p>
        </w:tc>
        <w:tc>
          <w:tcPr>
            <w:tcW w:w="8119" w:type="dxa"/>
            <w:tcBorders>
              <w:top w:val="single" w:sz="4" w:space="0" w:color="000000"/>
              <w:left w:val="single" w:sz="4" w:space="0" w:color="000000"/>
              <w:bottom w:val="single" w:sz="4" w:space="0" w:color="000000"/>
              <w:right w:val="single" w:sz="4" w:space="0" w:color="000000"/>
            </w:tcBorders>
            <w:shd w:val="clear" w:color="auto" w:fill="auto"/>
          </w:tcPr>
          <w:p w14:paraId="3F50DA06" w14:textId="2CD3E9BF" w:rsidR="00B204E5" w:rsidRDefault="00B83F04">
            <w:pPr>
              <w:pBdr>
                <w:top w:val="nil"/>
                <w:left w:val="nil"/>
                <w:bottom w:val="nil"/>
                <w:right w:val="nil"/>
                <w:between w:val="nil"/>
              </w:pBdr>
              <w:spacing w:after="120" w:line="360" w:lineRule="auto"/>
              <w:jc w:val="both"/>
              <w:rPr>
                <w:color w:val="000000"/>
                <w:sz w:val="22"/>
                <w:szCs w:val="22"/>
              </w:rPr>
            </w:pPr>
            <w:proofErr w:type="spellStart"/>
            <w:r>
              <w:rPr>
                <w:rFonts w:ascii="Cambria" w:eastAsia="Cambria" w:hAnsi="Cambria" w:cs="Cambria"/>
                <w:color w:val="000000"/>
                <w:sz w:val="24"/>
                <w:szCs w:val="24"/>
              </w:rPr>
              <w:t>Swapnil</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Sutar</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Anup</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Wankhede</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Bhanu</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Teja</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Vallari</w:t>
            </w:r>
            <w:proofErr w:type="spellEnd"/>
            <w:r>
              <w:rPr>
                <w:rFonts w:ascii="Cambria" w:eastAsia="Cambria" w:hAnsi="Cambria" w:cs="Cambria"/>
                <w:color w:val="000000"/>
                <w:sz w:val="24"/>
                <w:szCs w:val="24"/>
              </w:rPr>
              <w:t xml:space="preserve"> Gandhi</w:t>
            </w:r>
          </w:p>
        </w:tc>
      </w:tr>
      <w:tr w:rsidR="00B204E5" w14:paraId="57AECA3B" w14:textId="77777777">
        <w:tc>
          <w:tcPr>
            <w:tcW w:w="3113" w:type="dxa"/>
            <w:tcBorders>
              <w:top w:val="single" w:sz="4" w:space="0" w:color="000000"/>
              <w:left w:val="single" w:sz="4" w:space="0" w:color="000000"/>
              <w:bottom w:val="single" w:sz="4" w:space="0" w:color="000000"/>
            </w:tcBorders>
            <w:shd w:val="clear" w:color="auto" w:fill="auto"/>
          </w:tcPr>
          <w:p w14:paraId="05E587E8" w14:textId="77777777" w:rsidR="00B204E5" w:rsidRDefault="00B204E5">
            <w:pPr>
              <w:keepLines/>
              <w:numPr>
                <w:ilvl w:val="0"/>
                <w:numId w:val="12"/>
              </w:numPr>
              <w:pBdr>
                <w:top w:val="nil"/>
                <w:left w:val="nil"/>
                <w:bottom w:val="nil"/>
                <w:right w:val="nil"/>
                <w:between w:val="nil"/>
              </w:pBdr>
              <w:spacing w:after="120" w:line="360" w:lineRule="auto"/>
              <w:ind w:left="0" w:firstLine="0"/>
              <w:jc w:val="center"/>
              <w:rPr>
                <w:rFonts w:ascii="Cambria" w:eastAsia="Cambria" w:hAnsi="Cambria" w:cs="Cambria"/>
                <w:color w:val="000000"/>
                <w:sz w:val="24"/>
                <w:szCs w:val="24"/>
              </w:rPr>
            </w:pPr>
          </w:p>
        </w:tc>
        <w:tc>
          <w:tcPr>
            <w:tcW w:w="8119" w:type="dxa"/>
            <w:tcBorders>
              <w:top w:val="single" w:sz="4" w:space="0" w:color="000000"/>
              <w:left w:val="single" w:sz="4" w:space="0" w:color="000000"/>
              <w:bottom w:val="single" w:sz="4" w:space="0" w:color="000000"/>
              <w:right w:val="single" w:sz="4" w:space="0" w:color="000000"/>
            </w:tcBorders>
            <w:shd w:val="clear" w:color="auto" w:fill="auto"/>
          </w:tcPr>
          <w:p w14:paraId="519B8E4C" w14:textId="6B2DDF47" w:rsidR="00B204E5" w:rsidRPr="00B83F04" w:rsidRDefault="00B83F04">
            <w:pPr>
              <w:pBdr>
                <w:top w:val="nil"/>
                <w:left w:val="nil"/>
                <w:bottom w:val="nil"/>
                <w:right w:val="nil"/>
                <w:between w:val="nil"/>
              </w:pBdr>
              <w:spacing w:after="120" w:line="360" w:lineRule="auto"/>
              <w:jc w:val="both"/>
              <w:rPr>
                <w:rFonts w:asciiTheme="minorHAnsi" w:hAnsiTheme="minorHAnsi"/>
                <w:color w:val="000000"/>
                <w:sz w:val="24"/>
                <w:szCs w:val="24"/>
              </w:rPr>
            </w:pPr>
            <w:proofErr w:type="spellStart"/>
            <w:r>
              <w:rPr>
                <w:color w:val="000000"/>
                <w:sz w:val="22"/>
                <w:szCs w:val="22"/>
              </w:rPr>
              <w:t>Abhisehk</w:t>
            </w:r>
            <w:proofErr w:type="spellEnd"/>
            <w:r>
              <w:rPr>
                <w:color w:val="000000"/>
                <w:sz w:val="22"/>
                <w:szCs w:val="22"/>
              </w:rPr>
              <w:t xml:space="preserve"> </w:t>
            </w:r>
            <w:proofErr w:type="spellStart"/>
            <w:r>
              <w:rPr>
                <w:color w:val="000000"/>
                <w:sz w:val="22"/>
                <w:szCs w:val="22"/>
              </w:rPr>
              <w:t>Sahu</w:t>
            </w:r>
            <w:proofErr w:type="spellEnd"/>
          </w:p>
        </w:tc>
      </w:tr>
      <w:tr w:rsidR="00B204E5" w14:paraId="37E7ABE8" w14:textId="77777777">
        <w:tc>
          <w:tcPr>
            <w:tcW w:w="3113" w:type="dxa"/>
            <w:tcBorders>
              <w:top w:val="single" w:sz="4" w:space="0" w:color="000000"/>
              <w:left w:val="single" w:sz="4" w:space="0" w:color="000000"/>
              <w:bottom w:val="single" w:sz="4" w:space="0" w:color="000000"/>
            </w:tcBorders>
            <w:shd w:val="clear" w:color="auto" w:fill="auto"/>
          </w:tcPr>
          <w:p w14:paraId="6791245B" w14:textId="77777777" w:rsidR="00B204E5" w:rsidRDefault="00B204E5">
            <w:pPr>
              <w:keepLines/>
              <w:numPr>
                <w:ilvl w:val="0"/>
                <w:numId w:val="12"/>
              </w:numPr>
              <w:pBdr>
                <w:top w:val="nil"/>
                <w:left w:val="nil"/>
                <w:bottom w:val="nil"/>
                <w:right w:val="nil"/>
                <w:between w:val="nil"/>
              </w:pBdr>
              <w:spacing w:after="120" w:line="360" w:lineRule="auto"/>
              <w:ind w:left="0" w:firstLine="0"/>
              <w:jc w:val="center"/>
              <w:rPr>
                <w:rFonts w:ascii="Cambria" w:eastAsia="Cambria" w:hAnsi="Cambria" w:cs="Cambria"/>
                <w:color w:val="000000"/>
                <w:sz w:val="24"/>
                <w:szCs w:val="24"/>
              </w:rPr>
            </w:pPr>
          </w:p>
        </w:tc>
        <w:tc>
          <w:tcPr>
            <w:tcW w:w="8119" w:type="dxa"/>
            <w:tcBorders>
              <w:top w:val="single" w:sz="4" w:space="0" w:color="000000"/>
              <w:left w:val="single" w:sz="4" w:space="0" w:color="000000"/>
              <w:bottom w:val="single" w:sz="4" w:space="0" w:color="000000"/>
              <w:right w:val="single" w:sz="4" w:space="0" w:color="000000"/>
            </w:tcBorders>
            <w:shd w:val="clear" w:color="auto" w:fill="auto"/>
          </w:tcPr>
          <w:p w14:paraId="462C989D" w14:textId="6611B973" w:rsidR="00B204E5" w:rsidRDefault="00B204E5">
            <w:pPr>
              <w:pBdr>
                <w:top w:val="nil"/>
                <w:left w:val="nil"/>
                <w:bottom w:val="nil"/>
                <w:right w:val="nil"/>
                <w:between w:val="nil"/>
              </w:pBdr>
              <w:spacing w:after="120" w:line="360" w:lineRule="auto"/>
              <w:jc w:val="both"/>
              <w:rPr>
                <w:color w:val="000000"/>
                <w:sz w:val="22"/>
                <w:szCs w:val="22"/>
              </w:rPr>
            </w:pPr>
          </w:p>
        </w:tc>
      </w:tr>
      <w:tr w:rsidR="00B204E5" w14:paraId="2379CB7B" w14:textId="77777777">
        <w:tc>
          <w:tcPr>
            <w:tcW w:w="3113" w:type="dxa"/>
            <w:tcBorders>
              <w:top w:val="single" w:sz="4" w:space="0" w:color="000000"/>
              <w:left w:val="single" w:sz="4" w:space="0" w:color="000000"/>
              <w:bottom w:val="single" w:sz="4" w:space="0" w:color="000000"/>
            </w:tcBorders>
            <w:shd w:val="clear" w:color="auto" w:fill="auto"/>
          </w:tcPr>
          <w:p w14:paraId="4DBABA33" w14:textId="77777777" w:rsidR="00B204E5" w:rsidRDefault="00B204E5">
            <w:pPr>
              <w:keepLines/>
              <w:numPr>
                <w:ilvl w:val="0"/>
                <w:numId w:val="12"/>
              </w:numPr>
              <w:pBdr>
                <w:top w:val="nil"/>
                <w:left w:val="nil"/>
                <w:bottom w:val="nil"/>
                <w:right w:val="nil"/>
                <w:between w:val="nil"/>
              </w:pBdr>
              <w:spacing w:after="120" w:line="360" w:lineRule="auto"/>
              <w:ind w:left="0" w:firstLine="0"/>
              <w:jc w:val="center"/>
              <w:rPr>
                <w:rFonts w:ascii="Cambria" w:eastAsia="Cambria" w:hAnsi="Cambria" w:cs="Cambria"/>
                <w:color w:val="000000"/>
                <w:sz w:val="24"/>
                <w:szCs w:val="24"/>
              </w:rPr>
            </w:pPr>
          </w:p>
        </w:tc>
        <w:tc>
          <w:tcPr>
            <w:tcW w:w="8119" w:type="dxa"/>
            <w:tcBorders>
              <w:top w:val="single" w:sz="4" w:space="0" w:color="000000"/>
              <w:left w:val="single" w:sz="4" w:space="0" w:color="000000"/>
              <w:bottom w:val="single" w:sz="4" w:space="0" w:color="000000"/>
              <w:right w:val="single" w:sz="4" w:space="0" w:color="000000"/>
            </w:tcBorders>
            <w:shd w:val="clear" w:color="auto" w:fill="auto"/>
          </w:tcPr>
          <w:p w14:paraId="0F8604FB" w14:textId="51045A47" w:rsidR="00B204E5" w:rsidRDefault="00B204E5">
            <w:pPr>
              <w:pBdr>
                <w:top w:val="nil"/>
                <w:left w:val="nil"/>
                <w:bottom w:val="nil"/>
                <w:right w:val="nil"/>
                <w:between w:val="nil"/>
              </w:pBdr>
              <w:spacing w:after="120" w:line="360" w:lineRule="auto"/>
              <w:jc w:val="both"/>
              <w:rPr>
                <w:color w:val="000000"/>
                <w:sz w:val="22"/>
                <w:szCs w:val="22"/>
              </w:rPr>
            </w:pPr>
          </w:p>
        </w:tc>
      </w:tr>
    </w:tbl>
    <w:p w14:paraId="127FED4D" w14:textId="77777777" w:rsidR="00B204E5" w:rsidRDefault="00B204E5"/>
    <w:p w14:paraId="50BF5E9D" w14:textId="77777777" w:rsidR="00B204E5" w:rsidRDefault="0089535D">
      <w:r>
        <w:br w:type="page"/>
      </w:r>
      <w:r>
        <w:rPr>
          <w:rFonts w:ascii="Cambria" w:eastAsia="Cambria" w:hAnsi="Cambria" w:cs="Cambria"/>
          <w:b/>
          <w:sz w:val="28"/>
          <w:szCs w:val="28"/>
        </w:rPr>
        <w:lastRenderedPageBreak/>
        <w:t>Document Version Control</w:t>
      </w:r>
    </w:p>
    <w:p w14:paraId="589D9D5A" w14:textId="77777777" w:rsidR="00B204E5" w:rsidRDefault="00B204E5">
      <w:pPr>
        <w:pBdr>
          <w:top w:val="nil"/>
          <w:left w:val="nil"/>
          <w:bottom w:val="nil"/>
          <w:right w:val="nil"/>
          <w:between w:val="nil"/>
        </w:pBdr>
        <w:spacing w:before="120"/>
        <w:jc w:val="both"/>
        <w:rPr>
          <w:rFonts w:ascii="Cambria" w:eastAsia="Cambria" w:hAnsi="Cambria" w:cs="Cambria"/>
          <w:b/>
          <w:color w:val="000000"/>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9"/>
        <w:gridCol w:w="1420"/>
        <w:gridCol w:w="1987"/>
        <w:gridCol w:w="1540"/>
        <w:gridCol w:w="4659"/>
        <w:gridCol w:w="1029"/>
      </w:tblGrid>
      <w:tr w:rsidR="00BF6ED9" w:rsidRPr="00BF6ED9" w14:paraId="0C43A873" w14:textId="77777777" w:rsidTr="00BF6ED9">
        <w:trPr>
          <w:tblHeader/>
          <w:tblCellSpacing w:w="15" w:type="dxa"/>
        </w:trPr>
        <w:tc>
          <w:tcPr>
            <w:tcW w:w="0" w:type="auto"/>
            <w:vAlign w:val="center"/>
            <w:hideMark/>
          </w:tcPr>
          <w:p w14:paraId="6E1A3B3E" w14:textId="77777777" w:rsidR="00BF6ED9" w:rsidRPr="00BF6ED9" w:rsidRDefault="00BF6ED9" w:rsidP="00BF6ED9">
            <w:pPr>
              <w:jc w:val="center"/>
              <w:rPr>
                <w:b/>
                <w:bCs/>
                <w:sz w:val="24"/>
                <w:szCs w:val="24"/>
              </w:rPr>
            </w:pPr>
            <w:r w:rsidRPr="00BF6ED9">
              <w:rPr>
                <w:b/>
                <w:bCs/>
                <w:sz w:val="24"/>
                <w:szCs w:val="24"/>
              </w:rPr>
              <w:t>Version Number</w:t>
            </w:r>
          </w:p>
        </w:tc>
        <w:tc>
          <w:tcPr>
            <w:tcW w:w="0" w:type="auto"/>
            <w:vAlign w:val="center"/>
            <w:hideMark/>
          </w:tcPr>
          <w:p w14:paraId="7F5FBDB2" w14:textId="77777777" w:rsidR="00BF6ED9" w:rsidRPr="00BF6ED9" w:rsidRDefault="00BF6ED9" w:rsidP="00BF6ED9">
            <w:pPr>
              <w:jc w:val="center"/>
              <w:rPr>
                <w:b/>
                <w:bCs/>
                <w:sz w:val="24"/>
                <w:szCs w:val="24"/>
              </w:rPr>
            </w:pPr>
            <w:r w:rsidRPr="00BF6ED9">
              <w:rPr>
                <w:b/>
                <w:bCs/>
                <w:sz w:val="24"/>
                <w:szCs w:val="24"/>
              </w:rPr>
              <w:t>Version Date</w:t>
            </w:r>
          </w:p>
        </w:tc>
        <w:tc>
          <w:tcPr>
            <w:tcW w:w="0" w:type="auto"/>
            <w:vAlign w:val="center"/>
            <w:hideMark/>
          </w:tcPr>
          <w:p w14:paraId="16FD3F64" w14:textId="77777777" w:rsidR="00BF6ED9" w:rsidRPr="00BF6ED9" w:rsidRDefault="00BF6ED9" w:rsidP="00BF6ED9">
            <w:pPr>
              <w:jc w:val="center"/>
              <w:rPr>
                <w:b/>
                <w:bCs/>
                <w:sz w:val="24"/>
                <w:szCs w:val="24"/>
              </w:rPr>
            </w:pPr>
            <w:r w:rsidRPr="00BF6ED9">
              <w:rPr>
                <w:b/>
                <w:bCs/>
                <w:sz w:val="24"/>
                <w:szCs w:val="24"/>
              </w:rPr>
              <w:t>Prepared by</w:t>
            </w:r>
          </w:p>
        </w:tc>
        <w:tc>
          <w:tcPr>
            <w:tcW w:w="0" w:type="auto"/>
            <w:vAlign w:val="center"/>
            <w:hideMark/>
          </w:tcPr>
          <w:p w14:paraId="0C759E32" w14:textId="77777777" w:rsidR="00BF6ED9" w:rsidRPr="00BF6ED9" w:rsidRDefault="00BF6ED9" w:rsidP="00BF6ED9">
            <w:pPr>
              <w:jc w:val="center"/>
              <w:rPr>
                <w:b/>
                <w:bCs/>
                <w:sz w:val="24"/>
                <w:szCs w:val="24"/>
              </w:rPr>
            </w:pPr>
            <w:r w:rsidRPr="00BF6ED9">
              <w:rPr>
                <w:b/>
                <w:bCs/>
                <w:sz w:val="24"/>
                <w:szCs w:val="24"/>
              </w:rPr>
              <w:t>Reviewed by</w:t>
            </w:r>
          </w:p>
        </w:tc>
        <w:tc>
          <w:tcPr>
            <w:tcW w:w="0" w:type="auto"/>
            <w:vAlign w:val="center"/>
            <w:hideMark/>
          </w:tcPr>
          <w:p w14:paraId="1742A6DA" w14:textId="77777777" w:rsidR="00BF6ED9" w:rsidRPr="00BF6ED9" w:rsidRDefault="00BF6ED9" w:rsidP="00BF6ED9">
            <w:pPr>
              <w:jc w:val="center"/>
              <w:rPr>
                <w:b/>
                <w:bCs/>
                <w:sz w:val="24"/>
                <w:szCs w:val="24"/>
              </w:rPr>
            </w:pPr>
            <w:r w:rsidRPr="00BF6ED9">
              <w:rPr>
                <w:b/>
                <w:bCs/>
                <w:sz w:val="24"/>
                <w:szCs w:val="24"/>
              </w:rPr>
              <w:t>Particulars/Description for Change</w:t>
            </w:r>
          </w:p>
        </w:tc>
        <w:tc>
          <w:tcPr>
            <w:tcW w:w="0" w:type="auto"/>
            <w:vAlign w:val="center"/>
            <w:hideMark/>
          </w:tcPr>
          <w:p w14:paraId="7307C5FE" w14:textId="77777777" w:rsidR="00BF6ED9" w:rsidRPr="00BF6ED9" w:rsidRDefault="00BF6ED9" w:rsidP="00BF6ED9">
            <w:pPr>
              <w:jc w:val="center"/>
              <w:rPr>
                <w:b/>
                <w:bCs/>
                <w:sz w:val="24"/>
                <w:szCs w:val="24"/>
              </w:rPr>
            </w:pPr>
            <w:r w:rsidRPr="00BF6ED9">
              <w:rPr>
                <w:b/>
                <w:bCs/>
                <w:sz w:val="24"/>
                <w:szCs w:val="24"/>
              </w:rPr>
              <w:t>Remarks</w:t>
            </w:r>
          </w:p>
        </w:tc>
      </w:tr>
      <w:tr w:rsidR="00BF6ED9" w:rsidRPr="00BF6ED9" w14:paraId="4602E443" w14:textId="77777777" w:rsidTr="00BF6ED9">
        <w:trPr>
          <w:tblCellSpacing w:w="15" w:type="dxa"/>
        </w:trPr>
        <w:tc>
          <w:tcPr>
            <w:tcW w:w="0" w:type="auto"/>
            <w:vAlign w:val="center"/>
            <w:hideMark/>
          </w:tcPr>
          <w:p w14:paraId="1AA1EAF8" w14:textId="77777777" w:rsidR="00BF6ED9" w:rsidRPr="00BF6ED9" w:rsidRDefault="00BF6ED9" w:rsidP="00BF6ED9">
            <w:pPr>
              <w:rPr>
                <w:sz w:val="24"/>
                <w:szCs w:val="24"/>
              </w:rPr>
            </w:pPr>
            <w:r w:rsidRPr="00BF6ED9">
              <w:rPr>
                <w:sz w:val="24"/>
                <w:szCs w:val="24"/>
              </w:rPr>
              <w:t>1.0</w:t>
            </w:r>
          </w:p>
        </w:tc>
        <w:tc>
          <w:tcPr>
            <w:tcW w:w="0" w:type="auto"/>
            <w:vAlign w:val="center"/>
            <w:hideMark/>
          </w:tcPr>
          <w:p w14:paraId="50BFDF7E" w14:textId="03ABF7DF" w:rsidR="00BF6ED9" w:rsidRPr="00BF6ED9" w:rsidRDefault="00BF6ED9" w:rsidP="00BF6ED9">
            <w:pPr>
              <w:rPr>
                <w:sz w:val="24"/>
                <w:szCs w:val="24"/>
              </w:rPr>
            </w:pPr>
            <w:r>
              <w:rPr>
                <w:sz w:val="24"/>
                <w:szCs w:val="24"/>
              </w:rPr>
              <w:t>2024-6-20</w:t>
            </w:r>
          </w:p>
        </w:tc>
        <w:tc>
          <w:tcPr>
            <w:tcW w:w="0" w:type="auto"/>
            <w:vAlign w:val="center"/>
            <w:hideMark/>
          </w:tcPr>
          <w:p w14:paraId="6BEDD5D6" w14:textId="77777777" w:rsidR="00BF6ED9" w:rsidRPr="00BF6ED9" w:rsidRDefault="00BF6ED9" w:rsidP="00BF6ED9">
            <w:pPr>
              <w:rPr>
                <w:sz w:val="24"/>
                <w:szCs w:val="24"/>
              </w:rPr>
            </w:pPr>
            <w:proofErr w:type="spellStart"/>
            <w:r w:rsidRPr="00BF6ED9">
              <w:rPr>
                <w:sz w:val="24"/>
                <w:szCs w:val="24"/>
              </w:rPr>
              <w:t>Swapnil</w:t>
            </w:r>
            <w:proofErr w:type="spellEnd"/>
            <w:r w:rsidRPr="00BF6ED9">
              <w:rPr>
                <w:sz w:val="24"/>
                <w:szCs w:val="24"/>
              </w:rPr>
              <w:t xml:space="preserve"> </w:t>
            </w:r>
            <w:proofErr w:type="spellStart"/>
            <w:r w:rsidRPr="00BF6ED9">
              <w:rPr>
                <w:sz w:val="24"/>
                <w:szCs w:val="24"/>
              </w:rPr>
              <w:t>Sutar</w:t>
            </w:r>
            <w:proofErr w:type="spellEnd"/>
          </w:p>
        </w:tc>
        <w:tc>
          <w:tcPr>
            <w:tcW w:w="0" w:type="auto"/>
            <w:vAlign w:val="center"/>
            <w:hideMark/>
          </w:tcPr>
          <w:p w14:paraId="1E31769E" w14:textId="51ED8384" w:rsidR="00BF6ED9" w:rsidRPr="00BF6ED9" w:rsidRDefault="00BF6ED9" w:rsidP="00BF6ED9">
            <w:pPr>
              <w:rPr>
                <w:sz w:val="24"/>
                <w:szCs w:val="24"/>
              </w:rPr>
            </w:pPr>
            <w:proofErr w:type="spellStart"/>
            <w:r>
              <w:rPr>
                <w:sz w:val="24"/>
                <w:szCs w:val="24"/>
              </w:rPr>
              <w:t>Abhishek</w:t>
            </w:r>
            <w:proofErr w:type="spellEnd"/>
            <w:r>
              <w:rPr>
                <w:sz w:val="24"/>
                <w:szCs w:val="24"/>
              </w:rPr>
              <w:t xml:space="preserve"> </w:t>
            </w:r>
            <w:proofErr w:type="spellStart"/>
            <w:r>
              <w:rPr>
                <w:sz w:val="24"/>
                <w:szCs w:val="24"/>
              </w:rPr>
              <w:t>Sahu</w:t>
            </w:r>
            <w:proofErr w:type="spellEnd"/>
          </w:p>
        </w:tc>
        <w:tc>
          <w:tcPr>
            <w:tcW w:w="0" w:type="auto"/>
            <w:vAlign w:val="center"/>
            <w:hideMark/>
          </w:tcPr>
          <w:p w14:paraId="6AA0593F" w14:textId="77777777" w:rsidR="00BF6ED9" w:rsidRPr="00BF6ED9" w:rsidRDefault="00BF6ED9" w:rsidP="00BF6ED9">
            <w:pPr>
              <w:rPr>
                <w:sz w:val="24"/>
                <w:szCs w:val="24"/>
              </w:rPr>
            </w:pPr>
            <w:r w:rsidRPr="00BF6ED9">
              <w:rPr>
                <w:sz w:val="24"/>
                <w:szCs w:val="24"/>
              </w:rPr>
              <w:t>Initial draft</w:t>
            </w:r>
          </w:p>
        </w:tc>
        <w:tc>
          <w:tcPr>
            <w:tcW w:w="0" w:type="auto"/>
            <w:vAlign w:val="center"/>
            <w:hideMark/>
          </w:tcPr>
          <w:p w14:paraId="248CBB87" w14:textId="77777777" w:rsidR="00BF6ED9" w:rsidRPr="00BF6ED9" w:rsidRDefault="00BF6ED9" w:rsidP="00BF6ED9">
            <w:pPr>
              <w:rPr>
                <w:sz w:val="24"/>
                <w:szCs w:val="24"/>
              </w:rPr>
            </w:pPr>
            <w:r w:rsidRPr="00BF6ED9">
              <w:rPr>
                <w:sz w:val="24"/>
                <w:szCs w:val="24"/>
              </w:rPr>
              <w:t>-</w:t>
            </w:r>
          </w:p>
        </w:tc>
      </w:tr>
      <w:tr w:rsidR="00BF6ED9" w:rsidRPr="00BF6ED9" w14:paraId="742C06C3" w14:textId="77777777" w:rsidTr="00BF6ED9">
        <w:trPr>
          <w:tblCellSpacing w:w="15" w:type="dxa"/>
        </w:trPr>
        <w:tc>
          <w:tcPr>
            <w:tcW w:w="0" w:type="auto"/>
            <w:vAlign w:val="center"/>
            <w:hideMark/>
          </w:tcPr>
          <w:p w14:paraId="77FBBD59" w14:textId="77777777" w:rsidR="00BF6ED9" w:rsidRPr="00BF6ED9" w:rsidRDefault="00BF6ED9" w:rsidP="00BF6ED9">
            <w:pPr>
              <w:rPr>
                <w:sz w:val="24"/>
                <w:szCs w:val="24"/>
              </w:rPr>
            </w:pPr>
            <w:r w:rsidRPr="00BF6ED9">
              <w:rPr>
                <w:sz w:val="24"/>
                <w:szCs w:val="24"/>
              </w:rPr>
              <w:t>1.1</w:t>
            </w:r>
          </w:p>
        </w:tc>
        <w:tc>
          <w:tcPr>
            <w:tcW w:w="0" w:type="auto"/>
            <w:vAlign w:val="center"/>
            <w:hideMark/>
          </w:tcPr>
          <w:p w14:paraId="0F9BE576" w14:textId="2F66B695" w:rsidR="00BF6ED9" w:rsidRPr="00BF6ED9" w:rsidRDefault="00BF6ED9" w:rsidP="00BF6ED9">
            <w:pPr>
              <w:rPr>
                <w:sz w:val="24"/>
                <w:szCs w:val="24"/>
              </w:rPr>
            </w:pPr>
            <w:r>
              <w:rPr>
                <w:sz w:val="24"/>
                <w:szCs w:val="24"/>
              </w:rPr>
              <w:t>2024-6-20</w:t>
            </w:r>
          </w:p>
        </w:tc>
        <w:tc>
          <w:tcPr>
            <w:tcW w:w="0" w:type="auto"/>
            <w:vAlign w:val="center"/>
            <w:hideMark/>
          </w:tcPr>
          <w:p w14:paraId="6ABEA985" w14:textId="18F8E0FA" w:rsidR="00BF6ED9" w:rsidRPr="00BF6ED9" w:rsidRDefault="00BF6ED9" w:rsidP="00BF6ED9">
            <w:pPr>
              <w:rPr>
                <w:sz w:val="24"/>
                <w:szCs w:val="24"/>
              </w:rPr>
            </w:pPr>
            <w:proofErr w:type="spellStart"/>
            <w:r>
              <w:rPr>
                <w:sz w:val="24"/>
                <w:szCs w:val="24"/>
              </w:rPr>
              <w:t>Bhanu</w:t>
            </w:r>
            <w:proofErr w:type="spellEnd"/>
            <w:r>
              <w:rPr>
                <w:sz w:val="24"/>
                <w:szCs w:val="24"/>
              </w:rPr>
              <w:t xml:space="preserve"> </w:t>
            </w:r>
            <w:proofErr w:type="spellStart"/>
            <w:r>
              <w:rPr>
                <w:sz w:val="24"/>
                <w:szCs w:val="24"/>
              </w:rPr>
              <w:t>Teja</w:t>
            </w:r>
            <w:proofErr w:type="spellEnd"/>
            <w:r>
              <w:rPr>
                <w:sz w:val="24"/>
                <w:szCs w:val="24"/>
              </w:rPr>
              <w:t xml:space="preserve"> </w:t>
            </w:r>
            <w:proofErr w:type="spellStart"/>
            <w:r>
              <w:rPr>
                <w:sz w:val="24"/>
                <w:szCs w:val="24"/>
              </w:rPr>
              <w:t>Mandla</w:t>
            </w:r>
            <w:proofErr w:type="spellEnd"/>
          </w:p>
        </w:tc>
        <w:tc>
          <w:tcPr>
            <w:tcW w:w="0" w:type="auto"/>
            <w:vAlign w:val="center"/>
            <w:hideMark/>
          </w:tcPr>
          <w:p w14:paraId="2F7A425D" w14:textId="321B8AA7" w:rsidR="00BF6ED9" w:rsidRPr="00BF6ED9" w:rsidRDefault="00BF6ED9" w:rsidP="00BF6ED9">
            <w:pPr>
              <w:rPr>
                <w:sz w:val="24"/>
                <w:szCs w:val="24"/>
              </w:rPr>
            </w:pPr>
            <w:proofErr w:type="spellStart"/>
            <w:r>
              <w:rPr>
                <w:sz w:val="24"/>
                <w:szCs w:val="24"/>
              </w:rPr>
              <w:t>Abhisehk</w:t>
            </w:r>
            <w:proofErr w:type="spellEnd"/>
            <w:r>
              <w:rPr>
                <w:sz w:val="24"/>
                <w:szCs w:val="24"/>
              </w:rPr>
              <w:t xml:space="preserve"> </w:t>
            </w:r>
            <w:proofErr w:type="spellStart"/>
            <w:r>
              <w:rPr>
                <w:sz w:val="24"/>
                <w:szCs w:val="24"/>
              </w:rPr>
              <w:t>Sahu</w:t>
            </w:r>
            <w:proofErr w:type="spellEnd"/>
          </w:p>
        </w:tc>
        <w:tc>
          <w:tcPr>
            <w:tcW w:w="0" w:type="auto"/>
            <w:vAlign w:val="center"/>
            <w:hideMark/>
          </w:tcPr>
          <w:p w14:paraId="0050A49C" w14:textId="77777777" w:rsidR="00BF6ED9" w:rsidRPr="00BF6ED9" w:rsidRDefault="00BF6ED9" w:rsidP="00BF6ED9">
            <w:pPr>
              <w:rPr>
                <w:sz w:val="24"/>
                <w:szCs w:val="24"/>
              </w:rPr>
            </w:pPr>
            <w:r w:rsidRPr="00BF6ED9">
              <w:rPr>
                <w:sz w:val="24"/>
                <w:szCs w:val="24"/>
              </w:rPr>
              <w:t>Added detailed requirements for data collection</w:t>
            </w:r>
          </w:p>
        </w:tc>
        <w:tc>
          <w:tcPr>
            <w:tcW w:w="0" w:type="auto"/>
            <w:vAlign w:val="center"/>
            <w:hideMark/>
          </w:tcPr>
          <w:p w14:paraId="30C79857" w14:textId="77777777" w:rsidR="00BF6ED9" w:rsidRPr="00BF6ED9" w:rsidRDefault="00BF6ED9" w:rsidP="00BF6ED9">
            <w:pPr>
              <w:rPr>
                <w:sz w:val="24"/>
                <w:szCs w:val="24"/>
              </w:rPr>
            </w:pPr>
            <w:r w:rsidRPr="00BF6ED9">
              <w:rPr>
                <w:sz w:val="24"/>
                <w:szCs w:val="24"/>
              </w:rPr>
              <w:t>-</w:t>
            </w:r>
          </w:p>
        </w:tc>
      </w:tr>
      <w:tr w:rsidR="00BF6ED9" w:rsidRPr="00BF6ED9" w14:paraId="731570DA" w14:textId="77777777" w:rsidTr="00BF6ED9">
        <w:trPr>
          <w:tblCellSpacing w:w="15" w:type="dxa"/>
        </w:trPr>
        <w:tc>
          <w:tcPr>
            <w:tcW w:w="0" w:type="auto"/>
            <w:vAlign w:val="center"/>
            <w:hideMark/>
          </w:tcPr>
          <w:p w14:paraId="580C682A" w14:textId="77777777" w:rsidR="00BF6ED9" w:rsidRPr="00BF6ED9" w:rsidRDefault="00BF6ED9" w:rsidP="00BF6ED9">
            <w:pPr>
              <w:rPr>
                <w:sz w:val="24"/>
                <w:szCs w:val="24"/>
              </w:rPr>
            </w:pPr>
            <w:r w:rsidRPr="00BF6ED9">
              <w:rPr>
                <w:sz w:val="24"/>
                <w:szCs w:val="24"/>
              </w:rPr>
              <w:t>1.2</w:t>
            </w:r>
          </w:p>
        </w:tc>
        <w:tc>
          <w:tcPr>
            <w:tcW w:w="0" w:type="auto"/>
            <w:vAlign w:val="center"/>
            <w:hideMark/>
          </w:tcPr>
          <w:p w14:paraId="6F0500E0" w14:textId="18CDD98F" w:rsidR="00BF6ED9" w:rsidRPr="00BF6ED9" w:rsidRDefault="00BF6ED9" w:rsidP="00BF6ED9">
            <w:pPr>
              <w:rPr>
                <w:sz w:val="24"/>
                <w:szCs w:val="24"/>
              </w:rPr>
            </w:pPr>
            <w:r>
              <w:rPr>
                <w:sz w:val="24"/>
                <w:szCs w:val="24"/>
              </w:rPr>
              <w:t>2024-6-20</w:t>
            </w:r>
          </w:p>
        </w:tc>
        <w:tc>
          <w:tcPr>
            <w:tcW w:w="0" w:type="auto"/>
            <w:vAlign w:val="center"/>
            <w:hideMark/>
          </w:tcPr>
          <w:p w14:paraId="2DFF879D" w14:textId="5F31D5CA" w:rsidR="00BF6ED9" w:rsidRPr="00BF6ED9" w:rsidRDefault="00BF6ED9" w:rsidP="00BF6ED9">
            <w:pPr>
              <w:rPr>
                <w:sz w:val="24"/>
                <w:szCs w:val="24"/>
              </w:rPr>
            </w:pPr>
            <w:proofErr w:type="spellStart"/>
            <w:r>
              <w:rPr>
                <w:sz w:val="24"/>
                <w:szCs w:val="24"/>
              </w:rPr>
              <w:t>Anup</w:t>
            </w:r>
            <w:proofErr w:type="spellEnd"/>
            <w:r>
              <w:rPr>
                <w:sz w:val="24"/>
                <w:szCs w:val="24"/>
              </w:rPr>
              <w:t xml:space="preserve"> </w:t>
            </w:r>
            <w:proofErr w:type="spellStart"/>
            <w:r>
              <w:rPr>
                <w:sz w:val="24"/>
                <w:szCs w:val="24"/>
              </w:rPr>
              <w:t>Wankhede</w:t>
            </w:r>
            <w:proofErr w:type="spellEnd"/>
          </w:p>
        </w:tc>
        <w:tc>
          <w:tcPr>
            <w:tcW w:w="0" w:type="auto"/>
            <w:vAlign w:val="center"/>
            <w:hideMark/>
          </w:tcPr>
          <w:p w14:paraId="3F025DCA" w14:textId="433C53E5" w:rsidR="00BF6ED9" w:rsidRPr="00BF6ED9" w:rsidRDefault="00BF6ED9" w:rsidP="00BF6ED9">
            <w:pPr>
              <w:rPr>
                <w:sz w:val="24"/>
                <w:szCs w:val="24"/>
              </w:rPr>
            </w:pPr>
            <w:proofErr w:type="spellStart"/>
            <w:r>
              <w:rPr>
                <w:sz w:val="24"/>
                <w:szCs w:val="24"/>
              </w:rPr>
              <w:t>Abhisehk</w:t>
            </w:r>
            <w:proofErr w:type="spellEnd"/>
            <w:r>
              <w:rPr>
                <w:sz w:val="24"/>
                <w:szCs w:val="24"/>
              </w:rPr>
              <w:t xml:space="preserve"> </w:t>
            </w:r>
            <w:proofErr w:type="spellStart"/>
            <w:r>
              <w:rPr>
                <w:sz w:val="24"/>
                <w:szCs w:val="24"/>
              </w:rPr>
              <w:t>Sahu</w:t>
            </w:r>
            <w:proofErr w:type="spellEnd"/>
          </w:p>
        </w:tc>
        <w:tc>
          <w:tcPr>
            <w:tcW w:w="0" w:type="auto"/>
            <w:vAlign w:val="center"/>
            <w:hideMark/>
          </w:tcPr>
          <w:p w14:paraId="58D4DA5C" w14:textId="77777777" w:rsidR="00BF6ED9" w:rsidRPr="00BF6ED9" w:rsidRDefault="00BF6ED9" w:rsidP="00BF6ED9">
            <w:pPr>
              <w:rPr>
                <w:sz w:val="24"/>
                <w:szCs w:val="24"/>
              </w:rPr>
            </w:pPr>
            <w:r w:rsidRPr="00BF6ED9">
              <w:rPr>
                <w:sz w:val="24"/>
                <w:szCs w:val="24"/>
              </w:rPr>
              <w:t>Updated model development requirements</w:t>
            </w:r>
          </w:p>
        </w:tc>
        <w:tc>
          <w:tcPr>
            <w:tcW w:w="0" w:type="auto"/>
            <w:vAlign w:val="center"/>
            <w:hideMark/>
          </w:tcPr>
          <w:p w14:paraId="78C9DC4D" w14:textId="77777777" w:rsidR="00BF6ED9" w:rsidRPr="00BF6ED9" w:rsidRDefault="00BF6ED9" w:rsidP="00BF6ED9">
            <w:pPr>
              <w:rPr>
                <w:sz w:val="24"/>
                <w:szCs w:val="24"/>
              </w:rPr>
            </w:pPr>
            <w:r w:rsidRPr="00BF6ED9">
              <w:rPr>
                <w:sz w:val="24"/>
                <w:szCs w:val="24"/>
              </w:rPr>
              <w:t>-</w:t>
            </w:r>
          </w:p>
        </w:tc>
      </w:tr>
      <w:tr w:rsidR="00BF6ED9" w:rsidRPr="00BF6ED9" w14:paraId="715A2C83" w14:textId="77777777" w:rsidTr="00BF6ED9">
        <w:trPr>
          <w:tblCellSpacing w:w="15" w:type="dxa"/>
        </w:trPr>
        <w:tc>
          <w:tcPr>
            <w:tcW w:w="0" w:type="auto"/>
            <w:vAlign w:val="center"/>
            <w:hideMark/>
          </w:tcPr>
          <w:p w14:paraId="18975734" w14:textId="77777777" w:rsidR="00BF6ED9" w:rsidRPr="00BF6ED9" w:rsidRDefault="00BF6ED9" w:rsidP="00BF6ED9">
            <w:pPr>
              <w:rPr>
                <w:sz w:val="24"/>
                <w:szCs w:val="24"/>
              </w:rPr>
            </w:pPr>
            <w:r w:rsidRPr="00BF6ED9">
              <w:rPr>
                <w:sz w:val="24"/>
                <w:szCs w:val="24"/>
              </w:rPr>
              <w:t>1.3</w:t>
            </w:r>
          </w:p>
        </w:tc>
        <w:tc>
          <w:tcPr>
            <w:tcW w:w="0" w:type="auto"/>
            <w:vAlign w:val="center"/>
            <w:hideMark/>
          </w:tcPr>
          <w:p w14:paraId="00F9310C" w14:textId="33AAFB02" w:rsidR="00BF6ED9" w:rsidRPr="00BF6ED9" w:rsidRDefault="00BF6ED9" w:rsidP="00BF6ED9">
            <w:pPr>
              <w:rPr>
                <w:sz w:val="24"/>
                <w:szCs w:val="24"/>
              </w:rPr>
            </w:pPr>
            <w:r>
              <w:rPr>
                <w:sz w:val="24"/>
                <w:szCs w:val="24"/>
              </w:rPr>
              <w:t>2024-7</w:t>
            </w:r>
            <w:bookmarkStart w:id="0" w:name="_GoBack"/>
            <w:bookmarkEnd w:id="0"/>
            <w:r>
              <w:rPr>
                <w:sz w:val="24"/>
                <w:szCs w:val="24"/>
              </w:rPr>
              <w:t>-7</w:t>
            </w:r>
          </w:p>
        </w:tc>
        <w:tc>
          <w:tcPr>
            <w:tcW w:w="0" w:type="auto"/>
            <w:vAlign w:val="center"/>
            <w:hideMark/>
          </w:tcPr>
          <w:p w14:paraId="72DB53F3" w14:textId="0A68F753" w:rsidR="00BF6ED9" w:rsidRPr="00BF6ED9" w:rsidRDefault="00BF6ED9" w:rsidP="00BF6ED9">
            <w:pPr>
              <w:rPr>
                <w:sz w:val="24"/>
                <w:szCs w:val="24"/>
              </w:rPr>
            </w:pPr>
            <w:proofErr w:type="spellStart"/>
            <w:r>
              <w:rPr>
                <w:sz w:val="24"/>
                <w:szCs w:val="24"/>
              </w:rPr>
              <w:t>Swapnil</w:t>
            </w:r>
            <w:proofErr w:type="spellEnd"/>
            <w:r>
              <w:rPr>
                <w:sz w:val="24"/>
                <w:szCs w:val="24"/>
              </w:rPr>
              <w:t xml:space="preserve"> </w:t>
            </w:r>
            <w:proofErr w:type="spellStart"/>
            <w:r>
              <w:rPr>
                <w:sz w:val="24"/>
                <w:szCs w:val="24"/>
              </w:rPr>
              <w:t>Sutar</w:t>
            </w:r>
            <w:proofErr w:type="spellEnd"/>
          </w:p>
        </w:tc>
        <w:tc>
          <w:tcPr>
            <w:tcW w:w="0" w:type="auto"/>
            <w:vAlign w:val="center"/>
            <w:hideMark/>
          </w:tcPr>
          <w:p w14:paraId="63309321" w14:textId="2F4B4243" w:rsidR="00BF6ED9" w:rsidRPr="00BF6ED9" w:rsidRDefault="00BF6ED9" w:rsidP="00BF6ED9">
            <w:pPr>
              <w:rPr>
                <w:sz w:val="24"/>
                <w:szCs w:val="24"/>
              </w:rPr>
            </w:pPr>
            <w:proofErr w:type="spellStart"/>
            <w:r>
              <w:rPr>
                <w:sz w:val="24"/>
                <w:szCs w:val="24"/>
              </w:rPr>
              <w:t>Abhisehk</w:t>
            </w:r>
            <w:proofErr w:type="spellEnd"/>
            <w:r>
              <w:rPr>
                <w:sz w:val="24"/>
                <w:szCs w:val="24"/>
              </w:rPr>
              <w:t xml:space="preserve"> </w:t>
            </w:r>
            <w:proofErr w:type="spellStart"/>
            <w:r>
              <w:rPr>
                <w:sz w:val="24"/>
                <w:szCs w:val="24"/>
              </w:rPr>
              <w:t>Sahu</w:t>
            </w:r>
            <w:proofErr w:type="spellEnd"/>
            <w:r w:rsidRPr="00BF6ED9">
              <w:rPr>
                <w:sz w:val="24"/>
                <w:szCs w:val="24"/>
              </w:rPr>
              <w:t xml:space="preserve"> </w:t>
            </w:r>
          </w:p>
        </w:tc>
        <w:tc>
          <w:tcPr>
            <w:tcW w:w="0" w:type="auto"/>
            <w:vAlign w:val="center"/>
            <w:hideMark/>
          </w:tcPr>
          <w:p w14:paraId="5989361F" w14:textId="77777777" w:rsidR="00BF6ED9" w:rsidRPr="00BF6ED9" w:rsidRDefault="00BF6ED9" w:rsidP="00BF6ED9">
            <w:pPr>
              <w:rPr>
                <w:sz w:val="24"/>
                <w:szCs w:val="24"/>
              </w:rPr>
            </w:pPr>
            <w:r w:rsidRPr="00BF6ED9">
              <w:rPr>
                <w:sz w:val="24"/>
                <w:szCs w:val="24"/>
              </w:rPr>
              <w:t>Included field validations for UI</w:t>
            </w:r>
          </w:p>
        </w:tc>
        <w:tc>
          <w:tcPr>
            <w:tcW w:w="0" w:type="auto"/>
            <w:vAlign w:val="center"/>
            <w:hideMark/>
          </w:tcPr>
          <w:p w14:paraId="7FEE3AFE" w14:textId="77777777" w:rsidR="00BF6ED9" w:rsidRPr="00BF6ED9" w:rsidRDefault="00BF6ED9" w:rsidP="00BF6ED9">
            <w:pPr>
              <w:rPr>
                <w:sz w:val="24"/>
                <w:szCs w:val="24"/>
              </w:rPr>
            </w:pPr>
            <w:r w:rsidRPr="00BF6ED9">
              <w:rPr>
                <w:sz w:val="24"/>
                <w:szCs w:val="24"/>
              </w:rPr>
              <w:t>-</w:t>
            </w:r>
          </w:p>
        </w:tc>
      </w:tr>
      <w:tr w:rsidR="00BF6ED9" w:rsidRPr="00BF6ED9" w14:paraId="4BA82E2C" w14:textId="77777777" w:rsidTr="00BF6ED9">
        <w:trPr>
          <w:tblCellSpacing w:w="15" w:type="dxa"/>
        </w:trPr>
        <w:tc>
          <w:tcPr>
            <w:tcW w:w="0" w:type="auto"/>
            <w:vAlign w:val="center"/>
            <w:hideMark/>
          </w:tcPr>
          <w:p w14:paraId="2B6AA2BD" w14:textId="77777777" w:rsidR="00BF6ED9" w:rsidRPr="00BF6ED9" w:rsidRDefault="00BF6ED9" w:rsidP="00BF6ED9">
            <w:pPr>
              <w:rPr>
                <w:sz w:val="24"/>
                <w:szCs w:val="24"/>
              </w:rPr>
            </w:pPr>
            <w:r w:rsidRPr="00BF6ED9">
              <w:rPr>
                <w:sz w:val="24"/>
                <w:szCs w:val="24"/>
              </w:rPr>
              <w:t>1.4</w:t>
            </w:r>
          </w:p>
        </w:tc>
        <w:tc>
          <w:tcPr>
            <w:tcW w:w="0" w:type="auto"/>
            <w:vAlign w:val="center"/>
            <w:hideMark/>
          </w:tcPr>
          <w:p w14:paraId="34F1FDF5" w14:textId="27572F86" w:rsidR="00BF6ED9" w:rsidRPr="00BF6ED9" w:rsidRDefault="00BF6ED9" w:rsidP="00BF6ED9">
            <w:pPr>
              <w:rPr>
                <w:sz w:val="24"/>
                <w:szCs w:val="24"/>
              </w:rPr>
            </w:pPr>
            <w:r>
              <w:rPr>
                <w:sz w:val="24"/>
                <w:szCs w:val="24"/>
              </w:rPr>
              <w:t>2024-7-7</w:t>
            </w:r>
          </w:p>
        </w:tc>
        <w:tc>
          <w:tcPr>
            <w:tcW w:w="0" w:type="auto"/>
            <w:vAlign w:val="center"/>
            <w:hideMark/>
          </w:tcPr>
          <w:p w14:paraId="42A87CEA" w14:textId="203D27D8" w:rsidR="00BF6ED9" w:rsidRPr="00BF6ED9" w:rsidRDefault="00BF6ED9" w:rsidP="00BF6ED9">
            <w:pPr>
              <w:rPr>
                <w:sz w:val="24"/>
                <w:szCs w:val="24"/>
              </w:rPr>
            </w:pPr>
            <w:proofErr w:type="spellStart"/>
            <w:r>
              <w:rPr>
                <w:sz w:val="24"/>
                <w:szCs w:val="24"/>
              </w:rPr>
              <w:t>Anup</w:t>
            </w:r>
            <w:proofErr w:type="spellEnd"/>
            <w:r>
              <w:rPr>
                <w:sz w:val="24"/>
                <w:szCs w:val="24"/>
              </w:rPr>
              <w:t xml:space="preserve"> </w:t>
            </w:r>
            <w:proofErr w:type="spellStart"/>
            <w:r>
              <w:rPr>
                <w:sz w:val="24"/>
                <w:szCs w:val="24"/>
              </w:rPr>
              <w:t>Wankhede</w:t>
            </w:r>
            <w:proofErr w:type="spellEnd"/>
          </w:p>
        </w:tc>
        <w:tc>
          <w:tcPr>
            <w:tcW w:w="0" w:type="auto"/>
            <w:vAlign w:val="center"/>
            <w:hideMark/>
          </w:tcPr>
          <w:p w14:paraId="54CCFFD6" w14:textId="03E7E6B8" w:rsidR="00BF6ED9" w:rsidRPr="00BF6ED9" w:rsidRDefault="00BF6ED9" w:rsidP="00BF6ED9">
            <w:pPr>
              <w:rPr>
                <w:sz w:val="24"/>
                <w:szCs w:val="24"/>
              </w:rPr>
            </w:pPr>
            <w:proofErr w:type="spellStart"/>
            <w:r>
              <w:rPr>
                <w:sz w:val="24"/>
                <w:szCs w:val="24"/>
              </w:rPr>
              <w:t>Abhisehk</w:t>
            </w:r>
            <w:proofErr w:type="spellEnd"/>
            <w:r>
              <w:rPr>
                <w:sz w:val="24"/>
                <w:szCs w:val="24"/>
              </w:rPr>
              <w:t xml:space="preserve"> </w:t>
            </w:r>
            <w:proofErr w:type="spellStart"/>
            <w:r>
              <w:rPr>
                <w:sz w:val="24"/>
                <w:szCs w:val="24"/>
              </w:rPr>
              <w:t>Sahu</w:t>
            </w:r>
            <w:proofErr w:type="spellEnd"/>
          </w:p>
        </w:tc>
        <w:tc>
          <w:tcPr>
            <w:tcW w:w="0" w:type="auto"/>
            <w:vAlign w:val="center"/>
            <w:hideMark/>
          </w:tcPr>
          <w:p w14:paraId="577FA4FC" w14:textId="77777777" w:rsidR="00BF6ED9" w:rsidRPr="00BF6ED9" w:rsidRDefault="00BF6ED9" w:rsidP="00BF6ED9">
            <w:pPr>
              <w:rPr>
                <w:sz w:val="24"/>
                <w:szCs w:val="24"/>
              </w:rPr>
            </w:pPr>
            <w:r w:rsidRPr="00BF6ED9">
              <w:rPr>
                <w:sz w:val="24"/>
                <w:szCs w:val="24"/>
              </w:rPr>
              <w:t>Incorporated feedback from review</w:t>
            </w:r>
          </w:p>
        </w:tc>
        <w:tc>
          <w:tcPr>
            <w:tcW w:w="0" w:type="auto"/>
            <w:vAlign w:val="center"/>
            <w:hideMark/>
          </w:tcPr>
          <w:p w14:paraId="56E93522" w14:textId="77777777" w:rsidR="00BF6ED9" w:rsidRPr="00BF6ED9" w:rsidRDefault="00BF6ED9" w:rsidP="00BF6ED9">
            <w:pPr>
              <w:rPr>
                <w:sz w:val="24"/>
                <w:szCs w:val="24"/>
              </w:rPr>
            </w:pPr>
            <w:r w:rsidRPr="00BF6ED9">
              <w:rPr>
                <w:sz w:val="24"/>
                <w:szCs w:val="24"/>
              </w:rPr>
              <w:t>-</w:t>
            </w:r>
          </w:p>
        </w:tc>
      </w:tr>
      <w:tr w:rsidR="00BF6ED9" w:rsidRPr="00BF6ED9" w14:paraId="42F11D73" w14:textId="77777777" w:rsidTr="00BF6ED9">
        <w:trPr>
          <w:tblCellSpacing w:w="15" w:type="dxa"/>
        </w:trPr>
        <w:tc>
          <w:tcPr>
            <w:tcW w:w="0" w:type="auto"/>
            <w:vAlign w:val="center"/>
            <w:hideMark/>
          </w:tcPr>
          <w:p w14:paraId="0E001924" w14:textId="77777777" w:rsidR="00BF6ED9" w:rsidRPr="00BF6ED9" w:rsidRDefault="00BF6ED9" w:rsidP="00BF6ED9">
            <w:pPr>
              <w:rPr>
                <w:sz w:val="24"/>
                <w:szCs w:val="24"/>
              </w:rPr>
            </w:pPr>
            <w:r w:rsidRPr="00BF6ED9">
              <w:rPr>
                <w:sz w:val="24"/>
                <w:szCs w:val="24"/>
              </w:rPr>
              <w:t>2.0</w:t>
            </w:r>
          </w:p>
        </w:tc>
        <w:tc>
          <w:tcPr>
            <w:tcW w:w="0" w:type="auto"/>
            <w:vAlign w:val="center"/>
            <w:hideMark/>
          </w:tcPr>
          <w:p w14:paraId="34D134AC" w14:textId="4DBD5486" w:rsidR="00BF6ED9" w:rsidRPr="00BF6ED9" w:rsidRDefault="00BF6ED9" w:rsidP="00BF6ED9">
            <w:pPr>
              <w:rPr>
                <w:sz w:val="24"/>
                <w:szCs w:val="24"/>
              </w:rPr>
            </w:pPr>
            <w:r>
              <w:rPr>
                <w:sz w:val="24"/>
                <w:szCs w:val="24"/>
              </w:rPr>
              <w:t>2024-7-7</w:t>
            </w:r>
          </w:p>
        </w:tc>
        <w:tc>
          <w:tcPr>
            <w:tcW w:w="0" w:type="auto"/>
            <w:vAlign w:val="center"/>
            <w:hideMark/>
          </w:tcPr>
          <w:p w14:paraId="58DE85F8" w14:textId="2E84536C" w:rsidR="00BF6ED9" w:rsidRPr="00BF6ED9" w:rsidRDefault="00BF6ED9" w:rsidP="00BF6ED9">
            <w:pPr>
              <w:rPr>
                <w:sz w:val="24"/>
                <w:szCs w:val="24"/>
              </w:rPr>
            </w:pPr>
            <w:proofErr w:type="spellStart"/>
            <w:r>
              <w:rPr>
                <w:sz w:val="24"/>
                <w:szCs w:val="24"/>
              </w:rPr>
              <w:t>Bhanu</w:t>
            </w:r>
            <w:proofErr w:type="spellEnd"/>
            <w:r>
              <w:rPr>
                <w:sz w:val="24"/>
                <w:szCs w:val="24"/>
              </w:rPr>
              <w:t xml:space="preserve"> </w:t>
            </w:r>
            <w:proofErr w:type="spellStart"/>
            <w:r>
              <w:rPr>
                <w:sz w:val="24"/>
                <w:szCs w:val="24"/>
              </w:rPr>
              <w:t>Teja</w:t>
            </w:r>
            <w:proofErr w:type="spellEnd"/>
            <w:r>
              <w:rPr>
                <w:sz w:val="24"/>
                <w:szCs w:val="24"/>
              </w:rPr>
              <w:t xml:space="preserve"> </w:t>
            </w:r>
            <w:proofErr w:type="spellStart"/>
            <w:r>
              <w:rPr>
                <w:sz w:val="24"/>
                <w:szCs w:val="24"/>
              </w:rPr>
              <w:t>Mandla</w:t>
            </w:r>
            <w:proofErr w:type="spellEnd"/>
          </w:p>
        </w:tc>
        <w:tc>
          <w:tcPr>
            <w:tcW w:w="0" w:type="auto"/>
            <w:vAlign w:val="center"/>
            <w:hideMark/>
          </w:tcPr>
          <w:p w14:paraId="6BC672FA" w14:textId="538AF00F" w:rsidR="00BF6ED9" w:rsidRPr="00BF6ED9" w:rsidRDefault="00BF6ED9" w:rsidP="00BF6ED9">
            <w:pPr>
              <w:rPr>
                <w:sz w:val="24"/>
                <w:szCs w:val="24"/>
              </w:rPr>
            </w:pPr>
            <w:proofErr w:type="spellStart"/>
            <w:r>
              <w:rPr>
                <w:sz w:val="24"/>
                <w:szCs w:val="24"/>
              </w:rPr>
              <w:t>Abhisehk</w:t>
            </w:r>
            <w:proofErr w:type="spellEnd"/>
            <w:r>
              <w:rPr>
                <w:sz w:val="24"/>
                <w:szCs w:val="24"/>
              </w:rPr>
              <w:t xml:space="preserve"> </w:t>
            </w:r>
            <w:proofErr w:type="spellStart"/>
            <w:r>
              <w:rPr>
                <w:sz w:val="24"/>
                <w:szCs w:val="24"/>
              </w:rPr>
              <w:t>Sahu</w:t>
            </w:r>
            <w:proofErr w:type="spellEnd"/>
            <w:r w:rsidRPr="00BF6ED9">
              <w:rPr>
                <w:sz w:val="24"/>
                <w:szCs w:val="24"/>
              </w:rPr>
              <w:t xml:space="preserve"> </w:t>
            </w:r>
          </w:p>
        </w:tc>
        <w:tc>
          <w:tcPr>
            <w:tcW w:w="0" w:type="auto"/>
            <w:vAlign w:val="center"/>
            <w:hideMark/>
          </w:tcPr>
          <w:p w14:paraId="3735D2A3" w14:textId="77777777" w:rsidR="00BF6ED9" w:rsidRPr="00BF6ED9" w:rsidRDefault="00BF6ED9" w:rsidP="00BF6ED9">
            <w:pPr>
              <w:rPr>
                <w:sz w:val="24"/>
                <w:szCs w:val="24"/>
              </w:rPr>
            </w:pPr>
            <w:r w:rsidRPr="00BF6ED9">
              <w:rPr>
                <w:sz w:val="24"/>
                <w:szCs w:val="24"/>
              </w:rPr>
              <w:t>Finalized document for submission</w:t>
            </w:r>
          </w:p>
        </w:tc>
        <w:tc>
          <w:tcPr>
            <w:tcW w:w="0" w:type="auto"/>
            <w:vAlign w:val="center"/>
            <w:hideMark/>
          </w:tcPr>
          <w:p w14:paraId="26DE8DC2" w14:textId="77777777" w:rsidR="00BF6ED9" w:rsidRPr="00BF6ED9" w:rsidRDefault="00BF6ED9" w:rsidP="00BF6ED9">
            <w:pPr>
              <w:rPr>
                <w:sz w:val="24"/>
                <w:szCs w:val="24"/>
              </w:rPr>
            </w:pPr>
            <w:r w:rsidRPr="00BF6ED9">
              <w:rPr>
                <w:sz w:val="24"/>
                <w:szCs w:val="24"/>
              </w:rPr>
              <w:t>-</w:t>
            </w:r>
          </w:p>
        </w:tc>
      </w:tr>
    </w:tbl>
    <w:p w14:paraId="54E9EA05" w14:textId="4F473273" w:rsidR="00B204E5" w:rsidRDefault="00B23737">
      <w:pPr>
        <w:rPr>
          <w:rFonts w:ascii="Cambria" w:eastAsia="Cambria" w:hAnsi="Cambria" w:cs="Cambria"/>
          <w:b/>
          <w:sz w:val="28"/>
          <w:szCs w:val="28"/>
        </w:rPr>
      </w:pPr>
      <w:r>
        <w:rPr>
          <w:rFonts w:ascii="Cambria" w:eastAsia="Cambria" w:hAnsi="Cambria" w:cs="Cambria"/>
          <w:b/>
          <w:sz w:val="28"/>
          <w:szCs w:val="28"/>
        </w:rPr>
        <w:br w:type="textWrapping" w:clear="all"/>
      </w:r>
    </w:p>
    <w:p w14:paraId="2CC3A2ED" w14:textId="77777777" w:rsidR="00B204E5" w:rsidRDefault="0089535D">
      <w:r>
        <w:rPr>
          <w:rFonts w:ascii="Cambria" w:eastAsia="Cambria" w:hAnsi="Cambria" w:cs="Cambria"/>
          <w:b/>
          <w:sz w:val="28"/>
          <w:szCs w:val="28"/>
        </w:rPr>
        <w:t xml:space="preserve">List of Requirements Elicitation Discussions </w:t>
      </w:r>
    </w:p>
    <w:p w14:paraId="684E2128" w14:textId="77777777" w:rsidR="00B204E5" w:rsidRDefault="00B204E5">
      <w:pPr>
        <w:rPr>
          <w:rFonts w:ascii="Cambria" w:eastAsia="Cambria" w:hAnsi="Cambria" w:cs="Cambria"/>
          <w:b/>
          <w:sz w:val="28"/>
          <w:szCs w:val="28"/>
        </w:rPr>
      </w:pPr>
    </w:p>
    <w:tbl>
      <w:tblPr>
        <w:tblStyle w:val="a2"/>
        <w:tblW w:w="11530" w:type="dxa"/>
        <w:tblInd w:w="-108" w:type="dxa"/>
        <w:tblLayout w:type="fixed"/>
        <w:tblLook w:val="0000" w:firstRow="0" w:lastRow="0" w:firstColumn="0" w:lastColumn="0" w:noHBand="0" w:noVBand="0"/>
      </w:tblPr>
      <w:tblGrid>
        <w:gridCol w:w="720"/>
        <w:gridCol w:w="2882"/>
        <w:gridCol w:w="7928"/>
      </w:tblGrid>
      <w:tr w:rsidR="00B204E5" w14:paraId="57B1C976" w14:textId="77777777">
        <w:tc>
          <w:tcPr>
            <w:tcW w:w="720" w:type="dxa"/>
            <w:tcBorders>
              <w:top w:val="single" w:sz="4" w:space="0" w:color="000000"/>
              <w:left w:val="single" w:sz="4" w:space="0" w:color="000000"/>
              <w:bottom w:val="single" w:sz="4" w:space="0" w:color="000000"/>
            </w:tcBorders>
            <w:shd w:val="clear" w:color="auto" w:fill="auto"/>
          </w:tcPr>
          <w:p w14:paraId="185AEB2D" w14:textId="77777777" w:rsidR="00B204E5" w:rsidRDefault="0089535D">
            <w:pPr>
              <w:pBdr>
                <w:top w:val="none" w:sz="0" w:space="0" w:color="000000"/>
                <w:left w:val="none" w:sz="0" w:space="0" w:color="000000"/>
                <w:bottom w:val="none" w:sz="0" w:space="0" w:color="000000"/>
                <w:right w:val="none" w:sz="0" w:space="0" w:color="000000"/>
              </w:pBdr>
              <w:tabs>
                <w:tab w:val="left" w:pos="-18"/>
              </w:tabs>
              <w:jc w:val="center"/>
            </w:pPr>
            <w:r>
              <w:rPr>
                <w:rFonts w:ascii="Calibri" w:eastAsia="Calibri" w:hAnsi="Calibri" w:cs="Calibri"/>
                <w:b/>
                <w:sz w:val="24"/>
                <w:szCs w:val="24"/>
              </w:rPr>
              <w:t>SN.</w:t>
            </w:r>
          </w:p>
        </w:tc>
        <w:tc>
          <w:tcPr>
            <w:tcW w:w="2882" w:type="dxa"/>
            <w:tcBorders>
              <w:top w:val="single" w:sz="4" w:space="0" w:color="000000"/>
              <w:left w:val="single" w:sz="4" w:space="0" w:color="000000"/>
              <w:bottom w:val="single" w:sz="4" w:space="0" w:color="000000"/>
            </w:tcBorders>
            <w:shd w:val="clear" w:color="auto" w:fill="auto"/>
          </w:tcPr>
          <w:p w14:paraId="72FCE98C" w14:textId="77777777" w:rsidR="00B204E5" w:rsidRDefault="0089535D">
            <w:pPr>
              <w:pBdr>
                <w:top w:val="none" w:sz="0" w:space="0" w:color="000000"/>
                <w:left w:val="none" w:sz="0" w:space="0" w:color="000000"/>
                <w:bottom w:val="none" w:sz="0" w:space="0" w:color="000000"/>
                <w:right w:val="none" w:sz="0" w:space="0" w:color="000000"/>
              </w:pBdr>
              <w:jc w:val="center"/>
            </w:pPr>
            <w:r>
              <w:rPr>
                <w:rFonts w:ascii="Calibri" w:eastAsia="Calibri" w:hAnsi="Calibri" w:cs="Calibri"/>
                <w:b/>
                <w:sz w:val="24"/>
                <w:szCs w:val="24"/>
              </w:rPr>
              <w:t>Date</w:t>
            </w: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6B9895A5" w14:textId="77777777" w:rsidR="00B204E5" w:rsidRDefault="0089535D">
            <w:pPr>
              <w:pBdr>
                <w:top w:val="none" w:sz="0" w:space="0" w:color="000000"/>
                <w:left w:val="none" w:sz="0" w:space="0" w:color="000000"/>
                <w:bottom w:val="none" w:sz="0" w:space="0" w:color="000000"/>
                <w:right w:val="none" w:sz="0" w:space="0" w:color="000000"/>
              </w:pBdr>
            </w:pPr>
            <w:r>
              <w:rPr>
                <w:rFonts w:ascii="Calibri" w:eastAsia="Calibri" w:hAnsi="Calibri" w:cs="Calibri"/>
                <w:b/>
                <w:sz w:val="24"/>
                <w:szCs w:val="24"/>
              </w:rPr>
              <w:t>Participating Institutes/ Departments</w:t>
            </w:r>
          </w:p>
        </w:tc>
      </w:tr>
      <w:tr w:rsidR="00B204E5" w14:paraId="1DD9E007" w14:textId="77777777">
        <w:trPr>
          <w:trHeight w:val="322"/>
        </w:trPr>
        <w:tc>
          <w:tcPr>
            <w:tcW w:w="720" w:type="dxa"/>
            <w:tcBorders>
              <w:top w:val="single" w:sz="4" w:space="0" w:color="000000"/>
              <w:left w:val="single" w:sz="4" w:space="0" w:color="000000"/>
              <w:bottom w:val="single" w:sz="4" w:space="0" w:color="000000"/>
            </w:tcBorders>
            <w:shd w:val="clear" w:color="auto" w:fill="auto"/>
          </w:tcPr>
          <w:p w14:paraId="5A8A8AB5"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b/>
                <w:sz w:val="24"/>
                <w:szCs w:val="24"/>
              </w:rPr>
            </w:pPr>
          </w:p>
        </w:tc>
        <w:tc>
          <w:tcPr>
            <w:tcW w:w="2882" w:type="dxa"/>
            <w:tcBorders>
              <w:top w:val="single" w:sz="4" w:space="0" w:color="000000"/>
              <w:left w:val="single" w:sz="4" w:space="0" w:color="000000"/>
              <w:bottom w:val="single" w:sz="4" w:space="0" w:color="000000"/>
            </w:tcBorders>
            <w:shd w:val="clear" w:color="auto" w:fill="auto"/>
          </w:tcPr>
          <w:p w14:paraId="0FF82F9A" w14:textId="58BB020D" w:rsidR="00B204E5" w:rsidRPr="00B83F04" w:rsidRDefault="00B83F04">
            <w:pPr>
              <w:pBdr>
                <w:top w:val="none" w:sz="0" w:space="0" w:color="000000"/>
                <w:left w:val="none" w:sz="0" w:space="0" w:color="000000"/>
                <w:bottom w:val="none" w:sz="0" w:space="0" w:color="000000"/>
                <w:right w:val="none" w:sz="0" w:space="0" w:color="000000"/>
              </w:pBdr>
              <w:jc w:val="center"/>
              <w:rPr>
                <w:rFonts w:asciiTheme="minorHAnsi" w:hAnsiTheme="minorHAnsi"/>
                <w:sz w:val="24"/>
                <w:szCs w:val="24"/>
              </w:rPr>
            </w:pPr>
            <w:r w:rsidRPr="00B83F04">
              <w:rPr>
                <w:rFonts w:asciiTheme="minorHAnsi" w:hAnsiTheme="minorHAnsi"/>
                <w:sz w:val="24"/>
                <w:szCs w:val="24"/>
              </w:rPr>
              <w:t>25-06-2024</w:t>
            </w: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3F46E55C" w14:textId="194A995F" w:rsidR="00B204E5" w:rsidRPr="00B83F04" w:rsidRDefault="00B83F04">
            <w:pPr>
              <w:pBdr>
                <w:top w:val="none" w:sz="0" w:space="0" w:color="000000"/>
                <w:left w:val="none" w:sz="0" w:space="0" w:color="000000"/>
                <w:bottom w:val="none" w:sz="0" w:space="0" w:color="000000"/>
                <w:right w:val="none" w:sz="0" w:space="0" w:color="000000"/>
              </w:pBdr>
              <w:rPr>
                <w:rFonts w:asciiTheme="minorHAnsi" w:hAnsiTheme="minorHAnsi"/>
                <w:sz w:val="24"/>
                <w:szCs w:val="24"/>
              </w:rPr>
            </w:pPr>
            <w:proofErr w:type="spellStart"/>
            <w:r w:rsidRPr="00B83F04">
              <w:rPr>
                <w:rFonts w:asciiTheme="minorHAnsi" w:hAnsiTheme="minorHAnsi"/>
                <w:sz w:val="24"/>
                <w:szCs w:val="24"/>
              </w:rPr>
              <w:t>Abhishek</w:t>
            </w:r>
            <w:proofErr w:type="spellEnd"/>
            <w:r w:rsidRPr="00B83F04">
              <w:rPr>
                <w:rFonts w:asciiTheme="minorHAnsi" w:hAnsiTheme="minorHAnsi"/>
                <w:sz w:val="24"/>
                <w:szCs w:val="24"/>
              </w:rPr>
              <w:t xml:space="preserve"> </w:t>
            </w:r>
            <w:proofErr w:type="spellStart"/>
            <w:r w:rsidRPr="00B83F04">
              <w:rPr>
                <w:rFonts w:asciiTheme="minorHAnsi" w:hAnsiTheme="minorHAnsi"/>
                <w:sz w:val="24"/>
                <w:szCs w:val="24"/>
              </w:rPr>
              <w:t>Sahu</w:t>
            </w:r>
            <w:proofErr w:type="spellEnd"/>
            <w:r w:rsidRPr="00B83F04">
              <w:rPr>
                <w:rFonts w:asciiTheme="minorHAnsi" w:hAnsiTheme="minorHAnsi"/>
                <w:sz w:val="24"/>
                <w:szCs w:val="24"/>
              </w:rPr>
              <w:t>, Project Guide</w:t>
            </w:r>
          </w:p>
        </w:tc>
      </w:tr>
      <w:tr w:rsidR="00B204E5" w14:paraId="2615A355" w14:textId="77777777">
        <w:trPr>
          <w:trHeight w:val="169"/>
        </w:trPr>
        <w:tc>
          <w:tcPr>
            <w:tcW w:w="720" w:type="dxa"/>
            <w:tcBorders>
              <w:top w:val="single" w:sz="4" w:space="0" w:color="000000"/>
              <w:left w:val="single" w:sz="4" w:space="0" w:color="000000"/>
              <w:bottom w:val="single" w:sz="4" w:space="0" w:color="000000"/>
            </w:tcBorders>
            <w:shd w:val="clear" w:color="auto" w:fill="auto"/>
          </w:tcPr>
          <w:p w14:paraId="4A742BB5"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65BD9D50" w14:textId="45ABEE47" w:rsidR="00B204E5" w:rsidRDefault="00B204E5">
            <w:pPr>
              <w:pBdr>
                <w:top w:val="none" w:sz="0" w:space="0" w:color="000000"/>
                <w:left w:val="none" w:sz="0" w:space="0" w:color="000000"/>
                <w:bottom w:val="none" w:sz="0" w:space="0" w:color="000000"/>
                <w:right w:val="none" w:sz="0" w:space="0" w:color="000000"/>
              </w:pBdr>
              <w:jc w:val="cente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3648E8BE" w14:textId="43B303F7" w:rsidR="00B204E5" w:rsidRDefault="00B204E5">
            <w:pPr>
              <w:pBdr>
                <w:top w:val="none" w:sz="0" w:space="0" w:color="000000"/>
                <w:left w:val="none" w:sz="0" w:space="0" w:color="000000"/>
                <w:bottom w:val="none" w:sz="0" w:space="0" w:color="000000"/>
                <w:right w:val="none" w:sz="0" w:space="0" w:color="000000"/>
              </w:pBdr>
            </w:pPr>
          </w:p>
        </w:tc>
      </w:tr>
      <w:tr w:rsidR="00B204E5" w14:paraId="5865B8D2" w14:textId="77777777">
        <w:trPr>
          <w:trHeight w:val="133"/>
        </w:trPr>
        <w:tc>
          <w:tcPr>
            <w:tcW w:w="720" w:type="dxa"/>
            <w:tcBorders>
              <w:top w:val="single" w:sz="4" w:space="0" w:color="000000"/>
              <w:left w:val="single" w:sz="4" w:space="0" w:color="000000"/>
              <w:bottom w:val="single" w:sz="4" w:space="0" w:color="000000"/>
            </w:tcBorders>
            <w:shd w:val="clear" w:color="auto" w:fill="auto"/>
          </w:tcPr>
          <w:p w14:paraId="2727B358"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39180B0A" w14:textId="213A9EB1" w:rsidR="00B204E5" w:rsidRDefault="00B204E5">
            <w:pPr>
              <w:pBdr>
                <w:top w:val="none" w:sz="0" w:space="0" w:color="000000"/>
                <w:left w:val="none" w:sz="0" w:space="0" w:color="000000"/>
                <w:bottom w:val="none" w:sz="0" w:space="0" w:color="000000"/>
                <w:right w:val="none" w:sz="0" w:space="0" w:color="000000"/>
              </w:pBdr>
              <w:jc w:val="cente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6A6C50D4" w14:textId="6FE0E192" w:rsidR="00B204E5" w:rsidRDefault="00B204E5">
            <w:pPr>
              <w:pBdr>
                <w:top w:val="none" w:sz="0" w:space="0" w:color="000000"/>
                <w:left w:val="none" w:sz="0" w:space="0" w:color="000000"/>
                <w:bottom w:val="none" w:sz="0" w:space="0" w:color="000000"/>
                <w:right w:val="none" w:sz="0" w:space="0" w:color="000000"/>
              </w:pBdr>
            </w:pPr>
          </w:p>
        </w:tc>
      </w:tr>
      <w:tr w:rsidR="00B204E5" w14:paraId="77221090" w14:textId="77777777">
        <w:trPr>
          <w:trHeight w:val="295"/>
        </w:trPr>
        <w:tc>
          <w:tcPr>
            <w:tcW w:w="720" w:type="dxa"/>
            <w:tcBorders>
              <w:top w:val="single" w:sz="4" w:space="0" w:color="000000"/>
              <w:left w:val="single" w:sz="4" w:space="0" w:color="000000"/>
              <w:bottom w:val="single" w:sz="4" w:space="0" w:color="000000"/>
            </w:tcBorders>
            <w:shd w:val="clear" w:color="auto" w:fill="auto"/>
          </w:tcPr>
          <w:p w14:paraId="51702808"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56BC8948" w14:textId="0F99ECC5" w:rsidR="00B204E5" w:rsidRDefault="00B204E5">
            <w:pPr>
              <w:pBdr>
                <w:top w:val="none" w:sz="0" w:space="0" w:color="000000"/>
                <w:left w:val="none" w:sz="0" w:space="0" w:color="000000"/>
                <w:bottom w:val="none" w:sz="0" w:space="0" w:color="000000"/>
                <w:right w:val="none" w:sz="0" w:space="0" w:color="000000"/>
              </w:pBdr>
              <w:jc w:val="cente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19EB68D9" w14:textId="60E6C17E" w:rsidR="00B204E5" w:rsidRDefault="00B204E5">
            <w:pPr>
              <w:pBdr>
                <w:top w:val="none" w:sz="0" w:space="0" w:color="000000"/>
                <w:left w:val="none" w:sz="0" w:space="0" w:color="000000"/>
                <w:bottom w:val="none" w:sz="0" w:space="0" w:color="000000"/>
                <w:right w:val="none" w:sz="0" w:space="0" w:color="000000"/>
              </w:pBdr>
            </w:pPr>
          </w:p>
        </w:tc>
      </w:tr>
      <w:tr w:rsidR="00B204E5" w14:paraId="37363107" w14:textId="77777777">
        <w:trPr>
          <w:trHeight w:val="259"/>
        </w:trPr>
        <w:tc>
          <w:tcPr>
            <w:tcW w:w="720" w:type="dxa"/>
            <w:tcBorders>
              <w:top w:val="single" w:sz="4" w:space="0" w:color="000000"/>
              <w:left w:val="single" w:sz="4" w:space="0" w:color="000000"/>
              <w:bottom w:val="single" w:sz="4" w:space="0" w:color="000000"/>
            </w:tcBorders>
            <w:shd w:val="clear" w:color="auto" w:fill="auto"/>
          </w:tcPr>
          <w:p w14:paraId="70E26C4E"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3961E040" w14:textId="38ABCDBC" w:rsidR="00B204E5" w:rsidRDefault="00B204E5">
            <w:pPr>
              <w:pBdr>
                <w:top w:val="none" w:sz="0" w:space="0" w:color="000000"/>
                <w:left w:val="none" w:sz="0" w:space="0" w:color="000000"/>
                <w:bottom w:val="none" w:sz="0" w:space="0" w:color="000000"/>
                <w:right w:val="none" w:sz="0" w:space="0" w:color="000000"/>
              </w:pBdr>
              <w:jc w:val="cente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7AE4D116" w14:textId="1F1D0DEC" w:rsidR="00B204E5" w:rsidRDefault="00B204E5">
            <w:pPr>
              <w:pBdr>
                <w:top w:val="none" w:sz="0" w:space="0" w:color="000000"/>
                <w:left w:val="none" w:sz="0" w:space="0" w:color="000000"/>
                <w:bottom w:val="none" w:sz="0" w:space="0" w:color="000000"/>
                <w:right w:val="none" w:sz="0" w:space="0" w:color="000000"/>
              </w:pBdr>
            </w:pPr>
          </w:p>
        </w:tc>
      </w:tr>
      <w:tr w:rsidR="00B204E5" w14:paraId="27F90BB4" w14:textId="77777777">
        <w:trPr>
          <w:trHeight w:val="313"/>
        </w:trPr>
        <w:tc>
          <w:tcPr>
            <w:tcW w:w="720" w:type="dxa"/>
            <w:tcBorders>
              <w:top w:val="single" w:sz="4" w:space="0" w:color="000000"/>
              <w:left w:val="single" w:sz="4" w:space="0" w:color="000000"/>
              <w:bottom w:val="single" w:sz="4" w:space="0" w:color="000000"/>
            </w:tcBorders>
            <w:shd w:val="clear" w:color="auto" w:fill="auto"/>
          </w:tcPr>
          <w:p w14:paraId="3503B315"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69FA08CA" w14:textId="5437A022" w:rsidR="00B204E5" w:rsidRDefault="00B204E5">
            <w:pPr>
              <w:pBdr>
                <w:top w:val="none" w:sz="0" w:space="0" w:color="000000"/>
                <w:left w:val="none" w:sz="0" w:space="0" w:color="000000"/>
                <w:bottom w:val="none" w:sz="0" w:space="0" w:color="000000"/>
                <w:right w:val="none" w:sz="0" w:space="0" w:color="000000"/>
              </w:pBdr>
              <w:jc w:val="cente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38301742" w14:textId="32006536" w:rsidR="00B204E5" w:rsidRDefault="00B204E5">
            <w:pPr>
              <w:pBdr>
                <w:top w:val="none" w:sz="0" w:space="0" w:color="000000"/>
                <w:left w:val="none" w:sz="0" w:space="0" w:color="000000"/>
                <w:bottom w:val="none" w:sz="0" w:space="0" w:color="000000"/>
                <w:right w:val="none" w:sz="0" w:space="0" w:color="000000"/>
              </w:pBdr>
            </w:pPr>
          </w:p>
        </w:tc>
      </w:tr>
      <w:tr w:rsidR="00B204E5" w14:paraId="0E5A6EC1" w14:textId="77777777">
        <w:trPr>
          <w:trHeight w:val="71"/>
        </w:trPr>
        <w:tc>
          <w:tcPr>
            <w:tcW w:w="720" w:type="dxa"/>
            <w:tcBorders>
              <w:top w:val="single" w:sz="4" w:space="0" w:color="000000"/>
              <w:left w:val="single" w:sz="4" w:space="0" w:color="000000"/>
              <w:bottom w:val="single" w:sz="4" w:space="0" w:color="000000"/>
            </w:tcBorders>
            <w:shd w:val="clear" w:color="auto" w:fill="auto"/>
          </w:tcPr>
          <w:p w14:paraId="1842D23B"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5687F31B" w14:textId="2C37A921" w:rsidR="00B204E5" w:rsidRDefault="00B204E5">
            <w:pPr>
              <w:pBdr>
                <w:top w:val="none" w:sz="0" w:space="0" w:color="000000"/>
                <w:left w:val="none" w:sz="0" w:space="0" w:color="000000"/>
                <w:bottom w:val="none" w:sz="0" w:space="0" w:color="000000"/>
                <w:right w:val="none" w:sz="0" w:space="0" w:color="000000"/>
              </w:pBdr>
              <w:jc w:val="cente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38862C33" w14:textId="7507182F" w:rsidR="00B204E5" w:rsidRDefault="00B204E5">
            <w:pPr>
              <w:pBdr>
                <w:top w:val="none" w:sz="0" w:space="0" w:color="000000"/>
                <w:left w:val="none" w:sz="0" w:space="0" w:color="000000"/>
                <w:bottom w:val="none" w:sz="0" w:space="0" w:color="000000"/>
                <w:right w:val="none" w:sz="0" w:space="0" w:color="000000"/>
              </w:pBdr>
            </w:pPr>
          </w:p>
        </w:tc>
      </w:tr>
      <w:tr w:rsidR="00B204E5" w14:paraId="06CBA140" w14:textId="77777777">
        <w:trPr>
          <w:trHeight w:val="223"/>
        </w:trPr>
        <w:tc>
          <w:tcPr>
            <w:tcW w:w="720" w:type="dxa"/>
            <w:tcBorders>
              <w:top w:val="single" w:sz="4" w:space="0" w:color="000000"/>
              <w:left w:val="single" w:sz="4" w:space="0" w:color="000000"/>
              <w:bottom w:val="single" w:sz="4" w:space="0" w:color="000000"/>
            </w:tcBorders>
            <w:shd w:val="clear" w:color="auto" w:fill="auto"/>
          </w:tcPr>
          <w:p w14:paraId="3E57ADDE"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44B5E9A0" w14:textId="77C8AE84" w:rsidR="00B204E5" w:rsidRDefault="00B204E5">
            <w:pPr>
              <w:pBdr>
                <w:top w:val="none" w:sz="0" w:space="0" w:color="000000"/>
                <w:left w:val="none" w:sz="0" w:space="0" w:color="000000"/>
                <w:bottom w:val="none" w:sz="0" w:space="0" w:color="000000"/>
                <w:right w:val="none" w:sz="0" w:space="0" w:color="000000"/>
              </w:pBdr>
              <w:jc w:val="cente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11D08003" w14:textId="6E6019BF" w:rsidR="00B204E5" w:rsidRDefault="00B204E5">
            <w:pPr>
              <w:pBdr>
                <w:top w:val="none" w:sz="0" w:space="0" w:color="000000"/>
                <w:left w:val="none" w:sz="0" w:space="0" w:color="000000"/>
                <w:bottom w:val="none" w:sz="0" w:space="0" w:color="000000"/>
                <w:right w:val="none" w:sz="0" w:space="0" w:color="000000"/>
              </w:pBdr>
            </w:pPr>
          </w:p>
        </w:tc>
      </w:tr>
      <w:tr w:rsidR="00B204E5" w14:paraId="789FE6E0" w14:textId="77777777">
        <w:trPr>
          <w:trHeight w:val="187"/>
        </w:trPr>
        <w:tc>
          <w:tcPr>
            <w:tcW w:w="720" w:type="dxa"/>
            <w:tcBorders>
              <w:top w:val="single" w:sz="4" w:space="0" w:color="000000"/>
              <w:left w:val="single" w:sz="4" w:space="0" w:color="000000"/>
              <w:bottom w:val="single" w:sz="4" w:space="0" w:color="000000"/>
            </w:tcBorders>
            <w:shd w:val="clear" w:color="auto" w:fill="auto"/>
          </w:tcPr>
          <w:p w14:paraId="4CF5C387"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0B5B037D" w14:textId="5B25111B" w:rsidR="00B204E5" w:rsidRDefault="00B204E5">
            <w:pPr>
              <w:pBdr>
                <w:top w:val="none" w:sz="0" w:space="0" w:color="000000"/>
                <w:left w:val="none" w:sz="0" w:space="0" w:color="000000"/>
                <w:bottom w:val="none" w:sz="0" w:space="0" w:color="000000"/>
                <w:right w:val="none" w:sz="0" w:space="0" w:color="000000"/>
              </w:pBdr>
              <w:jc w:val="cente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3DA18609" w14:textId="68DC0127" w:rsidR="00B204E5" w:rsidRDefault="00B204E5">
            <w:pPr>
              <w:pBdr>
                <w:top w:val="none" w:sz="0" w:space="0" w:color="000000"/>
                <w:left w:val="none" w:sz="0" w:space="0" w:color="000000"/>
                <w:bottom w:val="none" w:sz="0" w:space="0" w:color="000000"/>
                <w:right w:val="none" w:sz="0" w:space="0" w:color="000000"/>
              </w:pBdr>
            </w:pPr>
          </w:p>
        </w:tc>
      </w:tr>
      <w:tr w:rsidR="00B204E5" w14:paraId="2C948BDD" w14:textId="77777777">
        <w:trPr>
          <w:trHeight w:val="160"/>
        </w:trPr>
        <w:tc>
          <w:tcPr>
            <w:tcW w:w="720" w:type="dxa"/>
            <w:tcBorders>
              <w:top w:val="single" w:sz="4" w:space="0" w:color="000000"/>
              <w:left w:val="single" w:sz="4" w:space="0" w:color="000000"/>
              <w:bottom w:val="single" w:sz="4" w:space="0" w:color="000000"/>
            </w:tcBorders>
            <w:shd w:val="clear" w:color="auto" w:fill="auto"/>
          </w:tcPr>
          <w:p w14:paraId="296916E3"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3F9FD184" w14:textId="0E336463" w:rsidR="00B204E5" w:rsidRDefault="00B204E5">
            <w:pPr>
              <w:pBdr>
                <w:top w:val="none" w:sz="0" w:space="0" w:color="000000"/>
                <w:left w:val="none" w:sz="0" w:space="0" w:color="000000"/>
                <w:bottom w:val="none" w:sz="0" w:space="0" w:color="000000"/>
                <w:right w:val="none" w:sz="0" w:space="0" w:color="000000"/>
              </w:pBdr>
              <w:jc w:val="cente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713580A1" w14:textId="380E0DC7" w:rsidR="00B204E5" w:rsidRDefault="00B204E5">
            <w:pPr>
              <w:pBdr>
                <w:top w:val="none" w:sz="0" w:space="0" w:color="000000"/>
                <w:left w:val="none" w:sz="0" w:space="0" w:color="000000"/>
                <w:bottom w:val="none" w:sz="0" w:space="0" w:color="000000"/>
                <w:right w:val="none" w:sz="0" w:space="0" w:color="000000"/>
              </w:pBdr>
            </w:pPr>
          </w:p>
        </w:tc>
      </w:tr>
      <w:tr w:rsidR="00B204E5" w14:paraId="299525D3" w14:textId="77777777">
        <w:trPr>
          <w:trHeight w:val="124"/>
        </w:trPr>
        <w:tc>
          <w:tcPr>
            <w:tcW w:w="720" w:type="dxa"/>
            <w:tcBorders>
              <w:top w:val="single" w:sz="4" w:space="0" w:color="000000"/>
              <w:left w:val="single" w:sz="4" w:space="0" w:color="000000"/>
              <w:bottom w:val="single" w:sz="4" w:space="0" w:color="000000"/>
            </w:tcBorders>
            <w:shd w:val="clear" w:color="auto" w:fill="auto"/>
          </w:tcPr>
          <w:p w14:paraId="59C65C00"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29C4471D" w14:textId="3D76EBAA" w:rsidR="00B204E5" w:rsidRDefault="00B204E5">
            <w:pPr>
              <w:pBdr>
                <w:top w:val="none" w:sz="0" w:space="0" w:color="000000"/>
                <w:left w:val="none" w:sz="0" w:space="0" w:color="000000"/>
                <w:bottom w:val="none" w:sz="0" w:space="0" w:color="000000"/>
                <w:right w:val="none" w:sz="0" w:space="0" w:color="000000"/>
              </w:pBdr>
              <w:jc w:val="cente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69E8F894" w14:textId="649EDC51" w:rsidR="00B204E5" w:rsidRDefault="00B204E5">
            <w:pPr>
              <w:pBdr>
                <w:top w:val="none" w:sz="0" w:space="0" w:color="000000"/>
                <w:left w:val="none" w:sz="0" w:space="0" w:color="000000"/>
                <w:bottom w:val="none" w:sz="0" w:space="0" w:color="000000"/>
                <w:right w:val="none" w:sz="0" w:space="0" w:color="000000"/>
              </w:pBdr>
            </w:pPr>
          </w:p>
        </w:tc>
      </w:tr>
      <w:tr w:rsidR="00B204E5" w14:paraId="01D04CF2" w14:textId="77777777">
        <w:trPr>
          <w:trHeight w:val="268"/>
        </w:trPr>
        <w:tc>
          <w:tcPr>
            <w:tcW w:w="720" w:type="dxa"/>
            <w:tcBorders>
              <w:top w:val="single" w:sz="4" w:space="0" w:color="000000"/>
              <w:left w:val="single" w:sz="4" w:space="0" w:color="000000"/>
              <w:bottom w:val="single" w:sz="4" w:space="0" w:color="000000"/>
            </w:tcBorders>
            <w:shd w:val="clear" w:color="auto" w:fill="auto"/>
          </w:tcPr>
          <w:p w14:paraId="59D8E43F"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70B9217F" w14:textId="08F223C5" w:rsidR="00B204E5" w:rsidRDefault="00B204E5">
            <w:pPr>
              <w:pBdr>
                <w:top w:val="none" w:sz="0" w:space="0" w:color="000000"/>
                <w:left w:val="none" w:sz="0" w:space="0" w:color="000000"/>
                <w:bottom w:val="none" w:sz="0" w:space="0" w:color="000000"/>
                <w:right w:val="none" w:sz="0" w:space="0" w:color="000000"/>
              </w:pBdr>
              <w:jc w:val="cente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0946F276" w14:textId="163BA33D" w:rsidR="00B204E5" w:rsidRDefault="00B204E5">
            <w:pPr>
              <w:pBdr>
                <w:top w:val="none" w:sz="0" w:space="0" w:color="000000"/>
                <w:left w:val="none" w:sz="0" w:space="0" w:color="000000"/>
                <w:bottom w:val="none" w:sz="0" w:space="0" w:color="000000"/>
                <w:right w:val="none" w:sz="0" w:space="0" w:color="000000"/>
              </w:pBdr>
            </w:pPr>
          </w:p>
        </w:tc>
      </w:tr>
      <w:tr w:rsidR="00B204E5" w14:paraId="19933DCB" w14:textId="77777777">
        <w:trPr>
          <w:trHeight w:val="232"/>
        </w:trPr>
        <w:tc>
          <w:tcPr>
            <w:tcW w:w="720" w:type="dxa"/>
            <w:tcBorders>
              <w:top w:val="single" w:sz="4" w:space="0" w:color="000000"/>
              <w:left w:val="single" w:sz="4" w:space="0" w:color="000000"/>
              <w:bottom w:val="single" w:sz="4" w:space="0" w:color="000000"/>
            </w:tcBorders>
            <w:shd w:val="clear" w:color="auto" w:fill="auto"/>
          </w:tcPr>
          <w:p w14:paraId="2F249C9B"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2A98C519" w14:textId="24DE0706" w:rsidR="00B204E5" w:rsidRDefault="00B204E5">
            <w:pPr>
              <w:pBdr>
                <w:top w:val="none" w:sz="0" w:space="0" w:color="000000"/>
                <w:left w:val="none" w:sz="0" w:space="0" w:color="000000"/>
                <w:bottom w:val="none" w:sz="0" w:space="0" w:color="000000"/>
                <w:right w:val="none" w:sz="0" w:space="0" w:color="000000"/>
              </w:pBdr>
              <w:jc w:val="cente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41CE11F2" w14:textId="4C52F06B" w:rsidR="00B204E5" w:rsidRDefault="00B204E5">
            <w:pPr>
              <w:pBdr>
                <w:top w:val="none" w:sz="0" w:space="0" w:color="000000"/>
                <w:left w:val="none" w:sz="0" w:space="0" w:color="000000"/>
                <w:bottom w:val="none" w:sz="0" w:space="0" w:color="000000"/>
                <w:right w:val="none" w:sz="0" w:space="0" w:color="000000"/>
              </w:pBdr>
            </w:pPr>
          </w:p>
        </w:tc>
      </w:tr>
      <w:tr w:rsidR="00B204E5" w14:paraId="1A96726E" w14:textId="77777777">
        <w:trPr>
          <w:trHeight w:val="286"/>
        </w:trPr>
        <w:tc>
          <w:tcPr>
            <w:tcW w:w="720" w:type="dxa"/>
            <w:tcBorders>
              <w:top w:val="single" w:sz="4" w:space="0" w:color="000000"/>
              <w:left w:val="single" w:sz="4" w:space="0" w:color="000000"/>
              <w:bottom w:val="single" w:sz="4" w:space="0" w:color="000000"/>
            </w:tcBorders>
            <w:shd w:val="clear" w:color="auto" w:fill="auto"/>
          </w:tcPr>
          <w:p w14:paraId="40B65629"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2E142C53" w14:textId="77777777" w:rsidR="00B204E5" w:rsidRDefault="00B204E5">
            <w:pPr>
              <w:pBdr>
                <w:top w:val="none" w:sz="0" w:space="0" w:color="000000"/>
                <w:left w:val="none" w:sz="0" w:space="0" w:color="000000"/>
                <w:bottom w:val="none" w:sz="0" w:space="0" w:color="000000"/>
                <w:right w:val="none" w:sz="0" w:space="0" w:color="000000"/>
              </w:pBdr>
              <w:jc w:val="center"/>
              <w:rPr>
                <w:rFonts w:ascii="Calibri" w:eastAsia="Calibri" w:hAnsi="Calibri" w:cs="Calibri"/>
                <w:sz w:val="24"/>
                <w:szCs w:val="24"/>
              </w:rP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56F5464A" w14:textId="77777777" w:rsidR="00B204E5" w:rsidRDefault="00B204E5">
            <w:pPr>
              <w:pBdr>
                <w:top w:val="none" w:sz="0" w:space="0" w:color="000000"/>
                <w:left w:val="none" w:sz="0" w:space="0" w:color="000000"/>
                <w:bottom w:val="none" w:sz="0" w:space="0" w:color="000000"/>
                <w:right w:val="none" w:sz="0" w:space="0" w:color="000000"/>
              </w:pBdr>
              <w:rPr>
                <w:rFonts w:ascii="Calibri" w:eastAsia="Calibri" w:hAnsi="Calibri" w:cs="Calibri"/>
                <w:sz w:val="24"/>
                <w:szCs w:val="24"/>
              </w:rPr>
            </w:pPr>
          </w:p>
        </w:tc>
      </w:tr>
      <w:tr w:rsidR="00B204E5" w14:paraId="301154C8" w14:textId="77777777">
        <w:trPr>
          <w:trHeight w:val="358"/>
        </w:trPr>
        <w:tc>
          <w:tcPr>
            <w:tcW w:w="720" w:type="dxa"/>
            <w:tcBorders>
              <w:top w:val="single" w:sz="4" w:space="0" w:color="000000"/>
              <w:left w:val="single" w:sz="4" w:space="0" w:color="000000"/>
              <w:bottom w:val="single" w:sz="4" w:space="0" w:color="000000"/>
            </w:tcBorders>
            <w:shd w:val="clear" w:color="auto" w:fill="auto"/>
          </w:tcPr>
          <w:p w14:paraId="18B0AEDE"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4D314A5F" w14:textId="77777777" w:rsidR="00B204E5" w:rsidRDefault="00B204E5">
            <w:pPr>
              <w:pBdr>
                <w:top w:val="none" w:sz="0" w:space="0" w:color="000000"/>
                <w:left w:val="none" w:sz="0" w:space="0" w:color="000000"/>
                <w:bottom w:val="none" w:sz="0" w:space="0" w:color="000000"/>
                <w:right w:val="none" w:sz="0" w:space="0" w:color="000000"/>
              </w:pBdr>
              <w:jc w:val="center"/>
              <w:rPr>
                <w:rFonts w:ascii="Calibri" w:eastAsia="Calibri" w:hAnsi="Calibri" w:cs="Calibri"/>
                <w:sz w:val="24"/>
                <w:szCs w:val="24"/>
              </w:rP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76FF028A" w14:textId="77777777" w:rsidR="00B204E5" w:rsidRDefault="00B204E5">
            <w:pPr>
              <w:pBdr>
                <w:top w:val="none" w:sz="0" w:space="0" w:color="000000"/>
                <w:left w:val="none" w:sz="0" w:space="0" w:color="000000"/>
                <w:bottom w:val="none" w:sz="0" w:space="0" w:color="000000"/>
                <w:right w:val="none" w:sz="0" w:space="0" w:color="000000"/>
              </w:pBdr>
              <w:rPr>
                <w:rFonts w:ascii="Calibri" w:eastAsia="Calibri" w:hAnsi="Calibri" w:cs="Calibri"/>
                <w:sz w:val="24"/>
                <w:szCs w:val="24"/>
              </w:rPr>
            </w:pPr>
          </w:p>
        </w:tc>
      </w:tr>
      <w:tr w:rsidR="00B204E5" w14:paraId="69E22401" w14:textId="77777777">
        <w:trPr>
          <w:trHeight w:val="169"/>
        </w:trPr>
        <w:tc>
          <w:tcPr>
            <w:tcW w:w="720" w:type="dxa"/>
            <w:tcBorders>
              <w:top w:val="single" w:sz="4" w:space="0" w:color="000000"/>
              <w:left w:val="single" w:sz="4" w:space="0" w:color="000000"/>
              <w:bottom w:val="single" w:sz="4" w:space="0" w:color="000000"/>
            </w:tcBorders>
            <w:shd w:val="clear" w:color="auto" w:fill="auto"/>
          </w:tcPr>
          <w:p w14:paraId="23EE3ED2"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05ECC0AE" w14:textId="77777777" w:rsidR="00B204E5" w:rsidRDefault="00B204E5">
            <w:pPr>
              <w:pBdr>
                <w:top w:val="none" w:sz="0" w:space="0" w:color="000000"/>
                <w:left w:val="none" w:sz="0" w:space="0" w:color="000000"/>
                <w:bottom w:val="none" w:sz="0" w:space="0" w:color="000000"/>
                <w:right w:val="none" w:sz="0" w:space="0" w:color="000000"/>
              </w:pBdr>
              <w:jc w:val="center"/>
              <w:rPr>
                <w:rFonts w:ascii="Calibri" w:eastAsia="Calibri" w:hAnsi="Calibri" w:cs="Calibri"/>
                <w:sz w:val="24"/>
                <w:szCs w:val="24"/>
              </w:rP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66A88423" w14:textId="77777777" w:rsidR="00B204E5" w:rsidRDefault="00B204E5">
            <w:pPr>
              <w:pBdr>
                <w:top w:val="none" w:sz="0" w:space="0" w:color="000000"/>
                <w:left w:val="none" w:sz="0" w:space="0" w:color="000000"/>
                <w:bottom w:val="none" w:sz="0" w:space="0" w:color="000000"/>
                <w:right w:val="none" w:sz="0" w:space="0" w:color="000000"/>
              </w:pBdr>
              <w:rPr>
                <w:rFonts w:ascii="Calibri" w:eastAsia="Calibri" w:hAnsi="Calibri" w:cs="Calibri"/>
                <w:sz w:val="24"/>
                <w:szCs w:val="24"/>
              </w:rPr>
            </w:pPr>
          </w:p>
        </w:tc>
      </w:tr>
      <w:tr w:rsidR="00B204E5" w14:paraId="4855031F" w14:textId="77777777">
        <w:trPr>
          <w:trHeight w:val="133"/>
        </w:trPr>
        <w:tc>
          <w:tcPr>
            <w:tcW w:w="720" w:type="dxa"/>
            <w:tcBorders>
              <w:top w:val="single" w:sz="4" w:space="0" w:color="000000"/>
              <w:left w:val="single" w:sz="4" w:space="0" w:color="000000"/>
              <w:bottom w:val="single" w:sz="4" w:space="0" w:color="000000"/>
            </w:tcBorders>
            <w:shd w:val="clear" w:color="auto" w:fill="auto"/>
          </w:tcPr>
          <w:p w14:paraId="238C2CC8"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539EB625" w14:textId="77777777" w:rsidR="00B204E5" w:rsidRDefault="00B204E5">
            <w:pPr>
              <w:pBdr>
                <w:top w:val="none" w:sz="0" w:space="0" w:color="000000"/>
                <w:left w:val="none" w:sz="0" w:space="0" w:color="000000"/>
                <w:bottom w:val="none" w:sz="0" w:space="0" w:color="000000"/>
                <w:right w:val="none" w:sz="0" w:space="0" w:color="000000"/>
              </w:pBdr>
              <w:jc w:val="center"/>
              <w:rPr>
                <w:rFonts w:ascii="Calibri" w:eastAsia="Calibri" w:hAnsi="Calibri" w:cs="Calibri"/>
                <w:sz w:val="24"/>
                <w:szCs w:val="24"/>
              </w:rP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0ABE79D8" w14:textId="77777777" w:rsidR="00B204E5" w:rsidRDefault="00B204E5">
            <w:pPr>
              <w:pBdr>
                <w:top w:val="none" w:sz="0" w:space="0" w:color="000000"/>
                <w:left w:val="none" w:sz="0" w:space="0" w:color="000000"/>
                <w:bottom w:val="none" w:sz="0" w:space="0" w:color="000000"/>
                <w:right w:val="none" w:sz="0" w:space="0" w:color="000000"/>
              </w:pBdr>
              <w:rPr>
                <w:rFonts w:ascii="Calibri" w:eastAsia="Calibri" w:hAnsi="Calibri" w:cs="Calibri"/>
                <w:sz w:val="24"/>
                <w:szCs w:val="24"/>
              </w:rPr>
            </w:pPr>
          </w:p>
        </w:tc>
      </w:tr>
      <w:tr w:rsidR="00B204E5" w14:paraId="18BF7ED7" w14:textId="77777777">
        <w:trPr>
          <w:trHeight w:val="97"/>
        </w:trPr>
        <w:tc>
          <w:tcPr>
            <w:tcW w:w="720" w:type="dxa"/>
            <w:tcBorders>
              <w:top w:val="single" w:sz="4" w:space="0" w:color="000000"/>
              <w:left w:val="single" w:sz="4" w:space="0" w:color="000000"/>
              <w:bottom w:val="single" w:sz="4" w:space="0" w:color="000000"/>
            </w:tcBorders>
            <w:shd w:val="clear" w:color="auto" w:fill="auto"/>
          </w:tcPr>
          <w:p w14:paraId="0065AA30"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573E9275" w14:textId="77777777" w:rsidR="00B204E5" w:rsidRDefault="00B204E5">
            <w:pPr>
              <w:pBdr>
                <w:top w:val="none" w:sz="0" w:space="0" w:color="000000"/>
                <w:left w:val="none" w:sz="0" w:space="0" w:color="000000"/>
                <w:bottom w:val="none" w:sz="0" w:space="0" w:color="000000"/>
                <w:right w:val="none" w:sz="0" w:space="0" w:color="000000"/>
              </w:pBdr>
              <w:jc w:val="center"/>
              <w:rPr>
                <w:rFonts w:ascii="Calibri" w:eastAsia="Calibri" w:hAnsi="Calibri" w:cs="Calibri"/>
                <w:sz w:val="24"/>
                <w:szCs w:val="24"/>
              </w:rP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168573FD" w14:textId="77777777" w:rsidR="00B204E5" w:rsidRDefault="00B204E5">
            <w:pPr>
              <w:pBdr>
                <w:top w:val="none" w:sz="0" w:space="0" w:color="000000"/>
                <w:left w:val="none" w:sz="0" w:space="0" w:color="000000"/>
                <w:bottom w:val="none" w:sz="0" w:space="0" w:color="000000"/>
                <w:right w:val="none" w:sz="0" w:space="0" w:color="000000"/>
              </w:pBdr>
              <w:rPr>
                <w:rFonts w:ascii="Calibri" w:eastAsia="Calibri" w:hAnsi="Calibri" w:cs="Calibri"/>
                <w:sz w:val="24"/>
                <w:szCs w:val="24"/>
              </w:rPr>
            </w:pPr>
          </w:p>
        </w:tc>
      </w:tr>
      <w:tr w:rsidR="00B204E5" w14:paraId="7FA211D9" w14:textId="77777777">
        <w:trPr>
          <w:trHeight w:val="241"/>
        </w:trPr>
        <w:tc>
          <w:tcPr>
            <w:tcW w:w="720" w:type="dxa"/>
            <w:tcBorders>
              <w:top w:val="single" w:sz="4" w:space="0" w:color="000000"/>
              <w:left w:val="single" w:sz="4" w:space="0" w:color="000000"/>
              <w:bottom w:val="single" w:sz="4" w:space="0" w:color="000000"/>
            </w:tcBorders>
            <w:shd w:val="clear" w:color="auto" w:fill="auto"/>
          </w:tcPr>
          <w:p w14:paraId="0571ADFD" w14:textId="77777777" w:rsidR="00B204E5" w:rsidRDefault="00B204E5">
            <w:pPr>
              <w:numPr>
                <w:ilvl w:val="0"/>
                <w:numId w:val="15"/>
              </w:numPr>
              <w:pBdr>
                <w:top w:val="none" w:sz="0" w:space="0" w:color="000000"/>
                <w:left w:val="none" w:sz="0" w:space="0" w:color="000000"/>
                <w:bottom w:val="none" w:sz="0" w:space="0" w:color="000000"/>
                <w:right w:val="none" w:sz="0" w:space="0" w:color="000000"/>
              </w:pBdr>
              <w:tabs>
                <w:tab w:val="left" w:pos="-18"/>
              </w:tabs>
              <w:ind w:left="0" w:firstLine="0"/>
              <w:jc w:val="center"/>
              <w:rPr>
                <w:rFonts w:ascii="Calibri" w:eastAsia="Calibri" w:hAnsi="Calibri" w:cs="Calibri"/>
                <w:sz w:val="24"/>
                <w:szCs w:val="24"/>
              </w:rPr>
            </w:pPr>
          </w:p>
        </w:tc>
        <w:tc>
          <w:tcPr>
            <w:tcW w:w="2882" w:type="dxa"/>
            <w:tcBorders>
              <w:top w:val="single" w:sz="4" w:space="0" w:color="000000"/>
              <w:left w:val="single" w:sz="4" w:space="0" w:color="000000"/>
              <w:bottom w:val="single" w:sz="4" w:space="0" w:color="000000"/>
            </w:tcBorders>
            <w:shd w:val="clear" w:color="auto" w:fill="auto"/>
          </w:tcPr>
          <w:p w14:paraId="752C7901" w14:textId="77777777" w:rsidR="00B204E5" w:rsidRDefault="00B204E5">
            <w:pPr>
              <w:pBdr>
                <w:top w:val="none" w:sz="0" w:space="0" w:color="000000"/>
                <w:left w:val="none" w:sz="0" w:space="0" w:color="000000"/>
                <w:bottom w:val="none" w:sz="0" w:space="0" w:color="000000"/>
                <w:right w:val="none" w:sz="0" w:space="0" w:color="000000"/>
              </w:pBdr>
              <w:jc w:val="center"/>
              <w:rPr>
                <w:rFonts w:ascii="Calibri" w:eastAsia="Calibri" w:hAnsi="Calibri" w:cs="Calibri"/>
                <w:sz w:val="24"/>
                <w:szCs w:val="24"/>
              </w:rPr>
            </w:pPr>
          </w:p>
        </w:tc>
        <w:tc>
          <w:tcPr>
            <w:tcW w:w="7928" w:type="dxa"/>
            <w:tcBorders>
              <w:top w:val="single" w:sz="4" w:space="0" w:color="000000"/>
              <w:left w:val="single" w:sz="4" w:space="0" w:color="000000"/>
              <w:bottom w:val="single" w:sz="4" w:space="0" w:color="000000"/>
              <w:right w:val="single" w:sz="4" w:space="0" w:color="000000"/>
            </w:tcBorders>
            <w:shd w:val="clear" w:color="auto" w:fill="auto"/>
          </w:tcPr>
          <w:p w14:paraId="462B211C" w14:textId="77777777" w:rsidR="00B204E5" w:rsidRDefault="00B204E5">
            <w:pPr>
              <w:pBdr>
                <w:top w:val="none" w:sz="0" w:space="0" w:color="000000"/>
                <w:left w:val="none" w:sz="0" w:space="0" w:color="000000"/>
                <w:bottom w:val="none" w:sz="0" w:space="0" w:color="000000"/>
                <w:right w:val="none" w:sz="0" w:space="0" w:color="000000"/>
              </w:pBdr>
              <w:rPr>
                <w:rFonts w:ascii="Calibri" w:eastAsia="Calibri" w:hAnsi="Calibri" w:cs="Calibri"/>
                <w:sz w:val="24"/>
                <w:szCs w:val="24"/>
              </w:rPr>
            </w:pPr>
          </w:p>
        </w:tc>
      </w:tr>
    </w:tbl>
    <w:p w14:paraId="0793BA81" w14:textId="77777777" w:rsidR="00B204E5" w:rsidRDefault="0089535D">
      <w:r>
        <w:br w:type="page"/>
      </w:r>
      <w:r>
        <w:rPr>
          <w:rFonts w:ascii="Cambria" w:eastAsia="Cambria" w:hAnsi="Cambria" w:cs="Cambria"/>
          <w:b/>
          <w:sz w:val="28"/>
          <w:szCs w:val="28"/>
        </w:rPr>
        <w:lastRenderedPageBreak/>
        <w:t xml:space="preserve">Abbreviations </w:t>
      </w:r>
    </w:p>
    <w:p w14:paraId="4966A654" w14:textId="77777777" w:rsidR="00B204E5" w:rsidRDefault="00B204E5">
      <w:pPr>
        <w:rPr>
          <w:rFonts w:ascii="Cambria" w:eastAsia="Cambria" w:hAnsi="Cambria" w:cs="Cambria"/>
          <w:b/>
          <w:sz w:val="28"/>
          <w:szCs w:val="28"/>
        </w:rPr>
      </w:pPr>
    </w:p>
    <w:tbl>
      <w:tblPr>
        <w:tblStyle w:val="a3"/>
        <w:tblW w:w="13186" w:type="dxa"/>
        <w:tblInd w:w="-108" w:type="dxa"/>
        <w:tblLayout w:type="fixed"/>
        <w:tblLook w:val="0000" w:firstRow="0" w:lastRow="0" w:firstColumn="0" w:lastColumn="0" w:noHBand="0" w:noVBand="0"/>
      </w:tblPr>
      <w:tblGrid>
        <w:gridCol w:w="1619"/>
        <w:gridCol w:w="11567"/>
      </w:tblGrid>
      <w:tr w:rsidR="00B204E5" w14:paraId="472957BF" w14:textId="77777777">
        <w:tc>
          <w:tcPr>
            <w:tcW w:w="1619" w:type="dxa"/>
            <w:tcBorders>
              <w:top w:val="single" w:sz="4" w:space="0" w:color="000000"/>
              <w:left w:val="single" w:sz="4" w:space="0" w:color="000000"/>
              <w:bottom w:val="single" w:sz="4" w:space="0" w:color="000000"/>
            </w:tcBorders>
            <w:shd w:val="clear" w:color="auto" w:fill="auto"/>
          </w:tcPr>
          <w:p w14:paraId="0207B897" w14:textId="77369B7C"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jc w:val="center"/>
              <w:rPr>
                <w:rFonts w:ascii="Cambria" w:eastAsia="Cambria" w:hAnsi="Cambria" w:cs="Cambria"/>
                <w:color w:val="000000"/>
                <w:sz w:val="24"/>
                <w:szCs w:val="24"/>
              </w:rPr>
            </w:pPr>
            <w:r>
              <w:rPr>
                <w:rFonts w:ascii="Cambria" w:eastAsia="Cambria" w:hAnsi="Cambria" w:cs="Cambria"/>
                <w:color w:val="000000"/>
                <w:sz w:val="24"/>
                <w:szCs w:val="24"/>
              </w:rPr>
              <w:t>CNN</w:t>
            </w:r>
          </w:p>
        </w:tc>
        <w:tc>
          <w:tcPr>
            <w:tcW w:w="11567" w:type="dxa"/>
            <w:tcBorders>
              <w:top w:val="single" w:sz="4" w:space="0" w:color="000000"/>
              <w:left w:val="single" w:sz="4" w:space="0" w:color="000000"/>
              <w:bottom w:val="single" w:sz="4" w:space="0" w:color="000000"/>
              <w:right w:val="single" w:sz="4" w:space="0" w:color="000000"/>
            </w:tcBorders>
            <w:shd w:val="clear" w:color="auto" w:fill="auto"/>
          </w:tcPr>
          <w:p w14:paraId="7D4124AF" w14:textId="04F7CF6C"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rPr>
                <w:rFonts w:ascii="Cambria" w:eastAsia="Cambria" w:hAnsi="Cambria" w:cs="Cambria"/>
                <w:color w:val="000000"/>
                <w:sz w:val="24"/>
                <w:szCs w:val="24"/>
              </w:rPr>
            </w:pPr>
            <w:r>
              <w:rPr>
                <w:rFonts w:ascii="Cambria" w:eastAsia="Cambria" w:hAnsi="Cambria" w:cs="Cambria"/>
                <w:color w:val="000000"/>
                <w:sz w:val="24"/>
                <w:szCs w:val="24"/>
              </w:rPr>
              <w:t>Convolutional Neural Network</w:t>
            </w:r>
          </w:p>
        </w:tc>
      </w:tr>
      <w:tr w:rsidR="00B204E5" w14:paraId="512149C7" w14:textId="77777777">
        <w:tc>
          <w:tcPr>
            <w:tcW w:w="1619" w:type="dxa"/>
            <w:tcBorders>
              <w:top w:val="single" w:sz="4" w:space="0" w:color="000000"/>
              <w:left w:val="single" w:sz="4" w:space="0" w:color="000000"/>
              <w:bottom w:val="single" w:sz="4" w:space="0" w:color="000000"/>
            </w:tcBorders>
            <w:shd w:val="clear" w:color="auto" w:fill="auto"/>
          </w:tcPr>
          <w:p w14:paraId="181802D8" w14:textId="31DD20F3"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jc w:val="center"/>
              <w:rPr>
                <w:rFonts w:ascii="Cambria" w:eastAsia="Cambria" w:hAnsi="Cambria" w:cs="Cambria"/>
                <w:color w:val="000000"/>
                <w:sz w:val="24"/>
                <w:szCs w:val="24"/>
              </w:rPr>
            </w:pPr>
            <w:r>
              <w:rPr>
                <w:rFonts w:ascii="Cambria" w:eastAsia="Cambria" w:hAnsi="Cambria" w:cs="Cambria"/>
                <w:color w:val="000000"/>
                <w:sz w:val="24"/>
                <w:szCs w:val="24"/>
              </w:rPr>
              <w:t>CVD</w:t>
            </w:r>
          </w:p>
        </w:tc>
        <w:tc>
          <w:tcPr>
            <w:tcW w:w="11567" w:type="dxa"/>
            <w:tcBorders>
              <w:top w:val="single" w:sz="4" w:space="0" w:color="000000"/>
              <w:left w:val="single" w:sz="4" w:space="0" w:color="000000"/>
              <w:bottom w:val="single" w:sz="4" w:space="0" w:color="000000"/>
              <w:right w:val="single" w:sz="4" w:space="0" w:color="000000"/>
            </w:tcBorders>
            <w:shd w:val="clear" w:color="auto" w:fill="auto"/>
          </w:tcPr>
          <w:p w14:paraId="6C31E4BE" w14:textId="0B45E565"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rPr>
                <w:rFonts w:ascii="Cambria" w:eastAsia="Cambria" w:hAnsi="Cambria" w:cs="Cambria"/>
                <w:color w:val="000000"/>
                <w:sz w:val="24"/>
                <w:szCs w:val="24"/>
              </w:rPr>
            </w:pPr>
            <w:r>
              <w:rPr>
                <w:rFonts w:ascii="Cambria" w:eastAsia="Cambria" w:hAnsi="Cambria" w:cs="Cambria"/>
                <w:color w:val="000000"/>
                <w:sz w:val="24"/>
                <w:szCs w:val="24"/>
              </w:rPr>
              <w:t>Cardiovascular Disease</w:t>
            </w:r>
          </w:p>
        </w:tc>
      </w:tr>
      <w:tr w:rsidR="00B204E5" w14:paraId="25870E4C" w14:textId="77777777">
        <w:tc>
          <w:tcPr>
            <w:tcW w:w="1619" w:type="dxa"/>
            <w:tcBorders>
              <w:top w:val="single" w:sz="4" w:space="0" w:color="000000"/>
              <w:left w:val="single" w:sz="4" w:space="0" w:color="000000"/>
              <w:bottom w:val="single" w:sz="4" w:space="0" w:color="000000"/>
            </w:tcBorders>
            <w:shd w:val="clear" w:color="auto" w:fill="auto"/>
          </w:tcPr>
          <w:p w14:paraId="051841C5" w14:textId="137E0260"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jc w:val="center"/>
              <w:rPr>
                <w:rFonts w:ascii="Cambria" w:eastAsia="Cambria" w:hAnsi="Cambria" w:cs="Cambria"/>
                <w:color w:val="000000"/>
                <w:sz w:val="24"/>
                <w:szCs w:val="24"/>
              </w:rPr>
            </w:pPr>
            <w:r>
              <w:rPr>
                <w:rFonts w:ascii="Cambria" w:eastAsia="Cambria" w:hAnsi="Cambria" w:cs="Cambria"/>
                <w:color w:val="000000"/>
                <w:sz w:val="24"/>
                <w:szCs w:val="24"/>
              </w:rPr>
              <w:t>FRS</w:t>
            </w:r>
          </w:p>
        </w:tc>
        <w:tc>
          <w:tcPr>
            <w:tcW w:w="11567" w:type="dxa"/>
            <w:tcBorders>
              <w:top w:val="single" w:sz="4" w:space="0" w:color="000000"/>
              <w:left w:val="single" w:sz="4" w:space="0" w:color="000000"/>
              <w:bottom w:val="single" w:sz="4" w:space="0" w:color="000000"/>
              <w:right w:val="single" w:sz="4" w:space="0" w:color="000000"/>
            </w:tcBorders>
            <w:shd w:val="clear" w:color="auto" w:fill="auto"/>
          </w:tcPr>
          <w:p w14:paraId="0E9FDA51" w14:textId="642DD691"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rPr>
                <w:rFonts w:ascii="Cambria" w:eastAsia="Cambria" w:hAnsi="Cambria" w:cs="Cambria"/>
                <w:color w:val="000000"/>
                <w:sz w:val="24"/>
                <w:szCs w:val="24"/>
              </w:rPr>
            </w:pPr>
            <w:r>
              <w:rPr>
                <w:rFonts w:ascii="Cambria" w:eastAsia="Cambria" w:hAnsi="Cambria" w:cs="Cambria"/>
                <w:color w:val="000000"/>
                <w:sz w:val="24"/>
                <w:szCs w:val="24"/>
              </w:rPr>
              <w:t>Functional Requirement Specifications</w:t>
            </w:r>
          </w:p>
        </w:tc>
      </w:tr>
      <w:tr w:rsidR="00B204E5" w14:paraId="28A06EB6" w14:textId="77777777">
        <w:tc>
          <w:tcPr>
            <w:tcW w:w="1619" w:type="dxa"/>
            <w:tcBorders>
              <w:top w:val="single" w:sz="4" w:space="0" w:color="000000"/>
              <w:left w:val="single" w:sz="4" w:space="0" w:color="000000"/>
              <w:bottom w:val="single" w:sz="4" w:space="0" w:color="000000"/>
            </w:tcBorders>
            <w:shd w:val="clear" w:color="auto" w:fill="auto"/>
          </w:tcPr>
          <w:p w14:paraId="493C4E47" w14:textId="4D8D73A2"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jc w:val="center"/>
              <w:rPr>
                <w:rFonts w:ascii="Cambria" w:eastAsia="Cambria" w:hAnsi="Cambria" w:cs="Cambria"/>
                <w:color w:val="000000"/>
                <w:sz w:val="24"/>
                <w:szCs w:val="24"/>
              </w:rPr>
            </w:pPr>
            <w:r>
              <w:rPr>
                <w:rFonts w:ascii="Cambria" w:eastAsia="Cambria" w:hAnsi="Cambria" w:cs="Cambria"/>
                <w:color w:val="000000"/>
                <w:sz w:val="24"/>
                <w:szCs w:val="24"/>
              </w:rPr>
              <w:t>HIS</w:t>
            </w:r>
          </w:p>
        </w:tc>
        <w:tc>
          <w:tcPr>
            <w:tcW w:w="11567" w:type="dxa"/>
            <w:tcBorders>
              <w:top w:val="single" w:sz="4" w:space="0" w:color="000000"/>
              <w:left w:val="single" w:sz="4" w:space="0" w:color="000000"/>
              <w:bottom w:val="single" w:sz="4" w:space="0" w:color="000000"/>
              <w:right w:val="single" w:sz="4" w:space="0" w:color="000000"/>
            </w:tcBorders>
            <w:shd w:val="clear" w:color="auto" w:fill="auto"/>
          </w:tcPr>
          <w:p w14:paraId="2993DD60" w14:textId="4699EA76"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rPr>
                <w:rFonts w:ascii="Cambria" w:eastAsia="Cambria" w:hAnsi="Cambria" w:cs="Cambria"/>
                <w:color w:val="000000"/>
                <w:sz w:val="24"/>
                <w:szCs w:val="24"/>
              </w:rPr>
            </w:pPr>
            <w:r>
              <w:rPr>
                <w:rFonts w:ascii="Cambria" w:eastAsia="Cambria" w:hAnsi="Cambria" w:cs="Cambria"/>
                <w:color w:val="000000"/>
                <w:sz w:val="24"/>
                <w:szCs w:val="24"/>
              </w:rPr>
              <w:t>Hospital Information System</w:t>
            </w:r>
          </w:p>
        </w:tc>
      </w:tr>
      <w:tr w:rsidR="00B204E5" w14:paraId="5F17A1EC" w14:textId="77777777">
        <w:tc>
          <w:tcPr>
            <w:tcW w:w="1619" w:type="dxa"/>
            <w:tcBorders>
              <w:top w:val="single" w:sz="4" w:space="0" w:color="000000"/>
              <w:left w:val="single" w:sz="4" w:space="0" w:color="000000"/>
              <w:bottom w:val="single" w:sz="4" w:space="0" w:color="000000"/>
            </w:tcBorders>
            <w:shd w:val="clear" w:color="auto" w:fill="auto"/>
          </w:tcPr>
          <w:p w14:paraId="2DC416DB" w14:textId="19C49E31"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jc w:val="center"/>
              <w:rPr>
                <w:rFonts w:ascii="Cambria" w:eastAsia="Cambria" w:hAnsi="Cambria" w:cs="Cambria"/>
                <w:color w:val="000000"/>
                <w:sz w:val="24"/>
                <w:szCs w:val="24"/>
              </w:rPr>
            </w:pPr>
            <w:r>
              <w:rPr>
                <w:rFonts w:ascii="Cambria" w:eastAsia="Cambria" w:hAnsi="Cambria" w:cs="Cambria"/>
                <w:color w:val="000000"/>
                <w:sz w:val="24"/>
                <w:szCs w:val="24"/>
              </w:rPr>
              <w:t>EHR</w:t>
            </w:r>
          </w:p>
        </w:tc>
        <w:tc>
          <w:tcPr>
            <w:tcW w:w="11567" w:type="dxa"/>
            <w:tcBorders>
              <w:top w:val="single" w:sz="4" w:space="0" w:color="000000"/>
              <w:left w:val="single" w:sz="4" w:space="0" w:color="000000"/>
              <w:bottom w:val="single" w:sz="4" w:space="0" w:color="000000"/>
              <w:right w:val="single" w:sz="4" w:space="0" w:color="000000"/>
            </w:tcBorders>
            <w:shd w:val="clear" w:color="auto" w:fill="auto"/>
          </w:tcPr>
          <w:p w14:paraId="56ADA81F" w14:textId="26F571CE"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rPr>
                <w:rFonts w:ascii="Cambria" w:eastAsia="Cambria" w:hAnsi="Cambria" w:cs="Cambria"/>
                <w:color w:val="000000"/>
                <w:sz w:val="24"/>
                <w:szCs w:val="24"/>
              </w:rPr>
            </w:pPr>
            <w:r>
              <w:rPr>
                <w:rFonts w:ascii="Cambria" w:eastAsia="Cambria" w:hAnsi="Cambria" w:cs="Cambria"/>
                <w:color w:val="000000"/>
                <w:sz w:val="24"/>
                <w:szCs w:val="24"/>
              </w:rPr>
              <w:t>Electronic Health Record</w:t>
            </w:r>
          </w:p>
        </w:tc>
      </w:tr>
      <w:tr w:rsidR="00B204E5" w14:paraId="425557B3" w14:textId="77777777">
        <w:tc>
          <w:tcPr>
            <w:tcW w:w="1619" w:type="dxa"/>
            <w:tcBorders>
              <w:top w:val="single" w:sz="4" w:space="0" w:color="000000"/>
              <w:left w:val="single" w:sz="4" w:space="0" w:color="000000"/>
              <w:bottom w:val="single" w:sz="4" w:space="0" w:color="000000"/>
            </w:tcBorders>
            <w:shd w:val="clear" w:color="auto" w:fill="auto"/>
          </w:tcPr>
          <w:p w14:paraId="28ABD3D2" w14:textId="311BA190"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jc w:val="center"/>
              <w:rPr>
                <w:rFonts w:ascii="Cambria" w:eastAsia="Cambria" w:hAnsi="Cambria" w:cs="Cambria"/>
                <w:color w:val="000000"/>
                <w:sz w:val="24"/>
                <w:szCs w:val="24"/>
              </w:rPr>
            </w:pPr>
            <w:r>
              <w:rPr>
                <w:rFonts w:ascii="Cambria" w:eastAsia="Cambria" w:hAnsi="Cambria" w:cs="Cambria"/>
                <w:color w:val="000000"/>
                <w:sz w:val="24"/>
                <w:szCs w:val="24"/>
              </w:rPr>
              <w:t>HIPAA</w:t>
            </w:r>
          </w:p>
        </w:tc>
        <w:tc>
          <w:tcPr>
            <w:tcW w:w="11567" w:type="dxa"/>
            <w:tcBorders>
              <w:top w:val="single" w:sz="4" w:space="0" w:color="000000"/>
              <w:left w:val="single" w:sz="4" w:space="0" w:color="000000"/>
              <w:bottom w:val="single" w:sz="4" w:space="0" w:color="000000"/>
              <w:right w:val="single" w:sz="4" w:space="0" w:color="000000"/>
            </w:tcBorders>
            <w:shd w:val="clear" w:color="auto" w:fill="auto"/>
          </w:tcPr>
          <w:p w14:paraId="62E9E725" w14:textId="0C11CDDC"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rPr>
                <w:rFonts w:ascii="Cambria" w:eastAsia="Cambria" w:hAnsi="Cambria" w:cs="Cambria"/>
                <w:color w:val="000000"/>
                <w:sz w:val="24"/>
                <w:szCs w:val="24"/>
              </w:rPr>
            </w:pPr>
            <w:r>
              <w:rPr>
                <w:rFonts w:ascii="Cambria" w:eastAsia="Cambria" w:hAnsi="Cambria" w:cs="Cambria"/>
                <w:color w:val="000000"/>
                <w:sz w:val="24"/>
                <w:szCs w:val="24"/>
              </w:rPr>
              <w:t>Health Insurance Portability and Accountability Act</w:t>
            </w:r>
          </w:p>
        </w:tc>
      </w:tr>
      <w:tr w:rsidR="00B204E5" w14:paraId="1A6B1115" w14:textId="77777777">
        <w:tc>
          <w:tcPr>
            <w:tcW w:w="1619" w:type="dxa"/>
            <w:tcBorders>
              <w:top w:val="single" w:sz="4" w:space="0" w:color="000000"/>
              <w:left w:val="single" w:sz="4" w:space="0" w:color="000000"/>
              <w:bottom w:val="single" w:sz="4" w:space="0" w:color="000000"/>
            </w:tcBorders>
            <w:shd w:val="clear" w:color="auto" w:fill="auto"/>
          </w:tcPr>
          <w:p w14:paraId="5F123F06" w14:textId="22131B69"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jc w:val="center"/>
              <w:rPr>
                <w:rFonts w:ascii="Cambria" w:eastAsia="Cambria" w:hAnsi="Cambria" w:cs="Cambria"/>
                <w:color w:val="000000"/>
                <w:sz w:val="24"/>
                <w:szCs w:val="24"/>
              </w:rPr>
            </w:pPr>
            <w:r>
              <w:rPr>
                <w:rFonts w:ascii="Cambria" w:eastAsia="Cambria" w:hAnsi="Cambria" w:cs="Cambria"/>
                <w:color w:val="000000"/>
                <w:sz w:val="24"/>
                <w:szCs w:val="24"/>
              </w:rPr>
              <w:t>GDPR</w:t>
            </w:r>
          </w:p>
        </w:tc>
        <w:tc>
          <w:tcPr>
            <w:tcW w:w="11567" w:type="dxa"/>
            <w:tcBorders>
              <w:top w:val="single" w:sz="4" w:space="0" w:color="000000"/>
              <w:left w:val="single" w:sz="4" w:space="0" w:color="000000"/>
              <w:bottom w:val="single" w:sz="4" w:space="0" w:color="000000"/>
              <w:right w:val="single" w:sz="4" w:space="0" w:color="000000"/>
            </w:tcBorders>
            <w:shd w:val="clear" w:color="auto" w:fill="auto"/>
          </w:tcPr>
          <w:p w14:paraId="5A08B094" w14:textId="520F3E3F"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rPr>
                <w:rFonts w:ascii="Cambria" w:eastAsia="Cambria" w:hAnsi="Cambria" w:cs="Cambria"/>
                <w:color w:val="000000"/>
                <w:sz w:val="24"/>
                <w:szCs w:val="24"/>
              </w:rPr>
            </w:pPr>
            <w:r>
              <w:rPr>
                <w:rFonts w:ascii="Cambria" w:eastAsia="Cambria" w:hAnsi="Cambria" w:cs="Cambria"/>
                <w:color w:val="000000"/>
                <w:sz w:val="24"/>
                <w:szCs w:val="24"/>
              </w:rPr>
              <w:t>General Data Protection Regulation</w:t>
            </w:r>
          </w:p>
        </w:tc>
      </w:tr>
      <w:tr w:rsidR="00B204E5" w14:paraId="25D0AE92" w14:textId="77777777">
        <w:tc>
          <w:tcPr>
            <w:tcW w:w="1619" w:type="dxa"/>
            <w:tcBorders>
              <w:top w:val="single" w:sz="4" w:space="0" w:color="000000"/>
              <w:left w:val="single" w:sz="4" w:space="0" w:color="000000"/>
              <w:bottom w:val="single" w:sz="4" w:space="0" w:color="000000"/>
            </w:tcBorders>
            <w:shd w:val="clear" w:color="auto" w:fill="auto"/>
          </w:tcPr>
          <w:p w14:paraId="187B1B03" w14:textId="2DD3CC15"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jc w:val="center"/>
              <w:rPr>
                <w:rFonts w:ascii="Cambria" w:eastAsia="Cambria" w:hAnsi="Cambria" w:cs="Cambria"/>
                <w:color w:val="000000"/>
                <w:sz w:val="24"/>
                <w:szCs w:val="24"/>
              </w:rPr>
            </w:pPr>
            <w:r>
              <w:rPr>
                <w:rFonts w:ascii="Cambria" w:eastAsia="Cambria" w:hAnsi="Cambria" w:cs="Cambria"/>
                <w:color w:val="000000"/>
                <w:sz w:val="24"/>
                <w:szCs w:val="24"/>
              </w:rPr>
              <w:t>UI</w:t>
            </w:r>
          </w:p>
        </w:tc>
        <w:tc>
          <w:tcPr>
            <w:tcW w:w="11567" w:type="dxa"/>
            <w:tcBorders>
              <w:top w:val="single" w:sz="4" w:space="0" w:color="000000"/>
              <w:left w:val="single" w:sz="4" w:space="0" w:color="000000"/>
              <w:bottom w:val="single" w:sz="4" w:space="0" w:color="000000"/>
              <w:right w:val="single" w:sz="4" w:space="0" w:color="000000"/>
            </w:tcBorders>
            <w:shd w:val="clear" w:color="auto" w:fill="auto"/>
          </w:tcPr>
          <w:p w14:paraId="45C80766" w14:textId="31490943"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rPr>
                <w:rFonts w:ascii="Cambria" w:eastAsia="Cambria" w:hAnsi="Cambria" w:cs="Cambria"/>
                <w:color w:val="000000"/>
                <w:sz w:val="24"/>
                <w:szCs w:val="24"/>
              </w:rPr>
            </w:pPr>
            <w:r>
              <w:rPr>
                <w:rFonts w:ascii="Cambria" w:eastAsia="Cambria" w:hAnsi="Cambria" w:cs="Cambria"/>
                <w:color w:val="000000"/>
                <w:sz w:val="24"/>
                <w:szCs w:val="24"/>
              </w:rPr>
              <w:t>User Interface</w:t>
            </w:r>
          </w:p>
        </w:tc>
      </w:tr>
      <w:tr w:rsidR="00B204E5" w14:paraId="48895AE6" w14:textId="77777777">
        <w:tc>
          <w:tcPr>
            <w:tcW w:w="1619" w:type="dxa"/>
            <w:tcBorders>
              <w:top w:val="single" w:sz="4" w:space="0" w:color="000000"/>
              <w:left w:val="single" w:sz="4" w:space="0" w:color="000000"/>
              <w:bottom w:val="single" w:sz="4" w:space="0" w:color="000000"/>
            </w:tcBorders>
            <w:shd w:val="clear" w:color="auto" w:fill="auto"/>
          </w:tcPr>
          <w:p w14:paraId="51C5DAB3" w14:textId="59F51BB1"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jc w:val="center"/>
              <w:rPr>
                <w:rFonts w:ascii="Cambria" w:eastAsia="Cambria" w:hAnsi="Cambria" w:cs="Cambria"/>
                <w:color w:val="000000"/>
                <w:sz w:val="24"/>
                <w:szCs w:val="24"/>
              </w:rPr>
            </w:pPr>
            <w:r>
              <w:rPr>
                <w:rFonts w:ascii="Cambria" w:eastAsia="Cambria" w:hAnsi="Cambria" w:cs="Cambria"/>
                <w:color w:val="000000"/>
                <w:sz w:val="24"/>
                <w:szCs w:val="24"/>
              </w:rPr>
              <w:t>API</w:t>
            </w:r>
          </w:p>
        </w:tc>
        <w:tc>
          <w:tcPr>
            <w:tcW w:w="11567" w:type="dxa"/>
            <w:tcBorders>
              <w:top w:val="single" w:sz="4" w:space="0" w:color="000000"/>
              <w:left w:val="single" w:sz="4" w:space="0" w:color="000000"/>
              <w:bottom w:val="single" w:sz="4" w:space="0" w:color="000000"/>
              <w:right w:val="single" w:sz="4" w:space="0" w:color="000000"/>
            </w:tcBorders>
            <w:shd w:val="clear" w:color="auto" w:fill="auto"/>
          </w:tcPr>
          <w:p w14:paraId="2E63DFB1" w14:textId="2B3432AA"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rPr>
                <w:rFonts w:ascii="Cambria" w:eastAsia="Cambria" w:hAnsi="Cambria" w:cs="Cambria"/>
                <w:color w:val="000000"/>
                <w:sz w:val="24"/>
                <w:szCs w:val="24"/>
              </w:rPr>
            </w:pPr>
            <w:r>
              <w:rPr>
                <w:rFonts w:ascii="Cambria" w:eastAsia="Cambria" w:hAnsi="Cambria" w:cs="Cambria"/>
                <w:color w:val="000000"/>
                <w:sz w:val="24"/>
                <w:szCs w:val="24"/>
              </w:rPr>
              <w:t>Application Programming Interface</w:t>
            </w:r>
          </w:p>
        </w:tc>
      </w:tr>
      <w:tr w:rsidR="00B204E5" w14:paraId="1231D501" w14:textId="77777777">
        <w:tc>
          <w:tcPr>
            <w:tcW w:w="1619" w:type="dxa"/>
            <w:tcBorders>
              <w:top w:val="single" w:sz="4" w:space="0" w:color="000000"/>
              <w:left w:val="single" w:sz="4" w:space="0" w:color="000000"/>
              <w:bottom w:val="single" w:sz="4" w:space="0" w:color="000000"/>
            </w:tcBorders>
            <w:shd w:val="clear" w:color="auto" w:fill="auto"/>
          </w:tcPr>
          <w:p w14:paraId="5870FBFA" w14:textId="0C8863AD"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jc w:val="center"/>
              <w:rPr>
                <w:rFonts w:ascii="Cambria" w:eastAsia="Cambria" w:hAnsi="Cambria" w:cs="Cambria"/>
                <w:color w:val="000000"/>
                <w:sz w:val="24"/>
                <w:szCs w:val="24"/>
              </w:rPr>
            </w:pPr>
            <w:r>
              <w:rPr>
                <w:rFonts w:ascii="Cambria" w:eastAsia="Cambria" w:hAnsi="Cambria" w:cs="Cambria"/>
                <w:color w:val="000000"/>
                <w:sz w:val="24"/>
                <w:szCs w:val="24"/>
              </w:rPr>
              <w:t>DICOM</w:t>
            </w:r>
          </w:p>
        </w:tc>
        <w:tc>
          <w:tcPr>
            <w:tcW w:w="11567" w:type="dxa"/>
            <w:tcBorders>
              <w:top w:val="single" w:sz="4" w:space="0" w:color="000000"/>
              <w:left w:val="single" w:sz="4" w:space="0" w:color="000000"/>
              <w:bottom w:val="single" w:sz="4" w:space="0" w:color="000000"/>
              <w:right w:val="single" w:sz="4" w:space="0" w:color="000000"/>
            </w:tcBorders>
            <w:shd w:val="clear" w:color="auto" w:fill="auto"/>
          </w:tcPr>
          <w:p w14:paraId="017F782C" w14:textId="67649500"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rPr>
                <w:rFonts w:ascii="Cambria" w:eastAsia="Cambria" w:hAnsi="Cambria" w:cs="Cambria"/>
                <w:color w:val="000000"/>
                <w:sz w:val="24"/>
                <w:szCs w:val="24"/>
              </w:rPr>
            </w:pPr>
            <w:r>
              <w:rPr>
                <w:rFonts w:ascii="Cambria" w:eastAsia="Cambria" w:hAnsi="Cambria" w:cs="Cambria"/>
                <w:color w:val="000000"/>
                <w:sz w:val="24"/>
                <w:szCs w:val="24"/>
              </w:rPr>
              <w:t>Digital Imaging and Communication in Medicine</w:t>
            </w:r>
          </w:p>
        </w:tc>
      </w:tr>
      <w:tr w:rsidR="00B204E5" w14:paraId="324DA1EC" w14:textId="77777777">
        <w:tc>
          <w:tcPr>
            <w:tcW w:w="1619" w:type="dxa"/>
            <w:tcBorders>
              <w:top w:val="single" w:sz="4" w:space="0" w:color="000000"/>
              <w:left w:val="single" w:sz="4" w:space="0" w:color="000000"/>
              <w:bottom w:val="single" w:sz="4" w:space="0" w:color="000000"/>
            </w:tcBorders>
            <w:shd w:val="clear" w:color="auto" w:fill="auto"/>
          </w:tcPr>
          <w:p w14:paraId="1CC53081" w14:textId="18B500D6"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jc w:val="center"/>
              <w:rPr>
                <w:rFonts w:ascii="Cambria" w:eastAsia="Cambria" w:hAnsi="Cambria" w:cs="Cambria"/>
                <w:color w:val="000000"/>
                <w:sz w:val="24"/>
                <w:szCs w:val="24"/>
              </w:rPr>
            </w:pPr>
            <w:r>
              <w:rPr>
                <w:rFonts w:ascii="Cambria" w:eastAsia="Cambria" w:hAnsi="Cambria" w:cs="Cambria"/>
                <w:color w:val="000000"/>
                <w:sz w:val="24"/>
                <w:szCs w:val="24"/>
              </w:rPr>
              <w:t>ML</w:t>
            </w:r>
          </w:p>
        </w:tc>
        <w:tc>
          <w:tcPr>
            <w:tcW w:w="11567" w:type="dxa"/>
            <w:tcBorders>
              <w:top w:val="single" w:sz="4" w:space="0" w:color="000000"/>
              <w:left w:val="single" w:sz="4" w:space="0" w:color="000000"/>
              <w:bottom w:val="single" w:sz="4" w:space="0" w:color="000000"/>
              <w:right w:val="single" w:sz="4" w:space="0" w:color="000000"/>
            </w:tcBorders>
            <w:shd w:val="clear" w:color="auto" w:fill="auto"/>
          </w:tcPr>
          <w:p w14:paraId="53E27920" w14:textId="72EDD16E"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rPr>
                <w:rFonts w:ascii="Cambria" w:eastAsia="Cambria" w:hAnsi="Cambria" w:cs="Cambria"/>
                <w:color w:val="000000"/>
                <w:sz w:val="24"/>
                <w:szCs w:val="24"/>
              </w:rPr>
            </w:pPr>
            <w:r>
              <w:rPr>
                <w:rFonts w:ascii="Cambria" w:eastAsia="Cambria" w:hAnsi="Cambria" w:cs="Cambria"/>
                <w:color w:val="000000"/>
                <w:sz w:val="24"/>
                <w:szCs w:val="24"/>
              </w:rPr>
              <w:t>Machine Learning</w:t>
            </w:r>
          </w:p>
        </w:tc>
      </w:tr>
      <w:tr w:rsidR="00B204E5" w14:paraId="15BF990C" w14:textId="77777777">
        <w:tc>
          <w:tcPr>
            <w:tcW w:w="1619" w:type="dxa"/>
            <w:tcBorders>
              <w:top w:val="single" w:sz="4" w:space="0" w:color="000000"/>
              <w:left w:val="single" w:sz="4" w:space="0" w:color="000000"/>
              <w:bottom w:val="single" w:sz="4" w:space="0" w:color="000000"/>
            </w:tcBorders>
            <w:shd w:val="clear" w:color="auto" w:fill="auto"/>
          </w:tcPr>
          <w:p w14:paraId="67499C12" w14:textId="288851F0"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jc w:val="center"/>
              <w:rPr>
                <w:rFonts w:ascii="Cambria" w:eastAsia="Cambria" w:hAnsi="Cambria" w:cs="Cambria"/>
                <w:color w:val="000000"/>
                <w:sz w:val="24"/>
                <w:szCs w:val="24"/>
              </w:rPr>
            </w:pPr>
            <w:r>
              <w:rPr>
                <w:rFonts w:ascii="Cambria" w:eastAsia="Cambria" w:hAnsi="Cambria" w:cs="Cambria"/>
                <w:color w:val="000000"/>
                <w:sz w:val="24"/>
                <w:szCs w:val="24"/>
              </w:rPr>
              <w:t>ROI</w:t>
            </w:r>
          </w:p>
        </w:tc>
        <w:tc>
          <w:tcPr>
            <w:tcW w:w="11567" w:type="dxa"/>
            <w:tcBorders>
              <w:top w:val="single" w:sz="4" w:space="0" w:color="000000"/>
              <w:left w:val="single" w:sz="4" w:space="0" w:color="000000"/>
              <w:bottom w:val="single" w:sz="4" w:space="0" w:color="000000"/>
              <w:right w:val="single" w:sz="4" w:space="0" w:color="000000"/>
            </w:tcBorders>
            <w:shd w:val="clear" w:color="auto" w:fill="auto"/>
          </w:tcPr>
          <w:p w14:paraId="0DF5475E" w14:textId="10BC2A19" w:rsidR="00B204E5" w:rsidRDefault="008A6B2D">
            <w:pPr>
              <w:pBdr>
                <w:top w:val="none" w:sz="0" w:space="0" w:color="000000"/>
                <w:left w:val="none" w:sz="0" w:space="0" w:color="000000"/>
                <w:bottom w:val="none" w:sz="0" w:space="0" w:color="000000"/>
                <w:right w:val="none" w:sz="0" w:space="0" w:color="000000"/>
                <w:between w:val="nil"/>
              </w:pBdr>
              <w:tabs>
                <w:tab w:val="left" w:pos="1698"/>
              </w:tabs>
              <w:spacing w:after="120" w:line="360" w:lineRule="auto"/>
              <w:rPr>
                <w:rFonts w:ascii="Cambria" w:eastAsia="Cambria" w:hAnsi="Cambria" w:cs="Cambria"/>
                <w:color w:val="000000"/>
                <w:sz w:val="24"/>
                <w:szCs w:val="24"/>
              </w:rPr>
            </w:pPr>
            <w:r>
              <w:rPr>
                <w:rFonts w:ascii="Cambria" w:eastAsia="Cambria" w:hAnsi="Cambria" w:cs="Cambria"/>
                <w:color w:val="000000"/>
                <w:sz w:val="24"/>
                <w:szCs w:val="24"/>
              </w:rPr>
              <w:t>Region of Interest</w:t>
            </w:r>
          </w:p>
        </w:tc>
      </w:tr>
      <w:tr w:rsidR="00B204E5" w14:paraId="317E9EB1" w14:textId="77777777">
        <w:tc>
          <w:tcPr>
            <w:tcW w:w="1619" w:type="dxa"/>
            <w:tcBorders>
              <w:top w:val="single" w:sz="4" w:space="0" w:color="000000"/>
              <w:left w:val="single" w:sz="4" w:space="0" w:color="000000"/>
              <w:bottom w:val="single" w:sz="4" w:space="0" w:color="000000"/>
            </w:tcBorders>
            <w:shd w:val="clear" w:color="auto" w:fill="auto"/>
          </w:tcPr>
          <w:p w14:paraId="725F282A" w14:textId="1DA7C69E"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jc w:val="center"/>
              <w:rPr>
                <w:rFonts w:ascii="Cambria" w:eastAsia="Cambria" w:hAnsi="Cambria" w:cs="Cambria"/>
                <w:color w:val="000000"/>
                <w:sz w:val="24"/>
                <w:szCs w:val="24"/>
              </w:rPr>
            </w:pPr>
            <w:r>
              <w:rPr>
                <w:rFonts w:ascii="Cambria" w:eastAsia="Cambria" w:hAnsi="Cambria" w:cs="Cambria"/>
                <w:color w:val="000000"/>
                <w:sz w:val="24"/>
                <w:szCs w:val="24"/>
              </w:rPr>
              <w:t>QA</w:t>
            </w:r>
          </w:p>
        </w:tc>
        <w:tc>
          <w:tcPr>
            <w:tcW w:w="11567" w:type="dxa"/>
            <w:tcBorders>
              <w:top w:val="single" w:sz="4" w:space="0" w:color="000000"/>
              <w:left w:val="single" w:sz="4" w:space="0" w:color="000000"/>
              <w:bottom w:val="single" w:sz="4" w:space="0" w:color="000000"/>
              <w:right w:val="single" w:sz="4" w:space="0" w:color="000000"/>
            </w:tcBorders>
            <w:shd w:val="clear" w:color="auto" w:fill="auto"/>
          </w:tcPr>
          <w:p w14:paraId="4794C60C" w14:textId="487B6474"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rPr>
                <w:rFonts w:ascii="Cambria" w:eastAsia="Cambria" w:hAnsi="Cambria" w:cs="Cambria"/>
                <w:color w:val="000000"/>
                <w:sz w:val="24"/>
                <w:szCs w:val="24"/>
              </w:rPr>
            </w:pPr>
            <w:r>
              <w:rPr>
                <w:rFonts w:ascii="Cambria" w:eastAsia="Cambria" w:hAnsi="Cambria" w:cs="Cambria"/>
                <w:color w:val="000000"/>
                <w:sz w:val="24"/>
                <w:szCs w:val="24"/>
              </w:rPr>
              <w:t>Quality Assurance</w:t>
            </w:r>
          </w:p>
        </w:tc>
      </w:tr>
      <w:tr w:rsidR="00B204E5" w14:paraId="0932D4FD" w14:textId="77777777">
        <w:tc>
          <w:tcPr>
            <w:tcW w:w="1619" w:type="dxa"/>
            <w:tcBorders>
              <w:top w:val="single" w:sz="4" w:space="0" w:color="000000"/>
              <w:left w:val="single" w:sz="4" w:space="0" w:color="000000"/>
              <w:bottom w:val="single" w:sz="4" w:space="0" w:color="000000"/>
            </w:tcBorders>
            <w:shd w:val="clear" w:color="auto" w:fill="auto"/>
          </w:tcPr>
          <w:p w14:paraId="619AA818" w14:textId="40C993CD"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jc w:val="center"/>
              <w:rPr>
                <w:rFonts w:ascii="Cambria" w:eastAsia="Cambria" w:hAnsi="Cambria" w:cs="Cambria"/>
                <w:color w:val="000000"/>
                <w:sz w:val="24"/>
                <w:szCs w:val="24"/>
              </w:rPr>
            </w:pPr>
            <w:r>
              <w:rPr>
                <w:rFonts w:ascii="Cambria" w:eastAsia="Cambria" w:hAnsi="Cambria" w:cs="Cambria"/>
                <w:color w:val="000000"/>
                <w:sz w:val="24"/>
                <w:szCs w:val="24"/>
              </w:rPr>
              <w:t>SDLC</w:t>
            </w:r>
          </w:p>
        </w:tc>
        <w:tc>
          <w:tcPr>
            <w:tcW w:w="11567" w:type="dxa"/>
            <w:tcBorders>
              <w:top w:val="single" w:sz="4" w:space="0" w:color="000000"/>
              <w:left w:val="single" w:sz="4" w:space="0" w:color="000000"/>
              <w:bottom w:val="single" w:sz="4" w:space="0" w:color="000000"/>
              <w:right w:val="single" w:sz="4" w:space="0" w:color="000000"/>
            </w:tcBorders>
            <w:shd w:val="clear" w:color="auto" w:fill="auto"/>
          </w:tcPr>
          <w:p w14:paraId="052F789D" w14:textId="1037FB43"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rPr>
                <w:rFonts w:ascii="Cambria" w:eastAsia="Cambria" w:hAnsi="Cambria" w:cs="Cambria"/>
                <w:color w:val="000000"/>
                <w:sz w:val="24"/>
                <w:szCs w:val="24"/>
              </w:rPr>
            </w:pPr>
            <w:r>
              <w:rPr>
                <w:rFonts w:ascii="Cambria" w:eastAsia="Cambria" w:hAnsi="Cambria" w:cs="Cambria"/>
                <w:color w:val="000000"/>
                <w:sz w:val="24"/>
                <w:szCs w:val="24"/>
              </w:rPr>
              <w:t>Software Development Life Cycle</w:t>
            </w:r>
          </w:p>
        </w:tc>
      </w:tr>
      <w:tr w:rsidR="00B204E5" w14:paraId="4B710700" w14:textId="77777777">
        <w:tc>
          <w:tcPr>
            <w:tcW w:w="1619" w:type="dxa"/>
            <w:tcBorders>
              <w:top w:val="single" w:sz="4" w:space="0" w:color="000000"/>
              <w:left w:val="single" w:sz="4" w:space="0" w:color="000000"/>
              <w:bottom w:val="single" w:sz="4" w:space="0" w:color="000000"/>
            </w:tcBorders>
            <w:shd w:val="clear" w:color="auto" w:fill="auto"/>
          </w:tcPr>
          <w:p w14:paraId="7E2198FE" w14:textId="4EAF005F"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jc w:val="center"/>
              <w:rPr>
                <w:rFonts w:ascii="Cambria" w:eastAsia="Cambria" w:hAnsi="Cambria" w:cs="Cambria"/>
                <w:color w:val="000000"/>
                <w:sz w:val="24"/>
                <w:szCs w:val="24"/>
              </w:rPr>
            </w:pPr>
            <w:r>
              <w:rPr>
                <w:rFonts w:ascii="Cambria" w:eastAsia="Cambria" w:hAnsi="Cambria" w:cs="Cambria"/>
                <w:color w:val="000000"/>
                <w:sz w:val="24"/>
                <w:szCs w:val="24"/>
              </w:rPr>
              <w:t>FDA</w:t>
            </w:r>
          </w:p>
        </w:tc>
        <w:tc>
          <w:tcPr>
            <w:tcW w:w="11567" w:type="dxa"/>
            <w:tcBorders>
              <w:top w:val="single" w:sz="4" w:space="0" w:color="000000"/>
              <w:left w:val="single" w:sz="4" w:space="0" w:color="000000"/>
              <w:bottom w:val="single" w:sz="4" w:space="0" w:color="000000"/>
              <w:right w:val="single" w:sz="4" w:space="0" w:color="000000"/>
            </w:tcBorders>
            <w:shd w:val="clear" w:color="auto" w:fill="auto"/>
          </w:tcPr>
          <w:p w14:paraId="69F7331E" w14:textId="2AAE1DD8"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rPr>
                <w:rFonts w:ascii="Cambria" w:eastAsia="Cambria" w:hAnsi="Cambria" w:cs="Cambria"/>
                <w:color w:val="000000"/>
                <w:sz w:val="24"/>
                <w:szCs w:val="24"/>
              </w:rPr>
            </w:pPr>
            <w:r>
              <w:rPr>
                <w:rFonts w:ascii="Cambria" w:eastAsia="Cambria" w:hAnsi="Cambria" w:cs="Cambria"/>
                <w:color w:val="000000"/>
                <w:sz w:val="24"/>
                <w:szCs w:val="24"/>
              </w:rPr>
              <w:t>Food and Drug Administration</w:t>
            </w:r>
          </w:p>
        </w:tc>
      </w:tr>
      <w:tr w:rsidR="00B204E5" w14:paraId="03286C8C" w14:textId="77777777">
        <w:tc>
          <w:tcPr>
            <w:tcW w:w="1619" w:type="dxa"/>
            <w:tcBorders>
              <w:top w:val="single" w:sz="4" w:space="0" w:color="000000"/>
              <w:left w:val="single" w:sz="4" w:space="0" w:color="000000"/>
              <w:bottom w:val="single" w:sz="4" w:space="0" w:color="000000"/>
            </w:tcBorders>
            <w:shd w:val="clear" w:color="auto" w:fill="auto"/>
          </w:tcPr>
          <w:p w14:paraId="4A266391" w14:textId="74BBBF6F"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jc w:val="center"/>
              <w:rPr>
                <w:rFonts w:ascii="Cambria" w:eastAsia="Cambria" w:hAnsi="Cambria" w:cs="Cambria"/>
                <w:color w:val="000000"/>
                <w:sz w:val="24"/>
                <w:szCs w:val="24"/>
              </w:rPr>
            </w:pPr>
            <w:r>
              <w:rPr>
                <w:rFonts w:ascii="Cambria" w:eastAsia="Cambria" w:hAnsi="Cambria" w:cs="Cambria"/>
                <w:color w:val="000000"/>
                <w:sz w:val="24"/>
                <w:szCs w:val="24"/>
              </w:rPr>
              <w:t>ECG</w:t>
            </w:r>
          </w:p>
        </w:tc>
        <w:tc>
          <w:tcPr>
            <w:tcW w:w="11567" w:type="dxa"/>
            <w:tcBorders>
              <w:top w:val="single" w:sz="4" w:space="0" w:color="000000"/>
              <w:left w:val="single" w:sz="4" w:space="0" w:color="000000"/>
              <w:bottom w:val="single" w:sz="4" w:space="0" w:color="000000"/>
              <w:right w:val="single" w:sz="4" w:space="0" w:color="000000"/>
            </w:tcBorders>
            <w:shd w:val="clear" w:color="auto" w:fill="auto"/>
          </w:tcPr>
          <w:p w14:paraId="3DC67FFA" w14:textId="61ABE89A" w:rsidR="00B204E5" w:rsidRDefault="008A6B2D">
            <w:pPr>
              <w:pBdr>
                <w:top w:val="none" w:sz="0" w:space="0" w:color="000000"/>
                <w:left w:val="none" w:sz="0" w:space="0" w:color="000000"/>
                <w:bottom w:val="none" w:sz="0" w:space="0" w:color="000000"/>
                <w:right w:val="none" w:sz="0" w:space="0" w:color="000000"/>
                <w:between w:val="nil"/>
              </w:pBdr>
              <w:spacing w:after="120" w:line="360" w:lineRule="auto"/>
              <w:rPr>
                <w:rFonts w:ascii="Cambria" w:eastAsia="Cambria" w:hAnsi="Cambria" w:cs="Cambria"/>
                <w:color w:val="000000"/>
                <w:sz w:val="24"/>
                <w:szCs w:val="24"/>
              </w:rPr>
            </w:pPr>
            <w:r>
              <w:rPr>
                <w:rFonts w:ascii="Cambria" w:eastAsia="Cambria" w:hAnsi="Cambria" w:cs="Cambria"/>
                <w:color w:val="000000"/>
                <w:sz w:val="24"/>
                <w:szCs w:val="24"/>
              </w:rPr>
              <w:t>Electrocardiogram</w:t>
            </w:r>
          </w:p>
        </w:tc>
      </w:tr>
    </w:tbl>
    <w:p w14:paraId="4BA51974" w14:textId="77777777" w:rsidR="00B204E5" w:rsidRDefault="0089535D">
      <w:pPr>
        <w:spacing w:after="120" w:line="360" w:lineRule="auto"/>
      </w:pPr>
      <w:r>
        <w:br w:type="page"/>
      </w:r>
      <w:r>
        <w:rPr>
          <w:rFonts w:ascii="Cambria" w:eastAsia="Cambria" w:hAnsi="Cambria" w:cs="Cambria"/>
          <w:b/>
          <w:sz w:val="24"/>
          <w:szCs w:val="24"/>
        </w:rPr>
        <w:lastRenderedPageBreak/>
        <w:t>CONTENTS</w:t>
      </w:r>
    </w:p>
    <w:sdt>
      <w:sdtPr>
        <w:id w:val="-802312127"/>
        <w:docPartObj>
          <w:docPartGallery w:val="Table of Contents"/>
          <w:docPartUnique/>
        </w:docPartObj>
      </w:sdtPr>
      <w:sdtEndPr/>
      <w:sdtContent>
        <w:p w14:paraId="17CE6344" w14:textId="77777777" w:rsidR="00B204E5" w:rsidRDefault="0089535D">
          <w:pPr>
            <w:pBdr>
              <w:top w:val="nil"/>
              <w:left w:val="nil"/>
              <w:bottom w:val="nil"/>
              <w:right w:val="nil"/>
              <w:between w:val="nil"/>
            </w:pBdr>
            <w:tabs>
              <w:tab w:val="left" w:pos="360"/>
              <w:tab w:val="right" w:pos="8630"/>
            </w:tabs>
            <w:rPr>
              <w:color w:val="000000"/>
              <w:sz w:val="24"/>
              <w:szCs w:val="24"/>
            </w:rPr>
          </w:pPr>
          <w:r>
            <w:fldChar w:fldCharType="begin"/>
          </w:r>
          <w:r>
            <w:instrText xml:space="preserve"> TOC \h \u \z \t "Heading 1,1,Heading 2,2,Heading 3,3,Heading 4,4,Heading 5,5,Heading 6,6,"</w:instrText>
          </w:r>
          <w:r>
            <w:fldChar w:fldCharType="separate"/>
          </w:r>
          <w:hyperlink w:anchor="_gjdgxs">
            <w:r>
              <w:rPr>
                <w:rFonts w:ascii="Cambria" w:eastAsia="Cambria" w:hAnsi="Cambria" w:cs="Cambria"/>
                <w:color w:val="000000"/>
                <w:sz w:val="24"/>
                <w:szCs w:val="24"/>
              </w:rPr>
              <w:t>1</w:t>
            </w:r>
            <w:r>
              <w:rPr>
                <w:rFonts w:ascii="Cambria" w:eastAsia="Cambria" w:hAnsi="Cambria" w:cs="Cambria"/>
                <w:color w:val="000000"/>
                <w:sz w:val="24"/>
                <w:szCs w:val="24"/>
              </w:rPr>
              <w:tab/>
            </w:r>
          </w:hyperlink>
          <w:r>
            <w:fldChar w:fldCharType="begin"/>
          </w:r>
          <w:r>
            <w:instrText xml:space="preserve"> PAGEREF _gjdgxs \h </w:instrText>
          </w:r>
          <w:r>
            <w:fldChar w:fldCharType="separate"/>
          </w:r>
          <w:r>
            <w:rPr>
              <w:rFonts w:ascii="Cambria" w:eastAsia="Cambria" w:hAnsi="Cambria" w:cs="Cambria"/>
              <w:b/>
              <w:color w:val="000000"/>
              <w:sz w:val="24"/>
              <w:szCs w:val="24"/>
            </w:rPr>
            <w:t>INTRODUCTION</w:t>
          </w:r>
          <w:r>
            <w:rPr>
              <w:rFonts w:ascii="Cambria" w:eastAsia="Cambria" w:hAnsi="Cambria" w:cs="Cambria"/>
              <w:color w:val="000000"/>
              <w:sz w:val="24"/>
              <w:szCs w:val="24"/>
            </w:rPr>
            <w:tab/>
            <w:t>1</w:t>
          </w:r>
          <w:r>
            <w:fldChar w:fldCharType="end"/>
          </w:r>
        </w:p>
        <w:p w14:paraId="63C2DF4C" w14:textId="77777777" w:rsidR="00B204E5" w:rsidRDefault="0078737A">
          <w:pPr>
            <w:pBdr>
              <w:top w:val="nil"/>
              <w:left w:val="nil"/>
              <w:bottom w:val="nil"/>
              <w:right w:val="nil"/>
              <w:between w:val="nil"/>
            </w:pBdr>
            <w:tabs>
              <w:tab w:val="left" w:pos="720"/>
              <w:tab w:val="right" w:pos="8630"/>
              <w:tab w:val="left" w:pos="900"/>
            </w:tabs>
            <w:rPr>
              <w:color w:val="000000"/>
              <w:sz w:val="24"/>
              <w:szCs w:val="24"/>
            </w:rPr>
          </w:pPr>
          <w:hyperlink w:anchor="_30j0zll">
            <w:r w:rsidR="0089535D">
              <w:rPr>
                <w:rFonts w:ascii="Cambria" w:eastAsia="Cambria" w:hAnsi="Cambria" w:cs="Cambria"/>
                <w:color w:val="000000"/>
                <w:sz w:val="24"/>
                <w:szCs w:val="24"/>
              </w:rPr>
              <w:t>1.1</w:t>
            </w:r>
            <w:r w:rsidR="0089535D">
              <w:rPr>
                <w:rFonts w:ascii="Cambria" w:eastAsia="Cambria" w:hAnsi="Cambria" w:cs="Cambria"/>
                <w:color w:val="000000"/>
                <w:sz w:val="24"/>
                <w:szCs w:val="24"/>
              </w:rPr>
              <w:tab/>
              <w:t>Purpose</w:t>
            </w:r>
            <w:r w:rsidR="0089535D">
              <w:rPr>
                <w:rFonts w:ascii="Cambria" w:eastAsia="Cambria" w:hAnsi="Cambria" w:cs="Cambria"/>
                <w:color w:val="000000"/>
                <w:sz w:val="24"/>
                <w:szCs w:val="24"/>
              </w:rPr>
              <w:tab/>
              <w:t>1</w:t>
            </w:r>
          </w:hyperlink>
        </w:p>
        <w:p w14:paraId="45FD5E45" w14:textId="77777777" w:rsidR="00B204E5" w:rsidRDefault="0078737A">
          <w:pPr>
            <w:pBdr>
              <w:top w:val="nil"/>
              <w:left w:val="nil"/>
              <w:bottom w:val="nil"/>
              <w:right w:val="nil"/>
              <w:between w:val="nil"/>
            </w:pBdr>
            <w:tabs>
              <w:tab w:val="left" w:pos="720"/>
              <w:tab w:val="right" w:pos="8630"/>
              <w:tab w:val="left" w:pos="900"/>
            </w:tabs>
            <w:rPr>
              <w:color w:val="000000"/>
              <w:sz w:val="24"/>
              <w:szCs w:val="24"/>
            </w:rPr>
          </w:pPr>
          <w:hyperlink w:anchor="_1fob9te">
            <w:r w:rsidR="0089535D">
              <w:rPr>
                <w:rFonts w:ascii="Cambria" w:eastAsia="Cambria" w:hAnsi="Cambria" w:cs="Cambria"/>
                <w:color w:val="000000"/>
                <w:sz w:val="24"/>
                <w:szCs w:val="24"/>
              </w:rPr>
              <w:t>1.2</w:t>
            </w:r>
            <w:r w:rsidR="0089535D">
              <w:rPr>
                <w:rFonts w:ascii="Cambria" w:eastAsia="Cambria" w:hAnsi="Cambria" w:cs="Cambria"/>
                <w:color w:val="000000"/>
                <w:sz w:val="24"/>
                <w:szCs w:val="24"/>
              </w:rPr>
              <w:tab/>
              <w:t>Background</w:t>
            </w:r>
            <w:r w:rsidR="0089535D">
              <w:rPr>
                <w:rFonts w:ascii="Cambria" w:eastAsia="Cambria" w:hAnsi="Cambria" w:cs="Cambria"/>
                <w:color w:val="000000"/>
                <w:sz w:val="24"/>
                <w:szCs w:val="24"/>
              </w:rPr>
              <w:tab/>
              <w:t>1</w:t>
            </w:r>
          </w:hyperlink>
        </w:p>
        <w:p w14:paraId="241659FB" w14:textId="77777777" w:rsidR="00B204E5" w:rsidRDefault="0078737A">
          <w:pPr>
            <w:pBdr>
              <w:top w:val="nil"/>
              <w:left w:val="nil"/>
              <w:bottom w:val="nil"/>
              <w:right w:val="nil"/>
              <w:between w:val="nil"/>
            </w:pBdr>
            <w:tabs>
              <w:tab w:val="left" w:pos="720"/>
              <w:tab w:val="right" w:pos="8630"/>
              <w:tab w:val="left" w:pos="900"/>
            </w:tabs>
            <w:rPr>
              <w:color w:val="000000"/>
              <w:sz w:val="24"/>
              <w:szCs w:val="24"/>
            </w:rPr>
          </w:pPr>
          <w:hyperlink w:anchor="_3znysh7">
            <w:r w:rsidR="0089535D">
              <w:rPr>
                <w:rFonts w:ascii="Cambria" w:eastAsia="Cambria" w:hAnsi="Cambria" w:cs="Cambria"/>
                <w:color w:val="000000"/>
                <w:sz w:val="24"/>
                <w:szCs w:val="24"/>
              </w:rPr>
              <w:t>1.3</w:t>
            </w:r>
            <w:r w:rsidR="0089535D">
              <w:rPr>
                <w:rFonts w:ascii="Cambria" w:eastAsia="Cambria" w:hAnsi="Cambria" w:cs="Cambria"/>
                <w:color w:val="000000"/>
                <w:sz w:val="24"/>
                <w:szCs w:val="24"/>
              </w:rPr>
              <w:tab/>
              <w:t>Scope</w:t>
            </w:r>
            <w:r w:rsidR="0089535D">
              <w:rPr>
                <w:rFonts w:ascii="Cambria" w:eastAsia="Cambria" w:hAnsi="Cambria" w:cs="Cambria"/>
                <w:color w:val="000000"/>
                <w:sz w:val="24"/>
                <w:szCs w:val="24"/>
              </w:rPr>
              <w:tab/>
              <w:t>2</w:t>
            </w:r>
          </w:hyperlink>
        </w:p>
        <w:p w14:paraId="0886AEA8" w14:textId="77777777" w:rsidR="00B204E5" w:rsidRDefault="0078737A">
          <w:pPr>
            <w:pBdr>
              <w:top w:val="nil"/>
              <w:left w:val="nil"/>
              <w:bottom w:val="nil"/>
              <w:right w:val="nil"/>
              <w:between w:val="nil"/>
            </w:pBdr>
            <w:tabs>
              <w:tab w:val="left" w:pos="720"/>
              <w:tab w:val="right" w:pos="8630"/>
              <w:tab w:val="left" w:pos="900"/>
            </w:tabs>
            <w:rPr>
              <w:color w:val="000000"/>
              <w:sz w:val="24"/>
              <w:szCs w:val="24"/>
            </w:rPr>
          </w:pPr>
          <w:hyperlink w:anchor="_2et92p0">
            <w:r w:rsidR="0089535D">
              <w:rPr>
                <w:rFonts w:ascii="Cambria" w:eastAsia="Cambria" w:hAnsi="Cambria" w:cs="Cambria"/>
                <w:color w:val="000000"/>
                <w:sz w:val="24"/>
                <w:szCs w:val="24"/>
              </w:rPr>
              <w:t>1.4</w:t>
            </w:r>
            <w:r w:rsidR="0089535D">
              <w:rPr>
                <w:rFonts w:ascii="Cambria" w:eastAsia="Cambria" w:hAnsi="Cambria" w:cs="Cambria"/>
                <w:color w:val="000000"/>
                <w:sz w:val="24"/>
                <w:szCs w:val="24"/>
              </w:rPr>
              <w:tab/>
              <w:t>References</w:t>
            </w:r>
            <w:r w:rsidR="0089535D">
              <w:rPr>
                <w:rFonts w:ascii="Cambria" w:eastAsia="Cambria" w:hAnsi="Cambria" w:cs="Cambria"/>
                <w:color w:val="000000"/>
                <w:sz w:val="24"/>
                <w:szCs w:val="24"/>
              </w:rPr>
              <w:tab/>
              <w:t>2</w:t>
            </w:r>
          </w:hyperlink>
        </w:p>
        <w:p w14:paraId="31E7068C" w14:textId="77777777" w:rsidR="00B204E5" w:rsidRDefault="0078737A">
          <w:pPr>
            <w:pBdr>
              <w:top w:val="nil"/>
              <w:left w:val="nil"/>
              <w:bottom w:val="nil"/>
              <w:right w:val="nil"/>
              <w:between w:val="nil"/>
            </w:pBdr>
            <w:tabs>
              <w:tab w:val="left" w:pos="720"/>
              <w:tab w:val="right" w:pos="8630"/>
              <w:tab w:val="left" w:pos="900"/>
            </w:tabs>
            <w:rPr>
              <w:color w:val="000000"/>
              <w:sz w:val="24"/>
              <w:szCs w:val="24"/>
            </w:rPr>
          </w:pPr>
          <w:hyperlink w:anchor="_qsh70q">
            <w:r w:rsidR="0089535D">
              <w:rPr>
                <w:rFonts w:ascii="Cambria" w:eastAsia="Cambria" w:hAnsi="Cambria" w:cs="Cambria"/>
                <w:color w:val="000000"/>
                <w:sz w:val="24"/>
                <w:szCs w:val="24"/>
              </w:rPr>
              <w:t>1.5</w:t>
            </w:r>
            <w:r w:rsidR="0089535D">
              <w:rPr>
                <w:rFonts w:ascii="Cambria" w:eastAsia="Cambria" w:hAnsi="Cambria" w:cs="Cambria"/>
                <w:color w:val="000000"/>
                <w:sz w:val="24"/>
                <w:szCs w:val="24"/>
              </w:rPr>
              <w:tab/>
              <w:t>Document Overview</w:t>
            </w:r>
            <w:r w:rsidR="0089535D">
              <w:rPr>
                <w:rFonts w:ascii="Cambria" w:eastAsia="Cambria" w:hAnsi="Cambria" w:cs="Cambria"/>
                <w:color w:val="000000"/>
                <w:sz w:val="24"/>
                <w:szCs w:val="24"/>
              </w:rPr>
              <w:tab/>
              <w:t>2</w:t>
            </w:r>
          </w:hyperlink>
        </w:p>
        <w:p w14:paraId="06F30673" w14:textId="0E7CD7A7" w:rsidR="00B204E5" w:rsidRDefault="0089535D">
          <w:pPr>
            <w:pBdr>
              <w:top w:val="nil"/>
              <w:left w:val="nil"/>
              <w:bottom w:val="nil"/>
              <w:right w:val="nil"/>
              <w:between w:val="nil"/>
            </w:pBdr>
            <w:tabs>
              <w:tab w:val="left" w:pos="360"/>
              <w:tab w:val="right" w:pos="8630"/>
            </w:tabs>
            <w:rPr>
              <w:color w:val="000000"/>
              <w:sz w:val="24"/>
              <w:szCs w:val="24"/>
            </w:rPr>
          </w:pPr>
          <w:r>
            <w:fldChar w:fldCharType="begin"/>
          </w:r>
          <w:r>
            <w:instrText xml:space="preserve"> PAGEREF _3as4poj \h </w:instrText>
          </w:r>
          <w:r>
            <w:fldChar w:fldCharType="separate"/>
          </w:r>
          <w:r>
            <w:rPr>
              <w:rFonts w:ascii="Cambria" w:eastAsia="Cambria" w:hAnsi="Cambria" w:cs="Cambria"/>
              <w:b/>
              <w:color w:val="000000"/>
              <w:sz w:val="24"/>
              <w:szCs w:val="24"/>
            </w:rPr>
            <w:t>2</w:t>
          </w:r>
          <w:r>
            <w:rPr>
              <w:rFonts w:ascii="Cambria" w:eastAsia="Cambria" w:hAnsi="Cambria" w:cs="Cambria"/>
              <w:b/>
              <w:color w:val="000000"/>
              <w:sz w:val="24"/>
              <w:szCs w:val="24"/>
            </w:rPr>
            <w:tab/>
            <w:t>UAN Allotment System</w:t>
          </w:r>
          <w:r>
            <w:rPr>
              <w:rFonts w:ascii="Cambria" w:eastAsia="Cambria" w:hAnsi="Cambria" w:cs="Cambria"/>
              <w:b/>
              <w:color w:val="000000"/>
              <w:sz w:val="24"/>
              <w:szCs w:val="24"/>
            </w:rPr>
            <w:tab/>
            <w:t>3</w:t>
          </w:r>
          <w:r>
            <w:fldChar w:fldCharType="end"/>
          </w:r>
        </w:p>
        <w:p w14:paraId="344B183C" w14:textId="363D84E3" w:rsidR="00B204E5" w:rsidRDefault="0089535D">
          <w:pPr>
            <w:pBdr>
              <w:top w:val="nil"/>
              <w:left w:val="nil"/>
              <w:bottom w:val="nil"/>
              <w:right w:val="nil"/>
              <w:between w:val="nil"/>
            </w:pBdr>
            <w:tabs>
              <w:tab w:val="left" w:pos="360"/>
              <w:tab w:val="right" w:pos="8630"/>
            </w:tabs>
            <w:rPr>
              <w:color w:val="000000"/>
              <w:sz w:val="24"/>
              <w:szCs w:val="24"/>
            </w:rPr>
          </w:pPr>
          <w:r>
            <w:fldChar w:fldCharType="begin"/>
          </w:r>
          <w:r>
            <w:instrText xml:space="preserve"> PAGEREF _3as4poj \h </w:instrText>
          </w:r>
          <w:r>
            <w:fldChar w:fldCharType="separate"/>
          </w:r>
          <w:r>
            <w:rPr>
              <w:rFonts w:ascii="Cambria" w:eastAsia="Cambria" w:hAnsi="Cambria" w:cs="Cambria"/>
              <w:b/>
              <w:color w:val="000000"/>
              <w:sz w:val="24"/>
              <w:szCs w:val="24"/>
            </w:rPr>
            <w:t>3</w:t>
          </w:r>
          <w:r>
            <w:rPr>
              <w:rFonts w:ascii="Cambria" w:eastAsia="Cambria" w:hAnsi="Cambria" w:cs="Cambria"/>
              <w:b/>
              <w:color w:val="000000"/>
              <w:sz w:val="24"/>
              <w:szCs w:val="24"/>
            </w:rPr>
            <w:tab/>
            <w:t>FUNCTIONAL REQUIREMENTS</w:t>
          </w:r>
          <w:r>
            <w:rPr>
              <w:rFonts w:ascii="Cambria" w:eastAsia="Cambria" w:hAnsi="Cambria" w:cs="Cambria"/>
              <w:b/>
              <w:color w:val="000000"/>
              <w:sz w:val="24"/>
              <w:szCs w:val="24"/>
            </w:rPr>
            <w:tab/>
            <w:t>3</w:t>
          </w:r>
          <w:r>
            <w:fldChar w:fldCharType="end"/>
          </w:r>
        </w:p>
        <w:p w14:paraId="3FED80F3" w14:textId="2AC73D81" w:rsidR="00B204E5" w:rsidRDefault="0089535D">
          <w:pPr>
            <w:pBdr>
              <w:top w:val="nil"/>
              <w:left w:val="nil"/>
              <w:bottom w:val="nil"/>
              <w:right w:val="nil"/>
              <w:between w:val="nil"/>
            </w:pBdr>
            <w:tabs>
              <w:tab w:val="left" w:pos="720"/>
              <w:tab w:val="right" w:pos="8630"/>
            </w:tabs>
            <w:rPr>
              <w:color w:val="000000"/>
              <w:sz w:val="24"/>
              <w:szCs w:val="24"/>
            </w:rPr>
          </w:pPr>
          <w:r>
            <w:fldChar w:fldCharType="begin"/>
          </w:r>
          <w:r>
            <w:instrText xml:space="preserve"> PAGEREF _1pxezwc \h </w:instrText>
          </w:r>
          <w:r>
            <w:fldChar w:fldCharType="separate"/>
          </w:r>
          <w:r>
            <w:rPr>
              <w:rFonts w:ascii="Cambria" w:eastAsia="Cambria" w:hAnsi="Cambria" w:cs="Cambria"/>
              <w:color w:val="000000"/>
              <w:sz w:val="24"/>
              <w:szCs w:val="24"/>
            </w:rPr>
            <w:t>3.1 Registration of Departments</w:t>
          </w:r>
          <w:r>
            <w:rPr>
              <w:rFonts w:ascii="Cambria" w:eastAsia="Cambria" w:hAnsi="Cambria" w:cs="Cambria"/>
              <w:color w:val="000000"/>
              <w:sz w:val="24"/>
              <w:szCs w:val="24"/>
            </w:rPr>
            <w:tab/>
            <w:t>4</w:t>
          </w:r>
          <w:r>
            <w:fldChar w:fldCharType="end"/>
          </w:r>
        </w:p>
        <w:p w14:paraId="1578CB3D" w14:textId="10597B05" w:rsidR="00B204E5" w:rsidRDefault="0089535D">
          <w:pPr>
            <w:pBdr>
              <w:top w:val="nil"/>
              <w:left w:val="nil"/>
              <w:bottom w:val="nil"/>
              <w:right w:val="nil"/>
              <w:between w:val="nil"/>
            </w:pBdr>
            <w:tabs>
              <w:tab w:val="left" w:pos="720"/>
              <w:tab w:val="right" w:pos="8630"/>
            </w:tabs>
            <w:rPr>
              <w:rFonts w:ascii="Cambria" w:eastAsia="Cambria" w:hAnsi="Cambria" w:cs="Cambria"/>
              <w:color w:val="000000"/>
              <w:sz w:val="24"/>
              <w:szCs w:val="24"/>
            </w:rPr>
          </w:pPr>
          <w:r>
            <w:rPr>
              <w:color w:val="000000"/>
              <w:sz w:val="24"/>
              <w:szCs w:val="24"/>
            </w:rPr>
            <w:tab/>
          </w:r>
          <w:r>
            <w:fldChar w:fldCharType="begin"/>
          </w:r>
          <w:r>
            <w:instrText xml:space="preserve"> PAGEREF _49x2ik5 \h </w:instrText>
          </w:r>
          <w:r>
            <w:fldChar w:fldCharType="separate"/>
          </w:r>
          <w:r>
            <w:rPr>
              <w:rFonts w:ascii="Cambria" w:eastAsia="Cambria" w:hAnsi="Cambria" w:cs="Cambria"/>
              <w:color w:val="000000"/>
              <w:sz w:val="24"/>
              <w:szCs w:val="24"/>
            </w:rPr>
            <w:t>3.1.1</w:t>
          </w:r>
          <w:r>
            <w:rPr>
              <w:rFonts w:ascii="Cambria" w:eastAsia="Cambria" w:hAnsi="Cambria" w:cs="Cambria"/>
              <w:color w:val="000000"/>
              <w:sz w:val="24"/>
              <w:szCs w:val="24"/>
              <w:shd w:val="clear" w:color="auto" w:fill="D9D9D9"/>
            </w:rPr>
            <w:t xml:space="preserve"> </w:t>
          </w:r>
          <w:r>
            <w:rPr>
              <w:rFonts w:ascii="Cambria" w:eastAsia="Cambria" w:hAnsi="Cambria" w:cs="Cambria"/>
              <w:color w:val="000000"/>
              <w:sz w:val="24"/>
              <w:szCs w:val="24"/>
            </w:rPr>
            <w:t xml:space="preserve">Registration of Departments </w:t>
          </w:r>
          <w:r>
            <w:rPr>
              <w:rFonts w:ascii="Cambria" w:eastAsia="Cambria" w:hAnsi="Cambria" w:cs="Cambria"/>
              <w:color w:val="000000"/>
              <w:sz w:val="24"/>
              <w:szCs w:val="24"/>
            </w:rPr>
            <w:tab/>
            <w:t>4</w:t>
          </w:r>
          <w:r>
            <w:fldChar w:fldCharType="end"/>
          </w:r>
        </w:p>
        <w:p w14:paraId="56199849" w14:textId="04CEEEA2" w:rsidR="00B204E5" w:rsidRDefault="0089535D">
          <w:pPr>
            <w:pBdr>
              <w:top w:val="nil"/>
              <w:left w:val="nil"/>
              <w:bottom w:val="nil"/>
              <w:right w:val="nil"/>
              <w:between w:val="nil"/>
            </w:pBdr>
            <w:tabs>
              <w:tab w:val="left" w:pos="720"/>
              <w:tab w:val="right" w:pos="8630"/>
            </w:tabs>
            <w:rPr>
              <w:rFonts w:ascii="Cambria" w:eastAsia="Cambria" w:hAnsi="Cambria" w:cs="Cambria"/>
              <w:color w:val="000000"/>
              <w:sz w:val="24"/>
              <w:szCs w:val="24"/>
            </w:rPr>
          </w:pPr>
          <w:r>
            <w:rPr>
              <w:rFonts w:ascii="Cambria" w:eastAsia="Cambria" w:hAnsi="Cambria" w:cs="Cambria"/>
              <w:color w:val="000000"/>
              <w:sz w:val="24"/>
              <w:szCs w:val="24"/>
            </w:rPr>
            <w:tab/>
          </w:r>
          <w:r>
            <w:fldChar w:fldCharType="begin"/>
          </w:r>
          <w:r>
            <w:instrText xml:space="preserve"> PAGEREF _2p2csry \h </w:instrText>
          </w:r>
          <w:r>
            <w:fldChar w:fldCharType="separate"/>
          </w:r>
          <w:r>
            <w:rPr>
              <w:rFonts w:ascii="Cambria" w:eastAsia="Cambria" w:hAnsi="Cambria" w:cs="Cambria"/>
              <w:color w:val="000000"/>
              <w:sz w:val="24"/>
              <w:szCs w:val="24"/>
            </w:rPr>
            <w:t>3.1.2 Description</w:t>
          </w:r>
          <w:r>
            <w:rPr>
              <w:rFonts w:ascii="Cambria" w:eastAsia="Cambria" w:hAnsi="Cambria" w:cs="Cambria"/>
              <w:color w:val="000000"/>
              <w:sz w:val="24"/>
              <w:szCs w:val="24"/>
            </w:rPr>
            <w:tab/>
            <w:t>4</w:t>
          </w:r>
          <w:r>
            <w:fldChar w:fldCharType="end"/>
          </w:r>
        </w:p>
        <w:p w14:paraId="2EF3FA0B" w14:textId="00C52B26" w:rsidR="00B204E5" w:rsidRDefault="0089535D">
          <w:pPr>
            <w:pBdr>
              <w:top w:val="nil"/>
              <w:left w:val="nil"/>
              <w:bottom w:val="nil"/>
              <w:right w:val="nil"/>
              <w:between w:val="nil"/>
            </w:pBdr>
            <w:tabs>
              <w:tab w:val="left" w:pos="720"/>
              <w:tab w:val="right" w:pos="8630"/>
            </w:tabs>
            <w:rPr>
              <w:rFonts w:ascii="Cambria" w:eastAsia="Cambria" w:hAnsi="Cambria" w:cs="Cambria"/>
              <w:color w:val="000000"/>
              <w:sz w:val="24"/>
              <w:szCs w:val="24"/>
            </w:rPr>
          </w:pPr>
          <w:r>
            <w:rPr>
              <w:rFonts w:ascii="Cambria" w:eastAsia="Cambria" w:hAnsi="Cambria" w:cs="Cambria"/>
              <w:color w:val="000000"/>
              <w:sz w:val="24"/>
              <w:szCs w:val="24"/>
            </w:rPr>
            <w:tab/>
          </w:r>
          <w:r>
            <w:fldChar w:fldCharType="begin"/>
          </w:r>
          <w:r>
            <w:instrText xml:space="preserve"> PAGEREF _147n2zr \h </w:instrText>
          </w:r>
          <w:r>
            <w:fldChar w:fldCharType="separate"/>
          </w:r>
          <w:r>
            <w:rPr>
              <w:rFonts w:ascii="Cambria" w:eastAsia="Cambria" w:hAnsi="Cambria" w:cs="Cambria"/>
              <w:color w:val="000000"/>
              <w:sz w:val="24"/>
              <w:szCs w:val="24"/>
            </w:rPr>
            <w:t>3.1.3 Functionalities identified</w:t>
          </w:r>
          <w:r>
            <w:rPr>
              <w:rFonts w:ascii="Cambria" w:eastAsia="Cambria" w:hAnsi="Cambria" w:cs="Cambria"/>
              <w:color w:val="000000"/>
              <w:sz w:val="24"/>
              <w:szCs w:val="24"/>
            </w:rPr>
            <w:tab/>
            <w:t>5</w:t>
          </w:r>
          <w:r>
            <w:fldChar w:fldCharType="end"/>
          </w:r>
        </w:p>
        <w:p w14:paraId="60CC4372" w14:textId="6E758ED6" w:rsidR="00B204E5" w:rsidRDefault="0089535D">
          <w:pPr>
            <w:pBdr>
              <w:top w:val="nil"/>
              <w:left w:val="nil"/>
              <w:bottom w:val="nil"/>
              <w:right w:val="nil"/>
              <w:between w:val="nil"/>
            </w:pBdr>
            <w:tabs>
              <w:tab w:val="left" w:pos="720"/>
              <w:tab w:val="right" w:pos="8630"/>
            </w:tabs>
            <w:rPr>
              <w:color w:val="000000"/>
              <w:sz w:val="24"/>
              <w:szCs w:val="24"/>
            </w:rPr>
          </w:pPr>
          <w:r>
            <w:rPr>
              <w:rFonts w:ascii="Cambria" w:eastAsia="Cambria" w:hAnsi="Cambria" w:cs="Cambria"/>
              <w:color w:val="000000"/>
              <w:sz w:val="24"/>
              <w:szCs w:val="24"/>
            </w:rPr>
            <w:tab/>
          </w:r>
          <w:r>
            <w:fldChar w:fldCharType="begin"/>
          </w:r>
          <w:r>
            <w:instrText xml:space="preserve"> PAGEREF _147n2zr \h </w:instrText>
          </w:r>
          <w:r>
            <w:fldChar w:fldCharType="separate"/>
          </w:r>
          <w:r>
            <w:rPr>
              <w:rFonts w:ascii="Cambria" w:eastAsia="Cambria" w:hAnsi="Cambria" w:cs="Cambria"/>
              <w:color w:val="000000"/>
              <w:sz w:val="24"/>
              <w:szCs w:val="24"/>
            </w:rPr>
            <w:t>3.1.4 Field validations and business rules</w:t>
          </w:r>
          <w:r>
            <w:rPr>
              <w:rFonts w:ascii="Cambria" w:eastAsia="Cambria" w:hAnsi="Cambria" w:cs="Cambria"/>
              <w:color w:val="000000"/>
              <w:sz w:val="24"/>
              <w:szCs w:val="24"/>
            </w:rPr>
            <w:tab/>
            <w:t>5</w:t>
          </w:r>
          <w:r>
            <w:fldChar w:fldCharType="end"/>
          </w:r>
        </w:p>
        <w:p w14:paraId="1744693F" w14:textId="35A19A9F" w:rsidR="00B204E5" w:rsidRDefault="0089535D">
          <w:pPr>
            <w:pBdr>
              <w:top w:val="nil"/>
              <w:left w:val="nil"/>
              <w:bottom w:val="nil"/>
              <w:right w:val="nil"/>
              <w:between w:val="nil"/>
            </w:pBdr>
            <w:tabs>
              <w:tab w:val="left" w:pos="720"/>
              <w:tab w:val="right" w:pos="8630"/>
            </w:tabs>
            <w:rPr>
              <w:color w:val="000000"/>
              <w:sz w:val="24"/>
              <w:szCs w:val="24"/>
            </w:rPr>
          </w:pPr>
          <w:r>
            <w:fldChar w:fldCharType="begin"/>
          </w:r>
          <w:r>
            <w:instrText xml:space="preserve"> PAGEREF _3o7alnk \h </w:instrText>
          </w:r>
          <w:r>
            <w:fldChar w:fldCharType="separate"/>
          </w:r>
          <w:r>
            <w:rPr>
              <w:rFonts w:ascii="Cambria" w:eastAsia="Cambria" w:hAnsi="Cambria" w:cs="Cambria"/>
              <w:color w:val="000000"/>
              <w:sz w:val="24"/>
              <w:szCs w:val="24"/>
            </w:rPr>
            <w:t>3.2 API for Generation of UAN</w:t>
          </w:r>
          <w:r>
            <w:rPr>
              <w:rFonts w:ascii="Cambria" w:eastAsia="Cambria" w:hAnsi="Cambria" w:cs="Cambria"/>
              <w:color w:val="000000"/>
              <w:sz w:val="24"/>
              <w:szCs w:val="24"/>
            </w:rPr>
            <w:tab/>
            <w:t>5</w:t>
          </w:r>
          <w:r>
            <w:fldChar w:fldCharType="end"/>
          </w:r>
        </w:p>
        <w:p w14:paraId="368660E4" w14:textId="603D8994" w:rsidR="00B204E5" w:rsidRDefault="0089535D">
          <w:pPr>
            <w:pBdr>
              <w:top w:val="nil"/>
              <w:left w:val="nil"/>
              <w:bottom w:val="nil"/>
              <w:right w:val="nil"/>
              <w:between w:val="nil"/>
            </w:pBdr>
            <w:tabs>
              <w:tab w:val="left" w:pos="720"/>
              <w:tab w:val="right" w:pos="8630"/>
            </w:tabs>
            <w:rPr>
              <w:rFonts w:ascii="Cambria" w:eastAsia="Cambria" w:hAnsi="Cambria" w:cs="Cambria"/>
              <w:color w:val="000000"/>
              <w:sz w:val="24"/>
              <w:szCs w:val="24"/>
            </w:rPr>
          </w:pPr>
          <w:r>
            <w:rPr>
              <w:color w:val="000000"/>
              <w:sz w:val="24"/>
              <w:szCs w:val="24"/>
            </w:rPr>
            <w:tab/>
          </w:r>
          <w:r>
            <w:fldChar w:fldCharType="begin"/>
          </w:r>
          <w:r>
            <w:instrText xml:space="preserve"> PAGEREF _23ckvvd \h </w:instrText>
          </w:r>
          <w:r>
            <w:fldChar w:fldCharType="separate"/>
          </w:r>
          <w:r>
            <w:rPr>
              <w:rFonts w:ascii="Cambria" w:eastAsia="Cambria" w:hAnsi="Cambria" w:cs="Cambria"/>
              <w:color w:val="000000"/>
              <w:sz w:val="24"/>
              <w:szCs w:val="24"/>
            </w:rPr>
            <w:t>3.2.1 UAN Allotment for a single worker</w:t>
          </w:r>
          <w:r>
            <w:rPr>
              <w:rFonts w:ascii="Cambria" w:eastAsia="Cambria" w:hAnsi="Cambria" w:cs="Cambria"/>
              <w:color w:val="000000"/>
              <w:sz w:val="24"/>
              <w:szCs w:val="24"/>
            </w:rPr>
            <w:tab/>
            <w:t>6</w:t>
          </w:r>
          <w:r>
            <w:fldChar w:fldCharType="end"/>
          </w:r>
        </w:p>
        <w:p w14:paraId="5C3FDDD9" w14:textId="5C6C33BD" w:rsidR="00B204E5" w:rsidRDefault="0089535D">
          <w:pPr>
            <w:pBdr>
              <w:top w:val="nil"/>
              <w:left w:val="nil"/>
              <w:bottom w:val="nil"/>
              <w:right w:val="nil"/>
              <w:between w:val="nil"/>
            </w:pBdr>
            <w:tabs>
              <w:tab w:val="left" w:pos="720"/>
              <w:tab w:val="right" w:pos="8630"/>
              <w:tab w:val="left" w:pos="1080"/>
            </w:tabs>
            <w:rPr>
              <w:color w:val="000000"/>
              <w:sz w:val="24"/>
              <w:szCs w:val="24"/>
            </w:rPr>
          </w:pPr>
          <w:r>
            <w:rPr>
              <w:rFonts w:ascii="Cambria" w:eastAsia="Cambria" w:hAnsi="Cambria" w:cs="Cambria"/>
              <w:color w:val="000000"/>
              <w:sz w:val="24"/>
              <w:szCs w:val="24"/>
            </w:rPr>
            <w:tab/>
            <w:t xml:space="preserve">    </w:t>
          </w:r>
          <w:r>
            <w:fldChar w:fldCharType="begin"/>
          </w:r>
          <w:r>
            <w:instrText xml:space="preserve"> PAGEREF _ihv636 \h </w:instrText>
          </w:r>
          <w:r>
            <w:fldChar w:fldCharType="separate"/>
          </w:r>
          <w:r>
            <w:rPr>
              <w:rFonts w:ascii="Cambria" w:eastAsia="Cambria" w:hAnsi="Cambria" w:cs="Cambria"/>
              <w:color w:val="000000"/>
              <w:sz w:val="24"/>
              <w:szCs w:val="24"/>
            </w:rPr>
            <w:t>3.2.1.1 Description</w:t>
          </w:r>
          <w:r>
            <w:rPr>
              <w:rFonts w:ascii="Cambria" w:eastAsia="Cambria" w:hAnsi="Cambria" w:cs="Cambria"/>
              <w:color w:val="000000"/>
              <w:sz w:val="24"/>
              <w:szCs w:val="24"/>
            </w:rPr>
            <w:tab/>
            <w:t>7</w:t>
          </w:r>
          <w:r>
            <w:fldChar w:fldCharType="end"/>
          </w:r>
        </w:p>
        <w:p w14:paraId="192EB190" w14:textId="5A68879E" w:rsidR="00B204E5" w:rsidRDefault="0089535D">
          <w:pPr>
            <w:pBdr>
              <w:top w:val="nil"/>
              <w:left w:val="nil"/>
              <w:bottom w:val="nil"/>
              <w:right w:val="nil"/>
              <w:between w:val="nil"/>
            </w:pBdr>
            <w:tabs>
              <w:tab w:val="left" w:pos="720"/>
              <w:tab w:val="right" w:pos="8630"/>
              <w:tab w:val="left" w:pos="1080"/>
            </w:tabs>
            <w:rPr>
              <w:rFonts w:ascii="Cambria" w:eastAsia="Cambria" w:hAnsi="Cambria" w:cs="Cambria"/>
              <w:color w:val="000000"/>
              <w:sz w:val="24"/>
              <w:szCs w:val="24"/>
            </w:rPr>
          </w:pPr>
          <w:r>
            <w:rPr>
              <w:color w:val="000000"/>
              <w:sz w:val="24"/>
              <w:szCs w:val="24"/>
            </w:rPr>
            <w:tab/>
          </w:r>
          <w:r w:rsidR="00504CA1">
            <w:rPr>
              <w:color w:val="000000"/>
              <w:sz w:val="24"/>
              <w:szCs w:val="24"/>
            </w:rPr>
            <w:t xml:space="preserve">    </w:t>
          </w:r>
          <w:r>
            <w:fldChar w:fldCharType="begin"/>
          </w:r>
          <w:r>
            <w:instrText xml:space="preserve"> PAGEREF _32hioqz \h </w:instrText>
          </w:r>
          <w:r>
            <w:fldChar w:fldCharType="separate"/>
          </w:r>
          <w:r>
            <w:rPr>
              <w:rFonts w:ascii="Cambria" w:eastAsia="Cambria" w:hAnsi="Cambria" w:cs="Cambria"/>
              <w:color w:val="000000"/>
              <w:sz w:val="24"/>
              <w:szCs w:val="24"/>
            </w:rPr>
            <w:t>3.2.1.2 Cross Functional Diagram</w:t>
          </w:r>
          <w:r>
            <w:rPr>
              <w:rFonts w:ascii="Cambria" w:eastAsia="Cambria" w:hAnsi="Cambria" w:cs="Cambria"/>
              <w:color w:val="000000"/>
              <w:sz w:val="24"/>
              <w:szCs w:val="24"/>
            </w:rPr>
            <w:tab/>
            <w:t>7</w:t>
          </w:r>
          <w:r>
            <w:fldChar w:fldCharType="end"/>
          </w:r>
        </w:p>
        <w:p w14:paraId="2F5EB216" w14:textId="38AC27BD" w:rsidR="00B204E5" w:rsidRDefault="00504CA1">
          <w:pPr>
            <w:pBdr>
              <w:top w:val="nil"/>
              <w:left w:val="nil"/>
              <w:bottom w:val="nil"/>
              <w:right w:val="nil"/>
              <w:between w:val="nil"/>
            </w:pBdr>
            <w:tabs>
              <w:tab w:val="left" w:pos="720"/>
              <w:tab w:val="right" w:pos="8630"/>
              <w:tab w:val="left" w:pos="1080"/>
            </w:tabs>
            <w:rPr>
              <w:color w:val="000000"/>
              <w:sz w:val="24"/>
              <w:szCs w:val="24"/>
            </w:rPr>
          </w:pPr>
          <w:r>
            <w:rPr>
              <w:rFonts w:ascii="Cambria" w:eastAsia="Cambria" w:hAnsi="Cambria" w:cs="Cambria"/>
              <w:color w:val="000000"/>
              <w:sz w:val="24"/>
              <w:szCs w:val="24"/>
            </w:rPr>
            <w:tab/>
            <w:t xml:space="preserve">    </w:t>
          </w:r>
          <w:r w:rsidR="0089535D">
            <w:fldChar w:fldCharType="begin"/>
          </w:r>
          <w:r w:rsidR="0089535D">
            <w:instrText xml:space="preserve"> PAGEREF _147n2zr \h </w:instrText>
          </w:r>
          <w:r w:rsidR="0089535D">
            <w:fldChar w:fldCharType="separate"/>
          </w:r>
          <w:r w:rsidR="0089535D">
            <w:rPr>
              <w:rFonts w:ascii="Cambria" w:eastAsia="Cambria" w:hAnsi="Cambria" w:cs="Cambria"/>
              <w:color w:val="000000"/>
              <w:sz w:val="24"/>
              <w:szCs w:val="24"/>
            </w:rPr>
            <w:t>3.2.1.3 Functionalities identified</w:t>
          </w:r>
          <w:r w:rsidR="0089535D">
            <w:rPr>
              <w:rFonts w:ascii="Cambria" w:eastAsia="Cambria" w:hAnsi="Cambria" w:cs="Cambria"/>
              <w:color w:val="000000"/>
              <w:sz w:val="24"/>
              <w:szCs w:val="24"/>
            </w:rPr>
            <w:tab/>
            <w:t>5</w:t>
          </w:r>
          <w:r w:rsidR="0089535D">
            <w:fldChar w:fldCharType="end"/>
          </w:r>
        </w:p>
        <w:p w14:paraId="5EE2C87D" w14:textId="61DB095D" w:rsidR="00B204E5" w:rsidRDefault="0089535D">
          <w:pPr>
            <w:pBdr>
              <w:top w:val="nil"/>
              <w:left w:val="nil"/>
              <w:bottom w:val="nil"/>
              <w:right w:val="nil"/>
              <w:between w:val="nil"/>
            </w:pBdr>
            <w:tabs>
              <w:tab w:val="left" w:pos="720"/>
              <w:tab w:val="right" w:pos="8630"/>
              <w:tab w:val="left" w:pos="1080"/>
            </w:tabs>
            <w:rPr>
              <w:color w:val="000000"/>
              <w:sz w:val="24"/>
              <w:szCs w:val="24"/>
            </w:rPr>
          </w:pPr>
          <w:r>
            <w:rPr>
              <w:color w:val="000000"/>
              <w:sz w:val="24"/>
              <w:szCs w:val="24"/>
            </w:rPr>
            <w:tab/>
          </w:r>
          <w:r>
            <w:fldChar w:fldCharType="begin"/>
          </w:r>
          <w:r>
            <w:instrText xml:space="preserve"> PAGEREF _1hmsyys \h </w:instrText>
          </w:r>
          <w:r>
            <w:fldChar w:fldCharType="separate"/>
          </w:r>
          <w:r w:rsidR="00504CA1">
            <w:rPr>
              <w:rFonts w:ascii="Cambria" w:eastAsia="Cambria" w:hAnsi="Cambria" w:cs="Cambria"/>
              <w:color w:val="000000"/>
              <w:sz w:val="24"/>
              <w:szCs w:val="24"/>
            </w:rPr>
            <w:t xml:space="preserve">    </w:t>
          </w:r>
          <w:r>
            <w:rPr>
              <w:rFonts w:ascii="Cambria" w:eastAsia="Cambria" w:hAnsi="Cambria" w:cs="Cambria"/>
              <w:color w:val="000000"/>
              <w:sz w:val="24"/>
              <w:szCs w:val="24"/>
            </w:rPr>
            <w:t>3.2.1.4 Pre-requisites, Assumptions and Dependencies</w:t>
          </w:r>
          <w:r>
            <w:rPr>
              <w:rFonts w:ascii="Cambria" w:eastAsia="Cambria" w:hAnsi="Cambria" w:cs="Cambria"/>
              <w:color w:val="000000"/>
              <w:sz w:val="24"/>
              <w:szCs w:val="24"/>
            </w:rPr>
            <w:tab/>
            <w:t>7</w:t>
          </w:r>
          <w:r>
            <w:fldChar w:fldCharType="end"/>
          </w:r>
        </w:p>
        <w:p w14:paraId="3D323CBA" w14:textId="4DD14974" w:rsidR="00B204E5" w:rsidRDefault="0089535D">
          <w:pPr>
            <w:pBdr>
              <w:top w:val="nil"/>
              <w:left w:val="nil"/>
              <w:bottom w:val="nil"/>
              <w:right w:val="nil"/>
              <w:between w:val="nil"/>
            </w:pBdr>
            <w:tabs>
              <w:tab w:val="left" w:pos="720"/>
              <w:tab w:val="right" w:pos="8630"/>
              <w:tab w:val="left" w:pos="1080"/>
            </w:tabs>
            <w:rPr>
              <w:color w:val="000000"/>
              <w:sz w:val="24"/>
              <w:szCs w:val="24"/>
            </w:rPr>
          </w:pPr>
          <w:r>
            <w:rPr>
              <w:color w:val="000000"/>
              <w:sz w:val="24"/>
              <w:szCs w:val="24"/>
            </w:rPr>
            <w:tab/>
          </w:r>
          <w:r>
            <w:fldChar w:fldCharType="begin"/>
          </w:r>
          <w:r>
            <w:instrText xml:space="preserve"> PAGEREF _41mghml \h </w:instrText>
          </w:r>
          <w:r>
            <w:fldChar w:fldCharType="separate"/>
          </w:r>
          <w:r w:rsidR="00504CA1">
            <w:rPr>
              <w:rFonts w:ascii="Cambria" w:eastAsia="Cambria" w:hAnsi="Cambria" w:cs="Cambria"/>
              <w:color w:val="000000"/>
              <w:sz w:val="24"/>
              <w:szCs w:val="24"/>
            </w:rPr>
            <w:t xml:space="preserve">    </w:t>
          </w:r>
          <w:r>
            <w:rPr>
              <w:rFonts w:ascii="Cambria" w:eastAsia="Cambria" w:hAnsi="Cambria" w:cs="Cambria"/>
              <w:color w:val="000000"/>
              <w:sz w:val="24"/>
              <w:szCs w:val="24"/>
            </w:rPr>
            <w:t>3.2.1.5 Field validations and business rules</w:t>
          </w:r>
          <w:r>
            <w:rPr>
              <w:rFonts w:ascii="Cambria" w:eastAsia="Cambria" w:hAnsi="Cambria" w:cs="Cambria"/>
              <w:color w:val="000000"/>
              <w:sz w:val="24"/>
              <w:szCs w:val="24"/>
            </w:rPr>
            <w:tab/>
            <w:t>7</w:t>
          </w:r>
          <w:r>
            <w:fldChar w:fldCharType="end"/>
          </w:r>
        </w:p>
        <w:p w14:paraId="4B5072D4" w14:textId="2DE3C00D" w:rsidR="00B204E5" w:rsidRDefault="0089535D">
          <w:pPr>
            <w:pBdr>
              <w:top w:val="nil"/>
              <w:left w:val="nil"/>
              <w:bottom w:val="nil"/>
              <w:right w:val="nil"/>
              <w:between w:val="nil"/>
            </w:pBdr>
            <w:tabs>
              <w:tab w:val="left" w:pos="720"/>
              <w:tab w:val="right" w:pos="8630"/>
            </w:tabs>
            <w:rPr>
              <w:color w:val="000000"/>
              <w:sz w:val="24"/>
              <w:szCs w:val="24"/>
            </w:rPr>
          </w:pPr>
          <w:r>
            <w:rPr>
              <w:color w:val="000000"/>
              <w:sz w:val="24"/>
              <w:szCs w:val="24"/>
            </w:rPr>
            <w:tab/>
          </w:r>
          <w:r>
            <w:fldChar w:fldCharType="begin"/>
          </w:r>
          <w:r>
            <w:instrText xml:space="preserve"> PAGEREF _2grqrue \h </w:instrText>
          </w:r>
          <w:r>
            <w:fldChar w:fldCharType="separate"/>
          </w:r>
          <w:r>
            <w:rPr>
              <w:rFonts w:ascii="Cambria" w:eastAsia="Cambria" w:hAnsi="Cambria" w:cs="Cambria"/>
              <w:color w:val="000000"/>
              <w:sz w:val="24"/>
              <w:szCs w:val="24"/>
            </w:rPr>
            <w:t>3.2.2 UAN Allotment for bulk</w:t>
          </w:r>
          <w:r>
            <w:rPr>
              <w:rFonts w:ascii="Cambria" w:eastAsia="Cambria" w:hAnsi="Cambria" w:cs="Cambria"/>
              <w:color w:val="000000"/>
              <w:sz w:val="24"/>
              <w:szCs w:val="24"/>
            </w:rPr>
            <w:tab/>
            <w:t>10</w:t>
          </w:r>
          <w:r>
            <w:fldChar w:fldCharType="end"/>
          </w:r>
        </w:p>
        <w:p w14:paraId="6851FEE3" w14:textId="75C47B79" w:rsidR="00B204E5" w:rsidRDefault="0089535D">
          <w:pPr>
            <w:pBdr>
              <w:top w:val="nil"/>
              <w:left w:val="nil"/>
              <w:bottom w:val="nil"/>
              <w:right w:val="nil"/>
              <w:between w:val="nil"/>
            </w:pBdr>
            <w:tabs>
              <w:tab w:val="left" w:pos="720"/>
              <w:tab w:val="right" w:pos="8630"/>
              <w:tab w:val="left" w:pos="1080"/>
            </w:tabs>
            <w:rPr>
              <w:color w:val="000000"/>
              <w:sz w:val="24"/>
              <w:szCs w:val="24"/>
            </w:rPr>
          </w:pPr>
          <w:r>
            <w:rPr>
              <w:color w:val="000000"/>
              <w:sz w:val="24"/>
              <w:szCs w:val="24"/>
            </w:rPr>
            <w:tab/>
          </w:r>
          <w:r>
            <w:fldChar w:fldCharType="begin"/>
          </w:r>
          <w:r>
            <w:instrText xml:space="preserve"> PAGEREF _vx1227 \h </w:instrText>
          </w:r>
          <w:r>
            <w:fldChar w:fldCharType="separate"/>
          </w:r>
          <w:r w:rsidR="001413EA">
            <w:rPr>
              <w:rFonts w:ascii="Cambria" w:eastAsia="Cambria" w:hAnsi="Cambria" w:cs="Cambria"/>
              <w:color w:val="000000"/>
              <w:sz w:val="24"/>
              <w:szCs w:val="24"/>
            </w:rPr>
            <w:t xml:space="preserve">    </w:t>
          </w:r>
          <w:r>
            <w:rPr>
              <w:rFonts w:ascii="Cambria" w:eastAsia="Cambria" w:hAnsi="Cambria" w:cs="Cambria"/>
              <w:color w:val="000000"/>
              <w:sz w:val="24"/>
              <w:szCs w:val="24"/>
            </w:rPr>
            <w:t>3.2.2.1 Description</w:t>
          </w:r>
          <w:r>
            <w:rPr>
              <w:rFonts w:ascii="Cambria" w:eastAsia="Cambria" w:hAnsi="Cambria" w:cs="Cambria"/>
              <w:color w:val="000000"/>
              <w:sz w:val="24"/>
              <w:szCs w:val="24"/>
            </w:rPr>
            <w:tab/>
            <w:t>10</w:t>
          </w:r>
          <w:r>
            <w:fldChar w:fldCharType="end"/>
          </w:r>
        </w:p>
        <w:p w14:paraId="2CAC3C6F" w14:textId="54FF3A0B" w:rsidR="00B204E5" w:rsidRDefault="0089535D">
          <w:pPr>
            <w:pBdr>
              <w:top w:val="nil"/>
              <w:left w:val="nil"/>
              <w:bottom w:val="nil"/>
              <w:right w:val="nil"/>
              <w:between w:val="nil"/>
            </w:pBdr>
            <w:tabs>
              <w:tab w:val="left" w:pos="720"/>
              <w:tab w:val="right" w:pos="8630"/>
              <w:tab w:val="left" w:pos="1080"/>
            </w:tabs>
            <w:rPr>
              <w:rFonts w:ascii="Cambria" w:eastAsia="Cambria" w:hAnsi="Cambria" w:cs="Cambria"/>
              <w:color w:val="000000"/>
              <w:sz w:val="24"/>
              <w:szCs w:val="24"/>
            </w:rPr>
          </w:pPr>
          <w:r>
            <w:rPr>
              <w:color w:val="000000"/>
              <w:sz w:val="24"/>
              <w:szCs w:val="24"/>
            </w:rPr>
            <w:tab/>
          </w:r>
          <w:r>
            <w:fldChar w:fldCharType="begin"/>
          </w:r>
          <w:r>
            <w:instrText xml:space="preserve"> PAGEREF _3fwokq0 \h </w:instrText>
          </w:r>
          <w:r>
            <w:fldChar w:fldCharType="separate"/>
          </w:r>
          <w:r w:rsidR="001413EA">
            <w:rPr>
              <w:rFonts w:ascii="Cambria" w:eastAsia="Cambria" w:hAnsi="Cambria" w:cs="Cambria"/>
              <w:color w:val="000000"/>
              <w:sz w:val="24"/>
              <w:szCs w:val="24"/>
            </w:rPr>
            <w:t xml:space="preserve">    </w:t>
          </w:r>
          <w:r>
            <w:rPr>
              <w:rFonts w:ascii="Cambria" w:eastAsia="Cambria" w:hAnsi="Cambria" w:cs="Cambria"/>
              <w:color w:val="000000"/>
              <w:sz w:val="24"/>
              <w:szCs w:val="24"/>
            </w:rPr>
            <w:t>3.2.2.2 Cross Functional Diagram</w:t>
          </w:r>
          <w:r>
            <w:rPr>
              <w:rFonts w:ascii="Cambria" w:eastAsia="Cambria" w:hAnsi="Cambria" w:cs="Cambria"/>
              <w:color w:val="000000"/>
              <w:sz w:val="24"/>
              <w:szCs w:val="24"/>
            </w:rPr>
            <w:tab/>
            <w:t>10</w:t>
          </w:r>
          <w:r>
            <w:fldChar w:fldCharType="end"/>
          </w:r>
        </w:p>
        <w:p w14:paraId="66972C5D" w14:textId="27F782A1" w:rsidR="00B204E5" w:rsidRDefault="001413EA">
          <w:pPr>
            <w:pBdr>
              <w:top w:val="nil"/>
              <w:left w:val="nil"/>
              <w:bottom w:val="nil"/>
              <w:right w:val="nil"/>
              <w:between w:val="nil"/>
            </w:pBdr>
            <w:tabs>
              <w:tab w:val="left" w:pos="720"/>
              <w:tab w:val="right" w:pos="8630"/>
              <w:tab w:val="left" w:pos="1080"/>
            </w:tabs>
            <w:rPr>
              <w:color w:val="000000"/>
              <w:sz w:val="24"/>
              <w:szCs w:val="24"/>
            </w:rPr>
          </w:pPr>
          <w:r>
            <w:rPr>
              <w:rFonts w:ascii="Cambria" w:eastAsia="Cambria" w:hAnsi="Cambria" w:cs="Cambria"/>
              <w:color w:val="000000"/>
              <w:sz w:val="24"/>
              <w:szCs w:val="24"/>
            </w:rPr>
            <w:tab/>
            <w:t xml:space="preserve">    </w:t>
          </w:r>
          <w:r w:rsidR="0089535D">
            <w:fldChar w:fldCharType="begin"/>
          </w:r>
          <w:r w:rsidR="0089535D">
            <w:instrText xml:space="preserve"> PAGEREF _147n2zr \h </w:instrText>
          </w:r>
          <w:r w:rsidR="0089535D">
            <w:fldChar w:fldCharType="separate"/>
          </w:r>
          <w:r w:rsidR="0089535D">
            <w:rPr>
              <w:rFonts w:ascii="Cambria" w:eastAsia="Cambria" w:hAnsi="Cambria" w:cs="Cambria"/>
              <w:color w:val="000000"/>
              <w:sz w:val="24"/>
              <w:szCs w:val="24"/>
            </w:rPr>
            <w:t>3.2.1.3 Functionalities identified</w:t>
          </w:r>
          <w:r w:rsidR="0089535D">
            <w:rPr>
              <w:rFonts w:ascii="Cambria" w:eastAsia="Cambria" w:hAnsi="Cambria" w:cs="Cambria"/>
              <w:color w:val="000000"/>
              <w:sz w:val="24"/>
              <w:szCs w:val="24"/>
            </w:rPr>
            <w:tab/>
            <w:t>5</w:t>
          </w:r>
          <w:r w:rsidR="0089535D">
            <w:fldChar w:fldCharType="end"/>
          </w:r>
        </w:p>
        <w:p w14:paraId="508DD4E9" w14:textId="7FA0570A" w:rsidR="00B204E5" w:rsidRDefault="0089535D">
          <w:pPr>
            <w:pBdr>
              <w:top w:val="nil"/>
              <w:left w:val="nil"/>
              <w:bottom w:val="nil"/>
              <w:right w:val="nil"/>
              <w:between w:val="nil"/>
            </w:pBdr>
            <w:tabs>
              <w:tab w:val="left" w:pos="720"/>
              <w:tab w:val="right" w:pos="8630"/>
              <w:tab w:val="left" w:pos="1080"/>
            </w:tabs>
            <w:rPr>
              <w:color w:val="000000"/>
              <w:sz w:val="24"/>
              <w:szCs w:val="24"/>
            </w:rPr>
          </w:pPr>
          <w:r>
            <w:rPr>
              <w:color w:val="000000"/>
              <w:sz w:val="24"/>
              <w:szCs w:val="24"/>
            </w:rPr>
            <w:tab/>
          </w:r>
          <w:r w:rsidR="001413EA">
            <w:rPr>
              <w:color w:val="000000"/>
              <w:sz w:val="24"/>
              <w:szCs w:val="24"/>
            </w:rPr>
            <w:t xml:space="preserve">    </w:t>
          </w:r>
          <w:r>
            <w:fldChar w:fldCharType="begin"/>
          </w:r>
          <w:r>
            <w:instrText xml:space="preserve"> PAGEREF _1v1yuxt \h </w:instrText>
          </w:r>
          <w:r>
            <w:fldChar w:fldCharType="separate"/>
          </w:r>
          <w:r>
            <w:rPr>
              <w:rFonts w:ascii="Cambria" w:eastAsia="Cambria" w:hAnsi="Cambria" w:cs="Cambria"/>
              <w:color w:val="000000"/>
              <w:sz w:val="24"/>
              <w:szCs w:val="24"/>
            </w:rPr>
            <w:t>3.2.2.4 Pre-requisites, Assumptions and Dependencies</w:t>
          </w:r>
          <w:r>
            <w:rPr>
              <w:rFonts w:ascii="Cambria" w:eastAsia="Cambria" w:hAnsi="Cambria" w:cs="Cambria"/>
              <w:color w:val="000000"/>
              <w:sz w:val="24"/>
              <w:szCs w:val="24"/>
            </w:rPr>
            <w:tab/>
            <w:t>11</w:t>
          </w:r>
          <w:r>
            <w:fldChar w:fldCharType="end"/>
          </w:r>
        </w:p>
        <w:p w14:paraId="6C2DC269" w14:textId="45DF9F46" w:rsidR="00B204E5" w:rsidRDefault="0089535D">
          <w:pPr>
            <w:pBdr>
              <w:top w:val="nil"/>
              <w:left w:val="nil"/>
              <w:bottom w:val="nil"/>
              <w:right w:val="nil"/>
              <w:between w:val="nil"/>
            </w:pBdr>
            <w:tabs>
              <w:tab w:val="left" w:pos="720"/>
              <w:tab w:val="right" w:pos="8630"/>
              <w:tab w:val="left" w:pos="1080"/>
            </w:tabs>
            <w:rPr>
              <w:color w:val="000000"/>
              <w:sz w:val="24"/>
              <w:szCs w:val="24"/>
            </w:rPr>
          </w:pPr>
          <w:r>
            <w:rPr>
              <w:color w:val="000000"/>
              <w:sz w:val="24"/>
              <w:szCs w:val="24"/>
            </w:rPr>
            <w:tab/>
          </w:r>
          <w:r>
            <w:fldChar w:fldCharType="begin"/>
          </w:r>
          <w:r>
            <w:instrText xml:space="preserve"> PAGEREF _4f1mdlm \h </w:instrText>
          </w:r>
          <w:r>
            <w:fldChar w:fldCharType="separate"/>
          </w:r>
          <w:r w:rsidR="001413EA">
            <w:rPr>
              <w:rFonts w:ascii="Cambria" w:eastAsia="Cambria" w:hAnsi="Cambria" w:cs="Cambria"/>
              <w:color w:val="000000"/>
              <w:sz w:val="24"/>
              <w:szCs w:val="24"/>
            </w:rPr>
            <w:t xml:space="preserve">    </w:t>
          </w:r>
          <w:r>
            <w:rPr>
              <w:rFonts w:ascii="Cambria" w:eastAsia="Cambria" w:hAnsi="Cambria" w:cs="Cambria"/>
              <w:color w:val="000000"/>
              <w:sz w:val="24"/>
              <w:szCs w:val="24"/>
            </w:rPr>
            <w:t>3.2.2.5 Field validations and business rules</w:t>
          </w:r>
          <w:r>
            <w:rPr>
              <w:rFonts w:ascii="Cambria" w:eastAsia="Cambria" w:hAnsi="Cambria" w:cs="Cambria"/>
              <w:color w:val="000000"/>
              <w:sz w:val="24"/>
              <w:szCs w:val="24"/>
            </w:rPr>
            <w:tab/>
            <w:t>12</w:t>
          </w:r>
          <w:r>
            <w:fldChar w:fldCharType="end"/>
          </w:r>
        </w:p>
        <w:p w14:paraId="32883932" w14:textId="77777777" w:rsidR="00B204E5" w:rsidRDefault="0078737A">
          <w:pPr>
            <w:pBdr>
              <w:top w:val="nil"/>
              <w:left w:val="nil"/>
              <w:bottom w:val="nil"/>
              <w:right w:val="nil"/>
              <w:between w:val="nil"/>
            </w:pBdr>
            <w:tabs>
              <w:tab w:val="left" w:pos="720"/>
              <w:tab w:val="right" w:pos="8630"/>
            </w:tabs>
            <w:rPr>
              <w:rFonts w:ascii="Cambria" w:eastAsia="Cambria" w:hAnsi="Cambria" w:cs="Cambria"/>
              <w:color w:val="000000"/>
              <w:sz w:val="24"/>
              <w:szCs w:val="24"/>
            </w:rPr>
          </w:pPr>
          <w:hyperlink w:anchor="_2u6wntf">
            <w:r w:rsidR="0089535D">
              <w:rPr>
                <w:rFonts w:ascii="Cambria" w:eastAsia="Cambria" w:hAnsi="Cambria" w:cs="Cambria"/>
                <w:color w:val="000000"/>
                <w:sz w:val="24"/>
                <w:szCs w:val="24"/>
              </w:rPr>
              <w:t>3.3 Updation in UAN Data</w:t>
            </w:r>
            <w:r w:rsidR="0089535D">
              <w:rPr>
                <w:rFonts w:ascii="Cambria" w:eastAsia="Cambria" w:hAnsi="Cambria" w:cs="Cambria"/>
                <w:color w:val="000000"/>
                <w:sz w:val="24"/>
                <w:szCs w:val="24"/>
              </w:rPr>
              <w:tab/>
              <w:t>13</w:t>
            </w:r>
          </w:hyperlink>
        </w:p>
        <w:p w14:paraId="2F07012A" w14:textId="33364FCB" w:rsidR="00B204E5" w:rsidRDefault="0089535D">
          <w:pPr>
            <w:pBdr>
              <w:top w:val="nil"/>
              <w:left w:val="nil"/>
              <w:bottom w:val="nil"/>
              <w:right w:val="nil"/>
              <w:between w:val="nil"/>
            </w:pBdr>
            <w:tabs>
              <w:tab w:val="left" w:pos="720"/>
              <w:tab w:val="right" w:pos="8630"/>
              <w:tab w:val="left" w:pos="540"/>
            </w:tabs>
            <w:rPr>
              <w:color w:val="000000"/>
              <w:sz w:val="24"/>
              <w:szCs w:val="24"/>
            </w:rPr>
          </w:pPr>
          <w:r>
            <w:rPr>
              <w:rFonts w:ascii="Cambria" w:eastAsia="Cambria" w:hAnsi="Cambria" w:cs="Cambria"/>
              <w:color w:val="000000"/>
              <w:sz w:val="24"/>
              <w:szCs w:val="24"/>
            </w:rPr>
            <w:tab/>
            <w:t xml:space="preserve"> </w:t>
          </w:r>
          <w:r>
            <w:fldChar w:fldCharType="begin"/>
          </w:r>
          <w:r>
            <w:instrText xml:space="preserve"> PAGEREF _19c6y18 \h </w:instrText>
          </w:r>
          <w:r>
            <w:fldChar w:fldCharType="separate"/>
          </w:r>
          <w:r>
            <w:rPr>
              <w:rFonts w:ascii="Cambria" w:eastAsia="Cambria" w:hAnsi="Cambria" w:cs="Cambria"/>
              <w:color w:val="000000"/>
              <w:sz w:val="24"/>
              <w:szCs w:val="24"/>
            </w:rPr>
            <w:t>3.3.1 Description</w:t>
          </w:r>
          <w:r>
            <w:rPr>
              <w:rFonts w:ascii="Cambria" w:eastAsia="Cambria" w:hAnsi="Cambria" w:cs="Cambria"/>
              <w:color w:val="000000"/>
              <w:sz w:val="24"/>
              <w:szCs w:val="24"/>
            </w:rPr>
            <w:tab/>
            <w:t>13</w:t>
          </w:r>
          <w:r>
            <w:fldChar w:fldCharType="end"/>
          </w:r>
        </w:p>
        <w:p w14:paraId="3AC48578" w14:textId="3E368303" w:rsidR="00B204E5" w:rsidRDefault="0089535D">
          <w:pPr>
            <w:pBdr>
              <w:top w:val="nil"/>
              <w:left w:val="nil"/>
              <w:bottom w:val="nil"/>
              <w:right w:val="nil"/>
              <w:between w:val="nil"/>
            </w:pBdr>
            <w:tabs>
              <w:tab w:val="left" w:pos="720"/>
              <w:tab w:val="right" w:pos="8630"/>
              <w:tab w:val="left" w:pos="540"/>
            </w:tabs>
            <w:rPr>
              <w:rFonts w:ascii="Cambria" w:eastAsia="Cambria" w:hAnsi="Cambria" w:cs="Cambria"/>
              <w:color w:val="000000"/>
              <w:sz w:val="24"/>
              <w:szCs w:val="24"/>
            </w:rPr>
          </w:pPr>
          <w:r>
            <w:rPr>
              <w:color w:val="000000"/>
              <w:sz w:val="24"/>
              <w:szCs w:val="24"/>
            </w:rPr>
            <w:tab/>
          </w:r>
          <w:r>
            <w:fldChar w:fldCharType="begin"/>
          </w:r>
          <w:r>
            <w:instrText xml:space="preserve"> PAGEREF _3tbugp1 \h </w:instrText>
          </w:r>
          <w:r>
            <w:fldChar w:fldCharType="separate"/>
          </w:r>
          <w:r>
            <w:rPr>
              <w:rFonts w:ascii="Cambria" w:eastAsia="Cambria" w:hAnsi="Cambria" w:cs="Cambria"/>
              <w:color w:val="000000"/>
              <w:sz w:val="24"/>
              <w:szCs w:val="24"/>
            </w:rPr>
            <w:t xml:space="preserve"> 3.3.2 Cross Functional Diagram</w:t>
          </w:r>
          <w:r>
            <w:rPr>
              <w:rFonts w:ascii="Cambria" w:eastAsia="Cambria" w:hAnsi="Cambria" w:cs="Cambria"/>
              <w:color w:val="000000"/>
              <w:sz w:val="24"/>
              <w:szCs w:val="24"/>
            </w:rPr>
            <w:tab/>
            <w:t>14</w:t>
          </w:r>
          <w:r>
            <w:fldChar w:fldCharType="end"/>
          </w:r>
        </w:p>
        <w:p w14:paraId="204124F0" w14:textId="4C4CE175" w:rsidR="00B204E5" w:rsidRDefault="0089535D">
          <w:pPr>
            <w:pBdr>
              <w:top w:val="nil"/>
              <w:left w:val="nil"/>
              <w:bottom w:val="nil"/>
              <w:right w:val="nil"/>
              <w:between w:val="nil"/>
            </w:pBdr>
            <w:tabs>
              <w:tab w:val="left" w:pos="720"/>
              <w:tab w:val="right" w:pos="8630"/>
              <w:tab w:val="left" w:pos="540"/>
            </w:tabs>
            <w:rPr>
              <w:color w:val="000000"/>
              <w:sz w:val="24"/>
              <w:szCs w:val="24"/>
            </w:rPr>
          </w:pPr>
          <w:r>
            <w:rPr>
              <w:rFonts w:ascii="Cambria" w:eastAsia="Cambria" w:hAnsi="Cambria" w:cs="Cambria"/>
              <w:color w:val="000000"/>
              <w:sz w:val="24"/>
              <w:szCs w:val="24"/>
            </w:rPr>
            <w:t xml:space="preserve">       </w:t>
          </w:r>
          <w:r>
            <w:rPr>
              <w:color w:val="000000"/>
              <w:sz w:val="24"/>
              <w:szCs w:val="24"/>
            </w:rPr>
            <w:tab/>
          </w:r>
          <w:r w:rsidR="001413EA">
            <w:rPr>
              <w:color w:val="000000"/>
              <w:sz w:val="24"/>
              <w:szCs w:val="24"/>
            </w:rPr>
            <w:t xml:space="preserve"> </w:t>
          </w:r>
          <w:r>
            <w:fldChar w:fldCharType="begin"/>
          </w:r>
          <w:r>
            <w:instrText xml:space="preserve"> PAGEREF _147n2zr \h </w:instrText>
          </w:r>
          <w:r>
            <w:fldChar w:fldCharType="separate"/>
          </w:r>
          <w:r>
            <w:rPr>
              <w:rFonts w:ascii="Cambria" w:eastAsia="Cambria" w:hAnsi="Cambria" w:cs="Cambria"/>
              <w:color w:val="000000"/>
              <w:sz w:val="24"/>
              <w:szCs w:val="24"/>
            </w:rPr>
            <w:t>3.3.3 Functionalities identified</w:t>
          </w:r>
          <w:r>
            <w:rPr>
              <w:rFonts w:ascii="Cambria" w:eastAsia="Cambria" w:hAnsi="Cambria" w:cs="Cambria"/>
              <w:color w:val="000000"/>
              <w:sz w:val="24"/>
              <w:szCs w:val="24"/>
            </w:rPr>
            <w:tab/>
            <w:t>5</w:t>
          </w:r>
          <w:r>
            <w:fldChar w:fldCharType="end"/>
          </w:r>
        </w:p>
        <w:p w14:paraId="7E32C494" w14:textId="59119205" w:rsidR="00B204E5" w:rsidRDefault="0089535D">
          <w:pPr>
            <w:pBdr>
              <w:top w:val="nil"/>
              <w:left w:val="nil"/>
              <w:bottom w:val="nil"/>
              <w:right w:val="nil"/>
              <w:between w:val="nil"/>
            </w:pBdr>
            <w:tabs>
              <w:tab w:val="left" w:pos="720"/>
              <w:tab w:val="right" w:pos="8630"/>
              <w:tab w:val="left" w:pos="540"/>
            </w:tabs>
            <w:rPr>
              <w:color w:val="000000"/>
              <w:sz w:val="24"/>
              <w:szCs w:val="24"/>
            </w:rPr>
          </w:pPr>
          <w:r>
            <w:rPr>
              <w:color w:val="000000"/>
              <w:sz w:val="24"/>
              <w:szCs w:val="24"/>
            </w:rPr>
            <w:tab/>
          </w:r>
          <w:r>
            <w:fldChar w:fldCharType="begin"/>
          </w:r>
          <w:r>
            <w:instrText xml:space="preserve"> PAGEREF _28h4qwu \h </w:instrText>
          </w:r>
          <w:r>
            <w:fldChar w:fldCharType="separate"/>
          </w:r>
          <w:r w:rsidR="001413EA">
            <w:rPr>
              <w:rFonts w:ascii="Cambria" w:eastAsia="Cambria" w:hAnsi="Cambria" w:cs="Cambria"/>
              <w:color w:val="000000"/>
              <w:sz w:val="24"/>
              <w:szCs w:val="24"/>
            </w:rPr>
            <w:t xml:space="preserve"> </w:t>
          </w:r>
          <w:r>
            <w:rPr>
              <w:rFonts w:ascii="Cambria" w:eastAsia="Cambria" w:hAnsi="Cambria" w:cs="Cambria"/>
              <w:color w:val="000000"/>
              <w:sz w:val="24"/>
              <w:szCs w:val="24"/>
            </w:rPr>
            <w:t>3.3.4 Pre-requisites, Assumptions and Dependencies</w:t>
          </w:r>
          <w:r>
            <w:rPr>
              <w:rFonts w:ascii="Cambria" w:eastAsia="Cambria" w:hAnsi="Cambria" w:cs="Cambria"/>
              <w:color w:val="000000"/>
              <w:sz w:val="24"/>
              <w:szCs w:val="24"/>
            </w:rPr>
            <w:tab/>
            <w:t>14</w:t>
          </w:r>
          <w:r>
            <w:fldChar w:fldCharType="end"/>
          </w:r>
        </w:p>
        <w:p w14:paraId="7CAC6736" w14:textId="47ED2523" w:rsidR="00B204E5" w:rsidRDefault="0089535D">
          <w:pPr>
            <w:pBdr>
              <w:top w:val="nil"/>
              <w:left w:val="nil"/>
              <w:bottom w:val="nil"/>
              <w:right w:val="nil"/>
              <w:between w:val="nil"/>
            </w:pBdr>
            <w:tabs>
              <w:tab w:val="left" w:pos="720"/>
              <w:tab w:val="right" w:pos="8630"/>
              <w:tab w:val="left" w:pos="540"/>
            </w:tabs>
            <w:rPr>
              <w:color w:val="000000"/>
              <w:sz w:val="24"/>
              <w:szCs w:val="24"/>
            </w:rPr>
          </w:pPr>
          <w:r>
            <w:rPr>
              <w:color w:val="000000"/>
              <w:sz w:val="24"/>
              <w:szCs w:val="24"/>
            </w:rPr>
            <w:tab/>
          </w:r>
          <w:r>
            <w:fldChar w:fldCharType="begin"/>
          </w:r>
          <w:r>
            <w:instrText xml:space="preserve"> PAGEREF _nmf14n \h </w:instrText>
          </w:r>
          <w:r>
            <w:fldChar w:fldCharType="separate"/>
          </w:r>
          <w:r>
            <w:rPr>
              <w:rFonts w:ascii="Cambria" w:eastAsia="Cambria" w:hAnsi="Cambria" w:cs="Cambria"/>
              <w:color w:val="000000"/>
              <w:sz w:val="24"/>
              <w:szCs w:val="24"/>
            </w:rPr>
            <w:t xml:space="preserve"> 3.3.5 Field validations and business rules</w:t>
          </w:r>
          <w:r>
            <w:rPr>
              <w:rFonts w:ascii="Cambria" w:eastAsia="Cambria" w:hAnsi="Cambria" w:cs="Cambria"/>
              <w:color w:val="000000"/>
              <w:sz w:val="24"/>
              <w:szCs w:val="24"/>
            </w:rPr>
            <w:tab/>
            <w:t>15</w:t>
          </w:r>
          <w:r>
            <w:fldChar w:fldCharType="end"/>
          </w:r>
        </w:p>
        <w:p w14:paraId="7D006FC9" w14:textId="77777777" w:rsidR="00B204E5" w:rsidRDefault="0078737A">
          <w:pPr>
            <w:pBdr>
              <w:top w:val="nil"/>
              <w:left w:val="nil"/>
              <w:bottom w:val="nil"/>
              <w:right w:val="nil"/>
              <w:between w:val="nil"/>
            </w:pBdr>
            <w:tabs>
              <w:tab w:val="left" w:pos="720"/>
              <w:tab w:val="right" w:pos="8630"/>
            </w:tabs>
            <w:rPr>
              <w:color w:val="000000"/>
              <w:sz w:val="24"/>
              <w:szCs w:val="24"/>
            </w:rPr>
          </w:pPr>
          <w:hyperlink w:anchor="_37m2jsg">
            <w:r w:rsidR="0089535D">
              <w:rPr>
                <w:rFonts w:ascii="Cambria" w:eastAsia="Cambria" w:hAnsi="Cambria" w:cs="Cambria"/>
                <w:color w:val="000000"/>
                <w:sz w:val="24"/>
                <w:szCs w:val="24"/>
              </w:rPr>
              <w:t>3.4 Family Member Details</w:t>
            </w:r>
            <w:r w:rsidR="0089535D">
              <w:rPr>
                <w:rFonts w:ascii="Cambria" w:eastAsia="Cambria" w:hAnsi="Cambria" w:cs="Cambria"/>
                <w:color w:val="000000"/>
                <w:sz w:val="24"/>
                <w:szCs w:val="24"/>
              </w:rPr>
              <w:tab/>
              <w:t>17</w:t>
            </w:r>
          </w:hyperlink>
        </w:p>
        <w:p w14:paraId="14CD64E3" w14:textId="77777777" w:rsidR="00B204E5" w:rsidRDefault="0089535D">
          <w:pPr>
            <w:pBdr>
              <w:top w:val="nil"/>
              <w:left w:val="nil"/>
              <w:bottom w:val="nil"/>
              <w:right w:val="nil"/>
              <w:between w:val="nil"/>
            </w:pBdr>
            <w:tabs>
              <w:tab w:val="left" w:pos="720"/>
              <w:tab w:val="right" w:pos="8630"/>
            </w:tabs>
            <w:rPr>
              <w:color w:val="000000"/>
              <w:sz w:val="24"/>
              <w:szCs w:val="24"/>
            </w:rPr>
          </w:pPr>
          <w:r>
            <w:rPr>
              <w:color w:val="000000"/>
              <w:sz w:val="24"/>
              <w:szCs w:val="24"/>
            </w:rPr>
            <w:lastRenderedPageBreak/>
            <w:tab/>
          </w:r>
          <w:r>
            <w:fldChar w:fldCharType="begin"/>
          </w:r>
          <w:r>
            <w:instrText xml:space="preserve"> PAGEREF _1mrcu09 \h </w:instrText>
          </w:r>
          <w:r>
            <w:fldChar w:fldCharType="separate"/>
          </w:r>
          <w:r>
            <w:rPr>
              <w:rFonts w:ascii="Cambria" w:eastAsia="Cambria" w:hAnsi="Cambria" w:cs="Cambria"/>
              <w:color w:val="000000"/>
              <w:sz w:val="24"/>
              <w:szCs w:val="24"/>
            </w:rPr>
            <w:t xml:space="preserve">       3.4.1 Description</w:t>
          </w:r>
          <w:r>
            <w:rPr>
              <w:rFonts w:ascii="Cambria" w:eastAsia="Cambria" w:hAnsi="Cambria" w:cs="Cambria"/>
              <w:color w:val="000000"/>
              <w:sz w:val="24"/>
              <w:szCs w:val="24"/>
            </w:rPr>
            <w:tab/>
            <w:t>17</w:t>
          </w:r>
          <w:r>
            <w:fldChar w:fldCharType="end"/>
          </w:r>
        </w:p>
        <w:p w14:paraId="26A41D7A" w14:textId="77777777" w:rsidR="00B204E5" w:rsidRDefault="0089535D">
          <w:pPr>
            <w:pBdr>
              <w:top w:val="nil"/>
              <w:left w:val="nil"/>
              <w:bottom w:val="nil"/>
              <w:right w:val="nil"/>
              <w:between w:val="nil"/>
            </w:pBdr>
            <w:tabs>
              <w:tab w:val="left" w:pos="720"/>
              <w:tab w:val="right" w:pos="8630"/>
            </w:tabs>
            <w:rPr>
              <w:rFonts w:ascii="Cambria" w:eastAsia="Cambria" w:hAnsi="Cambria" w:cs="Cambria"/>
              <w:color w:val="000000"/>
              <w:sz w:val="24"/>
              <w:szCs w:val="24"/>
            </w:rPr>
          </w:pPr>
          <w:r>
            <w:rPr>
              <w:color w:val="000000"/>
              <w:sz w:val="24"/>
              <w:szCs w:val="24"/>
            </w:rPr>
            <w:tab/>
          </w:r>
          <w:r>
            <w:fldChar w:fldCharType="begin"/>
          </w:r>
          <w:r>
            <w:instrText xml:space="preserve"> PAGEREF _46r0co2 \h </w:instrText>
          </w:r>
          <w:r>
            <w:fldChar w:fldCharType="separate"/>
          </w:r>
          <w:r>
            <w:rPr>
              <w:rFonts w:ascii="Cambria" w:eastAsia="Cambria" w:hAnsi="Cambria" w:cs="Cambria"/>
              <w:color w:val="000000"/>
              <w:sz w:val="24"/>
              <w:szCs w:val="24"/>
            </w:rPr>
            <w:t xml:space="preserve">       3.4.2 Cross Functional Diagram</w:t>
          </w:r>
          <w:r>
            <w:rPr>
              <w:rFonts w:ascii="Cambria" w:eastAsia="Cambria" w:hAnsi="Cambria" w:cs="Cambria"/>
              <w:color w:val="000000"/>
              <w:sz w:val="24"/>
              <w:szCs w:val="24"/>
            </w:rPr>
            <w:tab/>
            <w:t>17</w:t>
          </w:r>
          <w:r>
            <w:fldChar w:fldCharType="end"/>
          </w:r>
        </w:p>
        <w:p w14:paraId="010B8FF7" w14:textId="1DFCD40A" w:rsidR="00B204E5" w:rsidRDefault="0089535D">
          <w:pPr>
            <w:pBdr>
              <w:top w:val="nil"/>
              <w:left w:val="nil"/>
              <w:bottom w:val="nil"/>
              <w:right w:val="nil"/>
              <w:between w:val="nil"/>
            </w:pBdr>
            <w:tabs>
              <w:tab w:val="left" w:pos="720"/>
              <w:tab w:val="right" w:pos="8630"/>
            </w:tabs>
            <w:rPr>
              <w:color w:val="000000"/>
              <w:sz w:val="24"/>
              <w:szCs w:val="24"/>
            </w:rPr>
          </w:pPr>
          <w:r>
            <w:rPr>
              <w:rFonts w:ascii="Cambria" w:eastAsia="Cambria" w:hAnsi="Cambria" w:cs="Cambria"/>
              <w:color w:val="000000"/>
              <w:sz w:val="24"/>
              <w:szCs w:val="24"/>
            </w:rPr>
            <w:t xml:space="preserve">       </w:t>
          </w:r>
          <w:r>
            <w:rPr>
              <w:color w:val="000000"/>
              <w:sz w:val="24"/>
              <w:szCs w:val="24"/>
            </w:rPr>
            <w:tab/>
          </w:r>
          <w:r w:rsidR="001413EA">
            <w:rPr>
              <w:color w:val="000000"/>
              <w:sz w:val="24"/>
              <w:szCs w:val="24"/>
            </w:rPr>
            <w:t xml:space="preserve">      </w:t>
          </w:r>
          <w:r>
            <w:fldChar w:fldCharType="begin"/>
          </w:r>
          <w:r>
            <w:instrText xml:space="preserve"> PAGEREF _147n2zr \h </w:instrText>
          </w:r>
          <w:r>
            <w:fldChar w:fldCharType="separate"/>
          </w:r>
          <w:r w:rsidR="001413EA">
            <w:rPr>
              <w:rFonts w:ascii="Cambria" w:eastAsia="Cambria" w:hAnsi="Cambria" w:cs="Cambria"/>
              <w:color w:val="000000"/>
              <w:sz w:val="24"/>
              <w:szCs w:val="24"/>
            </w:rPr>
            <w:t>3.4</w:t>
          </w:r>
          <w:r>
            <w:rPr>
              <w:rFonts w:ascii="Cambria" w:eastAsia="Cambria" w:hAnsi="Cambria" w:cs="Cambria"/>
              <w:color w:val="000000"/>
              <w:sz w:val="24"/>
              <w:szCs w:val="24"/>
            </w:rPr>
            <w:t>.3 Functionalities identified</w:t>
          </w:r>
          <w:r>
            <w:rPr>
              <w:rFonts w:ascii="Cambria" w:eastAsia="Cambria" w:hAnsi="Cambria" w:cs="Cambria"/>
              <w:color w:val="000000"/>
              <w:sz w:val="24"/>
              <w:szCs w:val="24"/>
            </w:rPr>
            <w:tab/>
            <w:t>5</w:t>
          </w:r>
          <w:r>
            <w:fldChar w:fldCharType="end"/>
          </w:r>
        </w:p>
        <w:p w14:paraId="339EA483" w14:textId="77777777" w:rsidR="00B204E5" w:rsidRDefault="0089535D">
          <w:pPr>
            <w:pBdr>
              <w:top w:val="nil"/>
              <w:left w:val="nil"/>
              <w:bottom w:val="nil"/>
              <w:right w:val="nil"/>
              <w:between w:val="nil"/>
            </w:pBdr>
            <w:tabs>
              <w:tab w:val="left" w:pos="720"/>
              <w:tab w:val="right" w:pos="8630"/>
            </w:tabs>
            <w:rPr>
              <w:color w:val="000000"/>
              <w:sz w:val="24"/>
              <w:szCs w:val="24"/>
            </w:rPr>
          </w:pPr>
          <w:r>
            <w:rPr>
              <w:color w:val="000000"/>
              <w:sz w:val="24"/>
              <w:szCs w:val="24"/>
            </w:rPr>
            <w:tab/>
          </w:r>
          <w:r>
            <w:fldChar w:fldCharType="begin"/>
          </w:r>
          <w:r>
            <w:instrText xml:space="preserve"> PAGEREF _2lwamvv \h </w:instrText>
          </w:r>
          <w:r>
            <w:fldChar w:fldCharType="separate"/>
          </w:r>
          <w:r>
            <w:rPr>
              <w:rFonts w:ascii="Cambria" w:eastAsia="Cambria" w:hAnsi="Cambria" w:cs="Cambria"/>
              <w:color w:val="000000"/>
              <w:sz w:val="24"/>
              <w:szCs w:val="24"/>
            </w:rPr>
            <w:t xml:space="preserve">       3.4.4 Pre-requisites, Assumptions and Dependencies</w:t>
          </w:r>
          <w:r>
            <w:rPr>
              <w:rFonts w:ascii="Cambria" w:eastAsia="Cambria" w:hAnsi="Cambria" w:cs="Cambria"/>
              <w:color w:val="000000"/>
              <w:sz w:val="24"/>
              <w:szCs w:val="24"/>
            </w:rPr>
            <w:tab/>
            <w:t>18</w:t>
          </w:r>
          <w:r>
            <w:fldChar w:fldCharType="end"/>
          </w:r>
        </w:p>
        <w:p w14:paraId="681A0EC1" w14:textId="77777777" w:rsidR="00B204E5" w:rsidRDefault="0089535D">
          <w:pPr>
            <w:pBdr>
              <w:top w:val="nil"/>
              <w:left w:val="nil"/>
              <w:bottom w:val="nil"/>
              <w:right w:val="nil"/>
              <w:between w:val="nil"/>
            </w:pBdr>
            <w:tabs>
              <w:tab w:val="left" w:pos="720"/>
              <w:tab w:val="right" w:pos="8630"/>
            </w:tabs>
            <w:rPr>
              <w:color w:val="000000"/>
              <w:sz w:val="24"/>
              <w:szCs w:val="24"/>
            </w:rPr>
          </w:pPr>
          <w:r>
            <w:rPr>
              <w:color w:val="000000"/>
              <w:sz w:val="24"/>
              <w:szCs w:val="24"/>
            </w:rPr>
            <w:tab/>
          </w:r>
          <w:r>
            <w:fldChar w:fldCharType="begin"/>
          </w:r>
          <w:r>
            <w:instrText xml:space="preserve"> PAGEREF _111kx3o \h </w:instrText>
          </w:r>
          <w:r>
            <w:fldChar w:fldCharType="separate"/>
          </w:r>
          <w:r>
            <w:rPr>
              <w:rFonts w:ascii="Cambria" w:eastAsia="Cambria" w:hAnsi="Cambria" w:cs="Cambria"/>
              <w:color w:val="000000"/>
              <w:sz w:val="24"/>
              <w:szCs w:val="24"/>
            </w:rPr>
            <w:t xml:space="preserve">       3.4.5 Field validations and business rules</w:t>
          </w:r>
          <w:r>
            <w:rPr>
              <w:rFonts w:ascii="Cambria" w:eastAsia="Cambria" w:hAnsi="Cambria" w:cs="Cambria"/>
              <w:color w:val="000000"/>
              <w:sz w:val="24"/>
              <w:szCs w:val="24"/>
            </w:rPr>
            <w:tab/>
            <w:t>18</w:t>
          </w:r>
          <w:r>
            <w:fldChar w:fldCharType="end"/>
          </w:r>
        </w:p>
        <w:p w14:paraId="4AB4ED4C" w14:textId="77777777" w:rsidR="00B204E5" w:rsidRDefault="0089535D">
          <w:pPr>
            <w:pBdr>
              <w:top w:val="nil"/>
              <w:left w:val="nil"/>
              <w:bottom w:val="nil"/>
              <w:right w:val="nil"/>
              <w:between w:val="nil"/>
            </w:pBdr>
            <w:tabs>
              <w:tab w:val="left" w:pos="720"/>
              <w:tab w:val="right" w:pos="8630"/>
            </w:tabs>
            <w:rPr>
              <w:rFonts w:ascii="Cambria" w:eastAsia="Cambria" w:hAnsi="Cambria" w:cs="Cambria"/>
              <w:color w:val="000000"/>
              <w:sz w:val="24"/>
              <w:szCs w:val="24"/>
            </w:rPr>
          </w:pPr>
          <w:r>
            <w:rPr>
              <w:color w:val="000000"/>
              <w:sz w:val="24"/>
              <w:szCs w:val="24"/>
            </w:rPr>
            <w:tab/>
          </w:r>
          <w:r>
            <w:fldChar w:fldCharType="begin"/>
          </w:r>
          <w:r>
            <w:instrText xml:space="preserve"> PAGEREF _3l18frh \h </w:instrText>
          </w:r>
          <w:r>
            <w:fldChar w:fldCharType="separate"/>
          </w:r>
          <w:r>
            <w:rPr>
              <w:rFonts w:ascii="Cambria" w:eastAsia="Cambria" w:hAnsi="Cambria" w:cs="Cambria"/>
              <w:color w:val="000000"/>
              <w:sz w:val="24"/>
              <w:szCs w:val="24"/>
            </w:rPr>
            <w:t>3.5 Other API Integration with different departments</w:t>
          </w:r>
          <w:r>
            <w:rPr>
              <w:rFonts w:ascii="Cambria" w:eastAsia="Cambria" w:hAnsi="Cambria" w:cs="Cambria"/>
              <w:color w:val="000000"/>
              <w:sz w:val="24"/>
              <w:szCs w:val="24"/>
            </w:rPr>
            <w:tab/>
            <w:t>20</w:t>
          </w:r>
          <w:r>
            <w:fldChar w:fldCharType="end"/>
          </w:r>
        </w:p>
        <w:p w14:paraId="1A00636A" w14:textId="1F679BA7" w:rsidR="00B204E5" w:rsidRDefault="0089535D">
          <w:pPr>
            <w:pBdr>
              <w:top w:val="nil"/>
              <w:left w:val="nil"/>
              <w:bottom w:val="nil"/>
              <w:right w:val="nil"/>
              <w:between w:val="nil"/>
            </w:pBdr>
            <w:tabs>
              <w:tab w:val="left" w:pos="720"/>
              <w:tab w:val="right" w:pos="8630"/>
              <w:tab w:val="left" w:pos="540"/>
              <w:tab w:val="left" w:pos="630"/>
            </w:tabs>
            <w:rPr>
              <w:color w:val="000000"/>
              <w:sz w:val="24"/>
              <w:szCs w:val="24"/>
            </w:rPr>
          </w:pPr>
          <w:r>
            <w:rPr>
              <w:rFonts w:ascii="Cambria" w:eastAsia="Cambria" w:hAnsi="Cambria" w:cs="Cambria"/>
              <w:color w:val="000000"/>
              <w:sz w:val="24"/>
              <w:szCs w:val="24"/>
            </w:rPr>
            <w:t xml:space="preserve">  </w:t>
          </w:r>
          <w:r>
            <w:rPr>
              <w:color w:val="000000"/>
              <w:sz w:val="24"/>
              <w:szCs w:val="24"/>
            </w:rPr>
            <w:tab/>
          </w:r>
          <w:r>
            <w:fldChar w:fldCharType="begin"/>
          </w:r>
          <w:r>
            <w:instrText xml:space="preserve"> PAGEREF _206ipza \h </w:instrText>
          </w:r>
          <w:r>
            <w:fldChar w:fldCharType="separate"/>
          </w:r>
          <w:r>
            <w:rPr>
              <w:rFonts w:ascii="Cambria" w:eastAsia="Cambria" w:hAnsi="Cambria" w:cs="Cambria"/>
              <w:color w:val="000000"/>
              <w:sz w:val="24"/>
              <w:szCs w:val="24"/>
            </w:rPr>
            <w:t xml:space="preserve">     </w:t>
          </w:r>
          <w:r w:rsidR="001413EA">
            <w:rPr>
              <w:rFonts w:ascii="Cambria" w:eastAsia="Cambria" w:hAnsi="Cambria" w:cs="Cambria"/>
              <w:color w:val="000000"/>
              <w:sz w:val="24"/>
              <w:szCs w:val="24"/>
            </w:rPr>
            <w:t xml:space="preserve">   </w:t>
          </w:r>
          <w:r>
            <w:rPr>
              <w:rFonts w:ascii="Cambria" w:eastAsia="Cambria" w:hAnsi="Cambria" w:cs="Cambria"/>
              <w:color w:val="000000"/>
              <w:sz w:val="24"/>
              <w:szCs w:val="24"/>
            </w:rPr>
            <w:t>3.5.1 Description</w:t>
          </w:r>
          <w:r>
            <w:rPr>
              <w:rFonts w:ascii="Cambria" w:eastAsia="Cambria" w:hAnsi="Cambria" w:cs="Cambria"/>
              <w:color w:val="000000"/>
              <w:sz w:val="24"/>
              <w:szCs w:val="24"/>
            </w:rPr>
            <w:tab/>
            <w:t>20</w:t>
          </w:r>
          <w:r>
            <w:fldChar w:fldCharType="end"/>
          </w:r>
        </w:p>
        <w:p w14:paraId="1BF29514" w14:textId="5E3E8455" w:rsidR="00B204E5" w:rsidRDefault="0089535D">
          <w:pPr>
            <w:pBdr>
              <w:top w:val="nil"/>
              <w:left w:val="nil"/>
              <w:bottom w:val="nil"/>
              <w:right w:val="nil"/>
              <w:between w:val="nil"/>
            </w:pBdr>
            <w:tabs>
              <w:tab w:val="left" w:pos="720"/>
              <w:tab w:val="right" w:pos="8630"/>
              <w:tab w:val="left" w:pos="540"/>
              <w:tab w:val="left" w:pos="630"/>
            </w:tabs>
            <w:rPr>
              <w:rFonts w:ascii="Cambria" w:eastAsia="Cambria" w:hAnsi="Cambria" w:cs="Cambria"/>
              <w:color w:val="000000"/>
              <w:sz w:val="24"/>
              <w:szCs w:val="24"/>
            </w:rPr>
          </w:pPr>
          <w:r>
            <w:rPr>
              <w:color w:val="000000"/>
              <w:sz w:val="24"/>
              <w:szCs w:val="24"/>
            </w:rPr>
            <w:tab/>
          </w:r>
          <w:r>
            <w:fldChar w:fldCharType="begin"/>
          </w:r>
          <w:r>
            <w:instrText xml:space="preserve"> PAGEREF _4k668n3 \h </w:instrText>
          </w:r>
          <w:r>
            <w:fldChar w:fldCharType="separate"/>
          </w:r>
          <w:r w:rsidR="001413EA">
            <w:rPr>
              <w:rFonts w:ascii="Cambria" w:eastAsia="Cambria" w:hAnsi="Cambria" w:cs="Cambria"/>
              <w:color w:val="000000"/>
              <w:sz w:val="24"/>
              <w:szCs w:val="24"/>
            </w:rPr>
            <w:t xml:space="preserve">        </w:t>
          </w:r>
          <w:r>
            <w:rPr>
              <w:rFonts w:ascii="Cambria" w:eastAsia="Cambria" w:hAnsi="Cambria" w:cs="Cambria"/>
              <w:color w:val="000000"/>
              <w:sz w:val="24"/>
              <w:szCs w:val="24"/>
            </w:rPr>
            <w:t>3.5.2 Cross Functional Diagram</w:t>
          </w:r>
          <w:r>
            <w:rPr>
              <w:rFonts w:ascii="Cambria" w:eastAsia="Cambria" w:hAnsi="Cambria" w:cs="Cambria"/>
              <w:color w:val="000000"/>
              <w:sz w:val="24"/>
              <w:szCs w:val="24"/>
            </w:rPr>
            <w:tab/>
            <w:t>20</w:t>
          </w:r>
          <w:r>
            <w:fldChar w:fldCharType="end"/>
          </w:r>
        </w:p>
        <w:p w14:paraId="444DE340" w14:textId="4693C1AA" w:rsidR="00B204E5" w:rsidRDefault="0089535D">
          <w:pPr>
            <w:pBdr>
              <w:top w:val="nil"/>
              <w:left w:val="nil"/>
              <w:bottom w:val="nil"/>
              <w:right w:val="nil"/>
              <w:between w:val="nil"/>
            </w:pBdr>
            <w:tabs>
              <w:tab w:val="left" w:pos="720"/>
              <w:tab w:val="right" w:pos="8630"/>
              <w:tab w:val="left" w:pos="540"/>
              <w:tab w:val="left" w:pos="630"/>
            </w:tabs>
            <w:rPr>
              <w:color w:val="000000"/>
              <w:sz w:val="24"/>
              <w:szCs w:val="24"/>
            </w:rPr>
          </w:pPr>
          <w:r>
            <w:rPr>
              <w:rFonts w:ascii="Cambria" w:eastAsia="Cambria" w:hAnsi="Cambria" w:cs="Cambria"/>
              <w:color w:val="000000"/>
              <w:sz w:val="24"/>
              <w:szCs w:val="24"/>
            </w:rPr>
            <w:t xml:space="preserve">       </w:t>
          </w:r>
          <w:r>
            <w:rPr>
              <w:color w:val="000000"/>
              <w:sz w:val="24"/>
              <w:szCs w:val="24"/>
            </w:rPr>
            <w:tab/>
          </w:r>
          <w:r w:rsidR="001413EA">
            <w:rPr>
              <w:color w:val="000000"/>
              <w:sz w:val="24"/>
              <w:szCs w:val="24"/>
            </w:rPr>
            <w:t xml:space="preserve">       </w:t>
          </w:r>
          <w:r>
            <w:fldChar w:fldCharType="begin"/>
          </w:r>
          <w:r>
            <w:instrText xml:space="preserve"> PAGEREF _147n2zr \h </w:instrText>
          </w:r>
          <w:r>
            <w:fldChar w:fldCharType="separate"/>
          </w:r>
          <w:r w:rsidR="001413EA">
            <w:rPr>
              <w:rFonts w:ascii="Cambria" w:eastAsia="Cambria" w:hAnsi="Cambria" w:cs="Cambria"/>
              <w:color w:val="000000"/>
              <w:sz w:val="24"/>
              <w:szCs w:val="24"/>
            </w:rPr>
            <w:t>3.5</w:t>
          </w:r>
          <w:r>
            <w:rPr>
              <w:rFonts w:ascii="Cambria" w:eastAsia="Cambria" w:hAnsi="Cambria" w:cs="Cambria"/>
              <w:color w:val="000000"/>
              <w:sz w:val="24"/>
              <w:szCs w:val="24"/>
            </w:rPr>
            <w:t>.3 Functionalities identified</w:t>
          </w:r>
          <w:r>
            <w:rPr>
              <w:rFonts w:ascii="Cambria" w:eastAsia="Cambria" w:hAnsi="Cambria" w:cs="Cambria"/>
              <w:color w:val="000000"/>
              <w:sz w:val="24"/>
              <w:szCs w:val="24"/>
            </w:rPr>
            <w:tab/>
            <w:t>5</w:t>
          </w:r>
          <w:r>
            <w:fldChar w:fldCharType="end"/>
          </w:r>
        </w:p>
        <w:p w14:paraId="7B13F6EC" w14:textId="5EC86944" w:rsidR="00B204E5" w:rsidRDefault="0089535D">
          <w:pPr>
            <w:pBdr>
              <w:top w:val="nil"/>
              <w:left w:val="nil"/>
              <w:bottom w:val="nil"/>
              <w:right w:val="nil"/>
              <w:between w:val="nil"/>
            </w:pBdr>
            <w:tabs>
              <w:tab w:val="left" w:pos="720"/>
              <w:tab w:val="right" w:pos="8630"/>
              <w:tab w:val="left" w:pos="540"/>
              <w:tab w:val="left" w:pos="630"/>
            </w:tabs>
            <w:rPr>
              <w:color w:val="000000"/>
              <w:sz w:val="24"/>
              <w:szCs w:val="24"/>
            </w:rPr>
          </w:pPr>
          <w:r>
            <w:rPr>
              <w:color w:val="000000"/>
              <w:sz w:val="24"/>
              <w:szCs w:val="24"/>
            </w:rPr>
            <w:tab/>
          </w:r>
          <w:r w:rsidR="001413EA">
            <w:rPr>
              <w:color w:val="000000"/>
              <w:sz w:val="24"/>
              <w:szCs w:val="24"/>
            </w:rPr>
            <w:t xml:space="preserve">       </w:t>
          </w:r>
          <w:r>
            <w:fldChar w:fldCharType="begin"/>
          </w:r>
          <w:r>
            <w:instrText xml:space="preserve"> PAGEREF _2zbgiuw \h </w:instrText>
          </w:r>
          <w:r>
            <w:fldChar w:fldCharType="separate"/>
          </w:r>
          <w:r>
            <w:rPr>
              <w:rFonts w:ascii="Cambria" w:eastAsia="Cambria" w:hAnsi="Cambria" w:cs="Cambria"/>
              <w:color w:val="000000"/>
              <w:sz w:val="24"/>
              <w:szCs w:val="24"/>
            </w:rPr>
            <w:t>3.5.4 Pre-requisites, Assumptions and Dependencies</w:t>
          </w:r>
          <w:r>
            <w:rPr>
              <w:rFonts w:ascii="Cambria" w:eastAsia="Cambria" w:hAnsi="Cambria" w:cs="Cambria"/>
              <w:color w:val="000000"/>
              <w:sz w:val="24"/>
              <w:szCs w:val="24"/>
            </w:rPr>
            <w:tab/>
            <w:t>21</w:t>
          </w:r>
          <w:r>
            <w:fldChar w:fldCharType="end"/>
          </w:r>
          <w:r w:rsidR="001413EA">
            <w:t xml:space="preserve"> </w:t>
          </w:r>
        </w:p>
        <w:p w14:paraId="47F4B26C" w14:textId="6557394F" w:rsidR="00B204E5" w:rsidRDefault="0089535D">
          <w:pPr>
            <w:pBdr>
              <w:top w:val="nil"/>
              <w:left w:val="nil"/>
              <w:bottom w:val="nil"/>
              <w:right w:val="nil"/>
              <w:between w:val="nil"/>
            </w:pBdr>
            <w:tabs>
              <w:tab w:val="left" w:pos="720"/>
              <w:tab w:val="right" w:pos="8630"/>
              <w:tab w:val="left" w:pos="540"/>
              <w:tab w:val="left" w:pos="630"/>
            </w:tabs>
            <w:rPr>
              <w:color w:val="000000"/>
              <w:sz w:val="24"/>
              <w:szCs w:val="24"/>
            </w:rPr>
          </w:pPr>
          <w:r>
            <w:rPr>
              <w:color w:val="000000"/>
              <w:sz w:val="24"/>
              <w:szCs w:val="24"/>
            </w:rPr>
            <w:tab/>
          </w:r>
          <w:r>
            <w:fldChar w:fldCharType="begin"/>
          </w:r>
          <w:r>
            <w:instrText xml:space="preserve"> PAGEREF _1egqt2p \h </w:instrText>
          </w:r>
          <w:r>
            <w:fldChar w:fldCharType="separate"/>
          </w:r>
          <w:r w:rsidR="001413EA">
            <w:rPr>
              <w:rFonts w:ascii="Cambria" w:eastAsia="Cambria" w:hAnsi="Cambria" w:cs="Cambria"/>
              <w:color w:val="000000"/>
              <w:sz w:val="24"/>
              <w:szCs w:val="24"/>
            </w:rPr>
            <w:t xml:space="preserve">        </w:t>
          </w:r>
          <w:r>
            <w:rPr>
              <w:rFonts w:ascii="Cambria" w:eastAsia="Cambria" w:hAnsi="Cambria" w:cs="Cambria"/>
              <w:color w:val="000000"/>
              <w:sz w:val="24"/>
              <w:szCs w:val="24"/>
            </w:rPr>
            <w:t>3.5.5 Field validations and business rules</w:t>
          </w:r>
          <w:r>
            <w:rPr>
              <w:rFonts w:ascii="Cambria" w:eastAsia="Cambria" w:hAnsi="Cambria" w:cs="Cambria"/>
              <w:color w:val="000000"/>
              <w:sz w:val="24"/>
              <w:szCs w:val="24"/>
            </w:rPr>
            <w:tab/>
            <w:t>21</w:t>
          </w:r>
          <w:r>
            <w:fldChar w:fldCharType="end"/>
          </w:r>
        </w:p>
        <w:p w14:paraId="116DA849" w14:textId="77777777" w:rsidR="00B204E5" w:rsidRDefault="0089535D">
          <w:pPr>
            <w:pBdr>
              <w:top w:val="nil"/>
              <w:left w:val="nil"/>
              <w:bottom w:val="nil"/>
              <w:right w:val="nil"/>
              <w:between w:val="nil"/>
            </w:pBdr>
            <w:tabs>
              <w:tab w:val="left" w:pos="720"/>
              <w:tab w:val="right" w:pos="8630"/>
            </w:tabs>
            <w:rPr>
              <w:color w:val="000000"/>
              <w:sz w:val="24"/>
              <w:szCs w:val="24"/>
            </w:rPr>
          </w:pPr>
          <w:r>
            <w:rPr>
              <w:color w:val="000000"/>
              <w:sz w:val="24"/>
              <w:szCs w:val="24"/>
            </w:rPr>
            <w:tab/>
          </w:r>
          <w:r>
            <w:fldChar w:fldCharType="begin"/>
          </w:r>
          <w:r>
            <w:instrText xml:space="preserve"> PAGEREF _3ygebqi \h </w:instrText>
          </w:r>
          <w:r>
            <w:fldChar w:fldCharType="separate"/>
          </w:r>
          <w:r>
            <w:rPr>
              <w:rFonts w:ascii="Cambria" w:eastAsia="Cambria" w:hAnsi="Cambria" w:cs="Cambria"/>
              <w:color w:val="000000"/>
              <w:sz w:val="24"/>
              <w:szCs w:val="24"/>
            </w:rPr>
            <w:t>3.6 Implementation of Aadhaar Data Vault</w:t>
          </w:r>
          <w:r>
            <w:rPr>
              <w:rFonts w:ascii="Cambria" w:eastAsia="Cambria" w:hAnsi="Cambria" w:cs="Cambria"/>
              <w:color w:val="000000"/>
              <w:sz w:val="24"/>
              <w:szCs w:val="24"/>
            </w:rPr>
            <w:tab/>
            <w:t>21</w:t>
          </w:r>
          <w:r>
            <w:fldChar w:fldCharType="end"/>
          </w:r>
        </w:p>
        <w:p w14:paraId="36DDC433" w14:textId="77777777" w:rsidR="00B204E5" w:rsidRDefault="0089535D">
          <w:pPr>
            <w:pBdr>
              <w:top w:val="nil"/>
              <w:left w:val="nil"/>
              <w:bottom w:val="nil"/>
              <w:right w:val="nil"/>
              <w:between w:val="nil"/>
            </w:pBdr>
            <w:tabs>
              <w:tab w:val="left" w:pos="720"/>
              <w:tab w:val="right" w:pos="8630"/>
            </w:tabs>
            <w:rPr>
              <w:color w:val="000000"/>
              <w:sz w:val="24"/>
              <w:szCs w:val="24"/>
            </w:rPr>
          </w:pPr>
          <w:r>
            <w:rPr>
              <w:color w:val="000000"/>
              <w:sz w:val="24"/>
              <w:szCs w:val="24"/>
            </w:rPr>
            <w:tab/>
          </w:r>
          <w:r>
            <w:fldChar w:fldCharType="begin"/>
          </w:r>
          <w:r>
            <w:instrText xml:space="preserve"> PAGEREF _3ygebqi \h </w:instrText>
          </w:r>
          <w:r>
            <w:fldChar w:fldCharType="separate"/>
          </w:r>
          <w:r>
            <w:rPr>
              <w:rFonts w:ascii="Cambria" w:eastAsia="Cambria" w:hAnsi="Cambria" w:cs="Cambria"/>
              <w:color w:val="000000"/>
              <w:sz w:val="24"/>
              <w:szCs w:val="24"/>
            </w:rPr>
            <w:t>3.7 Download UAN</w:t>
          </w:r>
          <w:r>
            <w:rPr>
              <w:rFonts w:ascii="Cambria" w:eastAsia="Cambria" w:hAnsi="Cambria" w:cs="Cambria"/>
              <w:color w:val="000000"/>
              <w:sz w:val="24"/>
              <w:szCs w:val="24"/>
            </w:rPr>
            <w:tab/>
            <w:t>21</w:t>
          </w:r>
          <w:r>
            <w:fldChar w:fldCharType="end"/>
          </w:r>
        </w:p>
        <w:p w14:paraId="74BC9D89" w14:textId="77777777" w:rsidR="00B204E5" w:rsidRDefault="0089535D">
          <w:pPr>
            <w:pBdr>
              <w:top w:val="nil"/>
              <w:left w:val="nil"/>
              <w:bottom w:val="nil"/>
              <w:right w:val="nil"/>
              <w:between w:val="nil"/>
            </w:pBdr>
            <w:tabs>
              <w:tab w:val="left" w:pos="720"/>
              <w:tab w:val="right" w:pos="8630"/>
            </w:tabs>
            <w:rPr>
              <w:color w:val="000000"/>
              <w:sz w:val="24"/>
              <w:szCs w:val="24"/>
            </w:rPr>
          </w:pPr>
          <w:r>
            <w:rPr>
              <w:color w:val="000000"/>
              <w:sz w:val="24"/>
              <w:szCs w:val="24"/>
            </w:rPr>
            <w:tab/>
          </w:r>
          <w:r>
            <w:fldChar w:fldCharType="begin"/>
          </w:r>
          <w:r>
            <w:instrText xml:space="preserve"> PAGEREF _3ygebqi \h </w:instrText>
          </w:r>
          <w:r>
            <w:fldChar w:fldCharType="separate"/>
          </w:r>
          <w:r>
            <w:rPr>
              <w:rFonts w:ascii="Cambria" w:eastAsia="Cambria" w:hAnsi="Cambria" w:cs="Cambria"/>
              <w:color w:val="000000"/>
              <w:sz w:val="24"/>
              <w:szCs w:val="24"/>
            </w:rPr>
            <w:t>3.8 Print UAN</w:t>
          </w:r>
          <w:r>
            <w:rPr>
              <w:rFonts w:ascii="Cambria" w:eastAsia="Cambria" w:hAnsi="Cambria" w:cs="Cambria"/>
              <w:color w:val="000000"/>
              <w:sz w:val="24"/>
              <w:szCs w:val="24"/>
            </w:rPr>
            <w:tab/>
            <w:t>21</w:t>
          </w:r>
          <w:r>
            <w:fldChar w:fldCharType="end"/>
          </w:r>
        </w:p>
        <w:p w14:paraId="02F475C7" w14:textId="77777777" w:rsidR="00B204E5" w:rsidRDefault="0089535D">
          <w:pPr>
            <w:pBdr>
              <w:top w:val="nil"/>
              <w:left w:val="nil"/>
              <w:bottom w:val="nil"/>
              <w:right w:val="nil"/>
              <w:between w:val="nil"/>
            </w:pBdr>
            <w:tabs>
              <w:tab w:val="left" w:pos="720"/>
              <w:tab w:val="right" w:pos="8630"/>
            </w:tabs>
            <w:rPr>
              <w:color w:val="000000"/>
              <w:sz w:val="24"/>
              <w:szCs w:val="24"/>
            </w:rPr>
          </w:pPr>
          <w:r>
            <w:rPr>
              <w:color w:val="000000"/>
              <w:sz w:val="24"/>
              <w:szCs w:val="24"/>
            </w:rPr>
            <w:tab/>
          </w:r>
          <w:r>
            <w:fldChar w:fldCharType="begin"/>
          </w:r>
          <w:r>
            <w:instrText xml:space="preserve"> PAGEREF _3ygebqi \h </w:instrText>
          </w:r>
          <w:r>
            <w:fldChar w:fldCharType="separate"/>
          </w:r>
          <w:r>
            <w:rPr>
              <w:rFonts w:ascii="Cambria" w:eastAsia="Cambria" w:hAnsi="Cambria" w:cs="Cambria"/>
              <w:color w:val="000000"/>
              <w:sz w:val="24"/>
              <w:szCs w:val="24"/>
            </w:rPr>
            <w:t>3.9 Report Generation</w:t>
          </w:r>
          <w:r>
            <w:rPr>
              <w:rFonts w:ascii="Cambria" w:eastAsia="Cambria" w:hAnsi="Cambria" w:cs="Cambria"/>
              <w:color w:val="000000"/>
              <w:sz w:val="24"/>
              <w:szCs w:val="24"/>
            </w:rPr>
            <w:tab/>
            <w:t>21</w:t>
          </w:r>
          <w:r>
            <w:fldChar w:fldCharType="end"/>
          </w:r>
        </w:p>
        <w:p w14:paraId="77570112" w14:textId="77777777" w:rsidR="00B204E5" w:rsidRDefault="0089535D">
          <w:pPr>
            <w:pBdr>
              <w:top w:val="nil"/>
              <w:left w:val="nil"/>
              <w:bottom w:val="nil"/>
              <w:right w:val="nil"/>
              <w:between w:val="nil"/>
            </w:pBdr>
            <w:tabs>
              <w:tab w:val="left" w:pos="720"/>
              <w:tab w:val="right" w:pos="8630"/>
            </w:tabs>
            <w:rPr>
              <w:color w:val="000000"/>
              <w:sz w:val="24"/>
              <w:szCs w:val="24"/>
            </w:rPr>
          </w:pPr>
          <w:r>
            <w:rPr>
              <w:color w:val="000000"/>
              <w:sz w:val="24"/>
              <w:szCs w:val="24"/>
            </w:rPr>
            <w:tab/>
          </w:r>
          <w:r>
            <w:fldChar w:fldCharType="begin"/>
          </w:r>
          <w:r>
            <w:instrText xml:space="preserve"> PAGEREF _3ygebqi \h </w:instrText>
          </w:r>
          <w:r>
            <w:fldChar w:fldCharType="separate"/>
          </w:r>
          <w:r>
            <w:rPr>
              <w:rFonts w:ascii="Cambria" w:eastAsia="Cambria" w:hAnsi="Cambria" w:cs="Cambria"/>
              <w:color w:val="000000"/>
              <w:sz w:val="24"/>
              <w:szCs w:val="24"/>
            </w:rPr>
            <w:t>3.10 Data Migration</w:t>
          </w:r>
          <w:r>
            <w:rPr>
              <w:rFonts w:ascii="Cambria" w:eastAsia="Cambria" w:hAnsi="Cambria" w:cs="Cambria"/>
              <w:color w:val="000000"/>
              <w:sz w:val="24"/>
              <w:szCs w:val="24"/>
            </w:rPr>
            <w:tab/>
            <w:t>21</w:t>
          </w:r>
          <w:r>
            <w:fldChar w:fldCharType="end"/>
          </w:r>
        </w:p>
        <w:p w14:paraId="5FD10F11" w14:textId="79BA6D72" w:rsidR="00B204E5" w:rsidRDefault="0089535D">
          <w:pPr>
            <w:pBdr>
              <w:top w:val="nil"/>
              <w:left w:val="nil"/>
              <w:bottom w:val="nil"/>
              <w:right w:val="nil"/>
              <w:between w:val="nil"/>
            </w:pBdr>
            <w:tabs>
              <w:tab w:val="left" w:pos="475"/>
              <w:tab w:val="right" w:pos="8630"/>
            </w:tabs>
            <w:rPr>
              <w:color w:val="000000"/>
              <w:sz w:val="24"/>
              <w:szCs w:val="24"/>
            </w:rPr>
          </w:pPr>
          <w:r>
            <w:rPr>
              <w:color w:val="000000"/>
              <w:sz w:val="24"/>
              <w:szCs w:val="24"/>
            </w:rPr>
            <w:tab/>
          </w:r>
          <w:r>
            <w:fldChar w:fldCharType="begin"/>
          </w:r>
          <w:r>
            <w:instrText xml:space="preserve"> PAGEREF _2dlolyb \h </w:instrText>
          </w:r>
          <w:r>
            <w:fldChar w:fldCharType="separate"/>
          </w:r>
          <w:r w:rsidR="001413EA">
            <w:rPr>
              <w:rFonts w:ascii="Cambria" w:eastAsia="Cambria" w:hAnsi="Cambria" w:cs="Cambria"/>
              <w:b/>
              <w:color w:val="000000"/>
              <w:sz w:val="24"/>
              <w:szCs w:val="24"/>
            </w:rPr>
            <w:t>4.</w:t>
          </w:r>
          <w:r>
            <w:rPr>
              <w:rFonts w:ascii="Cambria" w:eastAsia="Cambria" w:hAnsi="Cambria" w:cs="Cambria"/>
              <w:b/>
              <w:color w:val="000000"/>
              <w:sz w:val="24"/>
              <w:szCs w:val="24"/>
            </w:rPr>
            <w:t>External Interfaces</w:t>
          </w:r>
          <w:r>
            <w:rPr>
              <w:rFonts w:ascii="Cambria" w:eastAsia="Cambria" w:hAnsi="Cambria" w:cs="Cambria"/>
              <w:b/>
              <w:color w:val="000000"/>
              <w:sz w:val="24"/>
              <w:szCs w:val="24"/>
            </w:rPr>
            <w:tab/>
            <w:t>22</w:t>
          </w:r>
          <w:r>
            <w:fldChar w:fldCharType="end"/>
          </w:r>
        </w:p>
        <w:p w14:paraId="723BF5EF" w14:textId="15B62E41" w:rsidR="00B204E5" w:rsidRDefault="0089535D">
          <w:pPr>
            <w:pBdr>
              <w:top w:val="nil"/>
              <w:left w:val="nil"/>
              <w:bottom w:val="nil"/>
              <w:right w:val="nil"/>
              <w:between w:val="nil"/>
            </w:pBdr>
            <w:tabs>
              <w:tab w:val="left" w:pos="475"/>
              <w:tab w:val="right" w:pos="8630"/>
            </w:tabs>
            <w:rPr>
              <w:rFonts w:ascii="Cambria" w:eastAsia="Cambria" w:hAnsi="Cambria" w:cs="Cambria"/>
              <w:b/>
              <w:color w:val="000000"/>
              <w:sz w:val="24"/>
              <w:szCs w:val="24"/>
            </w:rPr>
          </w:pPr>
          <w:r>
            <w:rPr>
              <w:color w:val="000000"/>
              <w:sz w:val="24"/>
              <w:szCs w:val="24"/>
            </w:rPr>
            <w:tab/>
          </w:r>
          <w:r>
            <w:fldChar w:fldCharType="begin"/>
          </w:r>
          <w:r>
            <w:instrText xml:space="preserve"> PAGEREF _2dlolyb \h </w:instrText>
          </w:r>
          <w:r>
            <w:fldChar w:fldCharType="separate"/>
          </w:r>
          <w:r w:rsidR="001413EA">
            <w:rPr>
              <w:rFonts w:ascii="Cambria" w:eastAsia="Cambria" w:hAnsi="Cambria" w:cs="Cambria"/>
              <w:b/>
              <w:color w:val="000000"/>
              <w:sz w:val="24"/>
              <w:szCs w:val="24"/>
            </w:rPr>
            <w:t>5.</w:t>
          </w:r>
          <w:r>
            <w:rPr>
              <w:rFonts w:ascii="Cambria" w:eastAsia="Cambria" w:hAnsi="Cambria" w:cs="Cambria"/>
              <w:b/>
              <w:color w:val="000000"/>
              <w:sz w:val="24"/>
              <w:szCs w:val="24"/>
            </w:rPr>
            <w:t>Audit and Provenance</w:t>
          </w:r>
          <w:r>
            <w:rPr>
              <w:rFonts w:ascii="Cambria" w:eastAsia="Cambria" w:hAnsi="Cambria" w:cs="Cambria"/>
              <w:b/>
              <w:color w:val="000000"/>
              <w:sz w:val="24"/>
              <w:szCs w:val="24"/>
            </w:rPr>
            <w:tab/>
            <w:t>22</w:t>
          </w:r>
          <w:r>
            <w:fldChar w:fldCharType="end"/>
          </w:r>
        </w:p>
        <w:p w14:paraId="0156CE36" w14:textId="2C532BD4" w:rsidR="00B204E5" w:rsidRDefault="001413EA">
          <w:pPr>
            <w:pBdr>
              <w:top w:val="nil"/>
              <w:left w:val="nil"/>
              <w:bottom w:val="nil"/>
              <w:right w:val="nil"/>
              <w:between w:val="nil"/>
            </w:pBdr>
            <w:tabs>
              <w:tab w:val="left" w:pos="475"/>
              <w:tab w:val="right" w:pos="8630"/>
            </w:tabs>
            <w:rPr>
              <w:color w:val="000000"/>
              <w:sz w:val="24"/>
              <w:szCs w:val="24"/>
            </w:rPr>
          </w:pPr>
          <w:r>
            <w:rPr>
              <w:rFonts w:ascii="Cambria" w:eastAsia="Cambria" w:hAnsi="Cambria" w:cs="Cambria"/>
              <w:b/>
              <w:color w:val="000000"/>
              <w:sz w:val="24"/>
              <w:szCs w:val="24"/>
            </w:rPr>
            <w:t xml:space="preserve">         </w:t>
          </w:r>
          <w:r w:rsidR="0089535D">
            <w:rPr>
              <w:rFonts w:ascii="Cambria" w:eastAsia="Cambria" w:hAnsi="Cambria" w:cs="Cambria"/>
              <w:b/>
              <w:color w:val="000000"/>
              <w:sz w:val="24"/>
              <w:szCs w:val="24"/>
            </w:rPr>
            <w:t>6</w:t>
          </w:r>
          <w:r>
            <w:rPr>
              <w:color w:val="000000"/>
              <w:sz w:val="24"/>
              <w:szCs w:val="24"/>
            </w:rPr>
            <w:t>.</w:t>
          </w:r>
          <w:r w:rsidR="0089535D">
            <w:fldChar w:fldCharType="begin"/>
          </w:r>
          <w:r w:rsidR="0089535D">
            <w:instrText xml:space="preserve"> PAGEREF _2dlolyb \h </w:instrText>
          </w:r>
          <w:r w:rsidR="0089535D">
            <w:fldChar w:fldCharType="separate"/>
          </w:r>
          <w:r w:rsidR="0089535D">
            <w:rPr>
              <w:rFonts w:ascii="Cambria" w:eastAsia="Cambria" w:hAnsi="Cambria" w:cs="Cambria"/>
              <w:b/>
              <w:color w:val="000000"/>
              <w:sz w:val="24"/>
              <w:szCs w:val="24"/>
            </w:rPr>
            <w:t>Current UAN Schema (Shared by the Departments)</w:t>
          </w:r>
          <w:r w:rsidR="0089535D">
            <w:rPr>
              <w:rFonts w:ascii="Cambria" w:eastAsia="Cambria" w:hAnsi="Cambria" w:cs="Cambria"/>
              <w:b/>
              <w:color w:val="000000"/>
              <w:sz w:val="24"/>
              <w:szCs w:val="24"/>
            </w:rPr>
            <w:tab/>
            <w:t>22</w:t>
          </w:r>
          <w:r w:rsidR="0089535D">
            <w:fldChar w:fldCharType="end"/>
          </w:r>
        </w:p>
        <w:p w14:paraId="7A318ECF" w14:textId="2BA72F42" w:rsidR="00B204E5" w:rsidRDefault="0089535D">
          <w:pPr>
            <w:pBdr>
              <w:top w:val="nil"/>
              <w:left w:val="nil"/>
              <w:bottom w:val="nil"/>
              <w:right w:val="nil"/>
              <w:between w:val="nil"/>
            </w:pBdr>
            <w:tabs>
              <w:tab w:val="left" w:pos="475"/>
              <w:tab w:val="right" w:pos="8630"/>
            </w:tabs>
            <w:rPr>
              <w:color w:val="000000"/>
              <w:sz w:val="24"/>
              <w:szCs w:val="24"/>
            </w:rPr>
          </w:pPr>
          <w:r>
            <w:rPr>
              <w:color w:val="000000"/>
              <w:sz w:val="24"/>
              <w:szCs w:val="24"/>
            </w:rPr>
            <w:tab/>
          </w:r>
          <w:r>
            <w:fldChar w:fldCharType="begin"/>
          </w:r>
          <w:r>
            <w:instrText xml:space="preserve"> PAGEREF _2dlolyb \h </w:instrText>
          </w:r>
          <w:r>
            <w:fldChar w:fldCharType="separate"/>
          </w:r>
          <w:r w:rsidR="001413EA">
            <w:rPr>
              <w:rFonts w:ascii="Cambria" w:eastAsia="Cambria" w:hAnsi="Cambria" w:cs="Cambria"/>
              <w:b/>
              <w:color w:val="000000"/>
              <w:sz w:val="24"/>
              <w:szCs w:val="24"/>
            </w:rPr>
            <w:t>7.</w:t>
          </w:r>
          <w:r>
            <w:rPr>
              <w:rFonts w:ascii="Cambria" w:eastAsia="Cambria" w:hAnsi="Cambria" w:cs="Cambria"/>
              <w:b/>
              <w:color w:val="000000"/>
              <w:sz w:val="24"/>
              <w:szCs w:val="24"/>
            </w:rPr>
            <w:t>Data Migration of UANs from EPFO to UAN Engine</w:t>
          </w:r>
          <w:r>
            <w:rPr>
              <w:rFonts w:ascii="Cambria" w:eastAsia="Cambria" w:hAnsi="Cambria" w:cs="Cambria"/>
              <w:b/>
              <w:color w:val="000000"/>
              <w:sz w:val="24"/>
              <w:szCs w:val="24"/>
            </w:rPr>
            <w:tab/>
            <w:t>22</w:t>
          </w:r>
          <w:r>
            <w:fldChar w:fldCharType="end"/>
          </w:r>
          <w:r>
            <w:fldChar w:fldCharType="end"/>
          </w:r>
        </w:p>
      </w:sdtContent>
    </w:sdt>
    <w:p w14:paraId="5A4086F2" w14:textId="77777777" w:rsidR="00B204E5" w:rsidRDefault="00B204E5">
      <w:pPr>
        <w:rPr>
          <w:rFonts w:ascii="Cambria" w:eastAsia="Cambria" w:hAnsi="Cambria" w:cs="Cambria"/>
          <w:b/>
        </w:rPr>
      </w:pPr>
    </w:p>
    <w:p w14:paraId="7885DEEE" w14:textId="77777777" w:rsidR="00B204E5" w:rsidRDefault="00B204E5">
      <w:pPr>
        <w:sectPr w:rsidR="00B204E5" w:rsidSect="00021795">
          <w:headerReference w:type="default" r:id="rId8"/>
          <w:headerReference w:type="first" r:id="rId9"/>
          <w:pgSz w:w="15840" w:h="12240" w:orient="landscape"/>
          <w:pgMar w:top="1080" w:right="0" w:bottom="1080" w:left="1440" w:header="748"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titlePg/>
        </w:sectPr>
      </w:pPr>
    </w:p>
    <w:p w14:paraId="42C65BAE" w14:textId="77777777" w:rsidR="00B204E5" w:rsidRDefault="0089535D">
      <w:pPr>
        <w:pStyle w:val="Heading1"/>
        <w:numPr>
          <w:ilvl w:val="0"/>
          <w:numId w:val="2"/>
        </w:numPr>
        <w:tabs>
          <w:tab w:val="left" w:pos="360"/>
        </w:tabs>
        <w:spacing w:before="0" w:line="360" w:lineRule="auto"/>
        <w:ind w:left="0" w:firstLine="0"/>
      </w:pPr>
      <w:bookmarkStart w:id="1" w:name="_gjdgxs" w:colFirst="0" w:colLast="0"/>
      <w:bookmarkEnd w:id="1"/>
      <w:r>
        <w:rPr>
          <w:rFonts w:ascii="Cambria" w:eastAsia="Cambria" w:hAnsi="Cambria" w:cs="Cambria"/>
          <w:color w:val="215868"/>
          <w:sz w:val="28"/>
          <w:szCs w:val="28"/>
        </w:rPr>
        <w:lastRenderedPageBreak/>
        <w:t>INTRODUCTION</w:t>
      </w:r>
    </w:p>
    <w:p w14:paraId="674862B4" w14:textId="71492A86" w:rsidR="008A037E" w:rsidRDefault="008A037E" w:rsidP="00E25CDF">
      <w:pPr>
        <w:pStyle w:val="Heading2"/>
        <w:spacing w:before="0" w:after="120" w:line="360" w:lineRule="auto"/>
        <w:ind w:left="0" w:firstLine="0"/>
        <w:jc w:val="both"/>
        <w:rPr>
          <w:rFonts w:ascii="Cambria" w:eastAsia="Cambria" w:hAnsi="Cambria" w:cs="Cambria"/>
          <w:b w:val="0"/>
        </w:rPr>
      </w:pPr>
      <w:r w:rsidRPr="008A037E">
        <w:rPr>
          <w:rFonts w:ascii="Cambria" w:eastAsia="Cambria" w:hAnsi="Cambria" w:cs="Cambria"/>
          <w:b w:val="0"/>
        </w:rPr>
        <w:t>This document details the Functional Requirement Specification (FRS) for a system designed for the diagnosis of cardiovascular disease in patients using Convolutional Neural Networks (CNN). This advanced diagnostic tool leverages de</w:t>
      </w:r>
      <w:r>
        <w:rPr>
          <w:rFonts w:ascii="Cambria" w:eastAsia="Cambria" w:hAnsi="Cambria" w:cs="Cambria"/>
          <w:b w:val="0"/>
        </w:rPr>
        <w:t>ep learning algorithms to analys</w:t>
      </w:r>
      <w:r w:rsidRPr="008A037E">
        <w:rPr>
          <w:rFonts w:ascii="Cambria" w:eastAsia="Cambria" w:hAnsi="Cambria" w:cs="Cambria"/>
          <w:b w:val="0"/>
        </w:rPr>
        <w:t>e medical imaging data, providing accurate and timely diagnoses to assist healthcare professionals in clinical decision-making.</w:t>
      </w:r>
    </w:p>
    <w:p w14:paraId="488E8082" w14:textId="5EFF9278" w:rsidR="00B204E5" w:rsidRDefault="0089535D" w:rsidP="00E25CDF">
      <w:pPr>
        <w:pStyle w:val="Heading2"/>
        <w:spacing w:before="0" w:after="120" w:line="360" w:lineRule="auto"/>
        <w:ind w:left="0" w:firstLine="0"/>
        <w:jc w:val="both"/>
      </w:pPr>
      <w:r>
        <w:rPr>
          <w:rFonts w:ascii="Cambria" w:eastAsia="Cambria" w:hAnsi="Cambria" w:cs="Cambria"/>
        </w:rPr>
        <w:t>1.1 Purpose</w:t>
      </w:r>
    </w:p>
    <w:p w14:paraId="5E3F86A2" w14:textId="77777777" w:rsidR="00F74472" w:rsidRDefault="00F74472" w:rsidP="00E25CDF">
      <w:pPr>
        <w:pStyle w:val="Heading2"/>
        <w:spacing w:before="0" w:after="120" w:line="360" w:lineRule="auto"/>
        <w:ind w:left="0" w:firstLine="0"/>
        <w:jc w:val="both"/>
        <w:rPr>
          <w:rFonts w:ascii="Cambria" w:eastAsia="Cambria" w:hAnsi="Cambria" w:cs="Cambria"/>
          <w:b w:val="0"/>
        </w:rPr>
      </w:pPr>
      <w:r w:rsidRPr="00F74472">
        <w:rPr>
          <w:rFonts w:ascii="Cambria" w:eastAsia="Cambria" w:hAnsi="Cambria" w:cs="Cambria"/>
          <w:b w:val="0"/>
        </w:rPr>
        <w:t>This document provides a comprehensive description of requirements for the "Diagnosis of Cardiovascular Disease in Patients Using CNN" project. It aims to capture and communicate specific functional, technical, and operational needs that are crucial for the system's development and ultimate success. It serves multiple purposes, including outlining the project's overall purpose, defining its intended functionalities, specifying expected outcomes, and detailing the necessary steps to achieve these goals. Additionally, the document addresses various constraints under which the system must operate, such as technical limitations, regulatory compliance (e.g., HIPAA, GDPR), and operational requirements like usability and scalability. It also outlines interfaces with external applications, including user interfaces (UI) for medical professionals to interact with the system, data interfaces for seamless integration with hospital information systems (HIS) and electronic health records (EHR), and specifications for APIs enabling connectivity with other diagnostic tools. The document is intended for stakeholders including healthcare providers, hospital administrators, the development team, and regulatory bodies to ensure alignment with clinical needs, operational objectives, legal standards, and technical specifications throughout the Software Development Life Cycle (SDLC).</w:t>
      </w:r>
    </w:p>
    <w:p w14:paraId="5BFE1947" w14:textId="77777777" w:rsidR="00F74472" w:rsidRPr="00F74472" w:rsidRDefault="00F74472" w:rsidP="00F74472">
      <w:pPr>
        <w:rPr>
          <w:rFonts w:eastAsia="Cambria"/>
        </w:rPr>
      </w:pPr>
    </w:p>
    <w:p w14:paraId="72EBCC88" w14:textId="461CDAAE" w:rsidR="00B204E5" w:rsidRDefault="0089535D" w:rsidP="00E25CDF">
      <w:pPr>
        <w:pStyle w:val="Heading2"/>
        <w:spacing w:before="0" w:after="120" w:line="360" w:lineRule="auto"/>
        <w:ind w:left="0" w:firstLine="0"/>
        <w:jc w:val="both"/>
      </w:pPr>
      <w:r>
        <w:rPr>
          <w:rFonts w:ascii="Cambria" w:eastAsia="Cambria" w:hAnsi="Cambria" w:cs="Cambria"/>
        </w:rPr>
        <w:lastRenderedPageBreak/>
        <w:t>1.2 Background</w:t>
      </w:r>
    </w:p>
    <w:p w14:paraId="2C3BC627" w14:textId="3A55BA2F" w:rsidR="00F74472" w:rsidRDefault="00F74472" w:rsidP="00E25CDF">
      <w:pPr>
        <w:pStyle w:val="Heading2"/>
        <w:spacing w:before="0" w:after="120" w:line="360" w:lineRule="auto"/>
        <w:ind w:left="0" w:firstLine="0"/>
        <w:jc w:val="both"/>
        <w:rPr>
          <w:rFonts w:asciiTheme="minorHAnsi" w:hAnsiTheme="minorHAnsi"/>
          <w:b w:val="0"/>
        </w:rPr>
      </w:pPr>
      <w:r w:rsidRPr="00F74472">
        <w:rPr>
          <w:rFonts w:asciiTheme="minorHAnsi" w:hAnsiTheme="minorHAnsi"/>
          <w:b w:val="0"/>
        </w:rPr>
        <w:t>The "Diagnosis of Cardiovascular Disease in Patients Using CNN" project is driven by several key factors. Firstly, cardiovascular diseases (CVDs) pose a significant global health challenge, necessitating early detection and intervention to improve patient outcomes and reduce mortality rates. Traditional diagnostic methods can be subjective and error-prone, highlighting the urgent need for more accurate and objective diagnostic tools. Furthermore, advancements in artificial intelligence (AI) and machine learning, particularly Convolutional Neural Networks (CNNs), have revolutionized medical imaging by offering ex</w:t>
      </w:r>
      <w:r>
        <w:rPr>
          <w:rFonts w:asciiTheme="minorHAnsi" w:hAnsiTheme="minorHAnsi"/>
          <w:b w:val="0"/>
        </w:rPr>
        <w:t>ceptional capabilities in analys</w:t>
      </w:r>
      <w:r w:rsidRPr="00F74472">
        <w:rPr>
          <w:rFonts w:asciiTheme="minorHAnsi" w:hAnsiTheme="minorHAnsi"/>
          <w:b w:val="0"/>
        </w:rPr>
        <w:t>ing complex conditions like CVDs. These AI-driven systems can process large volumes of medical data swiftly, providing faster diagnoses and scalable solutions that can be seamlessly integrated into existing healthcare systems. The project aims to enhance diagnostic capabilit</w:t>
      </w:r>
      <w:r>
        <w:rPr>
          <w:rFonts w:asciiTheme="minorHAnsi" w:hAnsiTheme="minorHAnsi"/>
          <w:b w:val="0"/>
        </w:rPr>
        <w:t>ies by leveraging CNNs to analys</w:t>
      </w:r>
      <w:r w:rsidRPr="00F74472">
        <w:rPr>
          <w:rFonts w:asciiTheme="minorHAnsi" w:hAnsiTheme="minorHAnsi"/>
          <w:b w:val="0"/>
        </w:rPr>
        <w:t>e medical images accurately, ensuring healthcare providers can make informed clinical decisions. It prioritizes integration with hospital information systems (HIS) and electronic health records (EHR), ensuring data accessibility and adherence to healthcare regulations such as HIPAA and GDPR for patient privacy and security. Designed for scalability and flexibility, the system is poised to evolve with future technological advancements, maintaining its relevance in improving cardiovascular healthcare delivery.</w:t>
      </w:r>
    </w:p>
    <w:p w14:paraId="2DA47EDF" w14:textId="77777777" w:rsidR="00E25CDF" w:rsidRDefault="00E25CDF" w:rsidP="00E25CDF"/>
    <w:p w14:paraId="1AA40083" w14:textId="77777777" w:rsidR="00E25CDF" w:rsidRDefault="00E25CDF" w:rsidP="00E25CDF"/>
    <w:p w14:paraId="20B470B7" w14:textId="77777777" w:rsidR="00E25CDF" w:rsidRDefault="00E25CDF" w:rsidP="00E25CDF"/>
    <w:p w14:paraId="4554EF20" w14:textId="77777777" w:rsidR="00E25CDF" w:rsidRDefault="00E25CDF" w:rsidP="00E25CDF"/>
    <w:p w14:paraId="666685E0" w14:textId="77777777" w:rsidR="00E25CDF" w:rsidRDefault="00E25CDF" w:rsidP="00E25CDF"/>
    <w:p w14:paraId="062AC7C2" w14:textId="77777777" w:rsidR="00E25CDF" w:rsidRDefault="00E25CDF" w:rsidP="00E25CDF"/>
    <w:p w14:paraId="323E07BD" w14:textId="77777777" w:rsidR="00E25CDF" w:rsidRDefault="00E25CDF" w:rsidP="00E25CDF"/>
    <w:p w14:paraId="10BBA239" w14:textId="77777777" w:rsidR="00E25CDF" w:rsidRDefault="00E25CDF" w:rsidP="00E25CDF"/>
    <w:p w14:paraId="094B1FE7" w14:textId="77777777" w:rsidR="00E25CDF" w:rsidRDefault="00E25CDF" w:rsidP="00E25CDF"/>
    <w:p w14:paraId="2213A76D" w14:textId="77777777" w:rsidR="00E25CDF" w:rsidRPr="00E25CDF" w:rsidRDefault="00E25CDF" w:rsidP="00E25CDF"/>
    <w:p w14:paraId="76C817A9" w14:textId="0C2D954C" w:rsidR="00B204E5" w:rsidRDefault="0089535D" w:rsidP="00E25CDF">
      <w:pPr>
        <w:pStyle w:val="Heading2"/>
        <w:spacing w:before="0" w:after="120" w:line="360" w:lineRule="auto"/>
        <w:ind w:left="0" w:firstLine="0"/>
        <w:jc w:val="both"/>
      </w:pPr>
      <w:r>
        <w:rPr>
          <w:rFonts w:ascii="Cambria" w:eastAsia="Cambria" w:hAnsi="Cambria" w:cs="Cambria"/>
        </w:rPr>
        <w:lastRenderedPageBreak/>
        <w:t>1.3 Scope</w:t>
      </w:r>
    </w:p>
    <w:p w14:paraId="65C793E2" w14:textId="57B05AA4" w:rsidR="00B204E5" w:rsidRPr="00F74472" w:rsidRDefault="00F74472" w:rsidP="00E25CDF">
      <w:pPr>
        <w:pBdr>
          <w:top w:val="none" w:sz="0" w:space="0" w:color="000000"/>
          <w:left w:val="none" w:sz="0" w:space="0" w:color="000000"/>
          <w:bottom w:val="none" w:sz="0" w:space="0" w:color="000000"/>
          <w:right w:val="none" w:sz="0" w:space="0" w:color="000000"/>
        </w:pBdr>
        <w:spacing w:after="120" w:line="360" w:lineRule="auto"/>
        <w:jc w:val="both"/>
        <w:rPr>
          <w:rFonts w:ascii="Cambria" w:eastAsia="Cambria" w:hAnsi="Cambria" w:cs="Cambria"/>
          <w:i/>
          <w:color w:val="000000"/>
          <w:sz w:val="24"/>
          <w:szCs w:val="24"/>
        </w:rPr>
      </w:pPr>
      <w:r w:rsidRPr="00F74472">
        <w:rPr>
          <w:rFonts w:ascii="Cambria" w:eastAsia="Cambria" w:hAnsi="Cambria" w:cs="Cambria"/>
          <w:sz w:val="24"/>
          <w:szCs w:val="24"/>
        </w:rPr>
        <w:t>The project employs Convolutional Neural Networks (CNNs) for automated cardiovascular disease diagnosis through medical image analysis. It produces detailed diagnostic reports featuring detected conditions, probability assessments, and visual indicators via an intuitive interface. Integration with hospital information systems (HIS) and electronic health records (EHR) ensures data privacy and compliance with healthcare regulations such as HIPAA and GDPR. This approach enhances diagnostic precision, accelerates processing times, optimizes healthcare resources, maintains result consistency across users, and supports accessibility in various healthcare settings and remote environments. The system architecture encompasses layers for data input, pre</w:t>
      </w:r>
      <w:r>
        <w:rPr>
          <w:rFonts w:ascii="Cambria" w:eastAsia="Cambria" w:hAnsi="Cambria" w:cs="Cambria"/>
          <w:sz w:val="24"/>
          <w:szCs w:val="24"/>
        </w:rPr>
        <w:t>-</w:t>
      </w:r>
      <w:r w:rsidRPr="00F74472">
        <w:rPr>
          <w:rFonts w:ascii="Cambria" w:eastAsia="Cambria" w:hAnsi="Cambria" w:cs="Cambria"/>
          <w:sz w:val="24"/>
          <w:szCs w:val="24"/>
        </w:rPr>
        <w:t>processing, CNN-based analysis, result interpretation, user interaction, seamless integration with other systems, and robust security and regulatory adherence.</w:t>
      </w:r>
    </w:p>
    <w:p w14:paraId="34812F0D" w14:textId="720407B1" w:rsidR="00B204E5" w:rsidRDefault="0089535D">
      <w:pPr>
        <w:spacing w:after="120" w:line="360" w:lineRule="auto"/>
        <w:jc w:val="center"/>
        <w:rPr>
          <w:rFonts w:ascii="Cambria" w:eastAsia="Cambria" w:hAnsi="Cambria" w:cs="Cambria"/>
          <w:b/>
          <w:i/>
          <w:color w:val="000000"/>
          <w:sz w:val="24"/>
          <w:szCs w:val="24"/>
        </w:rPr>
      </w:pPr>
      <w:bookmarkStart w:id="2" w:name="_2et92p0" w:colFirst="0" w:colLast="0"/>
      <w:bookmarkEnd w:id="2"/>
      <w:r>
        <w:rPr>
          <w:rFonts w:ascii="Cambria" w:eastAsia="Cambria" w:hAnsi="Cambria" w:cs="Cambria"/>
          <w:b/>
          <w:i/>
          <w:color w:val="000000"/>
          <w:sz w:val="24"/>
          <w:szCs w:val="24"/>
        </w:rPr>
        <w:t xml:space="preserve">Figure 1: </w:t>
      </w:r>
      <w:r w:rsidR="000C36BC">
        <w:rPr>
          <w:rFonts w:ascii="Cambria" w:eastAsia="Cambria" w:hAnsi="Cambria" w:cs="Cambria"/>
          <w:b/>
          <w:i/>
          <w:color w:val="000000"/>
          <w:sz w:val="24"/>
          <w:szCs w:val="24"/>
        </w:rPr>
        <w:t>System Architecture</w:t>
      </w:r>
    </w:p>
    <w:p w14:paraId="0CB1B9DE" w14:textId="03D36B5C" w:rsidR="00E25CDF" w:rsidRDefault="00E25CDF">
      <w:pPr>
        <w:spacing w:after="120" w:line="360" w:lineRule="auto"/>
        <w:jc w:val="center"/>
      </w:pPr>
      <w:r>
        <w:rPr>
          <w:noProof/>
        </w:rPr>
        <w:drawing>
          <wp:inline distT="0" distB="0" distL="0" distR="0" wp14:anchorId="496A912F" wp14:editId="48357CFB">
            <wp:extent cx="5524500" cy="28661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3321" cy="2870744"/>
                    </a:xfrm>
                    <a:prstGeom prst="rect">
                      <a:avLst/>
                    </a:prstGeom>
                    <a:noFill/>
                  </pic:spPr>
                </pic:pic>
              </a:graphicData>
            </a:graphic>
          </wp:inline>
        </w:drawing>
      </w:r>
    </w:p>
    <w:p w14:paraId="70E668C8" w14:textId="77777777" w:rsidR="00B204E5" w:rsidRDefault="00B204E5" w:rsidP="00E25CDF">
      <w:pPr>
        <w:pStyle w:val="Heading2"/>
        <w:spacing w:before="0" w:after="120" w:line="360" w:lineRule="auto"/>
        <w:ind w:left="0" w:firstLine="0"/>
        <w:jc w:val="both"/>
        <w:rPr>
          <w:rFonts w:ascii="Cambria" w:eastAsia="Cambria" w:hAnsi="Cambria" w:cs="Cambria"/>
          <w:b w:val="0"/>
          <w:i/>
          <w:color w:val="000000"/>
        </w:rPr>
      </w:pPr>
    </w:p>
    <w:p w14:paraId="2F607003" w14:textId="77777777" w:rsidR="00116CBB" w:rsidRDefault="0089535D" w:rsidP="00E25CDF">
      <w:pPr>
        <w:pStyle w:val="Heading2"/>
        <w:spacing w:before="0" w:after="120" w:line="360" w:lineRule="auto"/>
        <w:ind w:left="0" w:firstLine="0"/>
        <w:jc w:val="both"/>
      </w:pPr>
      <w:r>
        <w:rPr>
          <w:rFonts w:ascii="Cambria" w:eastAsia="Cambria" w:hAnsi="Cambria" w:cs="Cambria"/>
        </w:rPr>
        <w:t>1.4 References</w:t>
      </w:r>
    </w:p>
    <w:p w14:paraId="5002E7D6" w14:textId="77777777" w:rsidR="00116CBB" w:rsidRPr="004C631E" w:rsidRDefault="00116CBB" w:rsidP="00E25CDF">
      <w:pPr>
        <w:pStyle w:val="Heading2"/>
        <w:spacing w:before="0" w:after="120" w:line="360" w:lineRule="auto"/>
        <w:jc w:val="both"/>
        <w:rPr>
          <w:rFonts w:asciiTheme="minorHAnsi" w:hAnsiTheme="minorHAnsi"/>
          <w:b w:val="0"/>
        </w:rPr>
      </w:pPr>
      <w:r w:rsidRPr="004C631E">
        <w:rPr>
          <w:rFonts w:asciiTheme="minorHAnsi" w:hAnsiTheme="minorHAnsi"/>
          <w:b w:val="0"/>
        </w:rPr>
        <w:t>The development of this system references the following documents and standards:</w:t>
      </w:r>
    </w:p>
    <w:p w14:paraId="1A84EE56" w14:textId="77777777" w:rsidR="00116CBB" w:rsidRPr="004C631E" w:rsidRDefault="00116CBB" w:rsidP="00E25CDF">
      <w:pPr>
        <w:pStyle w:val="Heading2"/>
        <w:numPr>
          <w:ilvl w:val="0"/>
          <w:numId w:val="32"/>
        </w:numPr>
        <w:spacing w:before="0" w:after="120" w:line="360" w:lineRule="auto"/>
        <w:jc w:val="both"/>
        <w:rPr>
          <w:rFonts w:asciiTheme="minorHAnsi" w:hAnsiTheme="minorHAnsi"/>
          <w:b w:val="0"/>
        </w:rPr>
      </w:pPr>
      <w:proofErr w:type="gramStart"/>
      <w:r w:rsidRPr="004C631E">
        <w:rPr>
          <w:rFonts w:asciiTheme="minorHAnsi" w:hAnsiTheme="minorHAnsi"/>
          <w:b w:val="0"/>
        </w:rPr>
        <w:t>IEEE Standard for Software Requirements Specifications (IEEE 830-1998).</w:t>
      </w:r>
      <w:proofErr w:type="gramEnd"/>
    </w:p>
    <w:p w14:paraId="78B81ACD" w14:textId="77777777" w:rsidR="00116CBB" w:rsidRPr="004C631E" w:rsidRDefault="00116CBB" w:rsidP="00E25CDF">
      <w:pPr>
        <w:pStyle w:val="Heading2"/>
        <w:numPr>
          <w:ilvl w:val="0"/>
          <w:numId w:val="32"/>
        </w:numPr>
        <w:spacing w:before="0" w:after="120" w:line="360" w:lineRule="auto"/>
        <w:jc w:val="both"/>
        <w:rPr>
          <w:rFonts w:asciiTheme="minorHAnsi" w:hAnsiTheme="minorHAnsi"/>
          <w:b w:val="0"/>
        </w:rPr>
      </w:pPr>
      <w:proofErr w:type="gramStart"/>
      <w:r w:rsidRPr="004C631E">
        <w:rPr>
          <w:rFonts w:asciiTheme="minorHAnsi" w:hAnsiTheme="minorHAnsi"/>
          <w:b w:val="0"/>
        </w:rPr>
        <w:t>ISO/IEC/IEEE 29148:2011 - Systems and software engineering — Life cycle processes — Requirements engineering.</w:t>
      </w:r>
      <w:proofErr w:type="gramEnd"/>
    </w:p>
    <w:p w14:paraId="49E92834" w14:textId="77777777" w:rsidR="00116CBB" w:rsidRPr="004C631E" w:rsidRDefault="00116CBB" w:rsidP="00E25CDF">
      <w:pPr>
        <w:pStyle w:val="Heading2"/>
        <w:numPr>
          <w:ilvl w:val="0"/>
          <w:numId w:val="32"/>
        </w:numPr>
        <w:spacing w:before="0" w:after="120" w:line="360" w:lineRule="auto"/>
        <w:jc w:val="both"/>
        <w:rPr>
          <w:rFonts w:asciiTheme="minorHAnsi" w:hAnsiTheme="minorHAnsi"/>
          <w:b w:val="0"/>
        </w:rPr>
      </w:pPr>
      <w:r w:rsidRPr="004C631E">
        <w:rPr>
          <w:rFonts w:asciiTheme="minorHAnsi" w:hAnsiTheme="minorHAnsi"/>
          <w:b w:val="0"/>
        </w:rPr>
        <w:t>HIPAA Privacy Rule for the protection of patient data.</w:t>
      </w:r>
    </w:p>
    <w:p w14:paraId="10B824F1" w14:textId="77777777" w:rsidR="00116CBB" w:rsidRPr="004C631E" w:rsidRDefault="00116CBB" w:rsidP="00E25CDF">
      <w:pPr>
        <w:pStyle w:val="Heading2"/>
        <w:numPr>
          <w:ilvl w:val="0"/>
          <w:numId w:val="32"/>
        </w:numPr>
        <w:spacing w:before="0" w:after="120" w:line="360" w:lineRule="auto"/>
        <w:jc w:val="both"/>
        <w:rPr>
          <w:rFonts w:asciiTheme="minorHAnsi" w:hAnsiTheme="minorHAnsi"/>
          <w:b w:val="0"/>
        </w:rPr>
      </w:pPr>
      <w:proofErr w:type="gramStart"/>
      <w:r w:rsidRPr="004C631E">
        <w:rPr>
          <w:rFonts w:asciiTheme="minorHAnsi" w:hAnsiTheme="minorHAnsi"/>
          <w:b w:val="0"/>
        </w:rPr>
        <w:t>Relevant clinical guidelines for the diagnosis and management of cardiovascular diseases.</w:t>
      </w:r>
      <w:proofErr w:type="gramEnd"/>
    </w:p>
    <w:p w14:paraId="670AD783" w14:textId="77777777" w:rsidR="00E25CDF" w:rsidRDefault="00E25CDF">
      <w:pPr>
        <w:pStyle w:val="Heading2"/>
        <w:spacing w:before="0" w:after="120" w:line="360" w:lineRule="auto"/>
        <w:ind w:left="0" w:firstLine="0"/>
      </w:pPr>
    </w:p>
    <w:p w14:paraId="25FAB168" w14:textId="77777777" w:rsidR="00E25CDF" w:rsidRDefault="00E25CDF">
      <w:pPr>
        <w:pStyle w:val="Heading2"/>
        <w:spacing w:before="0" w:after="120" w:line="360" w:lineRule="auto"/>
        <w:ind w:left="0" w:firstLine="0"/>
      </w:pPr>
    </w:p>
    <w:p w14:paraId="1D749D14" w14:textId="77777777" w:rsidR="00E25CDF" w:rsidRDefault="00E25CDF">
      <w:pPr>
        <w:pStyle w:val="Heading2"/>
        <w:spacing w:before="0" w:after="120" w:line="360" w:lineRule="auto"/>
        <w:ind w:left="0" w:firstLine="0"/>
      </w:pPr>
    </w:p>
    <w:p w14:paraId="1DBAC7E2" w14:textId="77777777" w:rsidR="00E25CDF" w:rsidRDefault="00E25CDF">
      <w:pPr>
        <w:pStyle w:val="Heading2"/>
        <w:spacing w:before="0" w:after="120" w:line="360" w:lineRule="auto"/>
        <w:ind w:left="0" w:firstLine="0"/>
      </w:pPr>
    </w:p>
    <w:p w14:paraId="2192E4BF" w14:textId="77777777" w:rsidR="00E25CDF" w:rsidRDefault="00E25CDF">
      <w:pPr>
        <w:pStyle w:val="Heading2"/>
        <w:spacing w:before="0" w:after="120" w:line="360" w:lineRule="auto"/>
        <w:ind w:left="0" w:firstLine="0"/>
      </w:pPr>
    </w:p>
    <w:p w14:paraId="1B5E3D58" w14:textId="77777777" w:rsidR="00E25CDF" w:rsidRDefault="00E25CDF">
      <w:pPr>
        <w:pStyle w:val="Heading2"/>
        <w:spacing w:before="0" w:after="120" w:line="360" w:lineRule="auto"/>
        <w:ind w:left="0" w:firstLine="0"/>
      </w:pPr>
    </w:p>
    <w:p w14:paraId="0964172A" w14:textId="77777777" w:rsidR="00E25CDF" w:rsidRDefault="00E25CDF">
      <w:pPr>
        <w:pStyle w:val="Heading2"/>
        <w:spacing w:before="0" w:after="120" w:line="360" w:lineRule="auto"/>
        <w:ind w:left="0" w:firstLine="0"/>
      </w:pPr>
    </w:p>
    <w:p w14:paraId="5FD95097" w14:textId="77777777" w:rsidR="00E25CDF" w:rsidRDefault="00E25CDF">
      <w:pPr>
        <w:pStyle w:val="Heading2"/>
        <w:spacing w:before="0" w:after="120" w:line="360" w:lineRule="auto"/>
        <w:ind w:left="0" w:firstLine="0"/>
      </w:pPr>
    </w:p>
    <w:p w14:paraId="2EF5A2BF" w14:textId="77777777" w:rsidR="00E25CDF" w:rsidRDefault="00E25CDF">
      <w:pPr>
        <w:pStyle w:val="Heading2"/>
        <w:spacing w:before="0" w:after="120" w:line="360" w:lineRule="auto"/>
        <w:ind w:left="0" w:firstLine="0"/>
      </w:pPr>
    </w:p>
    <w:p w14:paraId="207156D3" w14:textId="77777777" w:rsidR="00E25CDF" w:rsidRDefault="00E25CDF">
      <w:pPr>
        <w:pStyle w:val="Heading2"/>
        <w:spacing w:before="0" w:after="120" w:line="360" w:lineRule="auto"/>
        <w:ind w:left="0" w:firstLine="0"/>
      </w:pPr>
    </w:p>
    <w:p w14:paraId="78460C0A" w14:textId="5A43FFC5" w:rsidR="00B204E5" w:rsidRDefault="00116CBB" w:rsidP="00E25CDF">
      <w:pPr>
        <w:pStyle w:val="Heading2"/>
        <w:spacing w:before="0" w:after="120" w:line="360" w:lineRule="auto"/>
        <w:ind w:left="0" w:firstLine="0"/>
        <w:jc w:val="both"/>
      </w:pPr>
      <w:r>
        <w:lastRenderedPageBreak/>
        <w:br/>
      </w:r>
      <w:r w:rsidR="0089535D">
        <w:rPr>
          <w:rFonts w:ascii="Cambria" w:eastAsia="Cambria" w:hAnsi="Cambria" w:cs="Cambria"/>
        </w:rPr>
        <w:t>1.5 Document Overview</w:t>
      </w:r>
    </w:p>
    <w:p w14:paraId="0B591F88" w14:textId="77777777" w:rsidR="00E23A95" w:rsidRPr="00E23A95" w:rsidRDefault="00E23A95" w:rsidP="00E25CDF">
      <w:pPr>
        <w:pStyle w:val="Heading1"/>
        <w:tabs>
          <w:tab w:val="left" w:pos="360"/>
        </w:tabs>
        <w:spacing w:before="0" w:line="360" w:lineRule="auto"/>
        <w:ind w:left="0" w:firstLine="0"/>
        <w:jc w:val="both"/>
        <w:rPr>
          <w:rFonts w:ascii="Cambria" w:eastAsia="Cambria" w:hAnsi="Cambria" w:cs="Cambria"/>
          <w:bCs/>
        </w:rPr>
      </w:pPr>
      <w:bookmarkStart w:id="3" w:name="_1t3h5sf" w:colFirst="0" w:colLast="0"/>
      <w:bookmarkEnd w:id="3"/>
      <w:r w:rsidRPr="00E23A95">
        <w:rPr>
          <w:rFonts w:ascii="Cambria" w:eastAsia="Cambria" w:hAnsi="Cambria" w:cs="Cambria"/>
          <w:bCs/>
        </w:rPr>
        <w:t>Project Goals</w:t>
      </w:r>
    </w:p>
    <w:p w14:paraId="751B58DA" w14:textId="2F3B06B7" w:rsidR="00E23A95" w:rsidRPr="00E23A95" w:rsidRDefault="00E23A95" w:rsidP="00E25CDF">
      <w:pPr>
        <w:pStyle w:val="Heading1"/>
        <w:tabs>
          <w:tab w:val="left" w:pos="360"/>
        </w:tabs>
        <w:spacing w:before="0" w:line="360" w:lineRule="auto"/>
        <w:ind w:left="0" w:firstLine="0"/>
        <w:jc w:val="both"/>
        <w:rPr>
          <w:rFonts w:ascii="Cambria" w:eastAsia="Cambria" w:hAnsi="Cambria" w:cs="Cambria"/>
          <w:b w:val="0"/>
        </w:rPr>
      </w:pPr>
      <w:proofErr w:type="gramStart"/>
      <w:r w:rsidRPr="00E23A95">
        <w:rPr>
          <w:rFonts w:ascii="Cambria" w:eastAsia="Cambria" w:hAnsi="Cambria" w:cs="Cambria"/>
          <w:b w:val="0"/>
          <w:bCs/>
        </w:rPr>
        <w:t>Automated Diagnosis</w:t>
      </w:r>
      <w:r w:rsidRPr="00E23A95">
        <w:rPr>
          <w:rFonts w:ascii="Cambria" w:eastAsia="Cambria" w:hAnsi="Cambria" w:cs="Cambria"/>
          <w:b w:val="0"/>
        </w:rPr>
        <w:t>: Us</w:t>
      </w:r>
      <w:r w:rsidR="004C631E">
        <w:rPr>
          <w:rFonts w:ascii="Cambria" w:eastAsia="Cambria" w:hAnsi="Cambria" w:cs="Cambria"/>
          <w:b w:val="0"/>
        </w:rPr>
        <w:t>e CNNs to analys</w:t>
      </w:r>
      <w:r w:rsidRPr="00E23A95">
        <w:rPr>
          <w:rFonts w:ascii="Cambria" w:eastAsia="Cambria" w:hAnsi="Cambria" w:cs="Cambria"/>
          <w:b w:val="0"/>
        </w:rPr>
        <w:t>e medical images for detecting cardiovascular diseases.</w:t>
      </w:r>
      <w:proofErr w:type="gramEnd"/>
    </w:p>
    <w:p w14:paraId="352CA918" w14:textId="77777777" w:rsidR="00E23A95" w:rsidRPr="00E23A95" w:rsidRDefault="00E23A95" w:rsidP="00E25CDF">
      <w:pPr>
        <w:pStyle w:val="Heading1"/>
        <w:tabs>
          <w:tab w:val="left" w:pos="360"/>
        </w:tabs>
        <w:spacing w:before="0" w:line="360" w:lineRule="auto"/>
        <w:ind w:left="0" w:firstLine="0"/>
        <w:jc w:val="both"/>
        <w:rPr>
          <w:rFonts w:ascii="Cambria" w:eastAsia="Cambria" w:hAnsi="Cambria" w:cs="Cambria"/>
          <w:b w:val="0"/>
        </w:rPr>
      </w:pPr>
      <w:r w:rsidRPr="00E23A95">
        <w:rPr>
          <w:rFonts w:ascii="Cambria" w:eastAsia="Cambria" w:hAnsi="Cambria" w:cs="Cambria"/>
          <w:b w:val="0"/>
          <w:bCs/>
        </w:rPr>
        <w:t>Diagnostic Reports</w:t>
      </w:r>
      <w:r w:rsidRPr="00E23A95">
        <w:rPr>
          <w:rFonts w:ascii="Cambria" w:eastAsia="Cambria" w:hAnsi="Cambria" w:cs="Cambria"/>
          <w:b w:val="0"/>
        </w:rPr>
        <w:t>: Generate detailed reports with findings and visual markers.</w:t>
      </w:r>
    </w:p>
    <w:p w14:paraId="0D5FC7FA" w14:textId="77777777" w:rsidR="00E23A95" w:rsidRPr="00E23A95" w:rsidRDefault="00E23A95" w:rsidP="00E25CDF">
      <w:pPr>
        <w:pStyle w:val="Heading1"/>
        <w:tabs>
          <w:tab w:val="left" w:pos="360"/>
        </w:tabs>
        <w:spacing w:before="0" w:line="360" w:lineRule="auto"/>
        <w:ind w:left="0" w:firstLine="0"/>
        <w:jc w:val="both"/>
        <w:rPr>
          <w:rFonts w:ascii="Cambria" w:eastAsia="Cambria" w:hAnsi="Cambria" w:cs="Cambria"/>
          <w:b w:val="0"/>
        </w:rPr>
      </w:pPr>
      <w:r w:rsidRPr="00E23A95">
        <w:rPr>
          <w:rFonts w:ascii="Cambria" w:eastAsia="Cambria" w:hAnsi="Cambria" w:cs="Cambria"/>
          <w:b w:val="0"/>
          <w:bCs/>
        </w:rPr>
        <w:t>User Interface</w:t>
      </w:r>
      <w:r w:rsidRPr="00E23A95">
        <w:rPr>
          <w:rFonts w:ascii="Cambria" w:eastAsia="Cambria" w:hAnsi="Cambria" w:cs="Cambria"/>
          <w:b w:val="0"/>
        </w:rPr>
        <w:t>: Offer a user-friendly interface for data upload and result viewing.</w:t>
      </w:r>
    </w:p>
    <w:p w14:paraId="2E877586" w14:textId="77777777" w:rsidR="00E23A95" w:rsidRPr="00E23A95" w:rsidRDefault="00E23A95" w:rsidP="00E25CDF">
      <w:pPr>
        <w:pStyle w:val="Heading1"/>
        <w:tabs>
          <w:tab w:val="left" w:pos="360"/>
        </w:tabs>
        <w:spacing w:before="0" w:line="360" w:lineRule="auto"/>
        <w:ind w:left="0" w:firstLine="0"/>
        <w:jc w:val="both"/>
        <w:rPr>
          <w:rFonts w:ascii="Cambria" w:eastAsia="Cambria" w:hAnsi="Cambria" w:cs="Cambria"/>
          <w:b w:val="0"/>
        </w:rPr>
      </w:pPr>
      <w:r w:rsidRPr="00E23A95">
        <w:rPr>
          <w:rFonts w:ascii="Cambria" w:eastAsia="Cambria" w:hAnsi="Cambria" w:cs="Cambria"/>
          <w:b w:val="0"/>
          <w:bCs/>
        </w:rPr>
        <w:t>System Integration</w:t>
      </w:r>
      <w:r w:rsidRPr="00E23A95">
        <w:rPr>
          <w:rFonts w:ascii="Cambria" w:eastAsia="Cambria" w:hAnsi="Cambria" w:cs="Cambria"/>
          <w:b w:val="0"/>
        </w:rPr>
        <w:t>: Integrate with hospital information systems (HIS) and electronic health records (EHR).</w:t>
      </w:r>
    </w:p>
    <w:p w14:paraId="1DB455E5" w14:textId="77777777" w:rsidR="00E23A95" w:rsidRPr="00E23A95" w:rsidRDefault="00E23A95" w:rsidP="00E25CDF">
      <w:pPr>
        <w:pStyle w:val="Heading1"/>
        <w:tabs>
          <w:tab w:val="left" w:pos="360"/>
        </w:tabs>
        <w:spacing w:before="0" w:line="360" w:lineRule="auto"/>
        <w:ind w:left="0" w:firstLine="0"/>
        <w:jc w:val="both"/>
        <w:rPr>
          <w:rFonts w:ascii="Cambria" w:eastAsia="Cambria" w:hAnsi="Cambria" w:cs="Cambria"/>
          <w:bCs/>
        </w:rPr>
      </w:pPr>
      <w:r w:rsidRPr="00E23A95">
        <w:rPr>
          <w:rFonts w:ascii="Cambria" w:eastAsia="Cambria" w:hAnsi="Cambria" w:cs="Cambria"/>
          <w:bCs/>
        </w:rPr>
        <w:t>Key Elements</w:t>
      </w:r>
    </w:p>
    <w:p w14:paraId="2A4FFF38" w14:textId="77777777" w:rsidR="00E23A95" w:rsidRPr="00E23A95" w:rsidRDefault="00E23A95" w:rsidP="00E25CDF">
      <w:pPr>
        <w:pStyle w:val="Heading1"/>
        <w:tabs>
          <w:tab w:val="left" w:pos="360"/>
        </w:tabs>
        <w:spacing w:before="0" w:line="360" w:lineRule="auto"/>
        <w:ind w:left="0" w:firstLine="0"/>
        <w:jc w:val="both"/>
        <w:rPr>
          <w:rFonts w:ascii="Cambria" w:eastAsia="Cambria" w:hAnsi="Cambria" w:cs="Cambria"/>
          <w:b w:val="0"/>
        </w:rPr>
      </w:pPr>
      <w:r w:rsidRPr="00E23A95">
        <w:rPr>
          <w:rFonts w:ascii="Cambria" w:eastAsia="Cambria" w:hAnsi="Cambria" w:cs="Cambria"/>
          <w:b w:val="0"/>
          <w:bCs/>
        </w:rPr>
        <w:t>Constraints</w:t>
      </w:r>
      <w:r w:rsidRPr="00E23A95">
        <w:rPr>
          <w:rFonts w:ascii="Cambria" w:eastAsia="Cambria" w:hAnsi="Cambria" w:cs="Cambria"/>
          <w:b w:val="0"/>
        </w:rPr>
        <w:t>: Compliance with healthcare regulations (HIPAA, GDPR).</w:t>
      </w:r>
    </w:p>
    <w:p w14:paraId="59FED6B1" w14:textId="77777777" w:rsidR="00E23A95" w:rsidRPr="00E23A95" w:rsidRDefault="00E23A95" w:rsidP="00E25CDF">
      <w:pPr>
        <w:pStyle w:val="Heading1"/>
        <w:tabs>
          <w:tab w:val="left" w:pos="360"/>
        </w:tabs>
        <w:spacing w:before="0" w:line="360" w:lineRule="auto"/>
        <w:ind w:left="0" w:firstLine="0"/>
        <w:jc w:val="both"/>
        <w:rPr>
          <w:rFonts w:ascii="Cambria" w:eastAsia="Cambria" w:hAnsi="Cambria" w:cs="Cambria"/>
          <w:b w:val="0"/>
        </w:rPr>
      </w:pPr>
      <w:r w:rsidRPr="00E23A95">
        <w:rPr>
          <w:rFonts w:ascii="Cambria" w:eastAsia="Cambria" w:hAnsi="Cambria" w:cs="Cambria"/>
          <w:b w:val="0"/>
          <w:bCs/>
        </w:rPr>
        <w:t>Assumptions</w:t>
      </w:r>
      <w:r w:rsidRPr="00E23A95">
        <w:rPr>
          <w:rFonts w:ascii="Cambria" w:eastAsia="Cambria" w:hAnsi="Cambria" w:cs="Cambria"/>
          <w:b w:val="0"/>
        </w:rPr>
        <w:t>: Availability of high-quality images and computational resources.</w:t>
      </w:r>
    </w:p>
    <w:p w14:paraId="207F2BDB" w14:textId="77777777" w:rsidR="00E23A95" w:rsidRPr="00E23A95" w:rsidRDefault="00E23A95" w:rsidP="00E25CDF">
      <w:pPr>
        <w:pStyle w:val="Heading1"/>
        <w:tabs>
          <w:tab w:val="left" w:pos="360"/>
        </w:tabs>
        <w:spacing w:before="0" w:line="360" w:lineRule="auto"/>
        <w:ind w:left="0" w:firstLine="0"/>
        <w:jc w:val="both"/>
        <w:rPr>
          <w:rFonts w:ascii="Cambria" w:eastAsia="Cambria" w:hAnsi="Cambria" w:cs="Cambria"/>
          <w:b w:val="0"/>
        </w:rPr>
      </w:pPr>
      <w:r w:rsidRPr="00E23A95">
        <w:rPr>
          <w:rFonts w:ascii="Cambria" w:eastAsia="Cambria" w:hAnsi="Cambria" w:cs="Cambria"/>
          <w:b w:val="0"/>
          <w:bCs/>
        </w:rPr>
        <w:t>Dependencies</w:t>
      </w:r>
      <w:r w:rsidRPr="00E23A95">
        <w:rPr>
          <w:rFonts w:ascii="Cambria" w:eastAsia="Cambria" w:hAnsi="Cambria" w:cs="Cambria"/>
          <w:b w:val="0"/>
        </w:rPr>
        <w:t>: Integration with existing HIS and EHR systems.</w:t>
      </w:r>
    </w:p>
    <w:p w14:paraId="49C22515" w14:textId="77777777" w:rsidR="00E23A95" w:rsidRPr="00E23A95" w:rsidRDefault="00E23A95" w:rsidP="00E25CDF">
      <w:pPr>
        <w:pStyle w:val="Heading1"/>
        <w:tabs>
          <w:tab w:val="left" w:pos="360"/>
        </w:tabs>
        <w:spacing w:before="0" w:line="360" w:lineRule="auto"/>
        <w:ind w:left="0" w:firstLine="0"/>
        <w:jc w:val="both"/>
        <w:rPr>
          <w:rFonts w:ascii="Cambria" w:eastAsia="Cambria" w:hAnsi="Cambria" w:cs="Cambria"/>
          <w:b w:val="0"/>
        </w:rPr>
      </w:pPr>
      <w:r w:rsidRPr="00E23A95">
        <w:rPr>
          <w:rFonts w:ascii="Cambria" w:eastAsia="Cambria" w:hAnsi="Cambria" w:cs="Cambria"/>
          <w:b w:val="0"/>
          <w:bCs/>
        </w:rPr>
        <w:t>Requirements</w:t>
      </w:r>
      <w:r w:rsidRPr="00E23A95">
        <w:rPr>
          <w:rFonts w:ascii="Cambria" w:eastAsia="Cambria" w:hAnsi="Cambria" w:cs="Cambria"/>
          <w:b w:val="0"/>
        </w:rPr>
        <w:t>: High diagnostic accuracy, data security, and intuitive user interface.</w:t>
      </w:r>
    </w:p>
    <w:p w14:paraId="587E62F1" w14:textId="77777777" w:rsidR="00B204E5" w:rsidRDefault="0089535D" w:rsidP="00E25CDF">
      <w:pPr>
        <w:pStyle w:val="Heading1"/>
        <w:numPr>
          <w:ilvl w:val="0"/>
          <w:numId w:val="2"/>
        </w:numPr>
        <w:tabs>
          <w:tab w:val="left" w:pos="360"/>
        </w:tabs>
        <w:spacing w:before="0" w:line="360" w:lineRule="auto"/>
        <w:ind w:left="0" w:firstLine="0"/>
        <w:jc w:val="both"/>
      </w:pPr>
      <w:r>
        <w:br w:type="page"/>
      </w:r>
      <w:r>
        <w:rPr>
          <w:rFonts w:ascii="Cambria" w:eastAsia="Cambria" w:hAnsi="Cambria" w:cs="Cambria"/>
          <w:color w:val="215868"/>
          <w:sz w:val="28"/>
          <w:szCs w:val="28"/>
        </w:rPr>
        <w:lastRenderedPageBreak/>
        <w:t>FUNCTIONAL REQUIREMENTS</w:t>
      </w:r>
    </w:p>
    <w:p w14:paraId="665EA20F" w14:textId="74D5AC55" w:rsidR="00CF5D55" w:rsidRPr="00CF5D55" w:rsidRDefault="00CF5D55" w:rsidP="00CF5D55">
      <w:pPr>
        <w:pStyle w:val="ListParagraph"/>
        <w:numPr>
          <w:ilvl w:val="0"/>
          <w:numId w:val="35"/>
        </w:numPr>
        <w:rPr>
          <w:rFonts w:asciiTheme="minorHAnsi" w:hAnsiTheme="minorHAnsi"/>
          <w:sz w:val="24"/>
          <w:szCs w:val="24"/>
        </w:rPr>
      </w:pPr>
      <w:r w:rsidRPr="00CF5D55">
        <w:rPr>
          <w:rFonts w:asciiTheme="minorHAnsi" w:hAnsiTheme="minorHAnsi"/>
          <w:sz w:val="24"/>
          <w:szCs w:val="24"/>
        </w:rPr>
        <w:t>Data Collection and Pre-processing</w:t>
      </w:r>
    </w:p>
    <w:p w14:paraId="577C1441" w14:textId="44412740" w:rsidR="00CF5D55" w:rsidRPr="00CF5D55" w:rsidRDefault="00CF5D55" w:rsidP="00CF5D55">
      <w:pPr>
        <w:pStyle w:val="ListParagraph"/>
        <w:numPr>
          <w:ilvl w:val="0"/>
          <w:numId w:val="35"/>
        </w:numPr>
        <w:rPr>
          <w:rFonts w:asciiTheme="minorHAnsi" w:hAnsiTheme="minorHAnsi"/>
          <w:sz w:val="24"/>
          <w:szCs w:val="24"/>
        </w:rPr>
      </w:pPr>
      <w:r w:rsidRPr="00CF5D55">
        <w:rPr>
          <w:rFonts w:asciiTheme="minorHAnsi" w:hAnsiTheme="minorHAnsi"/>
          <w:sz w:val="24"/>
          <w:szCs w:val="24"/>
        </w:rPr>
        <w:t>CNN Model Development</w:t>
      </w:r>
    </w:p>
    <w:p w14:paraId="4E21F6A7" w14:textId="128B8B29" w:rsidR="00CF5D55" w:rsidRPr="00CF5D55" w:rsidRDefault="00CF5D55" w:rsidP="00CF5D55">
      <w:pPr>
        <w:pStyle w:val="ListParagraph"/>
        <w:numPr>
          <w:ilvl w:val="0"/>
          <w:numId w:val="35"/>
        </w:numPr>
        <w:rPr>
          <w:rFonts w:asciiTheme="minorHAnsi" w:hAnsiTheme="minorHAnsi"/>
          <w:sz w:val="24"/>
          <w:szCs w:val="24"/>
        </w:rPr>
      </w:pPr>
      <w:r w:rsidRPr="00CF5D55">
        <w:rPr>
          <w:rFonts w:asciiTheme="minorHAnsi" w:hAnsiTheme="minorHAnsi"/>
          <w:sz w:val="24"/>
          <w:szCs w:val="24"/>
        </w:rPr>
        <w:t>Prediction Algorithms</w:t>
      </w:r>
    </w:p>
    <w:p w14:paraId="080033DF" w14:textId="0E664D42" w:rsidR="00CF5D55" w:rsidRPr="00CF5D55" w:rsidRDefault="00CF5D55" w:rsidP="00CF5D55">
      <w:pPr>
        <w:pStyle w:val="ListParagraph"/>
        <w:numPr>
          <w:ilvl w:val="0"/>
          <w:numId w:val="35"/>
        </w:numPr>
        <w:rPr>
          <w:rFonts w:asciiTheme="minorHAnsi" w:hAnsiTheme="minorHAnsi"/>
          <w:sz w:val="24"/>
          <w:szCs w:val="24"/>
        </w:rPr>
      </w:pPr>
      <w:r w:rsidRPr="00CF5D55">
        <w:rPr>
          <w:rFonts w:asciiTheme="minorHAnsi" w:hAnsiTheme="minorHAnsi"/>
          <w:sz w:val="24"/>
          <w:szCs w:val="24"/>
        </w:rPr>
        <w:t>User Interface (UI)</w:t>
      </w:r>
    </w:p>
    <w:p w14:paraId="0AD2A544" w14:textId="05AE9AA5" w:rsidR="00CF5D55" w:rsidRPr="00CF5D55" w:rsidRDefault="00CF5D55" w:rsidP="00CF5D55">
      <w:pPr>
        <w:pStyle w:val="ListParagraph"/>
        <w:numPr>
          <w:ilvl w:val="0"/>
          <w:numId w:val="35"/>
        </w:numPr>
        <w:rPr>
          <w:rFonts w:asciiTheme="minorHAnsi" w:hAnsiTheme="minorHAnsi"/>
          <w:sz w:val="24"/>
          <w:szCs w:val="24"/>
        </w:rPr>
      </w:pPr>
      <w:r w:rsidRPr="00CF5D55">
        <w:rPr>
          <w:rFonts w:asciiTheme="minorHAnsi" w:hAnsiTheme="minorHAnsi"/>
          <w:sz w:val="24"/>
          <w:szCs w:val="24"/>
        </w:rPr>
        <w:t>Reporting and Visualization</w:t>
      </w:r>
    </w:p>
    <w:p w14:paraId="4E1ADE78" w14:textId="166F723A" w:rsidR="00CF5D55" w:rsidRPr="00CF5D55" w:rsidRDefault="00CF5D55" w:rsidP="00CF5D55">
      <w:pPr>
        <w:pStyle w:val="ListParagraph"/>
        <w:numPr>
          <w:ilvl w:val="0"/>
          <w:numId w:val="35"/>
        </w:numPr>
        <w:rPr>
          <w:rFonts w:asciiTheme="minorHAnsi" w:hAnsiTheme="minorHAnsi"/>
          <w:sz w:val="24"/>
          <w:szCs w:val="24"/>
        </w:rPr>
      </w:pPr>
      <w:r w:rsidRPr="00CF5D55">
        <w:rPr>
          <w:rFonts w:asciiTheme="minorHAnsi" w:hAnsiTheme="minorHAnsi"/>
          <w:sz w:val="24"/>
          <w:szCs w:val="24"/>
        </w:rPr>
        <w:t>System Integration</w:t>
      </w:r>
    </w:p>
    <w:p w14:paraId="77D58758" w14:textId="5E29B089" w:rsidR="00CF5D55" w:rsidRPr="00CF5D55" w:rsidRDefault="00CF5D55" w:rsidP="00CF5D55">
      <w:pPr>
        <w:pStyle w:val="ListParagraph"/>
        <w:numPr>
          <w:ilvl w:val="0"/>
          <w:numId w:val="35"/>
        </w:numPr>
        <w:rPr>
          <w:rFonts w:asciiTheme="minorHAnsi" w:hAnsiTheme="minorHAnsi"/>
          <w:sz w:val="24"/>
          <w:szCs w:val="24"/>
        </w:rPr>
      </w:pPr>
      <w:r w:rsidRPr="00CF5D55">
        <w:rPr>
          <w:rFonts w:asciiTheme="minorHAnsi" w:hAnsiTheme="minorHAnsi"/>
          <w:sz w:val="24"/>
          <w:szCs w:val="24"/>
        </w:rPr>
        <w:t>Performance Optimization</w:t>
      </w:r>
    </w:p>
    <w:p w14:paraId="55B62E6F" w14:textId="006671D5" w:rsidR="00CF5D55" w:rsidRPr="00CF5D55" w:rsidRDefault="00CF5D55" w:rsidP="00CF5D55">
      <w:pPr>
        <w:pStyle w:val="ListParagraph"/>
        <w:numPr>
          <w:ilvl w:val="0"/>
          <w:numId w:val="35"/>
        </w:numPr>
        <w:rPr>
          <w:rFonts w:asciiTheme="minorHAnsi" w:hAnsiTheme="minorHAnsi"/>
          <w:sz w:val="24"/>
          <w:szCs w:val="24"/>
        </w:rPr>
      </w:pPr>
      <w:r w:rsidRPr="00CF5D55">
        <w:rPr>
          <w:rFonts w:asciiTheme="minorHAnsi" w:hAnsiTheme="minorHAnsi"/>
          <w:sz w:val="24"/>
          <w:szCs w:val="24"/>
        </w:rPr>
        <w:t>Security and Compliance</w:t>
      </w:r>
    </w:p>
    <w:p w14:paraId="588E4210" w14:textId="7529A7BB" w:rsidR="00CF5D55" w:rsidRPr="00CF5D55" w:rsidRDefault="00CF5D55" w:rsidP="00CF5D55">
      <w:pPr>
        <w:pStyle w:val="ListParagraph"/>
        <w:numPr>
          <w:ilvl w:val="0"/>
          <w:numId w:val="35"/>
        </w:numPr>
        <w:rPr>
          <w:rFonts w:asciiTheme="minorHAnsi" w:hAnsiTheme="minorHAnsi"/>
          <w:sz w:val="24"/>
          <w:szCs w:val="24"/>
        </w:rPr>
      </w:pPr>
      <w:r w:rsidRPr="00CF5D55">
        <w:rPr>
          <w:rFonts w:asciiTheme="minorHAnsi" w:hAnsiTheme="minorHAnsi"/>
          <w:sz w:val="24"/>
          <w:szCs w:val="24"/>
        </w:rPr>
        <w:t>Maintenance and Support</w:t>
      </w:r>
    </w:p>
    <w:p w14:paraId="39EB2DFF" w14:textId="5A14A958" w:rsidR="00B204E5" w:rsidRPr="00CF5D55" w:rsidRDefault="00CF5D55" w:rsidP="00CF5D55">
      <w:pPr>
        <w:pStyle w:val="ListParagraph"/>
        <w:numPr>
          <w:ilvl w:val="0"/>
          <w:numId w:val="35"/>
        </w:numPr>
        <w:rPr>
          <w:rFonts w:asciiTheme="minorHAnsi" w:hAnsiTheme="minorHAnsi"/>
          <w:sz w:val="24"/>
          <w:szCs w:val="24"/>
        </w:rPr>
      </w:pPr>
      <w:r w:rsidRPr="00CF5D55">
        <w:rPr>
          <w:rFonts w:asciiTheme="minorHAnsi" w:hAnsiTheme="minorHAnsi"/>
          <w:sz w:val="24"/>
          <w:szCs w:val="24"/>
        </w:rPr>
        <w:t>Training and Documentation</w:t>
      </w:r>
    </w:p>
    <w:p w14:paraId="0E507492" w14:textId="54786152" w:rsidR="00B204E5" w:rsidRDefault="005B2179">
      <w:pPr>
        <w:pStyle w:val="Heading3"/>
        <w:ind w:left="0" w:firstLine="0"/>
      </w:pPr>
      <w:r>
        <w:rPr>
          <w:rFonts w:ascii="Cambria" w:eastAsia="Cambria" w:hAnsi="Cambria" w:cs="Cambria"/>
          <w:color w:val="984806"/>
        </w:rPr>
        <w:t>2.1</w:t>
      </w:r>
      <w:r>
        <w:rPr>
          <w:rFonts w:ascii="Cambria" w:eastAsia="Cambria" w:hAnsi="Cambria" w:cs="Cambria"/>
          <w:color w:val="984806"/>
        </w:rPr>
        <w:tab/>
        <w:t>Functionality 1</w:t>
      </w:r>
    </w:p>
    <w:p w14:paraId="3F94ABDA" w14:textId="4402B195" w:rsidR="00B204E5" w:rsidRDefault="005B2179">
      <w:pPr>
        <w:pStyle w:val="Heading3"/>
        <w:tabs>
          <w:tab w:val="left" w:pos="845"/>
        </w:tabs>
        <w:ind w:left="0" w:firstLine="0"/>
      </w:pPr>
      <w:r>
        <w:rPr>
          <w:rFonts w:ascii="Cambria" w:eastAsia="Cambria" w:hAnsi="Cambria" w:cs="Cambria"/>
        </w:rPr>
        <w:t>2.1.1</w:t>
      </w:r>
      <w:r>
        <w:rPr>
          <w:rFonts w:ascii="Cambria" w:eastAsia="Cambria" w:hAnsi="Cambria" w:cs="Cambria"/>
        </w:rPr>
        <w:tab/>
        <w:t xml:space="preserve">Description                                                                                                              </w:t>
      </w:r>
    </w:p>
    <w:p w14:paraId="7FD2F8FD" w14:textId="164EF08C" w:rsidR="00B204E5" w:rsidRPr="00B23737" w:rsidRDefault="00B23737">
      <w:pPr>
        <w:spacing w:line="360" w:lineRule="auto"/>
        <w:jc w:val="both"/>
        <w:rPr>
          <w:rFonts w:asciiTheme="minorHAnsi" w:hAnsiTheme="minorHAnsi"/>
          <w:sz w:val="24"/>
          <w:szCs w:val="24"/>
        </w:rPr>
      </w:pPr>
      <w:r w:rsidRPr="00B23737">
        <w:rPr>
          <w:rFonts w:asciiTheme="minorHAnsi" w:hAnsiTheme="minorHAnsi"/>
          <w:sz w:val="24"/>
          <w:szCs w:val="24"/>
        </w:rPr>
        <w:t>This functionality is meant for collecting and pre-processing patient data, which includes various types of medical data such as ECG, MRI, and echocardiogram images. The goal is to ensure that the data is clean, properly formatted, and ready for input into the CNN model.</w:t>
      </w:r>
    </w:p>
    <w:p w14:paraId="314DE12E" w14:textId="39F21589" w:rsidR="00B204E5" w:rsidRDefault="005B2179">
      <w:pPr>
        <w:pStyle w:val="Heading3"/>
        <w:tabs>
          <w:tab w:val="left" w:pos="845"/>
        </w:tabs>
        <w:ind w:left="0" w:firstLine="0"/>
        <w:rPr>
          <w:rFonts w:ascii="Cambria" w:eastAsia="Cambria" w:hAnsi="Cambria" w:cs="Cambria"/>
        </w:rPr>
      </w:pPr>
      <w:r>
        <w:rPr>
          <w:rFonts w:ascii="Cambria" w:eastAsia="Cambria" w:hAnsi="Cambria" w:cs="Cambria"/>
        </w:rPr>
        <w:t>2.1.2</w:t>
      </w:r>
      <w:r>
        <w:rPr>
          <w:rFonts w:ascii="Cambria" w:eastAsia="Cambria" w:hAnsi="Cambria" w:cs="Cambria"/>
        </w:rPr>
        <w:tab/>
        <w:t>Functional Requirements Identified</w:t>
      </w:r>
    </w:p>
    <w:p w14:paraId="321113A8" w14:textId="77777777" w:rsidR="00B23737" w:rsidRPr="00B23737" w:rsidRDefault="00B23737" w:rsidP="00B23737"/>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49"/>
        <w:gridCol w:w="1980"/>
        <w:gridCol w:w="5372"/>
        <w:gridCol w:w="4674"/>
      </w:tblGrid>
      <w:tr w:rsidR="00B23737" w:rsidRPr="00B23737" w14:paraId="39023F48" w14:textId="77777777" w:rsidTr="00B23737">
        <w:trPr>
          <w:tblHeader/>
          <w:tblCellSpacing w:w="15" w:type="dxa"/>
        </w:trPr>
        <w:tc>
          <w:tcPr>
            <w:tcW w:w="0" w:type="auto"/>
            <w:vAlign w:val="center"/>
            <w:hideMark/>
          </w:tcPr>
          <w:p w14:paraId="54192010" w14:textId="77777777" w:rsidR="00B23737" w:rsidRPr="00B23737" w:rsidRDefault="00B23737" w:rsidP="00B23737">
            <w:pPr>
              <w:jc w:val="center"/>
              <w:rPr>
                <w:b/>
                <w:bCs/>
                <w:sz w:val="24"/>
                <w:szCs w:val="24"/>
              </w:rPr>
            </w:pPr>
            <w:r w:rsidRPr="00B23737">
              <w:rPr>
                <w:b/>
                <w:bCs/>
                <w:sz w:val="24"/>
                <w:szCs w:val="24"/>
              </w:rPr>
              <w:t>SN</w:t>
            </w:r>
          </w:p>
        </w:tc>
        <w:tc>
          <w:tcPr>
            <w:tcW w:w="0" w:type="auto"/>
            <w:vAlign w:val="center"/>
            <w:hideMark/>
          </w:tcPr>
          <w:p w14:paraId="62EFF06F" w14:textId="77777777" w:rsidR="00B23737" w:rsidRPr="00B23737" w:rsidRDefault="00B23737" w:rsidP="00B23737">
            <w:pPr>
              <w:jc w:val="center"/>
              <w:rPr>
                <w:b/>
                <w:bCs/>
                <w:sz w:val="24"/>
                <w:szCs w:val="24"/>
              </w:rPr>
            </w:pPr>
            <w:r w:rsidRPr="00B23737">
              <w:rPr>
                <w:b/>
                <w:bCs/>
                <w:sz w:val="24"/>
                <w:szCs w:val="24"/>
              </w:rPr>
              <w:t>Functionality</w:t>
            </w:r>
          </w:p>
        </w:tc>
        <w:tc>
          <w:tcPr>
            <w:tcW w:w="0" w:type="auto"/>
            <w:vAlign w:val="center"/>
            <w:hideMark/>
          </w:tcPr>
          <w:p w14:paraId="29E7BE5F" w14:textId="77777777" w:rsidR="00B23737" w:rsidRPr="00B23737" w:rsidRDefault="00B23737" w:rsidP="00B23737">
            <w:pPr>
              <w:jc w:val="center"/>
              <w:rPr>
                <w:b/>
                <w:bCs/>
                <w:sz w:val="24"/>
                <w:szCs w:val="24"/>
              </w:rPr>
            </w:pPr>
            <w:r w:rsidRPr="00B23737">
              <w:rPr>
                <w:b/>
                <w:bCs/>
                <w:sz w:val="24"/>
                <w:szCs w:val="24"/>
              </w:rPr>
              <w:t>Process</w:t>
            </w:r>
          </w:p>
        </w:tc>
        <w:tc>
          <w:tcPr>
            <w:tcW w:w="0" w:type="auto"/>
            <w:vAlign w:val="center"/>
            <w:hideMark/>
          </w:tcPr>
          <w:p w14:paraId="3A7F1981" w14:textId="77777777" w:rsidR="00B23737" w:rsidRPr="00B23737" w:rsidRDefault="00B23737" w:rsidP="00B23737">
            <w:pPr>
              <w:jc w:val="center"/>
              <w:rPr>
                <w:b/>
                <w:bCs/>
                <w:sz w:val="24"/>
                <w:szCs w:val="24"/>
              </w:rPr>
            </w:pPr>
            <w:r w:rsidRPr="00B23737">
              <w:rPr>
                <w:b/>
                <w:bCs/>
                <w:sz w:val="24"/>
                <w:szCs w:val="24"/>
              </w:rPr>
              <w:t>Remarks/Additional Info</w:t>
            </w:r>
          </w:p>
        </w:tc>
      </w:tr>
      <w:tr w:rsidR="00B23737" w:rsidRPr="00B23737" w14:paraId="56F3672A" w14:textId="77777777" w:rsidTr="00B23737">
        <w:trPr>
          <w:tblCellSpacing w:w="15" w:type="dxa"/>
        </w:trPr>
        <w:tc>
          <w:tcPr>
            <w:tcW w:w="0" w:type="auto"/>
            <w:vAlign w:val="center"/>
            <w:hideMark/>
          </w:tcPr>
          <w:p w14:paraId="264289B2" w14:textId="77777777" w:rsidR="00B23737" w:rsidRPr="00B23737" w:rsidRDefault="00B23737" w:rsidP="00B23737">
            <w:pPr>
              <w:rPr>
                <w:sz w:val="24"/>
                <w:szCs w:val="24"/>
              </w:rPr>
            </w:pPr>
            <w:r w:rsidRPr="00B23737">
              <w:rPr>
                <w:sz w:val="24"/>
                <w:szCs w:val="24"/>
              </w:rPr>
              <w:t>FR 1.1</w:t>
            </w:r>
          </w:p>
        </w:tc>
        <w:tc>
          <w:tcPr>
            <w:tcW w:w="0" w:type="auto"/>
            <w:vAlign w:val="center"/>
            <w:hideMark/>
          </w:tcPr>
          <w:p w14:paraId="61A931A7" w14:textId="77777777" w:rsidR="00B23737" w:rsidRPr="00B23737" w:rsidRDefault="00B23737" w:rsidP="00B23737">
            <w:pPr>
              <w:rPr>
                <w:sz w:val="24"/>
                <w:szCs w:val="24"/>
              </w:rPr>
            </w:pPr>
            <w:r w:rsidRPr="00B23737">
              <w:rPr>
                <w:sz w:val="24"/>
                <w:szCs w:val="24"/>
              </w:rPr>
              <w:t>Data Acquisition</w:t>
            </w:r>
          </w:p>
        </w:tc>
        <w:tc>
          <w:tcPr>
            <w:tcW w:w="0" w:type="auto"/>
            <w:vAlign w:val="center"/>
            <w:hideMark/>
          </w:tcPr>
          <w:p w14:paraId="32E2B227" w14:textId="77777777" w:rsidR="00B23737" w:rsidRPr="00B23737" w:rsidRDefault="00B23737" w:rsidP="00B23737">
            <w:pPr>
              <w:rPr>
                <w:sz w:val="24"/>
                <w:szCs w:val="24"/>
              </w:rPr>
            </w:pPr>
            <w:r w:rsidRPr="00B23737">
              <w:rPr>
                <w:sz w:val="24"/>
                <w:szCs w:val="24"/>
              </w:rPr>
              <w:t>Collect data from various medical devices and sources.</w:t>
            </w:r>
          </w:p>
        </w:tc>
        <w:tc>
          <w:tcPr>
            <w:tcW w:w="0" w:type="auto"/>
            <w:vAlign w:val="center"/>
            <w:hideMark/>
          </w:tcPr>
          <w:p w14:paraId="3DD95DE1" w14:textId="77777777" w:rsidR="00B23737" w:rsidRPr="00B23737" w:rsidRDefault="00B23737" w:rsidP="00B23737">
            <w:pPr>
              <w:rPr>
                <w:sz w:val="24"/>
                <w:szCs w:val="24"/>
              </w:rPr>
            </w:pPr>
            <w:r w:rsidRPr="00B23737">
              <w:rPr>
                <w:sz w:val="24"/>
                <w:szCs w:val="24"/>
              </w:rPr>
              <w:t>Includes ECG, MRI, and echocardiogram data.</w:t>
            </w:r>
          </w:p>
        </w:tc>
      </w:tr>
      <w:tr w:rsidR="00B23737" w:rsidRPr="00B23737" w14:paraId="3ADF684E" w14:textId="77777777" w:rsidTr="00B23737">
        <w:trPr>
          <w:tblCellSpacing w:w="15" w:type="dxa"/>
        </w:trPr>
        <w:tc>
          <w:tcPr>
            <w:tcW w:w="0" w:type="auto"/>
            <w:vAlign w:val="center"/>
            <w:hideMark/>
          </w:tcPr>
          <w:p w14:paraId="52C99BB6" w14:textId="77777777" w:rsidR="00B23737" w:rsidRPr="00B23737" w:rsidRDefault="00B23737" w:rsidP="00B23737">
            <w:pPr>
              <w:rPr>
                <w:sz w:val="24"/>
                <w:szCs w:val="24"/>
              </w:rPr>
            </w:pPr>
            <w:r w:rsidRPr="00B23737">
              <w:rPr>
                <w:sz w:val="24"/>
                <w:szCs w:val="24"/>
              </w:rPr>
              <w:t>FR 1.2</w:t>
            </w:r>
          </w:p>
        </w:tc>
        <w:tc>
          <w:tcPr>
            <w:tcW w:w="0" w:type="auto"/>
            <w:vAlign w:val="center"/>
            <w:hideMark/>
          </w:tcPr>
          <w:p w14:paraId="1B676CB6" w14:textId="77777777" w:rsidR="00B23737" w:rsidRPr="00B23737" w:rsidRDefault="00B23737" w:rsidP="00B23737">
            <w:pPr>
              <w:rPr>
                <w:sz w:val="24"/>
                <w:szCs w:val="24"/>
              </w:rPr>
            </w:pPr>
            <w:r w:rsidRPr="00B23737">
              <w:rPr>
                <w:sz w:val="24"/>
                <w:szCs w:val="24"/>
              </w:rPr>
              <w:t>Data Cleaning</w:t>
            </w:r>
          </w:p>
        </w:tc>
        <w:tc>
          <w:tcPr>
            <w:tcW w:w="0" w:type="auto"/>
            <w:vAlign w:val="center"/>
            <w:hideMark/>
          </w:tcPr>
          <w:p w14:paraId="69C2428E" w14:textId="77777777" w:rsidR="00B23737" w:rsidRPr="00B23737" w:rsidRDefault="00B23737" w:rsidP="00B23737">
            <w:pPr>
              <w:rPr>
                <w:sz w:val="24"/>
                <w:szCs w:val="24"/>
              </w:rPr>
            </w:pPr>
            <w:r w:rsidRPr="00B23737">
              <w:rPr>
                <w:sz w:val="24"/>
                <w:szCs w:val="24"/>
              </w:rPr>
              <w:t>Remove noise and handle missing values.</w:t>
            </w:r>
          </w:p>
        </w:tc>
        <w:tc>
          <w:tcPr>
            <w:tcW w:w="0" w:type="auto"/>
            <w:vAlign w:val="center"/>
            <w:hideMark/>
          </w:tcPr>
          <w:p w14:paraId="5C802384" w14:textId="77777777" w:rsidR="00B23737" w:rsidRPr="00B23737" w:rsidRDefault="00B23737" w:rsidP="00B23737">
            <w:pPr>
              <w:rPr>
                <w:sz w:val="24"/>
                <w:szCs w:val="24"/>
              </w:rPr>
            </w:pPr>
            <w:r w:rsidRPr="00B23737">
              <w:rPr>
                <w:sz w:val="24"/>
                <w:szCs w:val="24"/>
              </w:rPr>
              <w:t>Ensure data quality for accurate model training.</w:t>
            </w:r>
          </w:p>
        </w:tc>
      </w:tr>
      <w:tr w:rsidR="00B23737" w:rsidRPr="00B23737" w14:paraId="53005692" w14:textId="77777777" w:rsidTr="00B23737">
        <w:trPr>
          <w:tblCellSpacing w:w="15" w:type="dxa"/>
        </w:trPr>
        <w:tc>
          <w:tcPr>
            <w:tcW w:w="0" w:type="auto"/>
            <w:vAlign w:val="center"/>
            <w:hideMark/>
          </w:tcPr>
          <w:p w14:paraId="27B13AA6" w14:textId="77777777" w:rsidR="00B23737" w:rsidRPr="00B23737" w:rsidRDefault="00B23737" w:rsidP="00B23737">
            <w:pPr>
              <w:rPr>
                <w:sz w:val="24"/>
                <w:szCs w:val="24"/>
              </w:rPr>
            </w:pPr>
            <w:r w:rsidRPr="00B23737">
              <w:rPr>
                <w:sz w:val="24"/>
                <w:szCs w:val="24"/>
              </w:rPr>
              <w:t>FR 1.3</w:t>
            </w:r>
          </w:p>
        </w:tc>
        <w:tc>
          <w:tcPr>
            <w:tcW w:w="0" w:type="auto"/>
            <w:vAlign w:val="center"/>
            <w:hideMark/>
          </w:tcPr>
          <w:p w14:paraId="5523C2A0" w14:textId="77777777" w:rsidR="00B23737" w:rsidRPr="00B23737" w:rsidRDefault="00B23737" w:rsidP="00B23737">
            <w:pPr>
              <w:rPr>
                <w:sz w:val="24"/>
                <w:szCs w:val="24"/>
              </w:rPr>
            </w:pPr>
            <w:r w:rsidRPr="00B23737">
              <w:rPr>
                <w:sz w:val="24"/>
                <w:szCs w:val="24"/>
              </w:rPr>
              <w:t>Data Normalization</w:t>
            </w:r>
          </w:p>
        </w:tc>
        <w:tc>
          <w:tcPr>
            <w:tcW w:w="0" w:type="auto"/>
            <w:vAlign w:val="center"/>
            <w:hideMark/>
          </w:tcPr>
          <w:p w14:paraId="57EE6989" w14:textId="77777777" w:rsidR="00B23737" w:rsidRPr="00B23737" w:rsidRDefault="00B23737" w:rsidP="00B23737">
            <w:pPr>
              <w:rPr>
                <w:sz w:val="24"/>
                <w:szCs w:val="24"/>
              </w:rPr>
            </w:pPr>
            <w:r w:rsidRPr="00B23737">
              <w:rPr>
                <w:sz w:val="24"/>
                <w:szCs w:val="24"/>
              </w:rPr>
              <w:t>Normalize data for uniform scale.</w:t>
            </w:r>
          </w:p>
        </w:tc>
        <w:tc>
          <w:tcPr>
            <w:tcW w:w="0" w:type="auto"/>
            <w:vAlign w:val="center"/>
            <w:hideMark/>
          </w:tcPr>
          <w:p w14:paraId="70539ECF" w14:textId="77777777" w:rsidR="00B23737" w:rsidRPr="00B23737" w:rsidRDefault="00B23737" w:rsidP="00B23737">
            <w:pPr>
              <w:rPr>
                <w:sz w:val="24"/>
                <w:szCs w:val="24"/>
              </w:rPr>
            </w:pPr>
            <w:r w:rsidRPr="00B23737">
              <w:rPr>
                <w:sz w:val="24"/>
                <w:szCs w:val="24"/>
              </w:rPr>
              <w:t>Important for consistent input into the CNN.</w:t>
            </w:r>
          </w:p>
        </w:tc>
      </w:tr>
      <w:tr w:rsidR="00B23737" w:rsidRPr="00B23737" w14:paraId="123536E4" w14:textId="77777777" w:rsidTr="00B23737">
        <w:trPr>
          <w:tblCellSpacing w:w="15" w:type="dxa"/>
        </w:trPr>
        <w:tc>
          <w:tcPr>
            <w:tcW w:w="0" w:type="auto"/>
            <w:vAlign w:val="center"/>
            <w:hideMark/>
          </w:tcPr>
          <w:p w14:paraId="4F06041E" w14:textId="77777777" w:rsidR="00B23737" w:rsidRPr="00B23737" w:rsidRDefault="00B23737" w:rsidP="00B23737">
            <w:pPr>
              <w:rPr>
                <w:sz w:val="24"/>
                <w:szCs w:val="24"/>
              </w:rPr>
            </w:pPr>
            <w:r w:rsidRPr="00B23737">
              <w:rPr>
                <w:sz w:val="24"/>
                <w:szCs w:val="24"/>
              </w:rPr>
              <w:t>FR 1.4</w:t>
            </w:r>
          </w:p>
        </w:tc>
        <w:tc>
          <w:tcPr>
            <w:tcW w:w="0" w:type="auto"/>
            <w:vAlign w:val="center"/>
            <w:hideMark/>
          </w:tcPr>
          <w:p w14:paraId="34D8CE03" w14:textId="77777777" w:rsidR="00B23737" w:rsidRPr="00B23737" w:rsidRDefault="00B23737" w:rsidP="00B23737">
            <w:pPr>
              <w:rPr>
                <w:sz w:val="24"/>
                <w:szCs w:val="24"/>
              </w:rPr>
            </w:pPr>
            <w:r w:rsidRPr="00B23737">
              <w:rPr>
                <w:sz w:val="24"/>
                <w:szCs w:val="24"/>
              </w:rPr>
              <w:t>Data Augmentation</w:t>
            </w:r>
          </w:p>
        </w:tc>
        <w:tc>
          <w:tcPr>
            <w:tcW w:w="0" w:type="auto"/>
            <w:vAlign w:val="center"/>
            <w:hideMark/>
          </w:tcPr>
          <w:p w14:paraId="7C641E21" w14:textId="77777777" w:rsidR="00B23737" w:rsidRPr="00B23737" w:rsidRDefault="00B23737" w:rsidP="00B23737">
            <w:pPr>
              <w:rPr>
                <w:sz w:val="24"/>
                <w:szCs w:val="24"/>
              </w:rPr>
            </w:pPr>
            <w:r w:rsidRPr="00B23737">
              <w:rPr>
                <w:sz w:val="24"/>
                <w:szCs w:val="24"/>
              </w:rPr>
              <w:t>Augment images to increase dataset size.</w:t>
            </w:r>
          </w:p>
        </w:tc>
        <w:tc>
          <w:tcPr>
            <w:tcW w:w="0" w:type="auto"/>
            <w:vAlign w:val="center"/>
            <w:hideMark/>
          </w:tcPr>
          <w:p w14:paraId="27E4DE69" w14:textId="77777777" w:rsidR="00B23737" w:rsidRPr="00B23737" w:rsidRDefault="00B23737" w:rsidP="00B23737">
            <w:pPr>
              <w:rPr>
                <w:sz w:val="24"/>
                <w:szCs w:val="24"/>
              </w:rPr>
            </w:pPr>
            <w:r w:rsidRPr="00B23737">
              <w:rPr>
                <w:sz w:val="24"/>
                <w:szCs w:val="24"/>
              </w:rPr>
              <w:t>Techniques like rotation, flipping, etc.</w:t>
            </w:r>
          </w:p>
        </w:tc>
      </w:tr>
      <w:tr w:rsidR="00B23737" w:rsidRPr="00B23737" w14:paraId="56CFC7AA" w14:textId="77777777" w:rsidTr="00B23737">
        <w:trPr>
          <w:tblCellSpacing w:w="15" w:type="dxa"/>
        </w:trPr>
        <w:tc>
          <w:tcPr>
            <w:tcW w:w="0" w:type="auto"/>
            <w:vAlign w:val="center"/>
            <w:hideMark/>
          </w:tcPr>
          <w:p w14:paraId="1E878D04" w14:textId="77777777" w:rsidR="00B23737" w:rsidRPr="00B23737" w:rsidRDefault="00B23737" w:rsidP="00B23737">
            <w:pPr>
              <w:rPr>
                <w:sz w:val="24"/>
                <w:szCs w:val="24"/>
              </w:rPr>
            </w:pPr>
            <w:r w:rsidRPr="00B23737">
              <w:rPr>
                <w:sz w:val="24"/>
                <w:szCs w:val="24"/>
              </w:rPr>
              <w:t>FR 1.5</w:t>
            </w:r>
          </w:p>
        </w:tc>
        <w:tc>
          <w:tcPr>
            <w:tcW w:w="0" w:type="auto"/>
            <w:vAlign w:val="center"/>
            <w:hideMark/>
          </w:tcPr>
          <w:p w14:paraId="5139912B" w14:textId="77777777" w:rsidR="00B23737" w:rsidRPr="00B23737" w:rsidRDefault="00B23737" w:rsidP="00B23737">
            <w:pPr>
              <w:rPr>
                <w:sz w:val="24"/>
                <w:szCs w:val="24"/>
              </w:rPr>
            </w:pPr>
            <w:r w:rsidRPr="00B23737">
              <w:rPr>
                <w:sz w:val="24"/>
                <w:szCs w:val="24"/>
              </w:rPr>
              <w:t>Data Storage</w:t>
            </w:r>
          </w:p>
        </w:tc>
        <w:tc>
          <w:tcPr>
            <w:tcW w:w="0" w:type="auto"/>
            <w:vAlign w:val="center"/>
            <w:hideMark/>
          </w:tcPr>
          <w:p w14:paraId="2882F9BC" w14:textId="77777777" w:rsidR="00B23737" w:rsidRPr="00B23737" w:rsidRDefault="00B23737" w:rsidP="00B23737">
            <w:pPr>
              <w:rPr>
                <w:sz w:val="24"/>
                <w:szCs w:val="24"/>
              </w:rPr>
            </w:pPr>
            <w:r w:rsidRPr="00B23737">
              <w:rPr>
                <w:sz w:val="24"/>
                <w:szCs w:val="24"/>
              </w:rPr>
              <w:t>Store pre-processed data securely.</w:t>
            </w:r>
          </w:p>
        </w:tc>
        <w:tc>
          <w:tcPr>
            <w:tcW w:w="0" w:type="auto"/>
            <w:vAlign w:val="center"/>
            <w:hideMark/>
          </w:tcPr>
          <w:p w14:paraId="43B37657" w14:textId="77777777" w:rsidR="00B23737" w:rsidRPr="00B23737" w:rsidRDefault="00B23737" w:rsidP="00B23737">
            <w:pPr>
              <w:rPr>
                <w:sz w:val="24"/>
                <w:szCs w:val="24"/>
              </w:rPr>
            </w:pPr>
            <w:r w:rsidRPr="00B23737">
              <w:rPr>
                <w:sz w:val="24"/>
                <w:szCs w:val="24"/>
              </w:rPr>
              <w:t>Use SQL/</w:t>
            </w:r>
            <w:proofErr w:type="spellStart"/>
            <w:r w:rsidRPr="00B23737">
              <w:rPr>
                <w:sz w:val="24"/>
                <w:szCs w:val="24"/>
              </w:rPr>
              <w:t>NoSQL</w:t>
            </w:r>
            <w:proofErr w:type="spellEnd"/>
            <w:r w:rsidRPr="00B23737">
              <w:rPr>
                <w:sz w:val="24"/>
                <w:szCs w:val="24"/>
              </w:rPr>
              <w:t xml:space="preserve"> databases or cloud storage.</w:t>
            </w:r>
          </w:p>
        </w:tc>
      </w:tr>
    </w:tbl>
    <w:p w14:paraId="13C46BE5" w14:textId="77777777" w:rsidR="00B204E5" w:rsidRDefault="00B204E5">
      <w:pPr>
        <w:rPr>
          <w:rFonts w:ascii="Cambria" w:eastAsia="Cambria" w:hAnsi="Cambria" w:cs="Cambria"/>
        </w:rPr>
      </w:pPr>
    </w:p>
    <w:p w14:paraId="7C2B9959" w14:textId="77777777" w:rsidR="00B23737" w:rsidRDefault="00B23737">
      <w:pPr>
        <w:rPr>
          <w:rFonts w:ascii="Cambria" w:eastAsia="Cambria" w:hAnsi="Cambria" w:cs="Cambria"/>
        </w:rPr>
      </w:pPr>
    </w:p>
    <w:p w14:paraId="2FA6EE4F" w14:textId="77777777" w:rsidR="00B23737" w:rsidRDefault="00B23737">
      <w:pPr>
        <w:rPr>
          <w:rFonts w:ascii="Cambria" w:eastAsia="Cambria" w:hAnsi="Cambria" w:cs="Cambria"/>
        </w:rPr>
      </w:pPr>
    </w:p>
    <w:p w14:paraId="35E47971" w14:textId="188D6462" w:rsidR="00B204E5" w:rsidRDefault="005B2179">
      <w:pPr>
        <w:pStyle w:val="Heading3"/>
        <w:tabs>
          <w:tab w:val="left" w:pos="845"/>
        </w:tabs>
        <w:ind w:left="0" w:firstLine="0"/>
        <w:rPr>
          <w:rFonts w:ascii="Cambria" w:eastAsia="Cambria" w:hAnsi="Cambria" w:cs="Cambria"/>
          <w:color w:val="000000"/>
        </w:rPr>
      </w:pPr>
      <w:r>
        <w:rPr>
          <w:rFonts w:ascii="Cambria" w:eastAsia="Cambria" w:hAnsi="Cambria" w:cs="Cambria"/>
          <w:color w:val="000000"/>
        </w:rPr>
        <w:t>2.1.3</w:t>
      </w:r>
      <w:r>
        <w:rPr>
          <w:rFonts w:ascii="Cambria" w:eastAsia="Cambria" w:hAnsi="Cambria" w:cs="Cambria"/>
          <w:color w:val="000000"/>
        </w:rPr>
        <w:tab/>
        <w:t>Fields Validations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
        <w:gridCol w:w="2160"/>
        <w:gridCol w:w="3535"/>
        <w:gridCol w:w="3903"/>
        <w:gridCol w:w="1221"/>
      </w:tblGrid>
      <w:tr w:rsidR="00B23737" w:rsidRPr="00B23737" w14:paraId="0CD68EF3" w14:textId="77777777" w:rsidTr="00B23737">
        <w:trPr>
          <w:tblHeader/>
          <w:tblCellSpacing w:w="15" w:type="dxa"/>
        </w:trPr>
        <w:tc>
          <w:tcPr>
            <w:tcW w:w="0" w:type="auto"/>
            <w:vAlign w:val="center"/>
            <w:hideMark/>
          </w:tcPr>
          <w:p w14:paraId="2FF9B78D" w14:textId="77777777" w:rsidR="00B23737" w:rsidRPr="00B23737" w:rsidRDefault="00B23737" w:rsidP="00B23737">
            <w:pPr>
              <w:jc w:val="center"/>
              <w:rPr>
                <w:rFonts w:asciiTheme="minorHAnsi" w:hAnsiTheme="minorHAnsi"/>
                <w:b/>
                <w:bCs/>
                <w:sz w:val="24"/>
                <w:szCs w:val="24"/>
              </w:rPr>
            </w:pPr>
            <w:r w:rsidRPr="00B23737">
              <w:rPr>
                <w:rFonts w:asciiTheme="minorHAnsi" w:hAnsiTheme="minorHAnsi"/>
                <w:b/>
                <w:bCs/>
                <w:sz w:val="24"/>
                <w:szCs w:val="24"/>
              </w:rPr>
              <w:t>SN</w:t>
            </w:r>
          </w:p>
        </w:tc>
        <w:tc>
          <w:tcPr>
            <w:tcW w:w="0" w:type="auto"/>
            <w:vAlign w:val="center"/>
            <w:hideMark/>
          </w:tcPr>
          <w:p w14:paraId="1A036BF3" w14:textId="77777777" w:rsidR="00B23737" w:rsidRPr="00B23737" w:rsidRDefault="00B23737" w:rsidP="00B23737">
            <w:pPr>
              <w:jc w:val="center"/>
              <w:rPr>
                <w:rFonts w:asciiTheme="minorHAnsi" w:hAnsiTheme="minorHAnsi"/>
                <w:b/>
                <w:bCs/>
                <w:sz w:val="24"/>
                <w:szCs w:val="24"/>
              </w:rPr>
            </w:pPr>
            <w:r w:rsidRPr="00B23737">
              <w:rPr>
                <w:rFonts w:asciiTheme="minorHAnsi" w:hAnsiTheme="minorHAnsi"/>
                <w:b/>
                <w:bCs/>
                <w:sz w:val="24"/>
                <w:szCs w:val="24"/>
              </w:rPr>
              <w:t>Field Name</w:t>
            </w:r>
          </w:p>
        </w:tc>
        <w:tc>
          <w:tcPr>
            <w:tcW w:w="0" w:type="auto"/>
            <w:vAlign w:val="center"/>
            <w:hideMark/>
          </w:tcPr>
          <w:p w14:paraId="105106F2" w14:textId="77777777" w:rsidR="00B23737" w:rsidRPr="00B23737" w:rsidRDefault="00B23737" w:rsidP="00B23737">
            <w:pPr>
              <w:jc w:val="center"/>
              <w:rPr>
                <w:rFonts w:asciiTheme="minorHAnsi" w:hAnsiTheme="minorHAnsi"/>
                <w:b/>
                <w:bCs/>
                <w:sz w:val="24"/>
                <w:szCs w:val="24"/>
              </w:rPr>
            </w:pPr>
            <w:r w:rsidRPr="00B23737">
              <w:rPr>
                <w:rFonts w:asciiTheme="minorHAnsi" w:hAnsiTheme="minorHAnsi"/>
                <w:b/>
                <w:bCs/>
                <w:sz w:val="24"/>
                <w:szCs w:val="24"/>
              </w:rPr>
              <w:t>Field Description</w:t>
            </w:r>
          </w:p>
        </w:tc>
        <w:tc>
          <w:tcPr>
            <w:tcW w:w="0" w:type="auto"/>
            <w:vAlign w:val="center"/>
            <w:hideMark/>
          </w:tcPr>
          <w:p w14:paraId="0F843833" w14:textId="77777777" w:rsidR="00B23737" w:rsidRPr="00B23737" w:rsidRDefault="00B23737" w:rsidP="00B23737">
            <w:pPr>
              <w:jc w:val="center"/>
              <w:rPr>
                <w:rFonts w:asciiTheme="minorHAnsi" w:hAnsiTheme="minorHAnsi"/>
                <w:b/>
                <w:bCs/>
                <w:sz w:val="24"/>
                <w:szCs w:val="24"/>
              </w:rPr>
            </w:pPr>
            <w:r w:rsidRPr="00B23737">
              <w:rPr>
                <w:rFonts w:asciiTheme="minorHAnsi" w:hAnsiTheme="minorHAnsi"/>
                <w:b/>
                <w:bCs/>
                <w:sz w:val="24"/>
                <w:szCs w:val="24"/>
              </w:rPr>
              <w:t>Validations</w:t>
            </w:r>
          </w:p>
        </w:tc>
        <w:tc>
          <w:tcPr>
            <w:tcW w:w="0" w:type="auto"/>
            <w:vAlign w:val="center"/>
            <w:hideMark/>
          </w:tcPr>
          <w:p w14:paraId="5E6CBE8A" w14:textId="77777777" w:rsidR="00B23737" w:rsidRPr="00B23737" w:rsidRDefault="00B23737" w:rsidP="00B23737">
            <w:pPr>
              <w:jc w:val="center"/>
              <w:rPr>
                <w:rFonts w:asciiTheme="minorHAnsi" w:hAnsiTheme="minorHAnsi"/>
                <w:b/>
                <w:bCs/>
                <w:sz w:val="24"/>
                <w:szCs w:val="24"/>
              </w:rPr>
            </w:pPr>
            <w:r w:rsidRPr="00B23737">
              <w:rPr>
                <w:rFonts w:asciiTheme="minorHAnsi" w:hAnsiTheme="minorHAnsi"/>
                <w:b/>
                <w:bCs/>
                <w:sz w:val="24"/>
                <w:szCs w:val="24"/>
              </w:rPr>
              <w:t>Remarks</w:t>
            </w:r>
          </w:p>
        </w:tc>
      </w:tr>
      <w:tr w:rsidR="00B23737" w:rsidRPr="00B23737" w14:paraId="2E8BF792" w14:textId="77777777" w:rsidTr="00B23737">
        <w:trPr>
          <w:tblCellSpacing w:w="15" w:type="dxa"/>
        </w:trPr>
        <w:tc>
          <w:tcPr>
            <w:tcW w:w="0" w:type="auto"/>
            <w:vAlign w:val="center"/>
            <w:hideMark/>
          </w:tcPr>
          <w:p w14:paraId="1E36B973"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1</w:t>
            </w:r>
          </w:p>
        </w:tc>
        <w:tc>
          <w:tcPr>
            <w:tcW w:w="0" w:type="auto"/>
            <w:vAlign w:val="center"/>
            <w:hideMark/>
          </w:tcPr>
          <w:p w14:paraId="34753AF5"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Patient ID</w:t>
            </w:r>
          </w:p>
        </w:tc>
        <w:tc>
          <w:tcPr>
            <w:tcW w:w="0" w:type="auto"/>
            <w:vAlign w:val="center"/>
            <w:hideMark/>
          </w:tcPr>
          <w:p w14:paraId="10639C1A"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Unique identifier for each patient.</w:t>
            </w:r>
          </w:p>
        </w:tc>
        <w:tc>
          <w:tcPr>
            <w:tcW w:w="0" w:type="auto"/>
            <w:vAlign w:val="center"/>
            <w:hideMark/>
          </w:tcPr>
          <w:p w14:paraId="586855C7"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Must be unique and not null.</w:t>
            </w:r>
          </w:p>
        </w:tc>
        <w:tc>
          <w:tcPr>
            <w:tcW w:w="0" w:type="auto"/>
            <w:vAlign w:val="center"/>
            <w:hideMark/>
          </w:tcPr>
          <w:p w14:paraId="35AFA64F"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Mandatory</w:t>
            </w:r>
          </w:p>
        </w:tc>
      </w:tr>
      <w:tr w:rsidR="00B23737" w:rsidRPr="00B23737" w14:paraId="7577355B" w14:textId="77777777" w:rsidTr="00B23737">
        <w:trPr>
          <w:tblCellSpacing w:w="15" w:type="dxa"/>
        </w:trPr>
        <w:tc>
          <w:tcPr>
            <w:tcW w:w="0" w:type="auto"/>
            <w:vAlign w:val="center"/>
            <w:hideMark/>
          </w:tcPr>
          <w:p w14:paraId="4AA571D5"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2</w:t>
            </w:r>
          </w:p>
        </w:tc>
        <w:tc>
          <w:tcPr>
            <w:tcW w:w="0" w:type="auto"/>
            <w:vAlign w:val="center"/>
            <w:hideMark/>
          </w:tcPr>
          <w:p w14:paraId="480CD165"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Patient Name</w:t>
            </w:r>
          </w:p>
        </w:tc>
        <w:tc>
          <w:tcPr>
            <w:tcW w:w="0" w:type="auto"/>
            <w:vAlign w:val="center"/>
            <w:hideMark/>
          </w:tcPr>
          <w:p w14:paraId="2EC9E171"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Name of the patient.</w:t>
            </w:r>
          </w:p>
        </w:tc>
        <w:tc>
          <w:tcPr>
            <w:tcW w:w="0" w:type="auto"/>
            <w:vAlign w:val="center"/>
            <w:hideMark/>
          </w:tcPr>
          <w:p w14:paraId="11DA660C"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Cannot be empty; should be a string.</w:t>
            </w:r>
          </w:p>
        </w:tc>
        <w:tc>
          <w:tcPr>
            <w:tcW w:w="0" w:type="auto"/>
            <w:vAlign w:val="center"/>
            <w:hideMark/>
          </w:tcPr>
          <w:p w14:paraId="0289A478"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Mandatory</w:t>
            </w:r>
          </w:p>
        </w:tc>
      </w:tr>
      <w:tr w:rsidR="00B23737" w:rsidRPr="00B23737" w14:paraId="35AA6F39" w14:textId="77777777" w:rsidTr="00B23737">
        <w:trPr>
          <w:tblCellSpacing w:w="15" w:type="dxa"/>
        </w:trPr>
        <w:tc>
          <w:tcPr>
            <w:tcW w:w="0" w:type="auto"/>
            <w:vAlign w:val="center"/>
            <w:hideMark/>
          </w:tcPr>
          <w:p w14:paraId="7946D2E0"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3</w:t>
            </w:r>
          </w:p>
        </w:tc>
        <w:tc>
          <w:tcPr>
            <w:tcW w:w="0" w:type="auto"/>
            <w:vAlign w:val="center"/>
            <w:hideMark/>
          </w:tcPr>
          <w:p w14:paraId="2D14E505"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Date of Birth</w:t>
            </w:r>
          </w:p>
        </w:tc>
        <w:tc>
          <w:tcPr>
            <w:tcW w:w="0" w:type="auto"/>
            <w:vAlign w:val="center"/>
            <w:hideMark/>
          </w:tcPr>
          <w:p w14:paraId="15A2BE38"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Patient's date of birth.</w:t>
            </w:r>
          </w:p>
        </w:tc>
        <w:tc>
          <w:tcPr>
            <w:tcW w:w="0" w:type="auto"/>
            <w:vAlign w:val="center"/>
            <w:hideMark/>
          </w:tcPr>
          <w:p w14:paraId="1F68362C"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Must be a valid date.</w:t>
            </w:r>
          </w:p>
        </w:tc>
        <w:tc>
          <w:tcPr>
            <w:tcW w:w="0" w:type="auto"/>
            <w:vAlign w:val="center"/>
            <w:hideMark/>
          </w:tcPr>
          <w:p w14:paraId="7BF308ED"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Mandatory</w:t>
            </w:r>
          </w:p>
        </w:tc>
      </w:tr>
      <w:tr w:rsidR="00B23737" w:rsidRPr="00B23737" w14:paraId="526CF7AD" w14:textId="77777777" w:rsidTr="00B23737">
        <w:trPr>
          <w:tblCellSpacing w:w="15" w:type="dxa"/>
        </w:trPr>
        <w:tc>
          <w:tcPr>
            <w:tcW w:w="0" w:type="auto"/>
            <w:vAlign w:val="center"/>
            <w:hideMark/>
          </w:tcPr>
          <w:p w14:paraId="6679B2C0"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4</w:t>
            </w:r>
          </w:p>
        </w:tc>
        <w:tc>
          <w:tcPr>
            <w:tcW w:w="0" w:type="auto"/>
            <w:vAlign w:val="center"/>
            <w:hideMark/>
          </w:tcPr>
          <w:p w14:paraId="65CB4FCE"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ECG Data</w:t>
            </w:r>
          </w:p>
        </w:tc>
        <w:tc>
          <w:tcPr>
            <w:tcW w:w="0" w:type="auto"/>
            <w:vAlign w:val="center"/>
            <w:hideMark/>
          </w:tcPr>
          <w:p w14:paraId="43C18CCB"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Raw ECG data.</w:t>
            </w:r>
          </w:p>
        </w:tc>
        <w:tc>
          <w:tcPr>
            <w:tcW w:w="0" w:type="auto"/>
            <w:vAlign w:val="center"/>
            <w:hideMark/>
          </w:tcPr>
          <w:p w14:paraId="7343245B"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Must be in correct format (e.g., CSV).</w:t>
            </w:r>
          </w:p>
        </w:tc>
        <w:tc>
          <w:tcPr>
            <w:tcW w:w="0" w:type="auto"/>
            <w:vAlign w:val="center"/>
            <w:hideMark/>
          </w:tcPr>
          <w:p w14:paraId="71D6A460"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Mandatory</w:t>
            </w:r>
          </w:p>
        </w:tc>
      </w:tr>
      <w:tr w:rsidR="00B23737" w:rsidRPr="00B23737" w14:paraId="2FA7AD58" w14:textId="77777777" w:rsidTr="00B23737">
        <w:trPr>
          <w:tblCellSpacing w:w="15" w:type="dxa"/>
        </w:trPr>
        <w:tc>
          <w:tcPr>
            <w:tcW w:w="0" w:type="auto"/>
            <w:vAlign w:val="center"/>
            <w:hideMark/>
          </w:tcPr>
          <w:p w14:paraId="39668AFA"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5</w:t>
            </w:r>
          </w:p>
        </w:tc>
        <w:tc>
          <w:tcPr>
            <w:tcW w:w="0" w:type="auto"/>
            <w:vAlign w:val="center"/>
            <w:hideMark/>
          </w:tcPr>
          <w:p w14:paraId="2DEE7E93"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MRI Images</w:t>
            </w:r>
          </w:p>
        </w:tc>
        <w:tc>
          <w:tcPr>
            <w:tcW w:w="0" w:type="auto"/>
            <w:vAlign w:val="center"/>
            <w:hideMark/>
          </w:tcPr>
          <w:p w14:paraId="317A9A81"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 xml:space="preserve">MRI </w:t>
            </w:r>
            <w:proofErr w:type="gramStart"/>
            <w:r w:rsidRPr="00B23737">
              <w:rPr>
                <w:rFonts w:asciiTheme="minorHAnsi" w:hAnsiTheme="minorHAnsi"/>
                <w:sz w:val="24"/>
                <w:szCs w:val="24"/>
              </w:rPr>
              <w:t>scan</w:t>
            </w:r>
            <w:proofErr w:type="gramEnd"/>
            <w:r w:rsidRPr="00B23737">
              <w:rPr>
                <w:rFonts w:asciiTheme="minorHAnsi" w:hAnsiTheme="minorHAnsi"/>
                <w:sz w:val="24"/>
                <w:szCs w:val="24"/>
              </w:rPr>
              <w:t xml:space="preserve"> images.</w:t>
            </w:r>
          </w:p>
        </w:tc>
        <w:tc>
          <w:tcPr>
            <w:tcW w:w="0" w:type="auto"/>
            <w:vAlign w:val="center"/>
            <w:hideMark/>
          </w:tcPr>
          <w:p w14:paraId="47861D2E"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Must be in correct format (e.g., JPEG).</w:t>
            </w:r>
          </w:p>
        </w:tc>
        <w:tc>
          <w:tcPr>
            <w:tcW w:w="0" w:type="auto"/>
            <w:vAlign w:val="center"/>
            <w:hideMark/>
          </w:tcPr>
          <w:p w14:paraId="7F1A5123"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Mandatory</w:t>
            </w:r>
          </w:p>
        </w:tc>
      </w:tr>
      <w:tr w:rsidR="00B23737" w:rsidRPr="00B23737" w14:paraId="574F8B04" w14:textId="77777777" w:rsidTr="00B23737">
        <w:trPr>
          <w:tblCellSpacing w:w="15" w:type="dxa"/>
        </w:trPr>
        <w:tc>
          <w:tcPr>
            <w:tcW w:w="0" w:type="auto"/>
            <w:vAlign w:val="center"/>
            <w:hideMark/>
          </w:tcPr>
          <w:p w14:paraId="4EB1C5BC"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6</w:t>
            </w:r>
          </w:p>
        </w:tc>
        <w:tc>
          <w:tcPr>
            <w:tcW w:w="0" w:type="auto"/>
            <w:vAlign w:val="center"/>
            <w:hideMark/>
          </w:tcPr>
          <w:p w14:paraId="14FBA30D"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Echocardiogram</w:t>
            </w:r>
          </w:p>
        </w:tc>
        <w:tc>
          <w:tcPr>
            <w:tcW w:w="0" w:type="auto"/>
            <w:vAlign w:val="center"/>
            <w:hideMark/>
          </w:tcPr>
          <w:p w14:paraId="14AAF6D4"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Echocardiogram images.</w:t>
            </w:r>
          </w:p>
        </w:tc>
        <w:tc>
          <w:tcPr>
            <w:tcW w:w="0" w:type="auto"/>
            <w:vAlign w:val="center"/>
            <w:hideMark/>
          </w:tcPr>
          <w:p w14:paraId="7DCBD2F7"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Must be in correct format (e.g., PNG).</w:t>
            </w:r>
          </w:p>
        </w:tc>
        <w:tc>
          <w:tcPr>
            <w:tcW w:w="0" w:type="auto"/>
            <w:vAlign w:val="center"/>
            <w:hideMark/>
          </w:tcPr>
          <w:p w14:paraId="0F695787"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Mandatory</w:t>
            </w:r>
          </w:p>
        </w:tc>
      </w:tr>
      <w:tr w:rsidR="00B23737" w:rsidRPr="00B23737" w14:paraId="5E0B8952" w14:textId="77777777" w:rsidTr="00B23737">
        <w:trPr>
          <w:tblCellSpacing w:w="15" w:type="dxa"/>
        </w:trPr>
        <w:tc>
          <w:tcPr>
            <w:tcW w:w="0" w:type="auto"/>
            <w:vAlign w:val="center"/>
            <w:hideMark/>
          </w:tcPr>
          <w:p w14:paraId="21950267"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7</w:t>
            </w:r>
          </w:p>
        </w:tc>
        <w:tc>
          <w:tcPr>
            <w:tcW w:w="0" w:type="auto"/>
            <w:vAlign w:val="center"/>
            <w:hideMark/>
          </w:tcPr>
          <w:p w14:paraId="6C89FD1C"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Data Collection Date</w:t>
            </w:r>
          </w:p>
        </w:tc>
        <w:tc>
          <w:tcPr>
            <w:tcW w:w="0" w:type="auto"/>
            <w:vAlign w:val="center"/>
            <w:hideMark/>
          </w:tcPr>
          <w:p w14:paraId="04C01742"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Date when data was collected.</w:t>
            </w:r>
          </w:p>
        </w:tc>
        <w:tc>
          <w:tcPr>
            <w:tcW w:w="0" w:type="auto"/>
            <w:vAlign w:val="center"/>
            <w:hideMark/>
          </w:tcPr>
          <w:p w14:paraId="5848EAA9"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Must be a valid date.</w:t>
            </w:r>
          </w:p>
        </w:tc>
        <w:tc>
          <w:tcPr>
            <w:tcW w:w="0" w:type="auto"/>
            <w:vAlign w:val="center"/>
            <w:hideMark/>
          </w:tcPr>
          <w:p w14:paraId="005F2B44" w14:textId="77777777" w:rsidR="00B23737" w:rsidRPr="00B23737" w:rsidRDefault="00B23737" w:rsidP="00B23737">
            <w:pPr>
              <w:rPr>
                <w:rFonts w:asciiTheme="minorHAnsi" w:hAnsiTheme="minorHAnsi"/>
                <w:sz w:val="24"/>
                <w:szCs w:val="24"/>
              </w:rPr>
            </w:pPr>
            <w:r w:rsidRPr="00B23737">
              <w:rPr>
                <w:rFonts w:asciiTheme="minorHAnsi" w:hAnsiTheme="minorHAnsi"/>
                <w:sz w:val="24"/>
                <w:szCs w:val="24"/>
              </w:rPr>
              <w:t>Mandatory</w:t>
            </w:r>
          </w:p>
        </w:tc>
      </w:tr>
    </w:tbl>
    <w:p w14:paraId="5C2DA907" w14:textId="77777777" w:rsidR="00B23737" w:rsidRPr="00B23737" w:rsidRDefault="00B23737" w:rsidP="00B23737">
      <w:pPr>
        <w:rPr>
          <w:rFonts w:eastAsia="Cambria"/>
        </w:rPr>
      </w:pPr>
    </w:p>
    <w:p w14:paraId="6C98B6BE" w14:textId="77777777" w:rsidR="005B2179" w:rsidRDefault="005B2179" w:rsidP="005B2179"/>
    <w:p w14:paraId="6AE61A79" w14:textId="3C02960C" w:rsidR="005B2179" w:rsidRPr="00D81564" w:rsidRDefault="005B2179" w:rsidP="005B2179">
      <w:pPr>
        <w:rPr>
          <w:rFonts w:ascii="Cambria" w:eastAsia="Cambria" w:hAnsi="Cambria" w:cs="Cambria"/>
          <w:color w:val="000000"/>
          <w:sz w:val="24"/>
          <w:szCs w:val="24"/>
        </w:rPr>
      </w:pPr>
      <w:r w:rsidRPr="00D81564">
        <w:rPr>
          <w:rFonts w:ascii="Cambria" w:eastAsia="Cambria" w:hAnsi="Cambria" w:cs="Cambria"/>
          <w:color w:val="000000"/>
          <w:sz w:val="24"/>
          <w:szCs w:val="24"/>
        </w:rPr>
        <w:t>This table lists the various fields that will be there in the form for the requirement</w:t>
      </w:r>
    </w:p>
    <w:p w14:paraId="1913C383" w14:textId="77777777" w:rsidR="00B204E5" w:rsidRDefault="00B204E5">
      <w:pPr>
        <w:rPr>
          <w:rFonts w:ascii="Cambria" w:eastAsia="Cambria" w:hAnsi="Cambria" w:cs="Cambria"/>
          <w:color w:val="000000"/>
        </w:rPr>
      </w:pPr>
    </w:p>
    <w:p w14:paraId="1E3776CB" w14:textId="77777777" w:rsidR="00D60D36" w:rsidRDefault="00D81564" w:rsidP="00E25CDF">
      <w:pPr>
        <w:pStyle w:val="Heading3"/>
        <w:ind w:left="0" w:firstLine="0"/>
        <w:jc w:val="both"/>
        <w:rPr>
          <w:rFonts w:ascii="Cambria" w:eastAsia="Cambria" w:hAnsi="Cambria" w:cs="Cambria"/>
        </w:rPr>
      </w:pPr>
      <w:bookmarkStart w:id="4" w:name="_4d34og8" w:colFirst="0" w:colLast="0"/>
      <w:bookmarkEnd w:id="4"/>
      <w:r>
        <w:rPr>
          <w:rFonts w:ascii="Cambria" w:eastAsia="Cambria" w:hAnsi="Cambria" w:cs="Cambria"/>
        </w:rPr>
        <w:t>3.2.1.4</w:t>
      </w:r>
      <w:r>
        <w:rPr>
          <w:rFonts w:ascii="Cambria" w:eastAsia="Cambria" w:hAnsi="Cambria" w:cs="Cambria"/>
        </w:rPr>
        <w:tab/>
        <w:t>Pre-requisites, Assumptions and Dependencies</w:t>
      </w:r>
    </w:p>
    <w:p w14:paraId="3B7C0125" w14:textId="77777777" w:rsidR="00D60D36" w:rsidRPr="00D60D36" w:rsidRDefault="00D60D36" w:rsidP="00E25CDF">
      <w:pPr>
        <w:pStyle w:val="Heading3"/>
        <w:spacing w:line="360" w:lineRule="auto"/>
        <w:jc w:val="both"/>
        <w:rPr>
          <w:rFonts w:ascii="Cambria" w:eastAsia="Cambria" w:hAnsi="Cambria" w:cs="Cambria"/>
          <w:b w:val="0"/>
          <w:color w:val="000000"/>
        </w:rPr>
      </w:pPr>
      <w:r w:rsidRPr="00D60D36">
        <w:rPr>
          <w:rFonts w:ascii="Cambria" w:eastAsia="Cambria" w:hAnsi="Cambria" w:cs="Cambria"/>
          <w:b w:val="0"/>
          <w:color w:val="000000"/>
        </w:rPr>
        <w:t>The system for diagnosing cardiovascular disease using CNNs has specific prerequisites, assumptions, and dependencies crucial for its functionality. Prerequisites include access to comprehensive medical imaging data, such as X-rays and MRIs, alongside patient demographic and clinical information necessary for accurate analysis. It assumes reliable internet connectivity for data transmission, ensuring seamless operation, particularly in environments requiring remote access or cloud-based processing.</w:t>
      </w:r>
    </w:p>
    <w:p w14:paraId="1F44AF1A" w14:textId="77777777" w:rsidR="00D60D36" w:rsidRPr="00D60D36" w:rsidRDefault="00D60D36" w:rsidP="00E25CDF">
      <w:pPr>
        <w:pStyle w:val="Heading3"/>
        <w:spacing w:line="360" w:lineRule="auto"/>
        <w:jc w:val="both"/>
        <w:rPr>
          <w:rFonts w:ascii="Cambria" w:eastAsia="Cambria" w:hAnsi="Cambria" w:cs="Cambria"/>
          <w:b w:val="0"/>
          <w:color w:val="000000"/>
        </w:rPr>
      </w:pPr>
      <w:r w:rsidRPr="00D60D36">
        <w:rPr>
          <w:rFonts w:ascii="Cambria" w:eastAsia="Cambria" w:hAnsi="Cambria" w:cs="Cambria"/>
          <w:b w:val="0"/>
          <w:color w:val="000000"/>
        </w:rPr>
        <w:t xml:space="preserve">Assumptions encompass the expectation of high-quality medical imaging data suitable for CNN analysis and the availability of the system when healthcare professionals need to access it for patient diagnosis. Additionally, it assumes users possess </w:t>
      </w:r>
      <w:r w:rsidRPr="00D60D36">
        <w:rPr>
          <w:rFonts w:ascii="Cambria" w:eastAsia="Cambria" w:hAnsi="Cambria" w:cs="Cambria"/>
          <w:b w:val="0"/>
          <w:color w:val="000000"/>
        </w:rPr>
        <w:lastRenderedPageBreak/>
        <w:t>sufficient proficiency to interact with the system effectively, understanding its outputs and diagnostic recommendations.</w:t>
      </w:r>
    </w:p>
    <w:p w14:paraId="28FE36F0" w14:textId="77777777" w:rsidR="00D60D36" w:rsidRPr="00D60D36" w:rsidRDefault="00D60D36" w:rsidP="00E25CDF">
      <w:pPr>
        <w:pStyle w:val="Heading3"/>
        <w:spacing w:line="360" w:lineRule="auto"/>
        <w:jc w:val="both"/>
        <w:rPr>
          <w:rFonts w:ascii="Cambria" w:eastAsia="Cambria" w:hAnsi="Cambria" w:cs="Cambria"/>
          <w:b w:val="0"/>
          <w:color w:val="000000"/>
        </w:rPr>
      </w:pPr>
      <w:r w:rsidRPr="00D60D36">
        <w:rPr>
          <w:rFonts w:ascii="Cambria" w:eastAsia="Cambria" w:hAnsi="Cambria" w:cs="Cambria"/>
          <w:b w:val="0"/>
          <w:color w:val="000000"/>
        </w:rPr>
        <w:t>Dependencies involve the integration with Hospital Information Systems (HIS) and Electronic Health Records (EHR) for seamless data exchange and synchronization. This integration is essential for maintaining up-to-date patient records and supporting clinical decision-making. The system also relies on APIs to incorporate additional data inputs or specialized diagnostic functionalities beyond standard medical imaging, enhancing its diagnostic capabilities.</w:t>
      </w:r>
    </w:p>
    <w:p w14:paraId="3B8E5B65" w14:textId="77777777" w:rsidR="00D60D36" w:rsidRPr="00D60D36" w:rsidRDefault="00D60D36" w:rsidP="00E25CDF">
      <w:pPr>
        <w:pStyle w:val="Heading3"/>
        <w:spacing w:line="360" w:lineRule="auto"/>
        <w:jc w:val="both"/>
        <w:rPr>
          <w:rFonts w:ascii="Cambria" w:eastAsia="Cambria" w:hAnsi="Cambria" w:cs="Cambria"/>
          <w:b w:val="0"/>
          <w:color w:val="000000"/>
        </w:rPr>
      </w:pPr>
      <w:r w:rsidRPr="00D60D36">
        <w:rPr>
          <w:rFonts w:ascii="Cambria" w:eastAsia="Cambria" w:hAnsi="Cambria" w:cs="Cambria"/>
          <w:b w:val="0"/>
          <w:color w:val="000000"/>
        </w:rPr>
        <w:t>Furthermore, compliance with healthcare regulations such as HIPAA and GDPR is critical to safeguard patient data privacy and security. Adherence to these regulatory frameworks influences the system's design, operational protocols, and data handling practices, ensuring confidentiality and trust among healthcare providers and patients alike.</w:t>
      </w:r>
    </w:p>
    <w:p w14:paraId="16289D83" w14:textId="50D4F92D" w:rsidR="00D81564" w:rsidRPr="00D60D36" w:rsidRDefault="00D81564" w:rsidP="00E25CDF">
      <w:pPr>
        <w:pStyle w:val="Heading3"/>
        <w:ind w:left="0" w:firstLine="0"/>
        <w:jc w:val="both"/>
        <w:rPr>
          <w:rFonts w:ascii="Cambria" w:eastAsia="Cambria" w:hAnsi="Cambria" w:cs="Cambria"/>
        </w:rPr>
      </w:pPr>
      <w:r w:rsidRPr="00D81564">
        <w:rPr>
          <w:rFonts w:ascii="Cambria" w:eastAsia="Cambria" w:hAnsi="Cambria" w:cs="Cambria"/>
          <w:color w:val="000000"/>
        </w:rPr>
        <w:t xml:space="preserve"> (Example user data should be uploaded or PRN should be generated)</w:t>
      </w:r>
    </w:p>
    <w:p w14:paraId="76FA3EFE" w14:textId="77777777" w:rsidR="00B204E5" w:rsidRDefault="00B204E5" w:rsidP="00E25CDF">
      <w:pPr>
        <w:pStyle w:val="Heading1"/>
        <w:tabs>
          <w:tab w:val="left" w:pos="360"/>
        </w:tabs>
        <w:spacing w:before="0" w:line="360" w:lineRule="auto"/>
        <w:ind w:left="0" w:firstLine="0"/>
        <w:jc w:val="both"/>
        <w:rPr>
          <w:rFonts w:ascii="Cambria" w:eastAsia="Cambria" w:hAnsi="Cambria" w:cs="Cambria"/>
          <w:color w:val="C00000"/>
          <w:sz w:val="28"/>
          <w:szCs w:val="28"/>
        </w:rPr>
      </w:pPr>
    </w:p>
    <w:p w14:paraId="794F84B7" w14:textId="77777777" w:rsidR="00B204E5" w:rsidRDefault="0089535D">
      <w:pPr>
        <w:pStyle w:val="Heading1"/>
        <w:numPr>
          <w:ilvl w:val="0"/>
          <w:numId w:val="2"/>
        </w:numPr>
        <w:tabs>
          <w:tab w:val="left" w:pos="360"/>
        </w:tabs>
        <w:spacing w:before="0" w:line="360" w:lineRule="auto"/>
        <w:ind w:left="0" w:firstLine="0"/>
      </w:pPr>
      <w:r>
        <w:rPr>
          <w:rFonts w:ascii="Cambria" w:eastAsia="Cambria" w:hAnsi="Cambria" w:cs="Cambria"/>
          <w:color w:val="215868"/>
          <w:sz w:val="28"/>
          <w:szCs w:val="28"/>
        </w:rPr>
        <w:t>External Interfaces</w:t>
      </w:r>
    </w:p>
    <w:p w14:paraId="7201B4ED" w14:textId="77777777" w:rsidR="00D60D36" w:rsidRPr="00D60D36" w:rsidRDefault="00D60D36" w:rsidP="00E25CDF">
      <w:pPr>
        <w:spacing w:after="120" w:line="360" w:lineRule="auto"/>
        <w:jc w:val="both"/>
        <w:rPr>
          <w:rFonts w:ascii="Cambria" w:eastAsia="Cambria" w:hAnsi="Cambria" w:cs="Cambria"/>
          <w:sz w:val="24"/>
          <w:szCs w:val="24"/>
        </w:rPr>
      </w:pPr>
      <w:r w:rsidRPr="00D60D36">
        <w:rPr>
          <w:rFonts w:ascii="Cambria" w:eastAsia="Cambria" w:hAnsi="Cambria" w:cs="Cambria"/>
          <w:sz w:val="24"/>
          <w:szCs w:val="24"/>
        </w:rPr>
        <w:t>To elaborate on external interfaces for the system designed to diagnose cardiovascular disease using CNNs:</w:t>
      </w:r>
    </w:p>
    <w:p w14:paraId="3D4069B0" w14:textId="77777777" w:rsidR="00D60D36" w:rsidRPr="00D60D36" w:rsidRDefault="00D60D36" w:rsidP="00E25CDF">
      <w:pPr>
        <w:spacing w:after="120" w:line="360" w:lineRule="auto"/>
        <w:jc w:val="both"/>
        <w:rPr>
          <w:rFonts w:ascii="Cambria" w:eastAsia="Cambria" w:hAnsi="Cambria" w:cs="Cambria"/>
          <w:sz w:val="24"/>
          <w:szCs w:val="24"/>
        </w:rPr>
      </w:pPr>
      <w:r w:rsidRPr="00D60D36">
        <w:rPr>
          <w:rFonts w:ascii="Cambria" w:eastAsia="Cambria" w:hAnsi="Cambria" w:cs="Cambria"/>
          <w:sz w:val="24"/>
          <w:szCs w:val="24"/>
        </w:rPr>
        <w:t>The system may include external interfaces for seamless integration with other healthcare portals or systems. This could involve functionalities such as:</w:t>
      </w:r>
    </w:p>
    <w:p w14:paraId="45F7F57A" w14:textId="09032D83" w:rsidR="00D60D36" w:rsidRPr="00D60D36" w:rsidRDefault="00D60D36" w:rsidP="00E25CDF">
      <w:pPr>
        <w:spacing w:after="120" w:line="360" w:lineRule="auto"/>
        <w:jc w:val="both"/>
        <w:rPr>
          <w:rFonts w:ascii="Cambria" w:eastAsia="Cambria" w:hAnsi="Cambria" w:cs="Cambria"/>
          <w:sz w:val="24"/>
          <w:szCs w:val="24"/>
        </w:rPr>
      </w:pPr>
      <w:r>
        <w:rPr>
          <w:rFonts w:ascii="Cambria" w:eastAsia="Cambria" w:hAnsi="Cambria" w:cs="Cambria"/>
          <w:sz w:val="24"/>
          <w:szCs w:val="24"/>
        </w:rPr>
        <w:t xml:space="preserve">1. </w:t>
      </w:r>
      <w:r w:rsidRPr="00D60D36">
        <w:rPr>
          <w:rFonts w:ascii="Cambria" w:eastAsia="Cambria" w:hAnsi="Cambria" w:cs="Cambria"/>
          <w:sz w:val="24"/>
          <w:szCs w:val="24"/>
        </w:rPr>
        <w:t>Integration with Hosp</w:t>
      </w:r>
      <w:r>
        <w:rPr>
          <w:rFonts w:ascii="Cambria" w:eastAsia="Cambria" w:hAnsi="Cambria" w:cs="Cambria"/>
          <w:sz w:val="24"/>
          <w:szCs w:val="24"/>
        </w:rPr>
        <w:t>ital Information Systems (HIS):</w:t>
      </w:r>
      <w:r w:rsidRPr="00D60D36">
        <w:rPr>
          <w:rFonts w:ascii="Cambria" w:eastAsia="Cambria" w:hAnsi="Cambria" w:cs="Cambria"/>
          <w:sz w:val="24"/>
          <w:szCs w:val="24"/>
        </w:rPr>
        <w:t xml:space="preserve"> </w:t>
      </w:r>
    </w:p>
    <w:p w14:paraId="549111ED" w14:textId="77777777" w:rsidR="00D60D36" w:rsidRPr="00D60D36" w:rsidRDefault="00D60D36" w:rsidP="00E25CDF">
      <w:pPr>
        <w:spacing w:after="120" w:line="360" w:lineRule="auto"/>
        <w:jc w:val="both"/>
        <w:rPr>
          <w:rFonts w:ascii="Cambria" w:eastAsia="Cambria" w:hAnsi="Cambria" w:cs="Cambria"/>
          <w:sz w:val="24"/>
          <w:szCs w:val="24"/>
        </w:rPr>
      </w:pPr>
      <w:r w:rsidRPr="00D60D36">
        <w:rPr>
          <w:rFonts w:ascii="Cambria" w:eastAsia="Cambria" w:hAnsi="Cambria" w:cs="Cambria"/>
          <w:sz w:val="24"/>
          <w:szCs w:val="24"/>
        </w:rPr>
        <w:t xml:space="preserve">   - Facilitating the exchange of patient data, medical histories, and diagnostic results between the CNN-based diagnostic system and </w:t>
      </w:r>
      <w:proofErr w:type="gramStart"/>
      <w:r w:rsidRPr="00D60D36">
        <w:rPr>
          <w:rFonts w:ascii="Cambria" w:eastAsia="Cambria" w:hAnsi="Cambria" w:cs="Cambria"/>
          <w:sz w:val="24"/>
          <w:szCs w:val="24"/>
        </w:rPr>
        <w:t>existing</w:t>
      </w:r>
      <w:proofErr w:type="gramEnd"/>
      <w:r w:rsidRPr="00D60D36">
        <w:rPr>
          <w:rFonts w:ascii="Cambria" w:eastAsia="Cambria" w:hAnsi="Cambria" w:cs="Cambria"/>
          <w:sz w:val="24"/>
          <w:szCs w:val="24"/>
        </w:rPr>
        <w:t xml:space="preserve"> HIS platforms used within healthcare facilities.</w:t>
      </w:r>
    </w:p>
    <w:p w14:paraId="58124A36" w14:textId="49FB97BD" w:rsidR="00D60D36" w:rsidRPr="00D60D36" w:rsidRDefault="00D60D36" w:rsidP="00E25CDF">
      <w:pPr>
        <w:spacing w:after="120" w:line="360" w:lineRule="auto"/>
        <w:jc w:val="both"/>
        <w:rPr>
          <w:rFonts w:ascii="Cambria" w:eastAsia="Cambria" w:hAnsi="Cambria" w:cs="Cambria"/>
          <w:sz w:val="24"/>
          <w:szCs w:val="24"/>
        </w:rPr>
      </w:pPr>
      <w:r>
        <w:rPr>
          <w:rFonts w:ascii="Cambria" w:eastAsia="Cambria" w:hAnsi="Cambria" w:cs="Cambria"/>
          <w:sz w:val="24"/>
          <w:szCs w:val="24"/>
        </w:rPr>
        <w:lastRenderedPageBreak/>
        <w:t xml:space="preserve">2. </w:t>
      </w:r>
      <w:r w:rsidRPr="00D60D36">
        <w:rPr>
          <w:rFonts w:ascii="Cambria" w:eastAsia="Cambria" w:hAnsi="Cambria" w:cs="Cambria"/>
          <w:sz w:val="24"/>
          <w:szCs w:val="24"/>
        </w:rPr>
        <w:t>Electronic Hea</w:t>
      </w:r>
      <w:r>
        <w:rPr>
          <w:rFonts w:ascii="Cambria" w:eastAsia="Cambria" w:hAnsi="Cambria" w:cs="Cambria"/>
          <w:sz w:val="24"/>
          <w:szCs w:val="24"/>
        </w:rPr>
        <w:t>lth Records (EHR) Integration:</w:t>
      </w:r>
    </w:p>
    <w:p w14:paraId="50B5E4C4" w14:textId="77777777" w:rsidR="00D60D36" w:rsidRPr="00D60D36" w:rsidRDefault="00D60D36" w:rsidP="00E25CDF">
      <w:pPr>
        <w:spacing w:after="120" w:line="360" w:lineRule="auto"/>
        <w:jc w:val="both"/>
        <w:rPr>
          <w:rFonts w:ascii="Cambria" w:eastAsia="Cambria" w:hAnsi="Cambria" w:cs="Cambria"/>
          <w:sz w:val="24"/>
          <w:szCs w:val="24"/>
        </w:rPr>
      </w:pPr>
      <w:r w:rsidRPr="00D60D36">
        <w:rPr>
          <w:rFonts w:ascii="Cambria" w:eastAsia="Cambria" w:hAnsi="Cambria" w:cs="Cambria"/>
          <w:sz w:val="24"/>
          <w:szCs w:val="24"/>
        </w:rPr>
        <w:t xml:space="preserve">   - Ensuring compatibility with EHR systems to retrieve patient information and update medical records based on diagnostic outcomes generated by the CNN system.</w:t>
      </w:r>
    </w:p>
    <w:p w14:paraId="0089817C" w14:textId="3EEEA656" w:rsidR="00D60D36" w:rsidRPr="00D60D36" w:rsidRDefault="00D60D36" w:rsidP="00E25CDF">
      <w:pPr>
        <w:spacing w:after="120" w:line="360" w:lineRule="auto"/>
        <w:jc w:val="both"/>
        <w:rPr>
          <w:rFonts w:ascii="Cambria" w:eastAsia="Cambria" w:hAnsi="Cambria" w:cs="Cambria"/>
          <w:sz w:val="24"/>
          <w:szCs w:val="24"/>
        </w:rPr>
      </w:pPr>
      <w:r>
        <w:rPr>
          <w:rFonts w:ascii="Cambria" w:eastAsia="Cambria" w:hAnsi="Cambria" w:cs="Cambria"/>
          <w:sz w:val="24"/>
          <w:szCs w:val="24"/>
        </w:rPr>
        <w:t xml:space="preserve">3. </w:t>
      </w:r>
      <w:r w:rsidRPr="00D60D36">
        <w:rPr>
          <w:rFonts w:ascii="Cambria" w:eastAsia="Cambria" w:hAnsi="Cambria" w:cs="Cambria"/>
          <w:sz w:val="24"/>
          <w:szCs w:val="24"/>
        </w:rPr>
        <w:t>API Inte</w:t>
      </w:r>
      <w:r>
        <w:rPr>
          <w:rFonts w:ascii="Cambria" w:eastAsia="Cambria" w:hAnsi="Cambria" w:cs="Cambria"/>
          <w:sz w:val="24"/>
          <w:szCs w:val="24"/>
        </w:rPr>
        <w:t>gration with Diagnostic Tools:</w:t>
      </w:r>
    </w:p>
    <w:p w14:paraId="363923BA" w14:textId="77777777" w:rsidR="00D60D36" w:rsidRPr="00D60D36" w:rsidRDefault="00D60D36" w:rsidP="00E25CDF">
      <w:pPr>
        <w:spacing w:after="120" w:line="360" w:lineRule="auto"/>
        <w:jc w:val="both"/>
        <w:rPr>
          <w:rFonts w:ascii="Cambria" w:eastAsia="Cambria" w:hAnsi="Cambria" w:cs="Cambria"/>
          <w:sz w:val="24"/>
          <w:szCs w:val="24"/>
        </w:rPr>
      </w:pPr>
      <w:r w:rsidRPr="00D60D36">
        <w:rPr>
          <w:rFonts w:ascii="Cambria" w:eastAsia="Cambria" w:hAnsi="Cambria" w:cs="Cambria"/>
          <w:sz w:val="24"/>
          <w:szCs w:val="24"/>
        </w:rPr>
        <w:t xml:space="preserve">   - Implementing Application Programming Interfaces (APIs) to connect with external diagnostic tools or medical devices for additional data input or specialized analysis beyond standard medical imaging.</w:t>
      </w:r>
    </w:p>
    <w:p w14:paraId="5FC70F2C" w14:textId="5DF76747" w:rsidR="00D60D36" w:rsidRPr="00D60D36" w:rsidRDefault="00D60D36" w:rsidP="00E25CDF">
      <w:pPr>
        <w:spacing w:after="120" w:line="360" w:lineRule="auto"/>
        <w:jc w:val="both"/>
        <w:rPr>
          <w:rFonts w:ascii="Cambria" w:eastAsia="Cambria" w:hAnsi="Cambria" w:cs="Cambria"/>
          <w:sz w:val="24"/>
          <w:szCs w:val="24"/>
        </w:rPr>
      </w:pPr>
      <w:r>
        <w:rPr>
          <w:rFonts w:ascii="Cambria" w:eastAsia="Cambria" w:hAnsi="Cambria" w:cs="Cambria"/>
          <w:sz w:val="24"/>
          <w:szCs w:val="24"/>
        </w:rPr>
        <w:t xml:space="preserve">4. </w:t>
      </w:r>
      <w:r w:rsidRPr="00D60D36">
        <w:rPr>
          <w:rFonts w:ascii="Cambria" w:eastAsia="Cambria" w:hAnsi="Cambria" w:cs="Cambria"/>
          <w:sz w:val="24"/>
          <w:szCs w:val="24"/>
        </w:rPr>
        <w:t>Re</w:t>
      </w:r>
      <w:r>
        <w:rPr>
          <w:rFonts w:ascii="Cambria" w:eastAsia="Cambria" w:hAnsi="Cambria" w:cs="Cambria"/>
          <w:sz w:val="24"/>
          <w:szCs w:val="24"/>
        </w:rPr>
        <w:t>direction to Referral Systems:</w:t>
      </w:r>
    </w:p>
    <w:p w14:paraId="729DEE90" w14:textId="77777777" w:rsidR="00D60D36" w:rsidRPr="00D60D36" w:rsidRDefault="00D60D36" w:rsidP="00E25CDF">
      <w:pPr>
        <w:spacing w:after="120" w:line="360" w:lineRule="auto"/>
        <w:jc w:val="both"/>
        <w:rPr>
          <w:rFonts w:ascii="Cambria" w:eastAsia="Cambria" w:hAnsi="Cambria" w:cs="Cambria"/>
          <w:sz w:val="24"/>
          <w:szCs w:val="24"/>
        </w:rPr>
      </w:pPr>
      <w:r w:rsidRPr="00D60D36">
        <w:rPr>
          <w:rFonts w:ascii="Cambria" w:eastAsia="Cambria" w:hAnsi="Cambria" w:cs="Cambria"/>
          <w:sz w:val="24"/>
          <w:szCs w:val="24"/>
        </w:rPr>
        <w:t xml:space="preserve">   - Providing functionality to redirect healthcare providers to specialized referral systems or telemedicine platforms based on diagnostic findings, facilitating further consultation or treatment planning.</w:t>
      </w:r>
    </w:p>
    <w:p w14:paraId="7AA356CA" w14:textId="3DEBC354" w:rsidR="00D81564" w:rsidRDefault="00D60D36" w:rsidP="00E25CDF">
      <w:pPr>
        <w:spacing w:after="120" w:line="360" w:lineRule="auto"/>
        <w:jc w:val="both"/>
        <w:rPr>
          <w:rFonts w:ascii="Cambria" w:eastAsia="Cambria" w:hAnsi="Cambria" w:cs="Cambria"/>
          <w:color w:val="215868"/>
          <w:sz w:val="28"/>
          <w:szCs w:val="28"/>
        </w:rPr>
      </w:pPr>
      <w:r w:rsidRPr="00D60D36">
        <w:rPr>
          <w:rFonts w:ascii="Cambria" w:eastAsia="Cambria" w:hAnsi="Cambria" w:cs="Cambria"/>
          <w:sz w:val="24"/>
          <w:szCs w:val="24"/>
        </w:rPr>
        <w:t>These external interfaces are crucial for enhancing the system's functionality, supporting interoperability across different healthcare platforms, and ensuring comprehensive patient care through seamless data exchange and collaborative healthcare practices.</w:t>
      </w:r>
    </w:p>
    <w:sectPr w:rsidR="00D81564" w:rsidSect="00021795">
      <w:headerReference w:type="even" r:id="rId11"/>
      <w:headerReference w:type="default" r:id="rId12"/>
      <w:footerReference w:type="default" r:id="rId13"/>
      <w:headerReference w:type="first" r:id="rId14"/>
      <w:footerReference w:type="first" r:id="rId15"/>
      <w:pgSz w:w="15840" w:h="12240" w:orient="landscape"/>
      <w:pgMar w:top="1440" w:right="1440" w:bottom="1440" w:left="1440" w:header="720" w:footer="115"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91C8A0" w14:textId="77777777" w:rsidR="0078737A" w:rsidRDefault="0078737A">
      <w:r>
        <w:separator/>
      </w:r>
    </w:p>
  </w:endnote>
  <w:endnote w:type="continuationSeparator" w:id="0">
    <w:p w14:paraId="3F9D6679" w14:textId="77777777" w:rsidR="0078737A" w:rsidRDefault="00787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embedRegular r:id="rId1" w:fontKey="{8F4C045C-217A-4290-99CE-B53119FF1F83}"/>
    <w:embedBold r:id="rId2" w:fontKey="{022195C6-BC94-49FA-A0AD-BBDDB5CD5E3D}"/>
    <w:embedItalic r:id="rId3" w:fontKey="{04D25141-E94A-47C7-9007-ACC6FD45D65E}"/>
    <w:embedBoldItalic r:id="rId4" w:fontKey="{B976D025-B0B3-4DAC-ABDB-754926587E39}"/>
  </w:font>
  <w:font w:name="Noto Sans Symbols">
    <w:altName w:val="Calibri"/>
    <w:charset w:val="00"/>
    <w:family w:val="auto"/>
    <w:pitch w:val="default"/>
    <w:embedRegular r:id="rId5" w:fontKey="{EC7F2FBE-9465-4F80-8895-5F1487D164A1}"/>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6" w:fontKey="{FD5C4BC8-80CC-489D-AFC9-5569997472DE}"/>
    <w:embedBold r:id="rId7" w:fontKey="{2D066ADB-4464-4CF7-841B-454269BACABD}"/>
  </w:font>
  <w:font w:name="Georgia">
    <w:panose1 w:val="02040502050405020303"/>
    <w:charset w:val="00"/>
    <w:family w:val="roman"/>
    <w:pitch w:val="variable"/>
    <w:sig w:usb0="00000287" w:usb1="00000000" w:usb2="00000000" w:usb3="00000000" w:csb0="0000009F" w:csb1="00000000"/>
    <w:embedRegular r:id="rId8" w:fontKey="{1F978793-3B63-496F-A27B-0A45AE7355CB}"/>
    <w:embedItalic r:id="rId9" w:fontKey="{460E441F-5AF0-4789-A965-55F1CFF1DDA8}"/>
  </w:font>
  <w:font w:name="Tahoma">
    <w:panose1 w:val="020B0604030504040204"/>
    <w:charset w:val="00"/>
    <w:family w:val="swiss"/>
    <w:pitch w:val="variable"/>
    <w:sig w:usb0="E1002EFF" w:usb1="C000605B" w:usb2="00000029" w:usb3="00000000" w:csb0="000101FF" w:csb1="00000000"/>
    <w:embedRegular r:id="rId10" w:fontKey="{527A05E6-40BF-4077-97D9-DF37FFDF356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CE6167" w14:textId="77777777" w:rsidR="00B204E5" w:rsidRDefault="0089535D">
    <w:pPr>
      <w:pBdr>
        <w:top w:val="nil"/>
        <w:left w:val="nil"/>
        <w:bottom w:val="nil"/>
        <w:right w:val="nil"/>
        <w:between w:val="nil"/>
      </w:pBdr>
      <w:tabs>
        <w:tab w:val="center" w:pos="4320"/>
        <w:tab w:val="right" w:pos="8640"/>
      </w:tabs>
      <w:rPr>
        <w:color w:val="000000"/>
        <w:sz w:val="24"/>
        <w:szCs w:val="24"/>
      </w:rPr>
    </w:pPr>
    <w:r>
      <w:rPr>
        <w:noProof/>
      </w:rPr>
      <mc:AlternateContent>
        <mc:Choice Requires="wps">
          <w:drawing>
            <wp:anchor distT="0" distB="0" distL="0" distR="0" simplePos="0" relativeHeight="251658240" behindDoc="1" locked="0" layoutInCell="1" hidden="0" allowOverlap="1" wp14:anchorId="78C72CE7" wp14:editId="0C1288AA">
              <wp:simplePos x="0" y="0"/>
              <wp:positionH relativeFrom="column">
                <wp:posOffset>4064000</wp:posOffset>
              </wp:positionH>
              <wp:positionV relativeFrom="paragraph">
                <wp:posOffset>0</wp:posOffset>
              </wp:positionV>
              <wp:extent cx="86360" cy="179705"/>
              <wp:effectExtent l="0" t="0" r="0" b="0"/>
              <wp:wrapNone/>
              <wp:docPr id="2" name="Rectangle 2"/>
              <wp:cNvGraphicFramePr/>
              <a:graphic xmlns:a="http://schemas.openxmlformats.org/drawingml/2006/main">
                <a:graphicData uri="http://schemas.microsoft.com/office/word/2010/wordprocessingShape">
                  <wps:wsp>
                    <wps:cNvSpPr/>
                    <wps:spPr>
                      <a:xfrm>
                        <a:off x="5307583" y="3694910"/>
                        <a:ext cx="76835" cy="170180"/>
                      </a:xfrm>
                      <a:prstGeom prst="rect">
                        <a:avLst/>
                      </a:prstGeom>
                      <a:solidFill>
                        <a:srgbClr val="FFFFFF"/>
                      </a:solidFill>
                      <a:ln>
                        <a:noFill/>
                      </a:ln>
                    </wps:spPr>
                    <wps:txbx>
                      <w:txbxContent>
                        <w:p w14:paraId="72974ABD" w14:textId="77777777" w:rsidR="00B204E5" w:rsidRDefault="0089535D">
                          <w:pPr>
                            <w:textDirection w:val="btLr"/>
                          </w:pPr>
                          <w:r>
                            <w:rPr>
                              <w:color w:val="000000"/>
                              <w:sz w:val="24"/>
                            </w:rPr>
                            <w:t xml:space="preserve"> PAGE 50</w:t>
                          </w:r>
                        </w:p>
                        <w:p w14:paraId="311B3670" w14:textId="77777777" w:rsidR="00B204E5" w:rsidRDefault="00B204E5">
                          <w:pPr>
                            <w:textDirection w:val="btLr"/>
                          </w:pPr>
                        </w:p>
                      </w:txbxContent>
                    </wps:txbx>
                    <wps:bodyPr spcFirstLastPara="1" wrap="square" lIns="91425" tIns="45700" rIns="91425" bIns="45700" anchor="t" anchorCtr="0">
                      <a:noAutofit/>
                    </wps:bodyPr>
                  </wps:wsp>
                </a:graphicData>
              </a:graphic>
            </wp:anchor>
          </w:drawing>
        </mc:Choice>
        <mc:Fallback>
          <w:pict>
            <v:rect id="Rectangle 2" o:spid="_x0000_s1026" style="position:absolute;margin-left:320pt;margin-top:0;width:6.8pt;height:14.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" stroked="f">
              <v:textbox inset="2.53958mm,1.2694mm,2.53958mm,1.2694mm">
                <w:txbxContent>
                  <w:p w14:paraId="72974ABD" w14:textId="77777777" w:rsidR="00B204E5" w:rsidRDefault="0089535D">
                    <w:pPr>
                      <w:textDirection w:val="btLr"/>
                    </w:pPr>
                    <w:r>
                      <w:rPr>
                        <w:color w:val="000000"/>
                        <w:sz w:val="24"/>
                      </w:rPr>
                      <w:t xml:space="preserve"> PAGE 50</w:t>
                    </w:r>
                  </w:p>
                  <w:p w14:paraId="311B3670" w14:textId="77777777" w:rsidR="00B204E5" w:rsidRDefault="00B204E5">
                    <w:pPr>
                      <w:textDirection w:val="btL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82BAA" w14:textId="77777777" w:rsidR="00B204E5" w:rsidRDefault="0089535D">
    <w:pPr>
      <w:pBdr>
        <w:top w:val="nil"/>
        <w:left w:val="nil"/>
        <w:bottom w:val="nil"/>
        <w:right w:val="nil"/>
        <w:between w:val="nil"/>
      </w:pBdr>
      <w:tabs>
        <w:tab w:val="center" w:pos="4320"/>
        <w:tab w:val="right" w:pos="8640"/>
      </w:tabs>
      <w:jc w:val="center"/>
      <w:rPr>
        <w:color w:val="000000"/>
        <w:sz w:val="24"/>
        <w:szCs w:val="24"/>
      </w:rPr>
    </w:pPr>
    <w:r>
      <w:rPr>
        <w:noProof/>
      </w:rPr>
      <mc:AlternateContent>
        <mc:Choice Requires="wps">
          <w:drawing>
            <wp:anchor distT="0" distB="0" distL="0" distR="0" simplePos="0" relativeHeight="251659264" behindDoc="1" locked="0" layoutInCell="1" hidden="0" allowOverlap="1" wp14:anchorId="3E11A737" wp14:editId="4648D16E">
              <wp:simplePos x="0" y="0"/>
              <wp:positionH relativeFrom="column">
                <wp:posOffset>4064000</wp:posOffset>
              </wp:positionH>
              <wp:positionV relativeFrom="paragraph">
                <wp:posOffset>0</wp:posOffset>
              </wp:positionV>
              <wp:extent cx="86360" cy="179705"/>
              <wp:effectExtent l="0" t="0" r="0" b="0"/>
              <wp:wrapNone/>
              <wp:docPr id="1" name="Rectangle 1"/>
              <wp:cNvGraphicFramePr/>
              <a:graphic xmlns:a="http://schemas.openxmlformats.org/drawingml/2006/main">
                <a:graphicData uri="http://schemas.microsoft.com/office/word/2010/wordprocessingShape">
                  <wps:wsp>
                    <wps:cNvSpPr/>
                    <wps:spPr>
                      <a:xfrm>
                        <a:off x="5307583" y="3694910"/>
                        <a:ext cx="76835" cy="170180"/>
                      </a:xfrm>
                      <a:prstGeom prst="rect">
                        <a:avLst/>
                      </a:prstGeom>
                      <a:solidFill>
                        <a:srgbClr val="FFFFFF"/>
                      </a:solidFill>
                      <a:ln>
                        <a:noFill/>
                      </a:ln>
                    </wps:spPr>
                    <wps:txbx>
                      <w:txbxContent>
                        <w:p w14:paraId="47E1E719" w14:textId="77777777" w:rsidR="00B204E5" w:rsidRDefault="0089535D">
                          <w:pPr>
                            <w:jc w:val="center"/>
                            <w:textDirection w:val="btLr"/>
                          </w:pPr>
                          <w:r>
                            <w:rPr>
                              <w:color w:val="000000"/>
                              <w:sz w:val="24"/>
                            </w:rPr>
                            <w:t xml:space="preserve"> PAGE 1</w:t>
                          </w:r>
                        </w:p>
                        <w:p w14:paraId="406B8053" w14:textId="77777777" w:rsidR="00B204E5" w:rsidRDefault="00B204E5">
                          <w:pPr>
                            <w:textDirection w:val="btLr"/>
                          </w:pPr>
                        </w:p>
                      </w:txbxContent>
                    </wps:txbx>
                    <wps:bodyPr spcFirstLastPara="1" wrap="square" lIns="91425" tIns="45700" rIns="91425" bIns="45700" anchor="t" anchorCtr="0">
                      <a:noAutofit/>
                    </wps:bodyPr>
                  </wps:wsp>
                </a:graphicData>
              </a:graphic>
            </wp:anchor>
          </w:drawing>
        </mc:Choice>
        <mc:Fallback>
          <w:pict>
            <v:rect id="Rectangle 1" o:spid="_x0000_s1027" style="position:absolute;left:0;text-align:left;margin-left:320pt;margin-top:0;width:6.8pt;height:14.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" stroked="f">
              <v:textbox inset="2.53958mm,1.2694mm,2.53958mm,1.2694mm">
                <w:txbxContent>
                  <w:p w14:paraId="47E1E719" w14:textId="77777777" w:rsidR="00B204E5" w:rsidRDefault="0089535D">
                    <w:pPr>
                      <w:jc w:val="center"/>
                      <w:textDirection w:val="btLr"/>
                    </w:pPr>
                    <w:r>
                      <w:rPr>
                        <w:color w:val="000000"/>
                        <w:sz w:val="24"/>
                      </w:rPr>
                      <w:t xml:space="preserve"> PAGE 1</w:t>
                    </w:r>
                  </w:p>
                  <w:p w14:paraId="406B8053" w14:textId="77777777" w:rsidR="00B204E5" w:rsidRDefault="00B204E5">
                    <w:pPr>
                      <w:textDirection w:val="btLr"/>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AA68BF" w14:textId="77777777" w:rsidR="0078737A" w:rsidRDefault="0078737A">
      <w:r>
        <w:separator/>
      </w:r>
    </w:p>
  </w:footnote>
  <w:footnote w:type="continuationSeparator" w:id="0">
    <w:p w14:paraId="38BDFC91" w14:textId="77777777" w:rsidR="0078737A" w:rsidRDefault="007873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F3D72" w14:textId="547E3650" w:rsidR="00B204E5" w:rsidRDefault="0089535D">
    <w:pPr>
      <w:pBdr>
        <w:top w:val="nil"/>
        <w:left w:val="nil"/>
        <w:bottom w:val="nil"/>
        <w:right w:val="nil"/>
        <w:between w:val="nil"/>
      </w:pBdr>
      <w:tabs>
        <w:tab w:val="center" w:pos="4320"/>
        <w:tab w:val="right" w:pos="8640"/>
      </w:tabs>
      <w:jc w:val="center"/>
      <w:rPr>
        <w:color w:val="000000"/>
        <w:sz w:val="24"/>
        <w:szCs w:val="24"/>
      </w:rPr>
    </w:pPr>
    <w:r>
      <w:rPr>
        <w:color w:val="000000"/>
        <w:sz w:val="24"/>
        <w:szCs w:val="24"/>
      </w:rPr>
      <w:t xml:space="preserve">Functional Requirements Specification, </w:t>
    </w:r>
    <w:r w:rsidR="00B83F04">
      <w:rPr>
        <w:color w:val="000000"/>
        <w:sz w:val="24"/>
        <w:szCs w:val="24"/>
      </w:rPr>
      <w:t>Diagnosis of Cardiovascular Disease in Patients using CNN</w:t>
    </w:r>
  </w:p>
  <w:p w14:paraId="18B51855" w14:textId="77777777" w:rsidR="00B204E5" w:rsidRDefault="0089535D">
    <w:pPr>
      <w:pBdr>
        <w:top w:val="nil"/>
        <w:left w:val="nil"/>
        <w:bottom w:val="nil"/>
        <w:right w:val="nil"/>
        <w:between w:val="nil"/>
      </w:pBdr>
      <w:tabs>
        <w:tab w:val="center" w:pos="4320"/>
        <w:tab w:val="right" w:pos="8640"/>
      </w:tabs>
      <w:rPr>
        <w:color w:val="000000"/>
        <w:sz w:val="24"/>
        <w:szCs w:val="24"/>
      </w:rPr>
    </w:pPr>
    <w:r>
      <w:rPr>
        <w:color w:val="000000"/>
        <w:sz w:val="24"/>
        <w:szCs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1FECD" w14:textId="77777777" w:rsidR="00B204E5" w:rsidRDefault="00B204E5">
    <w:pPr>
      <w:pBdr>
        <w:top w:val="nil"/>
        <w:left w:val="nil"/>
        <w:bottom w:val="nil"/>
        <w:right w:val="nil"/>
        <w:between w:val="nil"/>
      </w:pBdr>
      <w:tabs>
        <w:tab w:val="center" w:pos="4320"/>
        <w:tab w:val="right" w:pos="8640"/>
      </w:tabs>
      <w:rPr>
        <w:color w:val="000000"/>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5D9DF" w14:textId="77777777" w:rsidR="00B204E5" w:rsidRDefault="00B204E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A9973B" w14:textId="7CD4F785" w:rsidR="00B204E5" w:rsidRDefault="0089535D">
    <w:pPr>
      <w:pBdr>
        <w:top w:val="nil"/>
        <w:left w:val="nil"/>
        <w:bottom w:val="nil"/>
        <w:right w:val="nil"/>
        <w:between w:val="nil"/>
      </w:pBdr>
      <w:tabs>
        <w:tab w:val="center" w:pos="4320"/>
        <w:tab w:val="right" w:pos="8640"/>
      </w:tabs>
      <w:rPr>
        <w:color w:val="000000"/>
        <w:sz w:val="24"/>
        <w:szCs w:val="24"/>
      </w:rPr>
    </w:pPr>
    <w:r>
      <w:rPr>
        <w:color w:val="000000"/>
        <w:sz w:val="24"/>
        <w:szCs w:val="24"/>
      </w:rPr>
      <w:tab/>
      <w:t>Functio</w:t>
    </w:r>
    <w:r w:rsidR="00E25CDF">
      <w:rPr>
        <w:color w:val="000000"/>
        <w:sz w:val="24"/>
        <w:szCs w:val="24"/>
      </w:rPr>
      <w:t>nal Requirements Specification, Diagnosis of Cardiovascular Disease in Patients using CNN</w:t>
    </w:r>
    <w:r>
      <w:rPr>
        <w:color w:val="000000"/>
        <w:sz w:val="24"/>
        <w:szCs w:val="24"/>
      </w:rPr>
      <w:t xml:space="preserve">    </w:t>
    </w:r>
  </w:p>
  <w:p w14:paraId="251B7546" w14:textId="77777777" w:rsidR="00B204E5" w:rsidRDefault="0089535D">
    <w:pPr>
      <w:pBdr>
        <w:top w:val="nil"/>
        <w:left w:val="nil"/>
        <w:bottom w:val="nil"/>
        <w:right w:val="nil"/>
        <w:between w:val="nil"/>
      </w:pBdr>
      <w:tabs>
        <w:tab w:val="center" w:pos="4320"/>
        <w:tab w:val="right" w:pos="8640"/>
      </w:tabs>
      <w:rPr>
        <w:color w:val="000000"/>
        <w:sz w:val="24"/>
        <w:szCs w:val="24"/>
      </w:rPr>
    </w:pPr>
    <w:r>
      <w:rPr>
        <w:color w:val="000000"/>
        <w:sz w:val="24"/>
        <w:szCs w:val="24"/>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FB790" w14:textId="77777777" w:rsidR="00B204E5" w:rsidRDefault="0089535D">
    <w:pPr>
      <w:pBdr>
        <w:top w:val="nil"/>
        <w:left w:val="nil"/>
        <w:bottom w:val="nil"/>
        <w:right w:val="nil"/>
        <w:between w:val="nil"/>
      </w:pBdr>
      <w:tabs>
        <w:tab w:val="center" w:pos="4320"/>
        <w:tab w:val="right" w:pos="8640"/>
      </w:tabs>
      <w:rPr>
        <w:color w:val="000000"/>
        <w:sz w:val="24"/>
        <w:szCs w:val="24"/>
      </w:rPr>
    </w:pPr>
    <w:r>
      <w:rPr>
        <w:color w:val="000000"/>
        <w:sz w:val="24"/>
        <w:szCs w:val="24"/>
      </w:rPr>
      <w:tab/>
      <w:t xml:space="preserve">Functional Requirements, UAN Allotment System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108D9"/>
    <w:multiLevelType w:val="multilevel"/>
    <w:tmpl w:val="4F9A3BA2"/>
    <w:lvl w:ilvl="0">
      <w:start w:val="1"/>
      <w:numFmt w:val="decimal"/>
      <w:lvlText w:val="%1."/>
      <w:lvlJc w:val="left"/>
      <w:pPr>
        <w:ind w:left="360" w:hanging="360"/>
      </w:pPr>
      <w:rPr>
        <w:rFonts w:ascii="Cambria" w:eastAsia="Cambria" w:hAnsi="Cambria" w:cs="Cambria"/>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EF460D6"/>
    <w:multiLevelType w:val="multilevel"/>
    <w:tmpl w:val="6FD6F5E4"/>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
    <w:nsid w:val="108A33DA"/>
    <w:multiLevelType w:val="multilevel"/>
    <w:tmpl w:val="E8FEFFAA"/>
    <w:lvl w:ilvl="0">
      <w:start w:val="1"/>
      <w:numFmt w:val="bullet"/>
      <w:lvlText w:val="●"/>
      <w:lvlJc w:val="left"/>
      <w:pPr>
        <w:ind w:left="36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nsid w:val="11632D2C"/>
    <w:multiLevelType w:val="multilevel"/>
    <w:tmpl w:val="44167A0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16BA237C"/>
    <w:multiLevelType w:val="multilevel"/>
    <w:tmpl w:val="28EA2388"/>
    <w:lvl w:ilvl="0">
      <w:start w:val="1"/>
      <w:numFmt w:val="decimal"/>
      <w:lvlText w:val="%1."/>
      <w:lvlJc w:val="left"/>
      <w:pPr>
        <w:ind w:left="720" w:hanging="360"/>
      </w:pPr>
      <w:rPr>
        <w:rFonts w:ascii="Cambria" w:eastAsia="Cambria" w:hAnsi="Cambria" w:cs="Cambria"/>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238C7863"/>
    <w:multiLevelType w:val="multilevel"/>
    <w:tmpl w:val="9F40E55C"/>
    <w:lvl w:ilvl="0">
      <w:start w:val="1"/>
      <w:numFmt w:val="decimal"/>
      <w:lvlText w:val="%1."/>
      <w:lvlJc w:val="left"/>
      <w:pPr>
        <w:ind w:left="36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24615E0A"/>
    <w:multiLevelType w:val="multilevel"/>
    <w:tmpl w:val="EBBC1D8E"/>
    <w:lvl w:ilvl="0">
      <w:start w:val="1"/>
      <w:numFmt w:val="decimal"/>
      <w:lvlText w:val="%1."/>
      <w:lvlJc w:val="left"/>
      <w:pPr>
        <w:ind w:left="360" w:hanging="360"/>
      </w:pPr>
      <w:rPr>
        <w:color w:val="00000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nsid w:val="265B3491"/>
    <w:multiLevelType w:val="multilevel"/>
    <w:tmpl w:val="C2BC4B50"/>
    <w:lvl w:ilvl="0">
      <w:start w:val="1"/>
      <w:numFmt w:val="lowerLetter"/>
      <w:lvlText w:val="%1)"/>
      <w:lvlJc w:val="left"/>
      <w:pPr>
        <w:ind w:left="720" w:hanging="360"/>
      </w:pPr>
      <w:rPr>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2B40042C"/>
    <w:multiLevelType w:val="multilevel"/>
    <w:tmpl w:val="827C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8534A4"/>
    <w:multiLevelType w:val="multilevel"/>
    <w:tmpl w:val="5826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E0780C"/>
    <w:multiLevelType w:val="multilevel"/>
    <w:tmpl w:val="60B8F7B0"/>
    <w:lvl w:ilvl="0">
      <w:start w:val="1"/>
      <w:numFmt w:val="decimal"/>
      <w:lvlText w:val="%1."/>
      <w:lvlJc w:val="left"/>
      <w:pPr>
        <w:ind w:left="360" w:hanging="360"/>
      </w:pPr>
      <w:rPr>
        <w:rFonts w:ascii="Cambria" w:eastAsia="Cambria" w:hAnsi="Cambria" w:cs="Cambria"/>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30491950"/>
    <w:multiLevelType w:val="multilevel"/>
    <w:tmpl w:val="6EBCB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21922E7"/>
    <w:multiLevelType w:val="multilevel"/>
    <w:tmpl w:val="3BC0C772"/>
    <w:lvl w:ilvl="0">
      <w:start w:val="1"/>
      <w:numFmt w:val="decimal"/>
      <w:lvlText w:val="%1."/>
      <w:lvlJc w:val="left"/>
      <w:pPr>
        <w:ind w:left="720" w:hanging="360"/>
      </w:pPr>
      <w:rPr>
        <w:rFonts w:ascii="Cambria" w:eastAsia="Cambria" w:hAnsi="Cambria" w:cs="Cambria"/>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332300EC"/>
    <w:multiLevelType w:val="multilevel"/>
    <w:tmpl w:val="3ED4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2C4F7C"/>
    <w:multiLevelType w:val="multilevel"/>
    <w:tmpl w:val="2F8A2B3A"/>
    <w:lvl w:ilvl="0">
      <w:start w:val="1"/>
      <w:numFmt w:val="bullet"/>
      <w:lvlText w:val="●"/>
      <w:lvlJc w:val="left"/>
      <w:pPr>
        <w:ind w:left="720" w:hanging="360"/>
      </w:pPr>
      <w:rPr>
        <w:rFonts w:ascii="Noto Sans Symbols" w:eastAsia="Noto Sans Symbols" w:hAnsi="Noto Sans Symbols" w:cs="Noto Sans Symbols"/>
        <w:color w:val="000000"/>
        <w:sz w:val="24"/>
        <w:szCs w:val="24"/>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5">
    <w:nsid w:val="34D926C7"/>
    <w:multiLevelType w:val="multilevel"/>
    <w:tmpl w:val="B1EAF14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6">
    <w:nsid w:val="3BC06202"/>
    <w:multiLevelType w:val="multilevel"/>
    <w:tmpl w:val="4E406220"/>
    <w:lvl w:ilvl="0">
      <w:start w:val="1"/>
      <w:numFmt w:val="lowerLetter"/>
      <w:lvlText w:val="%1)"/>
      <w:lvlJc w:val="left"/>
      <w:pPr>
        <w:ind w:left="720" w:hanging="360"/>
      </w:pPr>
      <w:rPr>
        <w:rFonts w:ascii="Cambria" w:eastAsia="Cambria" w:hAnsi="Cambria" w:cs="Cambria"/>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3CA9676A"/>
    <w:multiLevelType w:val="multilevel"/>
    <w:tmpl w:val="253A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CB10E9"/>
    <w:multiLevelType w:val="multilevel"/>
    <w:tmpl w:val="C218A5B8"/>
    <w:lvl w:ilvl="0">
      <w:start w:val="1"/>
      <w:numFmt w:val="bullet"/>
      <w:lvlText w:val="●"/>
      <w:lvlJc w:val="left"/>
      <w:pPr>
        <w:ind w:left="720" w:hanging="360"/>
      </w:pPr>
      <w:rPr>
        <w:rFonts w:ascii="Noto Sans Symbols" w:eastAsia="Noto Sans Symbols" w:hAnsi="Noto Sans Symbols" w:cs="Noto Sans Symbols"/>
        <w:color w:val="000000"/>
        <w:sz w:val="24"/>
        <w:szCs w:val="24"/>
        <w:vertAlign w:val="baseline"/>
      </w:rPr>
    </w:lvl>
    <w:lvl w:ilvl="1">
      <w:start w:val="1"/>
      <w:numFmt w:val="bullet"/>
      <w:lvlText w:val="●"/>
      <w:lvlJc w:val="left"/>
      <w:pPr>
        <w:ind w:left="1800" w:hanging="360"/>
      </w:pPr>
      <w:rPr>
        <w:rFonts w:ascii="Noto Sans Symbols" w:eastAsia="Noto Sans Symbols" w:hAnsi="Noto Sans Symbols" w:cs="Noto Sans Symbols"/>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color w:val="000000"/>
        <w:sz w:val="24"/>
        <w:szCs w:val="24"/>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color w:val="000000"/>
        <w:sz w:val="24"/>
        <w:szCs w:val="24"/>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9">
    <w:nsid w:val="43AB308B"/>
    <w:multiLevelType w:val="multilevel"/>
    <w:tmpl w:val="1A72D600"/>
    <w:lvl w:ilvl="0">
      <w:start w:val="1"/>
      <w:numFmt w:val="decimal"/>
      <w:lvlText w:val="%1"/>
      <w:lvlJc w:val="left"/>
      <w:pPr>
        <w:ind w:left="360" w:hanging="360"/>
      </w:pPr>
      <w:rPr>
        <w:rFonts w:ascii="Cambria" w:eastAsia="Cambria" w:hAnsi="Cambria" w:cs="Cambria"/>
        <w:b/>
        <w:i w:val="0"/>
        <w:color w:val="215868"/>
        <w:sz w:val="28"/>
        <w:szCs w:val="28"/>
        <w:u w:val="none"/>
        <w:vertAlign w:val="baseline"/>
      </w:rPr>
    </w:lvl>
    <w:lvl w:ilvl="1">
      <w:start w:val="2"/>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0">
    <w:nsid w:val="44844900"/>
    <w:multiLevelType w:val="multilevel"/>
    <w:tmpl w:val="75907CFA"/>
    <w:lvl w:ilvl="0">
      <w:start w:val="1"/>
      <w:numFmt w:val="bullet"/>
      <w:lvlText w:val="●"/>
      <w:lvlJc w:val="left"/>
      <w:pPr>
        <w:ind w:left="786" w:hanging="360"/>
      </w:pPr>
      <w:rPr>
        <w:rFonts w:ascii="Noto Sans Symbols" w:eastAsia="Noto Sans Symbols" w:hAnsi="Noto Sans Symbols" w:cs="Noto Sans Symbols"/>
        <w:color w:val="000000"/>
        <w:sz w:val="24"/>
        <w:szCs w:val="24"/>
        <w:vertAlign w:val="baseline"/>
      </w:rPr>
    </w:lvl>
    <w:lvl w:ilvl="1">
      <w:start w:val="1"/>
      <w:numFmt w:val="bullet"/>
      <w:lvlText w:val="o"/>
      <w:lvlJc w:val="left"/>
      <w:pPr>
        <w:ind w:left="1506" w:hanging="360"/>
      </w:pPr>
      <w:rPr>
        <w:rFonts w:ascii="Courier New" w:eastAsia="Courier New" w:hAnsi="Courier New" w:cs="Courier New"/>
        <w:vertAlign w:val="baseline"/>
      </w:rPr>
    </w:lvl>
    <w:lvl w:ilvl="2">
      <w:start w:val="1"/>
      <w:numFmt w:val="bullet"/>
      <w:lvlText w:val="▪"/>
      <w:lvlJc w:val="left"/>
      <w:pPr>
        <w:ind w:left="2226" w:hanging="360"/>
      </w:pPr>
      <w:rPr>
        <w:rFonts w:ascii="Noto Sans Symbols" w:eastAsia="Noto Sans Symbols" w:hAnsi="Noto Sans Symbols" w:cs="Noto Sans Symbols"/>
        <w:vertAlign w:val="baseline"/>
      </w:rPr>
    </w:lvl>
    <w:lvl w:ilvl="3">
      <w:start w:val="1"/>
      <w:numFmt w:val="bullet"/>
      <w:lvlText w:val="●"/>
      <w:lvlJc w:val="left"/>
      <w:pPr>
        <w:ind w:left="2946" w:hanging="360"/>
      </w:pPr>
      <w:rPr>
        <w:rFonts w:ascii="Noto Sans Symbols" w:eastAsia="Noto Sans Symbols" w:hAnsi="Noto Sans Symbols" w:cs="Noto Sans Symbols"/>
        <w:color w:val="000000"/>
        <w:sz w:val="24"/>
        <w:szCs w:val="24"/>
        <w:vertAlign w:val="baseline"/>
      </w:rPr>
    </w:lvl>
    <w:lvl w:ilvl="4">
      <w:start w:val="1"/>
      <w:numFmt w:val="bullet"/>
      <w:lvlText w:val="o"/>
      <w:lvlJc w:val="left"/>
      <w:pPr>
        <w:ind w:left="3666" w:hanging="360"/>
      </w:pPr>
      <w:rPr>
        <w:rFonts w:ascii="Courier New" w:eastAsia="Courier New" w:hAnsi="Courier New" w:cs="Courier New"/>
        <w:vertAlign w:val="baseline"/>
      </w:rPr>
    </w:lvl>
    <w:lvl w:ilvl="5">
      <w:start w:val="1"/>
      <w:numFmt w:val="bullet"/>
      <w:lvlText w:val="▪"/>
      <w:lvlJc w:val="left"/>
      <w:pPr>
        <w:ind w:left="4386" w:hanging="360"/>
      </w:pPr>
      <w:rPr>
        <w:rFonts w:ascii="Noto Sans Symbols" w:eastAsia="Noto Sans Symbols" w:hAnsi="Noto Sans Symbols" w:cs="Noto Sans Symbols"/>
        <w:vertAlign w:val="baseline"/>
      </w:rPr>
    </w:lvl>
    <w:lvl w:ilvl="6">
      <w:start w:val="1"/>
      <w:numFmt w:val="bullet"/>
      <w:lvlText w:val="●"/>
      <w:lvlJc w:val="left"/>
      <w:pPr>
        <w:ind w:left="5106" w:hanging="360"/>
      </w:pPr>
      <w:rPr>
        <w:rFonts w:ascii="Noto Sans Symbols" w:eastAsia="Noto Sans Symbols" w:hAnsi="Noto Sans Symbols" w:cs="Noto Sans Symbols"/>
        <w:color w:val="000000"/>
        <w:sz w:val="24"/>
        <w:szCs w:val="24"/>
        <w:vertAlign w:val="baseline"/>
      </w:rPr>
    </w:lvl>
    <w:lvl w:ilvl="7">
      <w:start w:val="1"/>
      <w:numFmt w:val="bullet"/>
      <w:lvlText w:val="o"/>
      <w:lvlJc w:val="left"/>
      <w:pPr>
        <w:ind w:left="5826" w:hanging="360"/>
      </w:pPr>
      <w:rPr>
        <w:rFonts w:ascii="Courier New" w:eastAsia="Courier New" w:hAnsi="Courier New" w:cs="Courier New"/>
        <w:vertAlign w:val="baseline"/>
      </w:rPr>
    </w:lvl>
    <w:lvl w:ilvl="8">
      <w:start w:val="1"/>
      <w:numFmt w:val="bullet"/>
      <w:lvlText w:val="▪"/>
      <w:lvlJc w:val="left"/>
      <w:pPr>
        <w:ind w:left="6546" w:hanging="360"/>
      </w:pPr>
      <w:rPr>
        <w:rFonts w:ascii="Noto Sans Symbols" w:eastAsia="Noto Sans Symbols" w:hAnsi="Noto Sans Symbols" w:cs="Noto Sans Symbols"/>
        <w:vertAlign w:val="baseline"/>
      </w:rPr>
    </w:lvl>
  </w:abstractNum>
  <w:abstractNum w:abstractNumId="21">
    <w:nsid w:val="484D7740"/>
    <w:multiLevelType w:val="hybridMultilevel"/>
    <w:tmpl w:val="687A8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AB71DDB"/>
    <w:multiLevelType w:val="multilevel"/>
    <w:tmpl w:val="3E547BBC"/>
    <w:lvl w:ilvl="0">
      <w:start w:val="1"/>
      <w:numFmt w:val="decimal"/>
      <w:lvlText w:val="%1"/>
      <w:lvlJc w:val="left"/>
      <w:pPr>
        <w:ind w:left="36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23">
    <w:nsid w:val="4CC5666F"/>
    <w:multiLevelType w:val="multilevel"/>
    <w:tmpl w:val="E08864B0"/>
    <w:lvl w:ilvl="0">
      <w:start w:val="1"/>
      <w:numFmt w:val="lowerLetter"/>
      <w:lvlText w:val="%1)"/>
      <w:lvlJc w:val="left"/>
      <w:pPr>
        <w:ind w:left="1080" w:hanging="360"/>
      </w:pPr>
      <w:rPr>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nsid w:val="4D5F7026"/>
    <w:multiLevelType w:val="multilevel"/>
    <w:tmpl w:val="5B04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6B52234"/>
    <w:multiLevelType w:val="multilevel"/>
    <w:tmpl w:val="DD7456F6"/>
    <w:lvl w:ilvl="0">
      <w:start w:val="1"/>
      <w:numFmt w:val="decimal"/>
      <w:lvlText w:val="%1."/>
      <w:lvlJc w:val="left"/>
      <w:pPr>
        <w:ind w:left="720" w:hanging="360"/>
      </w:pPr>
      <w:rPr>
        <w:rFonts w:ascii="Cambria" w:eastAsia="Cambria" w:hAnsi="Cambria" w:cs="Cambria"/>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nsid w:val="5B6D2BE2"/>
    <w:multiLevelType w:val="multilevel"/>
    <w:tmpl w:val="7AE8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250980"/>
    <w:multiLevelType w:val="multilevel"/>
    <w:tmpl w:val="4C76D9C8"/>
    <w:lvl w:ilvl="0">
      <w:start w:val="1"/>
      <w:numFmt w:val="decimal"/>
      <w:lvlText w:val="%1."/>
      <w:lvlJc w:val="left"/>
      <w:pPr>
        <w:ind w:left="360" w:hanging="360"/>
      </w:pPr>
      <w:rPr>
        <w:color w:val="00000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nsid w:val="73A01E46"/>
    <w:multiLevelType w:val="multilevel"/>
    <w:tmpl w:val="1AF0E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4181ED9"/>
    <w:multiLevelType w:val="multilevel"/>
    <w:tmpl w:val="68A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8678C8"/>
    <w:multiLevelType w:val="multilevel"/>
    <w:tmpl w:val="C51E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4F95082"/>
    <w:multiLevelType w:val="multilevel"/>
    <w:tmpl w:val="8D60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5C1326A"/>
    <w:multiLevelType w:val="multilevel"/>
    <w:tmpl w:val="794A9C08"/>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nsid w:val="77FA7BE8"/>
    <w:multiLevelType w:val="multilevel"/>
    <w:tmpl w:val="AE20B4D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800" w:hanging="360"/>
      </w:pPr>
      <w:rPr>
        <w:rFonts w:ascii="Noto Sans Symbols" w:eastAsia="Noto Sans Symbols" w:hAnsi="Noto Sans Symbols" w:cs="Noto Sans Symbols"/>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34">
    <w:nsid w:val="781A5A05"/>
    <w:multiLevelType w:val="multilevel"/>
    <w:tmpl w:val="64A8E3CC"/>
    <w:lvl w:ilvl="0">
      <w:start w:val="1"/>
      <w:numFmt w:val="decimal"/>
      <w:lvlText w:val="%1."/>
      <w:lvlJc w:val="left"/>
      <w:pPr>
        <w:ind w:left="360" w:hanging="360"/>
      </w:pPr>
      <w:rPr>
        <w:rFonts w:ascii="Cambria" w:eastAsia="Cambria" w:hAnsi="Cambria" w:cs="Cambria"/>
        <w:sz w:val="24"/>
        <w:szCs w:val="24"/>
        <w:vertAlign w:val="baseline"/>
      </w:rPr>
    </w:lvl>
    <w:lvl w:ilvl="1">
      <w:start w:val="1"/>
      <w:numFmt w:val="lowerRoman"/>
      <w:lvlText w:val="%2)"/>
      <w:lvlJc w:val="left"/>
      <w:pPr>
        <w:ind w:left="1440" w:hanging="360"/>
      </w:pPr>
      <w:rPr>
        <w:rFonts w:ascii="Calibri" w:eastAsia="Calibri" w:hAnsi="Calibri" w:cs="Calibri"/>
        <w:color w:val="000000"/>
        <w:sz w:val="24"/>
        <w:szCs w:val="24"/>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19"/>
  </w:num>
  <w:num w:numId="3">
    <w:abstractNumId w:val="18"/>
  </w:num>
  <w:num w:numId="4">
    <w:abstractNumId w:val="3"/>
  </w:num>
  <w:num w:numId="5">
    <w:abstractNumId w:val="23"/>
  </w:num>
  <w:num w:numId="6">
    <w:abstractNumId w:val="14"/>
  </w:num>
  <w:num w:numId="7">
    <w:abstractNumId w:val="2"/>
  </w:num>
  <w:num w:numId="8">
    <w:abstractNumId w:val="4"/>
  </w:num>
  <w:num w:numId="9">
    <w:abstractNumId w:val="25"/>
  </w:num>
  <w:num w:numId="10">
    <w:abstractNumId w:val="15"/>
  </w:num>
  <w:num w:numId="11">
    <w:abstractNumId w:val="20"/>
  </w:num>
  <w:num w:numId="12">
    <w:abstractNumId w:val="22"/>
  </w:num>
  <w:num w:numId="13">
    <w:abstractNumId w:val="16"/>
  </w:num>
  <w:num w:numId="14">
    <w:abstractNumId w:val="7"/>
  </w:num>
  <w:num w:numId="15">
    <w:abstractNumId w:val="5"/>
  </w:num>
  <w:num w:numId="16">
    <w:abstractNumId w:val="34"/>
  </w:num>
  <w:num w:numId="17">
    <w:abstractNumId w:val="33"/>
  </w:num>
  <w:num w:numId="18">
    <w:abstractNumId w:val="27"/>
  </w:num>
  <w:num w:numId="19">
    <w:abstractNumId w:val="6"/>
  </w:num>
  <w:num w:numId="20">
    <w:abstractNumId w:val="0"/>
  </w:num>
  <w:num w:numId="21">
    <w:abstractNumId w:val="32"/>
  </w:num>
  <w:num w:numId="22">
    <w:abstractNumId w:val="10"/>
  </w:num>
  <w:num w:numId="23">
    <w:abstractNumId w:val="12"/>
  </w:num>
  <w:num w:numId="24">
    <w:abstractNumId w:val="30"/>
  </w:num>
  <w:num w:numId="25">
    <w:abstractNumId w:val="26"/>
  </w:num>
  <w:num w:numId="26">
    <w:abstractNumId w:val="31"/>
  </w:num>
  <w:num w:numId="27">
    <w:abstractNumId w:val="29"/>
  </w:num>
  <w:num w:numId="28">
    <w:abstractNumId w:val="24"/>
  </w:num>
  <w:num w:numId="29">
    <w:abstractNumId w:val="8"/>
  </w:num>
  <w:num w:numId="30">
    <w:abstractNumId w:val="28"/>
  </w:num>
  <w:num w:numId="31">
    <w:abstractNumId w:val="11"/>
  </w:num>
  <w:num w:numId="32">
    <w:abstractNumId w:val="13"/>
  </w:num>
  <w:num w:numId="33">
    <w:abstractNumId w:val="9"/>
  </w:num>
  <w:num w:numId="34">
    <w:abstractNumId w:val="17"/>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04E5"/>
    <w:rsid w:val="00021795"/>
    <w:rsid w:val="000C36BC"/>
    <w:rsid w:val="00116CBB"/>
    <w:rsid w:val="001413EA"/>
    <w:rsid w:val="002F7DF1"/>
    <w:rsid w:val="003C6A09"/>
    <w:rsid w:val="004C631E"/>
    <w:rsid w:val="00504CA1"/>
    <w:rsid w:val="005B2179"/>
    <w:rsid w:val="00644E29"/>
    <w:rsid w:val="0078737A"/>
    <w:rsid w:val="007D5F38"/>
    <w:rsid w:val="0089535D"/>
    <w:rsid w:val="008A037E"/>
    <w:rsid w:val="008A6B2D"/>
    <w:rsid w:val="00B204E5"/>
    <w:rsid w:val="00B23737"/>
    <w:rsid w:val="00B83F04"/>
    <w:rsid w:val="00BF6ED9"/>
    <w:rsid w:val="00CF5D55"/>
    <w:rsid w:val="00D21D81"/>
    <w:rsid w:val="00D47F12"/>
    <w:rsid w:val="00D60D36"/>
    <w:rsid w:val="00D61F42"/>
    <w:rsid w:val="00D81564"/>
    <w:rsid w:val="00E23A95"/>
    <w:rsid w:val="00E25CDF"/>
    <w:rsid w:val="00E84CD4"/>
    <w:rsid w:val="00EA0ED5"/>
    <w:rsid w:val="00F74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97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tabs>
        <w:tab w:val="left" w:pos="432"/>
      </w:tabs>
      <w:spacing w:before="240" w:after="120"/>
      <w:ind w:left="432" w:hanging="432"/>
      <w:outlineLvl w:val="0"/>
    </w:pPr>
    <w:rPr>
      <w:b/>
      <w:sz w:val="24"/>
      <w:szCs w:val="24"/>
    </w:rPr>
  </w:style>
  <w:style w:type="paragraph" w:styleId="Heading2">
    <w:name w:val="heading 2"/>
    <w:basedOn w:val="Normal"/>
    <w:next w:val="Normal"/>
    <w:uiPriority w:val="9"/>
    <w:unhideWhenUsed/>
    <w:qFormat/>
    <w:pPr>
      <w:keepNext/>
      <w:tabs>
        <w:tab w:val="left" w:pos="0"/>
        <w:tab w:val="left" w:pos="576"/>
      </w:tabs>
      <w:spacing w:before="240" w:after="60"/>
      <w:ind w:left="576" w:hanging="576"/>
      <w:outlineLvl w:val="1"/>
    </w:pPr>
    <w:rPr>
      <w:b/>
      <w:sz w:val="24"/>
      <w:szCs w:val="24"/>
    </w:rPr>
  </w:style>
  <w:style w:type="paragraph" w:styleId="Heading3">
    <w:name w:val="heading 3"/>
    <w:basedOn w:val="Normal"/>
    <w:next w:val="Normal"/>
    <w:uiPriority w:val="9"/>
    <w:unhideWhenUsed/>
    <w:qFormat/>
    <w:pPr>
      <w:keepNext/>
      <w:tabs>
        <w:tab w:val="left" w:pos="720"/>
      </w:tabs>
      <w:spacing w:before="240" w:after="60"/>
      <w:ind w:left="720" w:hanging="720"/>
      <w:outlineLvl w:val="2"/>
    </w:pPr>
    <w:rPr>
      <w:b/>
      <w:sz w:val="24"/>
      <w:szCs w:val="24"/>
    </w:rPr>
  </w:style>
  <w:style w:type="paragraph" w:styleId="Heading4">
    <w:name w:val="heading 4"/>
    <w:basedOn w:val="Normal"/>
    <w:next w:val="Normal"/>
    <w:uiPriority w:val="9"/>
    <w:semiHidden/>
    <w:unhideWhenUsed/>
    <w:qFormat/>
    <w:pPr>
      <w:keepNext/>
      <w:tabs>
        <w:tab w:val="left" w:pos="0"/>
        <w:tab w:val="left" w:pos="864"/>
      </w:tabs>
      <w:spacing w:before="240" w:after="60"/>
      <w:ind w:left="864" w:hanging="864"/>
      <w:outlineLvl w:val="3"/>
    </w:pPr>
    <w:rPr>
      <w:b/>
      <w:sz w:val="24"/>
      <w:szCs w:val="24"/>
    </w:rPr>
  </w:style>
  <w:style w:type="paragraph" w:styleId="Heading5">
    <w:name w:val="heading 5"/>
    <w:basedOn w:val="Normal"/>
    <w:next w:val="Normal"/>
    <w:uiPriority w:val="9"/>
    <w:semiHidden/>
    <w:unhideWhenUsed/>
    <w:qFormat/>
    <w:pPr>
      <w:tabs>
        <w:tab w:val="left" w:pos="0"/>
        <w:tab w:val="left" w:pos="1008"/>
      </w:tabs>
      <w:spacing w:before="240" w:after="60"/>
      <w:ind w:left="1008" w:hanging="1008"/>
      <w:outlineLvl w:val="4"/>
    </w:pPr>
    <w:rPr>
      <w:sz w:val="22"/>
      <w:szCs w:val="22"/>
    </w:rPr>
  </w:style>
  <w:style w:type="paragraph" w:styleId="Heading6">
    <w:name w:val="heading 6"/>
    <w:basedOn w:val="Normal"/>
    <w:next w:val="Normal"/>
    <w:uiPriority w:val="9"/>
    <w:semiHidden/>
    <w:unhideWhenUsed/>
    <w:qFormat/>
    <w:pPr>
      <w:tabs>
        <w:tab w:val="left" w:pos="1152"/>
      </w:tabs>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644E29"/>
    <w:pPr>
      <w:tabs>
        <w:tab w:val="center" w:pos="4513"/>
        <w:tab w:val="right" w:pos="9026"/>
      </w:tabs>
    </w:pPr>
  </w:style>
  <w:style w:type="character" w:customStyle="1" w:styleId="HeaderChar">
    <w:name w:val="Header Char"/>
    <w:basedOn w:val="DefaultParagraphFont"/>
    <w:link w:val="Header"/>
    <w:uiPriority w:val="99"/>
    <w:rsid w:val="00644E29"/>
  </w:style>
  <w:style w:type="paragraph" w:styleId="Footer">
    <w:name w:val="footer"/>
    <w:basedOn w:val="Normal"/>
    <w:link w:val="FooterChar"/>
    <w:uiPriority w:val="99"/>
    <w:unhideWhenUsed/>
    <w:rsid w:val="00644E29"/>
    <w:pPr>
      <w:tabs>
        <w:tab w:val="center" w:pos="4513"/>
        <w:tab w:val="right" w:pos="9026"/>
      </w:tabs>
    </w:pPr>
  </w:style>
  <w:style w:type="character" w:customStyle="1" w:styleId="FooterChar">
    <w:name w:val="Footer Char"/>
    <w:basedOn w:val="DefaultParagraphFont"/>
    <w:link w:val="Footer"/>
    <w:uiPriority w:val="99"/>
    <w:rsid w:val="00644E29"/>
  </w:style>
  <w:style w:type="paragraph" w:styleId="BalloonText">
    <w:name w:val="Balloon Text"/>
    <w:basedOn w:val="Normal"/>
    <w:link w:val="BalloonTextChar"/>
    <w:uiPriority w:val="99"/>
    <w:semiHidden/>
    <w:unhideWhenUsed/>
    <w:rsid w:val="00D21D81"/>
    <w:rPr>
      <w:rFonts w:ascii="Tahoma" w:hAnsi="Tahoma" w:cs="Tahoma"/>
      <w:sz w:val="16"/>
      <w:szCs w:val="16"/>
    </w:rPr>
  </w:style>
  <w:style w:type="character" w:customStyle="1" w:styleId="BalloonTextChar">
    <w:name w:val="Balloon Text Char"/>
    <w:basedOn w:val="DefaultParagraphFont"/>
    <w:link w:val="BalloonText"/>
    <w:uiPriority w:val="99"/>
    <w:semiHidden/>
    <w:rsid w:val="00D21D81"/>
    <w:rPr>
      <w:rFonts w:ascii="Tahoma" w:hAnsi="Tahoma" w:cs="Tahoma"/>
      <w:sz w:val="16"/>
      <w:szCs w:val="16"/>
    </w:rPr>
  </w:style>
  <w:style w:type="paragraph" w:styleId="ListParagraph">
    <w:name w:val="List Paragraph"/>
    <w:basedOn w:val="Normal"/>
    <w:uiPriority w:val="34"/>
    <w:qFormat/>
    <w:rsid w:val="00CF5D5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tabs>
        <w:tab w:val="left" w:pos="432"/>
      </w:tabs>
      <w:spacing w:before="240" w:after="120"/>
      <w:ind w:left="432" w:hanging="432"/>
      <w:outlineLvl w:val="0"/>
    </w:pPr>
    <w:rPr>
      <w:b/>
      <w:sz w:val="24"/>
      <w:szCs w:val="24"/>
    </w:rPr>
  </w:style>
  <w:style w:type="paragraph" w:styleId="Heading2">
    <w:name w:val="heading 2"/>
    <w:basedOn w:val="Normal"/>
    <w:next w:val="Normal"/>
    <w:uiPriority w:val="9"/>
    <w:unhideWhenUsed/>
    <w:qFormat/>
    <w:pPr>
      <w:keepNext/>
      <w:tabs>
        <w:tab w:val="left" w:pos="0"/>
        <w:tab w:val="left" w:pos="576"/>
      </w:tabs>
      <w:spacing w:before="240" w:after="60"/>
      <w:ind w:left="576" w:hanging="576"/>
      <w:outlineLvl w:val="1"/>
    </w:pPr>
    <w:rPr>
      <w:b/>
      <w:sz w:val="24"/>
      <w:szCs w:val="24"/>
    </w:rPr>
  </w:style>
  <w:style w:type="paragraph" w:styleId="Heading3">
    <w:name w:val="heading 3"/>
    <w:basedOn w:val="Normal"/>
    <w:next w:val="Normal"/>
    <w:uiPriority w:val="9"/>
    <w:unhideWhenUsed/>
    <w:qFormat/>
    <w:pPr>
      <w:keepNext/>
      <w:tabs>
        <w:tab w:val="left" w:pos="720"/>
      </w:tabs>
      <w:spacing w:before="240" w:after="60"/>
      <w:ind w:left="720" w:hanging="720"/>
      <w:outlineLvl w:val="2"/>
    </w:pPr>
    <w:rPr>
      <w:b/>
      <w:sz w:val="24"/>
      <w:szCs w:val="24"/>
    </w:rPr>
  </w:style>
  <w:style w:type="paragraph" w:styleId="Heading4">
    <w:name w:val="heading 4"/>
    <w:basedOn w:val="Normal"/>
    <w:next w:val="Normal"/>
    <w:uiPriority w:val="9"/>
    <w:semiHidden/>
    <w:unhideWhenUsed/>
    <w:qFormat/>
    <w:pPr>
      <w:keepNext/>
      <w:tabs>
        <w:tab w:val="left" w:pos="0"/>
        <w:tab w:val="left" w:pos="864"/>
      </w:tabs>
      <w:spacing w:before="240" w:after="60"/>
      <w:ind w:left="864" w:hanging="864"/>
      <w:outlineLvl w:val="3"/>
    </w:pPr>
    <w:rPr>
      <w:b/>
      <w:sz w:val="24"/>
      <w:szCs w:val="24"/>
    </w:rPr>
  </w:style>
  <w:style w:type="paragraph" w:styleId="Heading5">
    <w:name w:val="heading 5"/>
    <w:basedOn w:val="Normal"/>
    <w:next w:val="Normal"/>
    <w:uiPriority w:val="9"/>
    <w:semiHidden/>
    <w:unhideWhenUsed/>
    <w:qFormat/>
    <w:pPr>
      <w:tabs>
        <w:tab w:val="left" w:pos="0"/>
        <w:tab w:val="left" w:pos="1008"/>
      </w:tabs>
      <w:spacing w:before="240" w:after="60"/>
      <w:ind w:left="1008" w:hanging="1008"/>
      <w:outlineLvl w:val="4"/>
    </w:pPr>
    <w:rPr>
      <w:sz w:val="22"/>
      <w:szCs w:val="22"/>
    </w:rPr>
  </w:style>
  <w:style w:type="paragraph" w:styleId="Heading6">
    <w:name w:val="heading 6"/>
    <w:basedOn w:val="Normal"/>
    <w:next w:val="Normal"/>
    <w:uiPriority w:val="9"/>
    <w:semiHidden/>
    <w:unhideWhenUsed/>
    <w:qFormat/>
    <w:pPr>
      <w:tabs>
        <w:tab w:val="left" w:pos="1152"/>
      </w:tabs>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644E29"/>
    <w:pPr>
      <w:tabs>
        <w:tab w:val="center" w:pos="4513"/>
        <w:tab w:val="right" w:pos="9026"/>
      </w:tabs>
    </w:pPr>
  </w:style>
  <w:style w:type="character" w:customStyle="1" w:styleId="HeaderChar">
    <w:name w:val="Header Char"/>
    <w:basedOn w:val="DefaultParagraphFont"/>
    <w:link w:val="Header"/>
    <w:uiPriority w:val="99"/>
    <w:rsid w:val="00644E29"/>
  </w:style>
  <w:style w:type="paragraph" w:styleId="Footer">
    <w:name w:val="footer"/>
    <w:basedOn w:val="Normal"/>
    <w:link w:val="FooterChar"/>
    <w:uiPriority w:val="99"/>
    <w:unhideWhenUsed/>
    <w:rsid w:val="00644E29"/>
    <w:pPr>
      <w:tabs>
        <w:tab w:val="center" w:pos="4513"/>
        <w:tab w:val="right" w:pos="9026"/>
      </w:tabs>
    </w:pPr>
  </w:style>
  <w:style w:type="character" w:customStyle="1" w:styleId="FooterChar">
    <w:name w:val="Footer Char"/>
    <w:basedOn w:val="DefaultParagraphFont"/>
    <w:link w:val="Footer"/>
    <w:uiPriority w:val="99"/>
    <w:rsid w:val="00644E29"/>
  </w:style>
  <w:style w:type="paragraph" w:styleId="BalloonText">
    <w:name w:val="Balloon Text"/>
    <w:basedOn w:val="Normal"/>
    <w:link w:val="BalloonTextChar"/>
    <w:uiPriority w:val="99"/>
    <w:semiHidden/>
    <w:unhideWhenUsed/>
    <w:rsid w:val="00D21D81"/>
    <w:rPr>
      <w:rFonts w:ascii="Tahoma" w:hAnsi="Tahoma" w:cs="Tahoma"/>
      <w:sz w:val="16"/>
      <w:szCs w:val="16"/>
    </w:rPr>
  </w:style>
  <w:style w:type="character" w:customStyle="1" w:styleId="BalloonTextChar">
    <w:name w:val="Balloon Text Char"/>
    <w:basedOn w:val="DefaultParagraphFont"/>
    <w:link w:val="BalloonText"/>
    <w:uiPriority w:val="99"/>
    <w:semiHidden/>
    <w:rsid w:val="00D21D81"/>
    <w:rPr>
      <w:rFonts w:ascii="Tahoma" w:hAnsi="Tahoma" w:cs="Tahoma"/>
      <w:sz w:val="16"/>
      <w:szCs w:val="16"/>
    </w:rPr>
  </w:style>
  <w:style w:type="paragraph" w:styleId="ListParagraph">
    <w:name w:val="List Paragraph"/>
    <w:basedOn w:val="Normal"/>
    <w:uiPriority w:val="34"/>
    <w:qFormat/>
    <w:rsid w:val="00CF5D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916">
      <w:bodyDiv w:val="1"/>
      <w:marLeft w:val="0"/>
      <w:marRight w:val="0"/>
      <w:marTop w:val="0"/>
      <w:marBottom w:val="0"/>
      <w:divBdr>
        <w:top w:val="none" w:sz="0" w:space="0" w:color="auto"/>
        <w:left w:val="none" w:sz="0" w:space="0" w:color="auto"/>
        <w:bottom w:val="none" w:sz="0" w:space="0" w:color="auto"/>
        <w:right w:val="none" w:sz="0" w:space="0" w:color="auto"/>
      </w:divBdr>
    </w:div>
    <w:div w:id="83958738">
      <w:bodyDiv w:val="1"/>
      <w:marLeft w:val="0"/>
      <w:marRight w:val="0"/>
      <w:marTop w:val="0"/>
      <w:marBottom w:val="0"/>
      <w:divBdr>
        <w:top w:val="none" w:sz="0" w:space="0" w:color="auto"/>
        <w:left w:val="none" w:sz="0" w:space="0" w:color="auto"/>
        <w:bottom w:val="none" w:sz="0" w:space="0" w:color="auto"/>
        <w:right w:val="none" w:sz="0" w:space="0" w:color="auto"/>
      </w:divBdr>
    </w:div>
    <w:div w:id="130907576">
      <w:bodyDiv w:val="1"/>
      <w:marLeft w:val="0"/>
      <w:marRight w:val="0"/>
      <w:marTop w:val="0"/>
      <w:marBottom w:val="0"/>
      <w:divBdr>
        <w:top w:val="none" w:sz="0" w:space="0" w:color="auto"/>
        <w:left w:val="none" w:sz="0" w:space="0" w:color="auto"/>
        <w:bottom w:val="none" w:sz="0" w:space="0" w:color="auto"/>
        <w:right w:val="none" w:sz="0" w:space="0" w:color="auto"/>
      </w:divBdr>
    </w:div>
    <w:div w:id="233048906">
      <w:bodyDiv w:val="1"/>
      <w:marLeft w:val="0"/>
      <w:marRight w:val="0"/>
      <w:marTop w:val="0"/>
      <w:marBottom w:val="0"/>
      <w:divBdr>
        <w:top w:val="none" w:sz="0" w:space="0" w:color="auto"/>
        <w:left w:val="none" w:sz="0" w:space="0" w:color="auto"/>
        <w:bottom w:val="none" w:sz="0" w:space="0" w:color="auto"/>
        <w:right w:val="none" w:sz="0" w:space="0" w:color="auto"/>
      </w:divBdr>
    </w:div>
    <w:div w:id="246429886">
      <w:bodyDiv w:val="1"/>
      <w:marLeft w:val="0"/>
      <w:marRight w:val="0"/>
      <w:marTop w:val="0"/>
      <w:marBottom w:val="0"/>
      <w:divBdr>
        <w:top w:val="none" w:sz="0" w:space="0" w:color="auto"/>
        <w:left w:val="none" w:sz="0" w:space="0" w:color="auto"/>
        <w:bottom w:val="none" w:sz="0" w:space="0" w:color="auto"/>
        <w:right w:val="none" w:sz="0" w:space="0" w:color="auto"/>
      </w:divBdr>
    </w:div>
    <w:div w:id="338503754">
      <w:bodyDiv w:val="1"/>
      <w:marLeft w:val="0"/>
      <w:marRight w:val="0"/>
      <w:marTop w:val="0"/>
      <w:marBottom w:val="0"/>
      <w:divBdr>
        <w:top w:val="none" w:sz="0" w:space="0" w:color="auto"/>
        <w:left w:val="none" w:sz="0" w:space="0" w:color="auto"/>
        <w:bottom w:val="none" w:sz="0" w:space="0" w:color="auto"/>
        <w:right w:val="none" w:sz="0" w:space="0" w:color="auto"/>
      </w:divBdr>
    </w:div>
    <w:div w:id="415827226">
      <w:bodyDiv w:val="1"/>
      <w:marLeft w:val="0"/>
      <w:marRight w:val="0"/>
      <w:marTop w:val="0"/>
      <w:marBottom w:val="0"/>
      <w:divBdr>
        <w:top w:val="none" w:sz="0" w:space="0" w:color="auto"/>
        <w:left w:val="none" w:sz="0" w:space="0" w:color="auto"/>
        <w:bottom w:val="none" w:sz="0" w:space="0" w:color="auto"/>
        <w:right w:val="none" w:sz="0" w:space="0" w:color="auto"/>
      </w:divBdr>
    </w:div>
    <w:div w:id="490407262">
      <w:bodyDiv w:val="1"/>
      <w:marLeft w:val="0"/>
      <w:marRight w:val="0"/>
      <w:marTop w:val="0"/>
      <w:marBottom w:val="0"/>
      <w:divBdr>
        <w:top w:val="none" w:sz="0" w:space="0" w:color="auto"/>
        <w:left w:val="none" w:sz="0" w:space="0" w:color="auto"/>
        <w:bottom w:val="none" w:sz="0" w:space="0" w:color="auto"/>
        <w:right w:val="none" w:sz="0" w:space="0" w:color="auto"/>
      </w:divBdr>
    </w:div>
    <w:div w:id="596182115">
      <w:bodyDiv w:val="1"/>
      <w:marLeft w:val="0"/>
      <w:marRight w:val="0"/>
      <w:marTop w:val="0"/>
      <w:marBottom w:val="0"/>
      <w:divBdr>
        <w:top w:val="none" w:sz="0" w:space="0" w:color="auto"/>
        <w:left w:val="none" w:sz="0" w:space="0" w:color="auto"/>
        <w:bottom w:val="none" w:sz="0" w:space="0" w:color="auto"/>
        <w:right w:val="none" w:sz="0" w:space="0" w:color="auto"/>
      </w:divBdr>
    </w:div>
    <w:div w:id="826552472">
      <w:bodyDiv w:val="1"/>
      <w:marLeft w:val="0"/>
      <w:marRight w:val="0"/>
      <w:marTop w:val="0"/>
      <w:marBottom w:val="0"/>
      <w:divBdr>
        <w:top w:val="none" w:sz="0" w:space="0" w:color="auto"/>
        <w:left w:val="none" w:sz="0" w:space="0" w:color="auto"/>
        <w:bottom w:val="none" w:sz="0" w:space="0" w:color="auto"/>
        <w:right w:val="none" w:sz="0" w:space="0" w:color="auto"/>
      </w:divBdr>
    </w:div>
    <w:div w:id="964196536">
      <w:bodyDiv w:val="1"/>
      <w:marLeft w:val="0"/>
      <w:marRight w:val="0"/>
      <w:marTop w:val="0"/>
      <w:marBottom w:val="0"/>
      <w:divBdr>
        <w:top w:val="none" w:sz="0" w:space="0" w:color="auto"/>
        <w:left w:val="none" w:sz="0" w:space="0" w:color="auto"/>
        <w:bottom w:val="none" w:sz="0" w:space="0" w:color="auto"/>
        <w:right w:val="none" w:sz="0" w:space="0" w:color="auto"/>
      </w:divBdr>
    </w:div>
    <w:div w:id="1003361474">
      <w:bodyDiv w:val="1"/>
      <w:marLeft w:val="0"/>
      <w:marRight w:val="0"/>
      <w:marTop w:val="0"/>
      <w:marBottom w:val="0"/>
      <w:divBdr>
        <w:top w:val="none" w:sz="0" w:space="0" w:color="auto"/>
        <w:left w:val="none" w:sz="0" w:space="0" w:color="auto"/>
        <w:bottom w:val="none" w:sz="0" w:space="0" w:color="auto"/>
        <w:right w:val="none" w:sz="0" w:space="0" w:color="auto"/>
      </w:divBdr>
    </w:div>
    <w:div w:id="1028069572">
      <w:bodyDiv w:val="1"/>
      <w:marLeft w:val="0"/>
      <w:marRight w:val="0"/>
      <w:marTop w:val="0"/>
      <w:marBottom w:val="0"/>
      <w:divBdr>
        <w:top w:val="none" w:sz="0" w:space="0" w:color="auto"/>
        <w:left w:val="none" w:sz="0" w:space="0" w:color="auto"/>
        <w:bottom w:val="none" w:sz="0" w:space="0" w:color="auto"/>
        <w:right w:val="none" w:sz="0" w:space="0" w:color="auto"/>
      </w:divBdr>
    </w:div>
    <w:div w:id="1410886939">
      <w:bodyDiv w:val="1"/>
      <w:marLeft w:val="0"/>
      <w:marRight w:val="0"/>
      <w:marTop w:val="0"/>
      <w:marBottom w:val="0"/>
      <w:divBdr>
        <w:top w:val="none" w:sz="0" w:space="0" w:color="auto"/>
        <w:left w:val="none" w:sz="0" w:space="0" w:color="auto"/>
        <w:bottom w:val="none" w:sz="0" w:space="0" w:color="auto"/>
        <w:right w:val="none" w:sz="0" w:space="0" w:color="auto"/>
      </w:divBdr>
    </w:div>
    <w:div w:id="1667396516">
      <w:bodyDiv w:val="1"/>
      <w:marLeft w:val="0"/>
      <w:marRight w:val="0"/>
      <w:marTop w:val="0"/>
      <w:marBottom w:val="0"/>
      <w:divBdr>
        <w:top w:val="none" w:sz="0" w:space="0" w:color="auto"/>
        <w:left w:val="none" w:sz="0" w:space="0" w:color="auto"/>
        <w:bottom w:val="none" w:sz="0" w:space="0" w:color="auto"/>
        <w:right w:val="none" w:sz="0" w:space="0" w:color="auto"/>
      </w:divBdr>
    </w:div>
    <w:div w:id="1677266183">
      <w:bodyDiv w:val="1"/>
      <w:marLeft w:val="0"/>
      <w:marRight w:val="0"/>
      <w:marTop w:val="0"/>
      <w:marBottom w:val="0"/>
      <w:divBdr>
        <w:top w:val="none" w:sz="0" w:space="0" w:color="auto"/>
        <w:left w:val="none" w:sz="0" w:space="0" w:color="auto"/>
        <w:bottom w:val="none" w:sz="0" w:space="0" w:color="auto"/>
        <w:right w:val="none" w:sz="0" w:space="0" w:color="auto"/>
      </w:divBdr>
    </w:div>
    <w:div w:id="1683386856">
      <w:bodyDiv w:val="1"/>
      <w:marLeft w:val="0"/>
      <w:marRight w:val="0"/>
      <w:marTop w:val="0"/>
      <w:marBottom w:val="0"/>
      <w:divBdr>
        <w:top w:val="none" w:sz="0" w:space="0" w:color="auto"/>
        <w:left w:val="none" w:sz="0" w:space="0" w:color="auto"/>
        <w:bottom w:val="none" w:sz="0" w:space="0" w:color="auto"/>
        <w:right w:val="none" w:sz="0" w:space="0" w:color="auto"/>
      </w:divBdr>
    </w:div>
    <w:div w:id="1755205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2426</Words>
  <Characters>13830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16224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Sinha</dc:creator>
  <cp:lastModifiedBy>DBDA25</cp:lastModifiedBy>
  <cp:revision>2</cp:revision>
  <dcterms:created xsi:type="dcterms:W3CDTF">2024-07-10T06:15:00Z</dcterms:created>
  <dcterms:modified xsi:type="dcterms:W3CDTF">2024-07-10T06:15:00Z</dcterms:modified>
</cp:coreProperties>
</file>