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966C9E" w14:textId="77777777" w:rsidR="004C765B" w:rsidRDefault="004C765B">
      <w:pPr>
        <w:spacing w:after="80" w:line="240" w:lineRule="auto"/>
        <w:ind w:left="720"/>
        <w:jc w:val="center"/>
        <w:rPr>
          <w:rFonts w:ascii="Calibri" w:eastAsia="Calibri" w:hAnsi="Calibri" w:cs="Calibri"/>
          <w:b/>
          <w:sz w:val="32"/>
          <w:szCs w:val="32"/>
        </w:rPr>
      </w:pPr>
    </w:p>
    <w:p w14:paraId="3FD1D046" w14:textId="77777777" w:rsidR="004C765B" w:rsidRDefault="004C765B">
      <w:pPr>
        <w:spacing w:after="80" w:line="240" w:lineRule="auto"/>
        <w:ind w:left="720"/>
        <w:jc w:val="center"/>
        <w:rPr>
          <w:rFonts w:ascii="Calibri" w:eastAsia="Calibri" w:hAnsi="Calibri" w:cs="Calibri"/>
          <w:b/>
          <w:sz w:val="32"/>
          <w:szCs w:val="32"/>
        </w:rPr>
      </w:pPr>
    </w:p>
    <w:p w14:paraId="6F2FF654" w14:textId="77777777" w:rsidR="004C765B" w:rsidRDefault="004C765B">
      <w:pPr>
        <w:spacing w:after="80" w:line="240" w:lineRule="auto"/>
        <w:ind w:left="720"/>
        <w:jc w:val="center"/>
        <w:rPr>
          <w:rFonts w:ascii="Calibri" w:eastAsia="Calibri" w:hAnsi="Calibri" w:cs="Calibri"/>
          <w:b/>
          <w:sz w:val="32"/>
          <w:szCs w:val="32"/>
        </w:rPr>
      </w:pPr>
    </w:p>
    <w:p w14:paraId="1E09D9BF" w14:textId="77777777" w:rsidR="004C765B" w:rsidRDefault="004C765B" w:rsidP="00DB0359">
      <w:pPr>
        <w:pBdr>
          <w:top w:val="none" w:sz="0" w:space="0" w:color="auto"/>
          <w:left w:val="none" w:sz="0" w:space="0" w:color="auto"/>
          <w:bottom w:val="none" w:sz="0" w:space="0" w:color="auto"/>
          <w:right w:val="none" w:sz="0" w:space="0" w:color="auto"/>
          <w:between w:val="none" w:sz="0" w:space="0" w:color="auto"/>
        </w:pBdr>
        <w:spacing w:after="80" w:line="240" w:lineRule="auto"/>
        <w:ind w:left="720"/>
        <w:jc w:val="center"/>
        <w:rPr>
          <w:rFonts w:ascii="Calibri" w:eastAsia="Calibri" w:hAnsi="Calibri" w:cs="Calibri"/>
          <w:b/>
          <w:sz w:val="32"/>
          <w:szCs w:val="32"/>
        </w:rPr>
      </w:pPr>
    </w:p>
    <w:p w14:paraId="7AF33725" w14:textId="0049C048" w:rsidR="004C765B" w:rsidRPr="004029C9" w:rsidRDefault="004029C9">
      <w:pPr>
        <w:spacing w:before="120" w:after="240" w:line="240" w:lineRule="auto"/>
        <w:jc w:val="center"/>
        <w:rPr>
          <w:rFonts w:ascii="Calibri" w:eastAsia="Calibri" w:hAnsi="Calibri" w:cs="Calibri"/>
          <w:b/>
          <w:sz w:val="56"/>
          <w:szCs w:val="56"/>
        </w:rPr>
      </w:pPr>
      <w:r w:rsidRPr="004029C9">
        <w:rPr>
          <w:rFonts w:ascii="Calibri" w:eastAsia="Calibri" w:hAnsi="Calibri" w:cs="Calibri"/>
          <w:b/>
          <w:sz w:val="56"/>
          <w:szCs w:val="56"/>
        </w:rPr>
        <w:t>Diagnosis of Cardiovascular Disease in Patients using Deep Learning</w:t>
      </w:r>
    </w:p>
    <w:p w14:paraId="5F978093" w14:textId="77777777" w:rsidR="004C765B" w:rsidRDefault="009A71C2">
      <w:pPr>
        <w:spacing w:before="120" w:after="240" w:line="240" w:lineRule="auto"/>
        <w:jc w:val="center"/>
        <w:rPr>
          <w:rFonts w:ascii="Calibri" w:eastAsia="Calibri" w:hAnsi="Calibri" w:cs="Calibri"/>
          <w:b/>
          <w:color w:val="5983B0"/>
          <w:sz w:val="32"/>
          <w:szCs w:val="32"/>
        </w:rPr>
      </w:pPr>
      <w:r>
        <w:rPr>
          <w:rFonts w:ascii="Calibri" w:eastAsia="Calibri" w:hAnsi="Calibri" w:cs="Calibri"/>
          <w:b/>
          <w:color w:val="5983B0"/>
          <w:sz w:val="32"/>
          <w:szCs w:val="32"/>
        </w:rPr>
        <w:t xml:space="preserve"> </w:t>
      </w:r>
    </w:p>
    <w:p w14:paraId="522C643D" w14:textId="77777777" w:rsidR="004C765B" w:rsidRDefault="009A71C2">
      <w:pPr>
        <w:spacing w:before="120" w:after="240" w:line="480" w:lineRule="auto"/>
        <w:jc w:val="center"/>
        <w:rPr>
          <w:rFonts w:ascii="Calibri" w:eastAsia="Calibri" w:hAnsi="Calibri" w:cs="Calibri"/>
          <w:b/>
          <w:color w:val="365F91"/>
          <w:sz w:val="40"/>
          <w:szCs w:val="40"/>
        </w:rPr>
      </w:pPr>
      <w:r>
        <w:rPr>
          <w:rFonts w:ascii="Calibri" w:eastAsia="Calibri" w:hAnsi="Calibri" w:cs="Calibri"/>
          <w:b/>
          <w:color w:val="365F91"/>
          <w:sz w:val="40"/>
          <w:szCs w:val="40"/>
        </w:rPr>
        <w:t>Design Document</w:t>
      </w:r>
    </w:p>
    <w:p w14:paraId="0C0E5407" w14:textId="77777777" w:rsidR="004C765B" w:rsidRDefault="009A71C2">
      <w:pPr>
        <w:spacing w:before="120" w:after="240" w:line="480" w:lineRule="auto"/>
        <w:jc w:val="center"/>
        <w:rPr>
          <w:rFonts w:ascii="Calibri" w:eastAsia="Calibri" w:hAnsi="Calibri" w:cs="Calibri"/>
          <w:b/>
          <w:color w:val="365F91"/>
          <w:sz w:val="40"/>
          <w:szCs w:val="40"/>
        </w:rPr>
      </w:pPr>
      <w:r>
        <w:rPr>
          <w:rFonts w:ascii="Calibri" w:eastAsia="Calibri" w:hAnsi="Calibri" w:cs="Calibri"/>
          <w:b/>
          <w:color w:val="365F91"/>
          <w:sz w:val="40"/>
          <w:szCs w:val="40"/>
        </w:rPr>
        <w:t>C-DAC, Bangalore</w:t>
      </w:r>
    </w:p>
    <w:p w14:paraId="1CBA382F" w14:textId="2BF0B72D" w:rsidR="004C765B" w:rsidRDefault="009A71C2">
      <w:pPr>
        <w:spacing w:before="120" w:after="240" w:line="240" w:lineRule="auto"/>
        <w:jc w:val="center"/>
        <w:rPr>
          <w:rFonts w:ascii="Calibri" w:eastAsia="Calibri" w:hAnsi="Calibri" w:cs="Calibri"/>
          <w:b/>
          <w:sz w:val="32"/>
          <w:szCs w:val="32"/>
        </w:rPr>
      </w:pPr>
      <w:r>
        <w:rPr>
          <w:rFonts w:ascii="Calibri" w:eastAsia="Calibri" w:hAnsi="Calibri" w:cs="Calibri"/>
          <w:b/>
          <w:sz w:val="32"/>
          <w:szCs w:val="32"/>
        </w:rPr>
        <w:t xml:space="preserve">Version </w:t>
      </w:r>
      <w:r w:rsidR="00483DA8">
        <w:rPr>
          <w:rFonts w:ascii="Calibri" w:eastAsia="Calibri" w:hAnsi="Calibri" w:cs="Calibri"/>
          <w:b/>
          <w:sz w:val="32"/>
          <w:szCs w:val="32"/>
        </w:rPr>
        <w:t>1.0</w:t>
      </w:r>
    </w:p>
    <w:p w14:paraId="40D5AD0C" w14:textId="7B638497" w:rsidR="00FF649A" w:rsidRDefault="004029C9">
      <w:pPr>
        <w:spacing w:before="120" w:after="240" w:line="240" w:lineRule="auto"/>
        <w:jc w:val="center"/>
        <w:rPr>
          <w:rFonts w:ascii="Calibri" w:eastAsia="Calibri" w:hAnsi="Calibri" w:cs="Calibri"/>
          <w:b/>
          <w:color w:val="FF0000"/>
          <w:sz w:val="32"/>
          <w:szCs w:val="32"/>
        </w:rPr>
      </w:pPr>
      <w:r>
        <w:rPr>
          <w:rFonts w:ascii="Calibri" w:eastAsia="Calibri" w:hAnsi="Calibri" w:cs="Calibri"/>
          <w:b/>
          <w:color w:val="FF0000"/>
          <w:sz w:val="32"/>
          <w:szCs w:val="32"/>
        </w:rPr>
        <w:t>09-07-2024</w:t>
      </w:r>
    </w:p>
    <w:p w14:paraId="5912677B" w14:textId="77777777" w:rsidR="00FF649A" w:rsidRDefault="00FF649A">
      <w:pPr>
        <w:spacing w:before="120" w:after="240" w:line="240" w:lineRule="auto"/>
        <w:jc w:val="center"/>
        <w:rPr>
          <w:rFonts w:ascii="Calibri" w:eastAsia="Calibri" w:hAnsi="Calibri" w:cs="Calibri"/>
          <w:b/>
          <w:color w:val="FF0000"/>
          <w:sz w:val="32"/>
          <w:szCs w:val="32"/>
        </w:rPr>
      </w:pPr>
    </w:p>
    <w:p w14:paraId="7A3B7B5F" w14:textId="77777777" w:rsidR="00FF649A" w:rsidRDefault="00FF649A">
      <w:pPr>
        <w:spacing w:before="120" w:after="240" w:line="240" w:lineRule="auto"/>
        <w:jc w:val="center"/>
        <w:rPr>
          <w:rFonts w:ascii="Calibri" w:eastAsia="Calibri" w:hAnsi="Calibri" w:cs="Calibri"/>
          <w:b/>
          <w:color w:val="FF0000"/>
          <w:sz w:val="32"/>
          <w:szCs w:val="32"/>
        </w:rPr>
      </w:pPr>
    </w:p>
    <w:p w14:paraId="2ABF59ED" w14:textId="77777777" w:rsidR="00FF649A" w:rsidRPr="00FF649A" w:rsidRDefault="00FF649A">
      <w:pPr>
        <w:spacing w:before="120" w:after="240" w:line="240" w:lineRule="auto"/>
        <w:jc w:val="center"/>
        <w:rPr>
          <w:rFonts w:ascii="Calibri" w:eastAsia="Calibri" w:hAnsi="Calibri" w:cs="Calibri"/>
          <w:b/>
          <w:sz w:val="32"/>
          <w:szCs w:val="32"/>
        </w:rPr>
      </w:pPr>
      <w:r w:rsidRPr="00FF649A">
        <w:rPr>
          <w:rFonts w:ascii="Calibri" w:eastAsia="Calibri" w:hAnsi="Calibri" w:cs="Calibri"/>
          <w:b/>
          <w:sz w:val="32"/>
          <w:szCs w:val="32"/>
        </w:rPr>
        <w:t>Prepared By:</w:t>
      </w:r>
    </w:p>
    <w:p w14:paraId="1E75640D" w14:textId="77777777" w:rsidR="004029C9" w:rsidRPr="004029C9" w:rsidRDefault="004029C9">
      <w:pPr>
        <w:spacing w:before="120" w:after="240" w:line="240" w:lineRule="auto"/>
        <w:jc w:val="center"/>
      </w:pPr>
      <w:proofErr w:type="gramStart"/>
      <w:r w:rsidRPr="004029C9">
        <w:t>BHANU  TEJA</w:t>
      </w:r>
      <w:proofErr w:type="gramEnd"/>
      <w:r w:rsidRPr="004029C9">
        <w:t xml:space="preserve">  MANDLA </w:t>
      </w:r>
    </w:p>
    <w:p w14:paraId="7B8ABE88" w14:textId="77777777" w:rsidR="004029C9" w:rsidRPr="004029C9" w:rsidRDefault="004029C9">
      <w:pPr>
        <w:spacing w:before="120" w:after="240" w:line="240" w:lineRule="auto"/>
        <w:jc w:val="center"/>
      </w:pPr>
      <w:proofErr w:type="gramStart"/>
      <w:r w:rsidRPr="004029C9">
        <w:t>SUTAR  SWAPNIL</w:t>
      </w:r>
      <w:proofErr w:type="gramEnd"/>
      <w:r w:rsidRPr="004029C9">
        <w:t xml:space="preserve">  SOMNATH </w:t>
      </w:r>
    </w:p>
    <w:p w14:paraId="074FA4CE" w14:textId="77777777" w:rsidR="004029C9" w:rsidRPr="004029C9" w:rsidRDefault="004029C9">
      <w:pPr>
        <w:spacing w:before="120" w:after="240" w:line="240" w:lineRule="auto"/>
        <w:jc w:val="center"/>
      </w:pPr>
      <w:proofErr w:type="gramStart"/>
      <w:r w:rsidRPr="004029C9">
        <w:t>ANUP  SHRIKANT</w:t>
      </w:r>
      <w:proofErr w:type="gramEnd"/>
      <w:r w:rsidRPr="004029C9">
        <w:t xml:space="preserve">  WANKHEDE </w:t>
      </w:r>
    </w:p>
    <w:p w14:paraId="2F0A19EC" w14:textId="2FDBF3FD" w:rsidR="004C765B" w:rsidRDefault="004029C9">
      <w:pPr>
        <w:spacing w:before="120" w:after="240" w:line="240" w:lineRule="auto"/>
        <w:jc w:val="center"/>
        <w:rPr>
          <w:rFonts w:ascii="Calibri" w:eastAsia="Calibri" w:hAnsi="Calibri" w:cs="Calibri"/>
          <w:b/>
          <w:color w:val="FF0000"/>
          <w:sz w:val="32"/>
          <w:szCs w:val="32"/>
        </w:rPr>
      </w:pPr>
      <w:r w:rsidRPr="004029C9">
        <w:t xml:space="preserve">GANDHI </w:t>
      </w:r>
      <w:proofErr w:type="gramStart"/>
      <w:r w:rsidRPr="004029C9">
        <w:t>VALLARI  RAJESH</w:t>
      </w:r>
      <w:proofErr w:type="gramEnd"/>
      <w:r>
        <w:t xml:space="preserve"> </w:t>
      </w:r>
      <w:r w:rsidR="00FF649A">
        <w:br w:type="page"/>
      </w:r>
    </w:p>
    <w:p w14:paraId="31914B13" w14:textId="77777777" w:rsidR="004C765B" w:rsidRDefault="004C765B">
      <w:pPr>
        <w:spacing w:after="80" w:line="240" w:lineRule="auto"/>
        <w:ind w:left="720"/>
        <w:jc w:val="center"/>
        <w:rPr>
          <w:rFonts w:ascii="Calibri" w:eastAsia="Calibri" w:hAnsi="Calibri" w:cs="Calibri"/>
          <w:b/>
          <w:sz w:val="32"/>
          <w:szCs w:val="32"/>
        </w:rPr>
      </w:pPr>
    </w:p>
    <w:p w14:paraId="2DF9F7AA" w14:textId="77777777" w:rsidR="004C765B" w:rsidRDefault="004C765B">
      <w:pPr>
        <w:spacing w:after="80" w:line="240" w:lineRule="auto"/>
        <w:ind w:left="720"/>
        <w:jc w:val="center"/>
        <w:rPr>
          <w:rFonts w:ascii="Calibri" w:eastAsia="Calibri" w:hAnsi="Calibri" w:cs="Calibri"/>
          <w:b/>
          <w:sz w:val="32"/>
          <w:szCs w:val="32"/>
        </w:rPr>
      </w:pPr>
    </w:p>
    <w:sdt>
      <w:sdtPr>
        <w:id w:val="-1628461367"/>
        <w:docPartObj>
          <w:docPartGallery w:val="Table of Contents"/>
          <w:docPartUnique/>
        </w:docPartObj>
      </w:sdtPr>
      <w:sdtEndPr/>
      <w:sdtContent>
        <w:p w14:paraId="699EED7A" w14:textId="77777777" w:rsidR="004C765B" w:rsidRDefault="009A71C2">
          <w:pPr>
            <w:tabs>
              <w:tab w:val="right" w:pos="9354"/>
            </w:tabs>
            <w:spacing w:before="80" w:line="240" w:lineRule="auto"/>
            <w:rPr>
              <w:rFonts w:ascii="Calibri" w:eastAsia="Calibri" w:hAnsi="Calibri" w:cs="Calibri"/>
              <w:b/>
              <w:color w:val="000000"/>
            </w:rPr>
          </w:pPr>
          <w:r>
            <w:fldChar w:fldCharType="begin"/>
          </w:r>
          <w:r>
            <w:instrText xml:space="preserve"> TOC \h \u \z \t "Heading 1,1,Heading 2,2,Heading 3,3,Heading 4,4,Heading 5,5,Heading 6,6,"</w:instrText>
          </w:r>
          <w:r>
            <w:fldChar w:fldCharType="separate"/>
          </w:r>
          <w:hyperlink w:anchor="_ahaomp5inh7s">
            <w:r>
              <w:rPr>
                <w:rFonts w:ascii="Calibri" w:eastAsia="Calibri" w:hAnsi="Calibri" w:cs="Calibri"/>
                <w:b/>
                <w:color w:val="000000"/>
              </w:rPr>
              <w:t>Project Code</w:t>
            </w:r>
          </w:hyperlink>
          <w:r>
            <w:rPr>
              <w:rFonts w:ascii="Calibri" w:eastAsia="Calibri" w:hAnsi="Calibri" w:cs="Calibri"/>
              <w:b/>
              <w:color w:val="000000"/>
            </w:rPr>
            <w:tab/>
          </w:r>
          <w:r>
            <w:fldChar w:fldCharType="begin"/>
          </w:r>
          <w:r>
            <w:instrText xml:space="preserve"> PAGEREF _ahaomp5inh7s \h </w:instrText>
          </w:r>
          <w:r>
            <w:fldChar w:fldCharType="separate"/>
          </w:r>
          <w:r>
            <w:rPr>
              <w:rFonts w:ascii="Calibri" w:eastAsia="Calibri" w:hAnsi="Calibri" w:cs="Calibri"/>
              <w:b/>
              <w:color w:val="000000"/>
            </w:rPr>
            <w:t>4</w:t>
          </w:r>
          <w:r>
            <w:fldChar w:fldCharType="end"/>
          </w:r>
        </w:p>
        <w:p w14:paraId="11094E6B" w14:textId="77777777" w:rsidR="004C765B" w:rsidRDefault="00E7786C">
          <w:pPr>
            <w:tabs>
              <w:tab w:val="right" w:pos="9354"/>
            </w:tabs>
            <w:spacing w:before="200" w:line="240" w:lineRule="auto"/>
            <w:rPr>
              <w:rFonts w:ascii="Calibri" w:eastAsia="Calibri" w:hAnsi="Calibri" w:cs="Calibri"/>
              <w:b/>
              <w:color w:val="000000"/>
            </w:rPr>
          </w:pPr>
          <w:hyperlink w:anchor="_m6rdh39h236f">
            <w:r w:rsidR="009A71C2">
              <w:rPr>
                <w:rFonts w:ascii="Calibri" w:eastAsia="Calibri" w:hAnsi="Calibri" w:cs="Calibri"/>
                <w:b/>
                <w:color w:val="000000"/>
              </w:rPr>
              <w:t>Date</w:t>
            </w:r>
          </w:hyperlink>
          <w:r w:rsidR="009A71C2">
            <w:rPr>
              <w:rFonts w:ascii="Calibri" w:eastAsia="Calibri" w:hAnsi="Calibri" w:cs="Calibri"/>
              <w:b/>
              <w:color w:val="000000"/>
            </w:rPr>
            <w:tab/>
          </w:r>
          <w:r w:rsidR="009A71C2">
            <w:fldChar w:fldCharType="begin"/>
          </w:r>
          <w:r w:rsidR="009A71C2">
            <w:instrText xml:space="preserve"> PAGEREF _m6rdh39h236f \h </w:instrText>
          </w:r>
          <w:r w:rsidR="009A71C2">
            <w:fldChar w:fldCharType="separate"/>
          </w:r>
          <w:r w:rsidR="009A71C2">
            <w:rPr>
              <w:rFonts w:ascii="Calibri" w:eastAsia="Calibri" w:hAnsi="Calibri" w:cs="Calibri"/>
              <w:b/>
              <w:color w:val="000000"/>
            </w:rPr>
            <w:t>4</w:t>
          </w:r>
          <w:r w:rsidR="009A71C2">
            <w:fldChar w:fldCharType="end"/>
          </w:r>
        </w:p>
        <w:p w14:paraId="2D122455" w14:textId="77777777" w:rsidR="004C765B" w:rsidRDefault="00E7786C">
          <w:pPr>
            <w:tabs>
              <w:tab w:val="right" w:pos="9354"/>
            </w:tabs>
            <w:spacing w:before="200" w:line="240" w:lineRule="auto"/>
            <w:rPr>
              <w:rFonts w:ascii="Calibri" w:eastAsia="Calibri" w:hAnsi="Calibri" w:cs="Calibri"/>
              <w:b/>
              <w:color w:val="000000"/>
            </w:rPr>
          </w:pPr>
          <w:hyperlink w:anchor="_waqud3fzk7zp">
            <w:r w:rsidR="009A71C2">
              <w:rPr>
                <w:rFonts w:ascii="Calibri" w:eastAsia="Calibri" w:hAnsi="Calibri" w:cs="Calibri"/>
                <w:b/>
                <w:color w:val="000000"/>
              </w:rPr>
              <w:t>Prepared by</w:t>
            </w:r>
          </w:hyperlink>
          <w:r w:rsidR="009A71C2">
            <w:rPr>
              <w:rFonts w:ascii="Calibri" w:eastAsia="Calibri" w:hAnsi="Calibri" w:cs="Calibri"/>
              <w:b/>
              <w:color w:val="000000"/>
            </w:rPr>
            <w:tab/>
          </w:r>
          <w:r w:rsidR="009A71C2">
            <w:fldChar w:fldCharType="begin"/>
          </w:r>
          <w:r w:rsidR="009A71C2">
            <w:instrText xml:space="preserve"> PAGEREF _waqud3fzk7zp \h </w:instrText>
          </w:r>
          <w:r w:rsidR="009A71C2">
            <w:fldChar w:fldCharType="separate"/>
          </w:r>
          <w:r w:rsidR="009A71C2">
            <w:rPr>
              <w:rFonts w:ascii="Calibri" w:eastAsia="Calibri" w:hAnsi="Calibri" w:cs="Calibri"/>
              <w:b/>
              <w:color w:val="000000"/>
            </w:rPr>
            <w:t>4</w:t>
          </w:r>
          <w:r w:rsidR="009A71C2">
            <w:fldChar w:fldCharType="end"/>
          </w:r>
        </w:p>
        <w:p w14:paraId="2C0892F8" w14:textId="77777777" w:rsidR="004C765B" w:rsidRDefault="00E7786C">
          <w:pPr>
            <w:tabs>
              <w:tab w:val="right" w:pos="9354"/>
            </w:tabs>
            <w:spacing w:before="200" w:line="240" w:lineRule="auto"/>
            <w:rPr>
              <w:rFonts w:ascii="Calibri" w:eastAsia="Calibri" w:hAnsi="Calibri" w:cs="Calibri"/>
              <w:color w:val="000000"/>
            </w:rPr>
          </w:pPr>
          <w:hyperlink w:anchor="_v9h2537yszv4">
            <w:r w:rsidR="009A71C2">
              <w:rPr>
                <w:rFonts w:ascii="Calibri" w:eastAsia="Calibri" w:hAnsi="Calibri" w:cs="Calibri"/>
                <w:color w:val="000000"/>
              </w:rPr>
              <w:t>Introduction</w:t>
            </w:r>
          </w:hyperlink>
          <w:r w:rsidR="009A71C2">
            <w:rPr>
              <w:rFonts w:ascii="Calibri" w:eastAsia="Calibri" w:hAnsi="Calibri" w:cs="Calibri"/>
              <w:color w:val="000000"/>
            </w:rPr>
            <w:tab/>
          </w:r>
          <w:r w:rsidR="009A71C2">
            <w:fldChar w:fldCharType="begin"/>
          </w:r>
          <w:r w:rsidR="009A71C2">
            <w:instrText xml:space="preserve"> PAGEREF _v9h2537yszv4 \h </w:instrText>
          </w:r>
          <w:r w:rsidR="009A71C2">
            <w:fldChar w:fldCharType="separate"/>
          </w:r>
          <w:r w:rsidR="009A71C2">
            <w:rPr>
              <w:rFonts w:ascii="Calibri" w:eastAsia="Calibri" w:hAnsi="Calibri" w:cs="Calibri"/>
              <w:b/>
              <w:color w:val="000000"/>
            </w:rPr>
            <w:t>4</w:t>
          </w:r>
          <w:r w:rsidR="009A71C2">
            <w:fldChar w:fldCharType="end"/>
          </w:r>
        </w:p>
        <w:p w14:paraId="5FFAEF83" w14:textId="77777777" w:rsidR="004C765B" w:rsidRDefault="00E7786C">
          <w:pPr>
            <w:tabs>
              <w:tab w:val="right" w:pos="9354"/>
            </w:tabs>
            <w:spacing w:before="60" w:line="240" w:lineRule="auto"/>
            <w:ind w:left="360"/>
            <w:rPr>
              <w:rFonts w:ascii="Calibri" w:eastAsia="Calibri" w:hAnsi="Calibri" w:cs="Calibri"/>
              <w:color w:val="000000"/>
            </w:rPr>
          </w:pPr>
          <w:hyperlink w:anchor="_rpiz4lc1ani">
            <w:r w:rsidR="009A71C2">
              <w:rPr>
                <w:rFonts w:ascii="Calibri" w:eastAsia="Calibri" w:hAnsi="Calibri" w:cs="Calibri"/>
                <w:color w:val="000000"/>
              </w:rPr>
              <w:t>Purpose</w:t>
            </w:r>
          </w:hyperlink>
          <w:r w:rsidR="009A71C2">
            <w:rPr>
              <w:rFonts w:ascii="Calibri" w:eastAsia="Calibri" w:hAnsi="Calibri" w:cs="Calibri"/>
              <w:color w:val="000000"/>
            </w:rPr>
            <w:tab/>
          </w:r>
          <w:r w:rsidR="009A71C2">
            <w:fldChar w:fldCharType="begin"/>
          </w:r>
          <w:r w:rsidR="009A71C2">
            <w:instrText xml:space="preserve"> PAGEREF _rpiz4lc1ani \h </w:instrText>
          </w:r>
          <w:r w:rsidR="009A71C2">
            <w:fldChar w:fldCharType="separate"/>
          </w:r>
          <w:r w:rsidR="009A71C2">
            <w:rPr>
              <w:rFonts w:ascii="Calibri" w:eastAsia="Calibri" w:hAnsi="Calibri" w:cs="Calibri"/>
              <w:color w:val="000000"/>
            </w:rPr>
            <w:t>5</w:t>
          </w:r>
          <w:r w:rsidR="009A71C2">
            <w:fldChar w:fldCharType="end"/>
          </w:r>
        </w:p>
        <w:p w14:paraId="38C35001" w14:textId="77777777" w:rsidR="004C765B" w:rsidRDefault="00E7786C">
          <w:pPr>
            <w:tabs>
              <w:tab w:val="right" w:pos="9354"/>
            </w:tabs>
            <w:spacing w:before="60" w:line="240" w:lineRule="auto"/>
            <w:ind w:left="360"/>
            <w:rPr>
              <w:rFonts w:ascii="Calibri" w:eastAsia="Calibri" w:hAnsi="Calibri" w:cs="Calibri"/>
              <w:color w:val="000000"/>
            </w:rPr>
          </w:pPr>
          <w:hyperlink w:anchor="_mpf74ejhe5wr">
            <w:r w:rsidR="009A71C2">
              <w:rPr>
                <w:rFonts w:ascii="Calibri" w:eastAsia="Calibri" w:hAnsi="Calibri" w:cs="Calibri"/>
                <w:color w:val="000000"/>
              </w:rPr>
              <w:t>Scope</w:t>
            </w:r>
          </w:hyperlink>
          <w:r w:rsidR="009A71C2">
            <w:rPr>
              <w:rFonts w:ascii="Calibri" w:eastAsia="Calibri" w:hAnsi="Calibri" w:cs="Calibri"/>
              <w:color w:val="000000"/>
            </w:rPr>
            <w:tab/>
          </w:r>
          <w:r w:rsidR="009A71C2">
            <w:fldChar w:fldCharType="begin"/>
          </w:r>
          <w:r w:rsidR="009A71C2">
            <w:instrText xml:space="preserve"> PAGEREF _mpf74ejhe5wr \h </w:instrText>
          </w:r>
          <w:r w:rsidR="009A71C2">
            <w:fldChar w:fldCharType="separate"/>
          </w:r>
          <w:r w:rsidR="009A71C2">
            <w:rPr>
              <w:rFonts w:ascii="Calibri" w:eastAsia="Calibri" w:hAnsi="Calibri" w:cs="Calibri"/>
              <w:color w:val="000000"/>
            </w:rPr>
            <w:t>5</w:t>
          </w:r>
          <w:r w:rsidR="009A71C2">
            <w:fldChar w:fldCharType="end"/>
          </w:r>
        </w:p>
        <w:p w14:paraId="37E100EB" w14:textId="77777777" w:rsidR="004C765B" w:rsidRDefault="00E7786C">
          <w:pPr>
            <w:tabs>
              <w:tab w:val="right" w:pos="9354"/>
            </w:tabs>
            <w:spacing w:before="60" w:line="240" w:lineRule="auto"/>
            <w:ind w:left="360"/>
            <w:rPr>
              <w:rFonts w:ascii="Calibri" w:eastAsia="Calibri" w:hAnsi="Calibri" w:cs="Calibri"/>
              <w:color w:val="000000"/>
            </w:rPr>
          </w:pPr>
          <w:hyperlink w:anchor="_ubmtekq6adjm">
            <w:r w:rsidR="009A71C2">
              <w:rPr>
                <w:rFonts w:ascii="Calibri" w:eastAsia="Calibri" w:hAnsi="Calibri" w:cs="Calibri"/>
                <w:color w:val="000000"/>
              </w:rPr>
              <w:t>Intended Audience</w:t>
            </w:r>
          </w:hyperlink>
          <w:r w:rsidR="009A71C2">
            <w:rPr>
              <w:rFonts w:ascii="Calibri" w:eastAsia="Calibri" w:hAnsi="Calibri" w:cs="Calibri"/>
              <w:color w:val="000000"/>
            </w:rPr>
            <w:tab/>
          </w:r>
          <w:r w:rsidR="009A71C2">
            <w:fldChar w:fldCharType="begin"/>
          </w:r>
          <w:r w:rsidR="009A71C2">
            <w:instrText xml:space="preserve"> PAGEREF _ubmtekq6adjm \h </w:instrText>
          </w:r>
          <w:r w:rsidR="009A71C2">
            <w:fldChar w:fldCharType="separate"/>
          </w:r>
          <w:r w:rsidR="009A71C2">
            <w:rPr>
              <w:rFonts w:ascii="Calibri" w:eastAsia="Calibri" w:hAnsi="Calibri" w:cs="Calibri"/>
              <w:color w:val="000000"/>
            </w:rPr>
            <w:t>5</w:t>
          </w:r>
          <w:r w:rsidR="009A71C2">
            <w:fldChar w:fldCharType="end"/>
          </w:r>
        </w:p>
        <w:p w14:paraId="4DED06F2" w14:textId="77777777" w:rsidR="004C765B" w:rsidRDefault="00E7786C">
          <w:pPr>
            <w:tabs>
              <w:tab w:val="right" w:pos="9354"/>
            </w:tabs>
            <w:spacing w:before="60" w:line="240" w:lineRule="auto"/>
            <w:ind w:left="360"/>
            <w:rPr>
              <w:rFonts w:ascii="Calibri" w:eastAsia="Calibri" w:hAnsi="Calibri" w:cs="Calibri"/>
              <w:color w:val="000000"/>
            </w:rPr>
          </w:pPr>
          <w:hyperlink w:anchor="_wep4xjged5u1">
            <w:r w:rsidR="009A71C2">
              <w:rPr>
                <w:rFonts w:ascii="Calibri" w:eastAsia="Calibri" w:hAnsi="Calibri" w:cs="Calibri"/>
                <w:color w:val="000000"/>
              </w:rPr>
              <w:t>References</w:t>
            </w:r>
          </w:hyperlink>
          <w:r w:rsidR="009A71C2">
            <w:rPr>
              <w:rFonts w:ascii="Calibri" w:eastAsia="Calibri" w:hAnsi="Calibri" w:cs="Calibri"/>
              <w:color w:val="000000"/>
            </w:rPr>
            <w:tab/>
          </w:r>
          <w:r w:rsidR="009A71C2">
            <w:fldChar w:fldCharType="begin"/>
          </w:r>
          <w:r w:rsidR="009A71C2">
            <w:instrText xml:space="preserve"> PAGEREF _wep4xjged5u1 \h </w:instrText>
          </w:r>
          <w:r w:rsidR="009A71C2">
            <w:fldChar w:fldCharType="separate"/>
          </w:r>
          <w:r w:rsidR="009A71C2">
            <w:rPr>
              <w:rFonts w:ascii="Calibri" w:eastAsia="Calibri" w:hAnsi="Calibri" w:cs="Calibri"/>
              <w:color w:val="000000"/>
            </w:rPr>
            <w:t>5</w:t>
          </w:r>
          <w:r w:rsidR="009A71C2">
            <w:fldChar w:fldCharType="end"/>
          </w:r>
        </w:p>
        <w:p w14:paraId="19304802" w14:textId="77777777" w:rsidR="004C765B" w:rsidRDefault="00E7786C">
          <w:pPr>
            <w:tabs>
              <w:tab w:val="right" w:pos="9354"/>
            </w:tabs>
            <w:spacing w:before="200" w:line="240" w:lineRule="auto"/>
            <w:rPr>
              <w:rFonts w:ascii="Calibri" w:eastAsia="Calibri" w:hAnsi="Calibri" w:cs="Calibri"/>
              <w:color w:val="000000"/>
            </w:rPr>
          </w:pPr>
          <w:hyperlink w:anchor="_yzfjssu56h2e">
            <w:r w:rsidR="009A71C2">
              <w:rPr>
                <w:rFonts w:ascii="Calibri" w:eastAsia="Calibri" w:hAnsi="Calibri" w:cs="Calibri"/>
                <w:color w:val="000000"/>
              </w:rPr>
              <w:t>Acronyms, terms and definitions</w:t>
            </w:r>
          </w:hyperlink>
          <w:r w:rsidR="009A71C2">
            <w:rPr>
              <w:rFonts w:ascii="Calibri" w:eastAsia="Calibri" w:hAnsi="Calibri" w:cs="Calibri"/>
              <w:color w:val="000000"/>
            </w:rPr>
            <w:tab/>
          </w:r>
          <w:r w:rsidR="009A71C2">
            <w:fldChar w:fldCharType="begin"/>
          </w:r>
          <w:r w:rsidR="009A71C2">
            <w:instrText xml:space="preserve"> PAGEREF _yzfjssu56h2e \h </w:instrText>
          </w:r>
          <w:r w:rsidR="009A71C2">
            <w:fldChar w:fldCharType="separate"/>
          </w:r>
          <w:r w:rsidR="009A71C2">
            <w:rPr>
              <w:rFonts w:ascii="Calibri" w:eastAsia="Calibri" w:hAnsi="Calibri" w:cs="Calibri"/>
              <w:b/>
              <w:color w:val="000000"/>
            </w:rPr>
            <w:t>5</w:t>
          </w:r>
          <w:r w:rsidR="009A71C2">
            <w:fldChar w:fldCharType="end"/>
          </w:r>
        </w:p>
        <w:p w14:paraId="6C474340" w14:textId="77777777" w:rsidR="004C765B" w:rsidRDefault="00E7786C">
          <w:pPr>
            <w:tabs>
              <w:tab w:val="right" w:pos="9354"/>
            </w:tabs>
            <w:spacing w:before="200" w:line="240" w:lineRule="auto"/>
            <w:rPr>
              <w:rFonts w:ascii="Calibri" w:eastAsia="Calibri" w:hAnsi="Calibri" w:cs="Calibri"/>
              <w:color w:val="000000"/>
            </w:rPr>
          </w:pPr>
          <w:hyperlink w:anchor="_yp3ac3lbf74d">
            <w:r w:rsidR="009A71C2">
              <w:rPr>
                <w:rFonts w:ascii="Calibri" w:eastAsia="Calibri" w:hAnsi="Calibri" w:cs="Calibri"/>
                <w:color w:val="000000"/>
              </w:rPr>
              <w:t>Assumptions and constraints</w:t>
            </w:r>
          </w:hyperlink>
          <w:r w:rsidR="009A71C2">
            <w:rPr>
              <w:rFonts w:ascii="Calibri" w:eastAsia="Calibri" w:hAnsi="Calibri" w:cs="Calibri"/>
              <w:color w:val="000000"/>
            </w:rPr>
            <w:tab/>
          </w:r>
          <w:r w:rsidR="009A71C2">
            <w:fldChar w:fldCharType="begin"/>
          </w:r>
          <w:r w:rsidR="009A71C2">
            <w:instrText xml:space="preserve"> PAGEREF _yp3ac3lbf74d \h </w:instrText>
          </w:r>
          <w:r w:rsidR="009A71C2">
            <w:fldChar w:fldCharType="separate"/>
          </w:r>
          <w:r w:rsidR="009A71C2">
            <w:rPr>
              <w:rFonts w:ascii="Calibri" w:eastAsia="Calibri" w:hAnsi="Calibri" w:cs="Calibri"/>
              <w:b/>
              <w:color w:val="000000"/>
            </w:rPr>
            <w:t>6</w:t>
          </w:r>
          <w:r w:rsidR="009A71C2">
            <w:fldChar w:fldCharType="end"/>
          </w:r>
        </w:p>
        <w:p w14:paraId="04EBD5E1" w14:textId="77777777" w:rsidR="004C765B" w:rsidRDefault="00E7786C">
          <w:pPr>
            <w:tabs>
              <w:tab w:val="right" w:pos="9354"/>
            </w:tabs>
            <w:spacing w:before="200" w:line="240" w:lineRule="auto"/>
            <w:rPr>
              <w:rFonts w:ascii="Calibri" w:eastAsia="Calibri" w:hAnsi="Calibri" w:cs="Calibri"/>
              <w:color w:val="000000"/>
            </w:rPr>
          </w:pPr>
          <w:hyperlink w:anchor="_9wus4k5fvluq">
            <w:r w:rsidR="009A71C2">
              <w:rPr>
                <w:rFonts w:ascii="Calibri" w:eastAsia="Calibri" w:hAnsi="Calibri" w:cs="Calibri"/>
                <w:color w:val="000000"/>
              </w:rPr>
              <w:t>Basic Design approach</w:t>
            </w:r>
          </w:hyperlink>
          <w:r w:rsidR="009A71C2">
            <w:rPr>
              <w:rFonts w:ascii="Calibri" w:eastAsia="Calibri" w:hAnsi="Calibri" w:cs="Calibri"/>
              <w:color w:val="000000"/>
            </w:rPr>
            <w:tab/>
          </w:r>
          <w:r w:rsidR="009A71C2">
            <w:fldChar w:fldCharType="begin"/>
          </w:r>
          <w:r w:rsidR="009A71C2">
            <w:instrText xml:space="preserve"> PAGEREF _9wus4k5fvluq \h </w:instrText>
          </w:r>
          <w:r w:rsidR="009A71C2">
            <w:fldChar w:fldCharType="separate"/>
          </w:r>
          <w:r w:rsidR="009A71C2">
            <w:rPr>
              <w:rFonts w:ascii="Calibri" w:eastAsia="Calibri" w:hAnsi="Calibri" w:cs="Calibri"/>
              <w:b/>
              <w:color w:val="000000"/>
            </w:rPr>
            <w:t>6</w:t>
          </w:r>
          <w:r w:rsidR="009A71C2">
            <w:fldChar w:fldCharType="end"/>
          </w:r>
        </w:p>
        <w:p w14:paraId="6678D44E" w14:textId="77777777" w:rsidR="004C765B" w:rsidRDefault="00E7786C">
          <w:pPr>
            <w:tabs>
              <w:tab w:val="right" w:pos="9354"/>
            </w:tabs>
            <w:spacing w:before="200" w:line="240" w:lineRule="auto"/>
            <w:rPr>
              <w:rFonts w:ascii="Calibri" w:eastAsia="Calibri" w:hAnsi="Calibri" w:cs="Calibri"/>
              <w:color w:val="000000"/>
            </w:rPr>
          </w:pPr>
          <w:hyperlink w:anchor="_x0u933fqz4r8">
            <w:r w:rsidR="009A71C2">
              <w:rPr>
                <w:rFonts w:ascii="Calibri" w:eastAsia="Calibri" w:hAnsi="Calibri" w:cs="Calibri"/>
                <w:color w:val="000000"/>
              </w:rPr>
              <w:t>Risks</w:t>
            </w:r>
          </w:hyperlink>
          <w:r w:rsidR="009A71C2">
            <w:rPr>
              <w:rFonts w:ascii="Calibri" w:eastAsia="Calibri" w:hAnsi="Calibri" w:cs="Calibri"/>
              <w:color w:val="000000"/>
            </w:rPr>
            <w:tab/>
          </w:r>
          <w:r w:rsidR="009A71C2">
            <w:fldChar w:fldCharType="begin"/>
          </w:r>
          <w:r w:rsidR="009A71C2">
            <w:instrText xml:space="preserve"> PAGEREF _x0u933fqz4r8 \h </w:instrText>
          </w:r>
          <w:r w:rsidR="009A71C2">
            <w:fldChar w:fldCharType="separate"/>
          </w:r>
          <w:r w:rsidR="009A71C2">
            <w:rPr>
              <w:rFonts w:ascii="Calibri" w:eastAsia="Calibri" w:hAnsi="Calibri" w:cs="Calibri"/>
              <w:b/>
              <w:color w:val="000000"/>
            </w:rPr>
            <w:t>6</w:t>
          </w:r>
          <w:r w:rsidR="009A71C2">
            <w:fldChar w:fldCharType="end"/>
          </w:r>
        </w:p>
        <w:p w14:paraId="44759DAF" w14:textId="77777777" w:rsidR="004C765B" w:rsidRDefault="00E7786C">
          <w:pPr>
            <w:tabs>
              <w:tab w:val="right" w:pos="9354"/>
            </w:tabs>
            <w:spacing w:before="200" w:line="240" w:lineRule="auto"/>
            <w:rPr>
              <w:rFonts w:ascii="Calibri" w:eastAsia="Calibri" w:hAnsi="Calibri" w:cs="Calibri"/>
              <w:color w:val="000000"/>
            </w:rPr>
          </w:pPr>
          <w:hyperlink w:anchor="_57otajiqi09x">
            <w:r w:rsidR="009A71C2">
              <w:rPr>
                <w:rFonts w:ascii="Calibri" w:eastAsia="Calibri" w:hAnsi="Calibri" w:cs="Calibri"/>
                <w:color w:val="000000"/>
              </w:rPr>
              <w:t>System overview</w:t>
            </w:r>
          </w:hyperlink>
          <w:r w:rsidR="009A71C2">
            <w:rPr>
              <w:rFonts w:ascii="Calibri" w:eastAsia="Calibri" w:hAnsi="Calibri" w:cs="Calibri"/>
              <w:color w:val="000000"/>
            </w:rPr>
            <w:tab/>
          </w:r>
          <w:r w:rsidR="009A71C2">
            <w:fldChar w:fldCharType="begin"/>
          </w:r>
          <w:r w:rsidR="009A71C2">
            <w:instrText xml:space="preserve"> PAGEREF _57otajiqi09x \h </w:instrText>
          </w:r>
          <w:r w:rsidR="009A71C2">
            <w:fldChar w:fldCharType="separate"/>
          </w:r>
          <w:r w:rsidR="009A71C2">
            <w:rPr>
              <w:rFonts w:ascii="Calibri" w:eastAsia="Calibri" w:hAnsi="Calibri" w:cs="Calibri"/>
              <w:b/>
              <w:color w:val="000000"/>
            </w:rPr>
            <w:t>6</w:t>
          </w:r>
          <w:r w:rsidR="009A71C2">
            <w:fldChar w:fldCharType="end"/>
          </w:r>
        </w:p>
        <w:p w14:paraId="6F2F2B3F" w14:textId="77777777" w:rsidR="004C765B" w:rsidRDefault="00E7786C">
          <w:pPr>
            <w:tabs>
              <w:tab w:val="right" w:pos="9354"/>
            </w:tabs>
            <w:spacing w:before="200" w:line="240" w:lineRule="auto"/>
            <w:rPr>
              <w:rFonts w:ascii="Calibri" w:eastAsia="Calibri" w:hAnsi="Calibri" w:cs="Calibri"/>
              <w:color w:val="000000"/>
            </w:rPr>
          </w:pPr>
          <w:hyperlink w:anchor="_g5emufjqo0bs">
            <w:r w:rsidR="009A71C2">
              <w:rPr>
                <w:rFonts w:ascii="Calibri" w:eastAsia="Calibri" w:hAnsi="Calibri" w:cs="Calibri"/>
                <w:color w:val="000000"/>
              </w:rPr>
              <w:t>Architecture Design</w:t>
            </w:r>
          </w:hyperlink>
          <w:r w:rsidR="009A71C2">
            <w:rPr>
              <w:rFonts w:ascii="Calibri" w:eastAsia="Calibri" w:hAnsi="Calibri" w:cs="Calibri"/>
              <w:color w:val="000000"/>
            </w:rPr>
            <w:tab/>
          </w:r>
          <w:r w:rsidR="009A71C2">
            <w:fldChar w:fldCharType="begin"/>
          </w:r>
          <w:r w:rsidR="009A71C2">
            <w:instrText xml:space="preserve"> PAGEREF _g5emufjqo0bs \h </w:instrText>
          </w:r>
          <w:r w:rsidR="009A71C2">
            <w:fldChar w:fldCharType="separate"/>
          </w:r>
          <w:r w:rsidR="009A71C2">
            <w:rPr>
              <w:rFonts w:ascii="Calibri" w:eastAsia="Calibri" w:hAnsi="Calibri" w:cs="Calibri"/>
              <w:b/>
              <w:color w:val="000000"/>
            </w:rPr>
            <w:t>6</w:t>
          </w:r>
          <w:r w:rsidR="009A71C2">
            <w:fldChar w:fldCharType="end"/>
          </w:r>
        </w:p>
        <w:p w14:paraId="7F9B0692" w14:textId="77777777" w:rsidR="004C765B" w:rsidRDefault="00E7786C">
          <w:pPr>
            <w:tabs>
              <w:tab w:val="right" w:pos="9354"/>
            </w:tabs>
            <w:spacing w:before="200" w:line="240" w:lineRule="auto"/>
            <w:rPr>
              <w:rFonts w:ascii="Calibri" w:eastAsia="Calibri" w:hAnsi="Calibri" w:cs="Calibri"/>
              <w:color w:val="000000"/>
            </w:rPr>
          </w:pPr>
          <w:hyperlink w:anchor="_unen6n7j8xsv">
            <w:r w:rsidR="009A71C2">
              <w:rPr>
                <w:rFonts w:ascii="Calibri" w:eastAsia="Calibri" w:hAnsi="Calibri" w:cs="Calibri"/>
                <w:color w:val="000000"/>
              </w:rPr>
              <w:t>Data Design</w:t>
            </w:r>
          </w:hyperlink>
          <w:r w:rsidR="009A71C2">
            <w:rPr>
              <w:rFonts w:ascii="Calibri" w:eastAsia="Calibri" w:hAnsi="Calibri" w:cs="Calibri"/>
              <w:color w:val="000000"/>
            </w:rPr>
            <w:tab/>
          </w:r>
          <w:r w:rsidR="009A71C2">
            <w:fldChar w:fldCharType="begin"/>
          </w:r>
          <w:r w:rsidR="009A71C2">
            <w:instrText xml:space="preserve"> PAGEREF _unen6n7j8xsv \h </w:instrText>
          </w:r>
          <w:r w:rsidR="009A71C2">
            <w:fldChar w:fldCharType="separate"/>
          </w:r>
          <w:r w:rsidR="009A71C2">
            <w:rPr>
              <w:rFonts w:ascii="Calibri" w:eastAsia="Calibri" w:hAnsi="Calibri" w:cs="Calibri"/>
              <w:b/>
              <w:color w:val="000000"/>
            </w:rPr>
            <w:t>10</w:t>
          </w:r>
          <w:r w:rsidR="009A71C2">
            <w:fldChar w:fldCharType="end"/>
          </w:r>
        </w:p>
        <w:p w14:paraId="79580473" w14:textId="77777777" w:rsidR="004C765B" w:rsidRDefault="00E7786C">
          <w:pPr>
            <w:tabs>
              <w:tab w:val="right" w:pos="9354"/>
            </w:tabs>
            <w:spacing w:before="60" w:line="240" w:lineRule="auto"/>
            <w:ind w:left="360"/>
            <w:rPr>
              <w:rFonts w:ascii="Calibri" w:eastAsia="Calibri" w:hAnsi="Calibri" w:cs="Calibri"/>
              <w:color w:val="000000"/>
            </w:rPr>
          </w:pPr>
          <w:hyperlink w:anchor="_jr36omy9dxo6">
            <w:r w:rsidR="009A71C2">
              <w:rPr>
                <w:rFonts w:ascii="Calibri" w:eastAsia="Calibri" w:hAnsi="Calibri" w:cs="Calibri"/>
                <w:color w:val="000000"/>
              </w:rPr>
              <w:t>API Gateway Repository</w:t>
            </w:r>
          </w:hyperlink>
          <w:r w:rsidR="009A71C2">
            <w:rPr>
              <w:rFonts w:ascii="Calibri" w:eastAsia="Calibri" w:hAnsi="Calibri" w:cs="Calibri"/>
              <w:color w:val="000000"/>
            </w:rPr>
            <w:tab/>
          </w:r>
          <w:r w:rsidR="009A71C2">
            <w:fldChar w:fldCharType="begin"/>
          </w:r>
          <w:r w:rsidR="009A71C2">
            <w:instrText xml:space="preserve"> PAGEREF _jr36omy9dxo6 \h </w:instrText>
          </w:r>
          <w:r w:rsidR="009A71C2">
            <w:fldChar w:fldCharType="separate"/>
          </w:r>
          <w:r w:rsidR="009A71C2">
            <w:rPr>
              <w:rFonts w:ascii="Calibri" w:eastAsia="Calibri" w:hAnsi="Calibri" w:cs="Calibri"/>
              <w:color w:val="000000"/>
            </w:rPr>
            <w:t>10</w:t>
          </w:r>
          <w:r w:rsidR="009A71C2">
            <w:fldChar w:fldCharType="end"/>
          </w:r>
        </w:p>
        <w:p w14:paraId="40AFA1E5" w14:textId="77777777" w:rsidR="004C765B" w:rsidRDefault="00E7786C">
          <w:pPr>
            <w:tabs>
              <w:tab w:val="right" w:pos="9354"/>
            </w:tabs>
            <w:spacing w:before="60" w:line="240" w:lineRule="auto"/>
            <w:ind w:left="360"/>
            <w:rPr>
              <w:rFonts w:ascii="Calibri" w:eastAsia="Calibri" w:hAnsi="Calibri" w:cs="Calibri"/>
              <w:color w:val="000000"/>
            </w:rPr>
          </w:pPr>
          <w:hyperlink w:anchor="_grb6cpabbf36">
            <w:r w:rsidR="009A71C2">
              <w:rPr>
                <w:rFonts w:ascii="Calibri" w:eastAsia="Calibri" w:hAnsi="Calibri" w:cs="Calibri"/>
                <w:color w:val="000000"/>
              </w:rPr>
              <w:t>API Repository</w:t>
            </w:r>
          </w:hyperlink>
          <w:r w:rsidR="009A71C2">
            <w:rPr>
              <w:rFonts w:ascii="Calibri" w:eastAsia="Calibri" w:hAnsi="Calibri" w:cs="Calibri"/>
              <w:color w:val="000000"/>
            </w:rPr>
            <w:tab/>
          </w:r>
          <w:r w:rsidR="009A71C2">
            <w:fldChar w:fldCharType="begin"/>
          </w:r>
          <w:r w:rsidR="009A71C2">
            <w:instrText xml:space="preserve"> PAGEREF _grb6cpabbf36 \h </w:instrText>
          </w:r>
          <w:r w:rsidR="009A71C2">
            <w:fldChar w:fldCharType="separate"/>
          </w:r>
          <w:r w:rsidR="009A71C2">
            <w:rPr>
              <w:rFonts w:ascii="Calibri" w:eastAsia="Calibri" w:hAnsi="Calibri" w:cs="Calibri"/>
              <w:color w:val="000000"/>
            </w:rPr>
            <w:t>12</w:t>
          </w:r>
          <w:r w:rsidR="009A71C2">
            <w:fldChar w:fldCharType="end"/>
          </w:r>
        </w:p>
        <w:p w14:paraId="2CE29A3F" w14:textId="77777777" w:rsidR="004C765B" w:rsidRDefault="00E7786C">
          <w:pPr>
            <w:tabs>
              <w:tab w:val="right" w:pos="9354"/>
            </w:tabs>
            <w:spacing w:before="200" w:line="240" w:lineRule="auto"/>
            <w:rPr>
              <w:rFonts w:ascii="Calibri" w:eastAsia="Calibri" w:hAnsi="Calibri" w:cs="Calibri"/>
              <w:color w:val="000000"/>
            </w:rPr>
          </w:pPr>
          <w:hyperlink w:anchor="_q6whifbygrov">
            <w:r w:rsidR="009A71C2">
              <w:rPr>
                <w:rFonts w:ascii="Calibri" w:eastAsia="Calibri" w:hAnsi="Calibri" w:cs="Calibri"/>
                <w:color w:val="000000"/>
              </w:rPr>
              <w:t>Component Design</w:t>
            </w:r>
          </w:hyperlink>
          <w:r w:rsidR="009A71C2">
            <w:rPr>
              <w:rFonts w:ascii="Calibri" w:eastAsia="Calibri" w:hAnsi="Calibri" w:cs="Calibri"/>
              <w:color w:val="000000"/>
            </w:rPr>
            <w:tab/>
          </w:r>
          <w:r w:rsidR="009A71C2">
            <w:fldChar w:fldCharType="begin"/>
          </w:r>
          <w:r w:rsidR="009A71C2">
            <w:instrText xml:space="preserve"> PAGEREF _q6whifbygrov \h </w:instrText>
          </w:r>
          <w:r w:rsidR="009A71C2">
            <w:fldChar w:fldCharType="separate"/>
          </w:r>
          <w:r w:rsidR="009A71C2">
            <w:rPr>
              <w:rFonts w:ascii="Calibri" w:eastAsia="Calibri" w:hAnsi="Calibri" w:cs="Calibri"/>
              <w:b/>
              <w:color w:val="000000"/>
            </w:rPr>
            <w:t>26</w:t>
          </w:r>
          <w:r w:rsidR="009A71C2">
            <w:fldChar w:fldCharType="end"/>
          </w:r>
        </w:p>
        <w:p w14:paraId="0C442461" w14:textId="77777777" w:rsidR="004C765B" w:rsidRDefault="00E7786C">
          <w:pPr>
            <w:tabs>
              <w:tab w:val="right" w:pos="9354"/>
            </w:tabs>
            <w:spacing w:before="200" w:line="240" w:lineRule="auto"/>
            <w:rPr>
              <w:rFonts w:ascii="Calibri" w:eastAsia="Calibri" w:hAnsi="Calibri" w:cs="Calibri"/>
              <w:b/>
              <w:color w:val="000000"/>
            </w:rPr>
          </w:pPr>
          <w:hyperlink w:anchor="_h7xhv885g5eq">
            <w:r w:rsidR="009A71C2">
              <w:rPr>
                <w:rFonts w:ascii="Calibri" w:eastAsia="Calibri" w:hAnsi="Calibri" w:cs="Calibri"/>
                <w:b/>
                <w:color w:val="000000"/>
              </w:rPr>
              <w:t>Work-flow Summary w.r.t Identifying Components : -</w:t>
            </w:r>
          </w:hyperlink>
          <w:r w:rsidR="009A71C2">
            <w:rPr>
              <w:rFonts w:ascii="Calibri" w:eastAsia="Calibri" w:hAnsi="Calibri" w:cs="Calibri"/>
              <w:b/>
              <w:color w:val="000000"/>
            </w:rPr>
            <w:tab/>
          </w:r>
          <w:r w:rsidR="009A71C2">
            <w:fldChar w:fldCharType="begin"/>
          </w:r>
          <w:r w:rsidR="009A71C2">
            <w:instrText xml:space="preserve"> PAGEREF _h7xhv885g5eq \h </w:instrText>
          </w:r>
          <w:r w:rsidR="009A71C2">
            <w:fldChar w:fldCharType="separate"/>
          </w:r>
          <w:r w:rsidR="009A71C2">
            <w:rPr>
              <w:rFonts w:ascii="Calibri" w:eastAsia="Calibri" w:hAnsi="Calibri" w:cs="Calibri"/>
              <w:b/>
              <w:color w:val="000000"/>
            </w:rPr>
            <w:t>26</w:t>
          </w:r>
          <w:r w:rsidR="009A71C2">
            <w:fldChar w:fldCharType="end"/>
          </w:r>
        </w:p>
        <w:p w14:paraId="2D344746" w14:textId="77777777" w:rsidR="004C765B" w:rsidRDefault="00E7786C">
          <w:pPr>
            <w:tabs>
              <w:tab w:val="right" w:pos="9354"/>
            </w:tabs>
            <w:spacing w:before="60" w:line="240" w:lineRule="auto"/>
            <w:ind w:left="360"/>
            <w:rPr>
              <w:rFonts w:ascii="Calibri" w:eastAsia="Calibri" w:hAnsi="Calibri" w:cs="Calibri"/>
              <w:color w:val="000000"/>
            </w:rPr>
          </w:pPr>
          <w:hyperlink w:anchor="_bc4k9wa6d4d">
            <w:r w:rsidR="009A71C2">
              <w:rPr>
                <w:rFonts w:ascii="Calibri" w:eastAsia="Calibri" w:hAnsi="Calibri" w:cs="Calibri"/>
                <w:color w:val="000000"/>
              </w:rPr>
              <w:t>Identified Components List for the MoLE Ecosystem for Sandbox</w:t>
            </w:r>
          </w:hyperlink>
          <w:r w:rsidR="009A71C2">
            <w:rPr>
              <w:rFonts w:ascii="Calibri" w:eastAsia="Calibri" w:hAnsi="Calibri" w:cs="Calibri"/>
              <w:color w:val="000000"/>
            </w:rPr>
            <w:tab/>
          </w:r>
          <w:r w:rsidR="009A71C2">
            <w:fldChar w:fldCharType="begin"/>
          </w:r>
          <w:r w:rsidR="009A71C2">
            <w:instrText xml:space="preserve"> PAGEREF _bc4k9wa6d4d \h </w:instrText>
          </w:r>
          <w:r w:rsidR="009A71C2">
            <w:fldChar w:fldCharType="separate"/>
          </w:r>
          <w:r w:rsidR="009A71C2">
            <w:rPr>
              <w:rFonts w:ascii="Calibri" w:eastAsia="Calibri" w:hAnsi="Calibri" w:cs="Calibri"/>
              <w:color w:val="000000"/>
            </w:rPr>
            <w:t>28</w:t>
          </w:r>
          <w:r w:rsidR="009A71C2">
            <w:fldChar w:fldCharType="end"/>
          </w:r>
        </w:p>
        <w:p w14:paraId="499F1E72" w14:textId="77777777" w:rsidR="004C765B" w:rsidRDefault="00E7786C">
          <w:pPr>
            <w:tabs>
              <w:tab w:val="right" w:pos="9354"/>
            </w:tabs>
            <w:spacing w:before="60" w:line="240" w:lineRule="auto"/>
            <w:ind w:left="720"/>
            <w:rPr>
              <w:rFonts w:ascii="Calibri" w:eastAsia="Calibri" w:hAnsi="Calibri" w:cs="Calibri"/>
              <w:color w:val="000000"/>
            </w:rPr>
          </w:pPr>
          <w:hyperlink w:anchor="_svkyapgpgm9m">
            <w:r w:rsidR="009A71C2">
              <w:rPr>
                <w:rFonts w:ascii="Calibri" w:eastAsia="Calibri" w:hAnsi="Calibri" w:cs="Calibri"/>
                <w:color w:val="000000"/>
              </w:rPr>
              <w:t>Users Registration</w:t>
            </w:r>
          </w:hyperlink>
          <w:r w:rsidR="009A71C2">
            <w:rPr>
              <w:rFonts w:ascii="Calibri" w:eastAsia="Calibri" w:hAnsi="Calibri" w:cs="Calibri"/>
              <w:color w:val="000000"/>
            </w:rPr>
            <w:tab/>
          </w:r>
          <w:r w:rsidR="009A71C2">
            <w:fldChar w:fldCharType="begin"/>
          </w:r>
          <w:r w:rsidR="009A71C2">
            <w:instrText xml:space="preserve"> PAGEREF _svkyapgpgm9m \h </w:instrText>
          </w:r>
          <w:r w:rsidR="009A71C2">
            <w:fldChar w:fldCharType="separate"/>
          </w:r>
          <w:r w:rsidR="009A71C2">
            <w:rPr>
              <w:rFonts w:ascii="Calibri" w:eastAsia="Calibri" w:hAnsi="Calibri" w:cs="Calibri"/>
              <w:color w:val="000000"/>
            </w:rPr>
            <w:t>28</w:t>
          </w:r>
          <w:r w:rsidR="009A71C2">
            <w:fldChar w:fldCharType="end"/>
          </w:r>
        </w:p>
        <w:p w14:paraId="785FE955" w14:textId="77777777" w:rsidR="004C765B" w:rsidRDefault="00E7786C">
          <w:pPr>
            <w:tabs>
              <w:tab w:val="right" w:pos="9354"/>
            </w:tabs>
            <w:spacing w:before="60" w:line="240" w:lineRule="auto"/>
            <w:ind w:left="720"/>
            <w:rPr>
              <w:rFonts w:ascii="Calibri" w:eastAsia="Calibri" w:hAnsi="Calibri" w:cs="Calibri"/>
              <w:color w:val="000000"/>
            </w:rPr>
          </w:pPr>
          <w:hyperlink w:anchor="_ycguggmgs0pr">
            <w:r w:rsidR="009A71C2">
              <w:rPr>
                <w:rFonts w:ascii="Calibri" w:eastAsia="Calibri" w:hAnsi="Calibri" w:cs="Calibri"/>
                <w:color w:val="000000"/>
              </w:rPr>
              <w:t>API Gateway</w:t>
            </w:r>
          </w:hyperlink>
          <w:r w:rsidR="009A71C2">
            <w:rPr>
              <w:rFonts w:ascii="Calibri" w:eastAsia="Calibri" w:hAnsi="Calibri" w:cs="Calibri"/>
              <w:color w:val="000000"/>
            </w:rPr>
            <w:tab/>
          </w:r>
          <w:r w:rsidR="009A71C2">
            <w:fldChar w:fldCharType="begin"/>
          </w:r>
          <w:r w:rsidR="009A71C2">
            <w:instrText xml:space="preserve"> PAGEREF _ycguggmgs0pr \h </w:instrText>
          </w:r>
          <w:r w:rsidR="009A71C2">
            <w:fldChar w:fldCharType="separate"/>
          </w:r>
          <w:r w:rsidR="009A71C2">
            <w:rPr>
              <w:rFonts w:ascii="Calibri" w:eastAsia="Calibri" w:hAnsi="Calibri" w:cs="Calibri"/>
              <w:color w:val="000000"/>
            </w:rPr>
            <w:t>29</w:t>
          </w:r>
          <w:r w:rsidR="009A71C2">
            <w:fldChar w:fldCharType="end"/>
          </w:r>
        </w:p>
        <w:p w14:paraId="12874DA1" w14:textId="77777777" w:rsidR="004C765B" w:rsidRDefault="00E7786C">
          <w:pPr>
            <w:tabs>
              <w:tab w:val="right" w:pos="9354"/>
            </w:tabs>
            <w:spacing w:before="60" w:line="240" w:lineRule="auto"/>
            <w:ind w:left="720"/>
            <w:rPr>
              <w:rFonts w:ascii="Calibri" w:eastAsia="Calibri" w:hAnsi="Calibri" w:cs="Calibri"/>
              <w:color w:val="000000"/>
            </w:rPr>
          </w:pPr>
          <w:hyperlink w:anchor="_vhk7ec8k4iw5">
            <w:r w:rsidR="009A71C2">
              <w:rPr>
                <w:rFonts w:ascii="Calibri" w:eastAsia="Calibri" w:hAnsi="Calibri" w:cs="Calibri"/>
                <w:color w:val="000000"/>
              </w:rPr>
              <w:t>APIs and Description</w:t>
            </w:r>
          </w:hyperlink>
          <w:r w:rsidR="009A71C2">
            <w:rPr>
              <w:rFonts w:ascii="Calibri" w:eastAsia="Calibri" w:hAnsi="Calibri" w:cs="Calibri"/>
              <w:color w:val="000000"/>
            </w:rPr>
            <w:tab/>
          </w:r>
          <w:r w:rsidR="009A71C2">
            <w:fldChar w:fldCharType="begin"/>
          </w:r>
          <w:r w:rsidR="009A71C2">
            <w:instrText xml:space="preserve"> PAGEREF _vhk7ec8k4iw5 \h </w:instrText>
          </w:r>
          <w:r w:rsidR="009A71C2">
            <w:fldChar w:fldCharType="separate"/>
          </w:r>
          <w:r w:rsidR="009A71C2">
            <w:rPr>
              <w:rFonts w:ascii="Calibri" w:eastAsia="Calibri" w:hAnsi="Calibri" w:cs="Calibri"/>
              <w:color w:val="000000"/>
            </w:rPr>
            <w:t>31</w:t>
          </w:r>
          <w:r w:rsidR="009A71C2">
            <w:fldChar w:fldCharType="end"/>
          </w:r>
        </w:p>
        <w:p w14:paraId="6BB9D4C1" w14:textId="77777777" w:rsidR="004C765B" w:rsidRDefault="00E7786C">
          <w:pPr>
            <w:tabs>
              <w:tab w:val="right" w:pos="9354"/>
            </w:tabs>
            <w:spacing w:before="60" w:line="240" w:lineRule="auto"/>
            <w:ind w:left="1080"/>
            <w:rPr>
              <w:rFonts w:ascii="Calibri" w:eastAsia="Calibri" w:hAnsi="Calibri" w:cs="Calibri"/>
              <w:color w:val="000000"/>
            </w:rPr>
          </w:pPr>
          <w:hyperlink w:anchor="_2xplqost5ft0">
            <w:r w:rsidR="009A71C2">
              <w:rPr>
                <w:rFonts w:ascii="Calibri" w:eastAsia="Calibri" w:hAnsi="Calibri" w:cs="Calibri"/>
                <w:color w:val="000000"/>
              </w:rPr>
              <w:t>UAN Generation</w:t>
            </w:r>
          </w:hyperlink>
          <w:r w:rsidR="009A71C2">
            <w:rPr>
              <w:rFonts w:ascii="Calibri" w:eastAsia="Calibri" w:hAnsi="Calibri" w:cs="Calibri"/>
              <w:color w:val="000000"/>
            </w:rPr>
            <w:tab/>
          </w:r>
          <w:r w:rsidR="009A71C2">
            <w:fldChar w:fldCharType="begin"/>
          </w:r>
          <w:r w:rsidR="009A71C2">
            <w:instrText xml:space="preserve"> PAGEREF _2xplqost5ft0 \h </w:instrText>
          </w:r>
          <w:r w:rsidR="009A71C2">
            <w:fldChar w:fldCharType="separate"/>
          </w:r>
          <w:r w:rsidR="009A71C2">
            <w:rPr>
              <w:rFonts w:ascii="Calibri" w:eastAsia="Calibri" w:hAnsi="Calibri" w:cs="Calibri"/>
              <w:color w:val="000000"/>
            </w:rPr>
            <w:t>31</w:t>
          </w:r>
          <w:r w:rsidR="009A71C2">
            <w:fldChar w:fldCharType="end"/>
          </w:r>
        </w:p>
        <w:p w14:paraId="5323E3F4" w14:textId="77777777" w:rsidR="004C765B" w:rsidRDefault="00E7786C">
          <w:pPr>
            <w:tabs>
              <w:tab w:val="right" w:pos="9354"/>
            </w:tabs>
            <w:spacing w:before="60" w:line="240" w:lineRule="auto"/>
            <w:ind w:left="720"/>
            <w:rPr>
              <w:rFonts w:ascii="Calibri" w:eastAsia="Calibri" w:hAnsi="Calibri" w:cs="Calibri"/>
              <w:color w:val="000000"/>
            </w:rPr>
          </w:pPr>
          <w:hyperlink w:anchor="_tj5s2yqyq0yz">
            <w:r w:rsidR="009A71C2">
              <w:rPr>
                <w:rFonts w:ascii="Calibri" w:eastAsia="Calibri" w:hAnsi="Calibri" w:cs="Calibri"/>
                <w:color w:val="000000"/>
              </w:rPr>
              <w:t>UAN Search</w:t>
            </w:r>
          </w:hyperlink>
          <w:r w:rsidR="009A71C2">
            <w:rPr>
              <w:rFonts w:ascii="Calibri" w:eastAsia="Calibri" w:hAnsi="Calibri" w:cs="Calibri"/>
              <w:color w:val="000000"/>
            </w:rPr>
            <w:tab/>
          </w:r>
          <w:r w:rsidR="009A71C2">
            <w:fldChar w:fldCharType="begin"/>
          </w:r>
          <w:r w:rsidR="009A71C2">
            <w:instrText xml:space="preserve"> PAGEREF _tj5s2yqyq0yz \h </w:instrText>
          </w:r>
          <w:r w:rsidR="009A71C2">
            <w:fldChar w:fldCharType="separate"/>
          </w:r>
          <w:r w:rsidR="009A71C2">
            <w:rPr>
              <w:rFonts w:ascii="Calibri" w:eastAsia="Calibri" w:hAnsi="Calibri" w:cs="Calibri"/>
              <w:color w:val="000000"/>
            </w:rPr>
            <w:t>35</w:t>
          </w:r>
          <w:r w:rsidR="009A71C2">
            <w:fldChar w:fldCharType="end"/>
          </w:r>
        </w:p>
        <w:p w14:paraId="22ECDA97" w14:textId="77777777" w:rsidR="004C765B" w:rsidRDefault="00E7786C">
          <w:pPr>
            <w:tabs>
              <w:tab w:val="right" w:pos="9354"/>
            </w:tabs>
            <w:spacing w:before="60" w:line="240" w:lineRule="auto"/>
            <w:ind w:left="720"/>
            <w:rPr>
              <w:rFonts w:ascii="Calibri" w:eastAsia="Calibri" w:hAnsi="Calibri" w:cs="Calibri"/>
              <w:color w:val="000000"/>
            </w:rPr>
          </w:pPr>
          <w:hyperlink w:anchor="_esdk0ulude02">
            <w:r w:rsidR="009A71C2">
              <w:rPr>
                <w:rFonts w:ascii="Calibri" w:eastAsia="Calibri" w:hAnsi="Calibri" w:cs="Calibri"/>
                <w:color w:val="000000"/>
              </w:rPr>
              <w:t>UAN Details Updation</w:t>
            </w:r>
          </w:hyperlink>
          <w:r w:rsidR="009A71C2">
            <w:rPr>
              <w:rFonts w:ascii="Calibri" w:eastAsia="Calibri" w:hAnsi="Calibri" w:cs="Calibri"/>
              <w:color w:val="000000"/>
            </w:rPr>
            <w:tab/>
          </w:r>
          <w:r w:rsidR="009A71C2">
            <w:fldChar w:fldCharType="begin"/>
          </w:r>
          <w:r w:rsidR="009A71C2">
            <w:instrText xml:space="preserve"> PAGEREF _esdk0ulude02 \h </w:instrText>
          </w:r>
          <w:r w:rsidR="009A71C2">
            <w:fldChar w:fldCharType="separate"/>
          </w:r>
          <w:r w:rsidR="009A71C2">
            <w:rPr>
              <w:rFonts w:ascii="Calibri" w:eastAsia="Calibri" w:hAnsi="Calibri" w:cs="Calibri"/>
              <w:color w:val="000000"/>
            </w:rPr>
            <w:t>42</w:t>
          </w:r>
          <w:r w:rsidR="009A71C2">
            <w:fldChar w:fldCharType="end"/>
          </w:r>
        </w:p>
        <w:p w14:paraId="738A8940" w14:textId="77777777" w:rsidR="004C765B" w:rsidRDefault="00E7786C">
          <w:pPr>
            <w:tabs>
              <w:tab w:val="right" w:pos="9354"/>
            </w:tabs>
            <w:spacing w:before="60" w:line="240" w:lineRule="auto"/>
            <w:ind w:left="720"/>
            <w:rPr>
              <w:rFonts w:ascii="Calibri" w:eastAsia="Calibri" w:hAnsi="Calibri" w:cs="Calibri"/>
              <w:color w:val="000000"/>
            </w:rPr>
          </w:pPr>
          <w:hyperlink w:anchor="_ye2ofrqv0cro">
            <w:r w:rsidR="009A71C2">
              <w:rPr>
                <w:rFonts w:ascii="Calibri" w:eastAsia="Calibri" w:hAnsi="Calibri" w:cs="Calibri"/>
                <w:color w:val="000000"/>
              </w:rPr>
              <w:t>Family Detail Entry</w:t>
            </w:r>
          </w:hyperlink>
          <w:r w:rsidR="009A71C2">
            <w:rPr>
              <w:rFonts w:ascii="Calibri" w:eastAsia="Calibri" w:hAnsi="Calibri" w:cs="Calibri"/>
              <w:color w:val="000000"/>
            </w:rPr>
            <w:tab/>
          </w:r>
          <w:r w:rsidR="009A71C2">
            <w:fldChar w:fldCharType="begin"/>
          </w:r>
          <w:r w:rsidR="009A71C2">
            <w:instrText xml:space="preserve"> PAGEREF _ye2ofrqv0cro \h </w:instrText>
          </w:r>
          <w:r w:rsidR="009A71C2">
            <w:fldChar w:fldCharType="separate"/>
          </w:r>
          <w:r w:rsidR="009A71C2">
            <w:rPr>
              <w:rFonts w:ascii="Calibri" w:eastAsia="Calibri" w:hAnsi="Calibri" w:cs="Calibri"/>
              <w:color w:val="000000"/>
            </w:rPr>
            <w:t>46</w:t>
          </w:r>
          <w:r w:rsidR="009A71C2">
            <w:fldChar w:fldCharType="end"/>
          </w:r>
        </w:p>
        <w:p w14:paraId="24C05782" w14:textId="77777777" w:rsidR="004C765B" w:rsidRDefault="00E7786C">
          <w:pPr>
            <w:tabs>
              <w:tab w:val="right" w:pos="9354"/>
            </w:tabs>
            <w:spacing w:before="60" w:line="240" w:lineRule="auto"/>
            <w:ind w:left="720"/>
            <w:rPr>
              <w:rFonts w:ascii="Calibri" w:eastAsia="Calibri" w:hAnsi="Calibri" w:cs="Calibri"/>
              <w:color w:val="000000"/>
            </w:rPr>
          </w:pPr>
          <w:hyperlink w:anchor="_eyra6dggz2ex">
            <w:r w:rsidR="009A71C2">
              <w:rPr>
                <w:rFonts w:ascii="Calibri" w:eastAsia="Calibri" w:hAnsi="Calibri" w:cs="Calibri"/>
                <w:color w:val="000000"/>
              </w:rPr>
              <w:t>Consent</w:t>
            </w:r>
          </w:hyperlink>
          <w:r w:rsidR="009A71C2">
            <w:rPr>
              <w:rFonts w:ascii="Calibri" w:eastAsia="Calibri" w:hAnsi="Calibri" w:cs="Calibri"/>
              <w:color w:val="000000"/>
            </w:rPr>
            <w:tab/>
          </w:r>
          <w:r w:rsidR="009A71C2">
            <w:fldChar w:fldCharType="begin"/>
          </w:r>
          <w:r w:rsidR="009A71C2">
            <w:instrText xml:space="preserve"> PAGEREF _eyra6dggz2ex \h </w:instrText>
          </w:r>
          <w:r w:rsidR="009A71C2">
            <w:fldChar w:fldCharType="separate"/>
          </w:r>
          <w:r w:rsidR="009A71C2">
            <w:rPr>
              <w:rFonts w:ascii="Calibri" w:eastAsia="Calibri" w:hAnsi="Calibri" w:cs="Calibri"/>
              <w:color w:val="000000"/>
            </w:rPr>
            <w:t>52</w:t>
          </w:r>
          <w:r w:rsidR="009A71C2">
            <w:fldChar w:fldCharType="end"/>
          </w:r>
        </w:p>
        <w:p w14:paraId="01E9E86D" w14:textId="77777777" w:rsidR="004C765B" w:rsidRDefault="00E7786C">
          <w:pPr>
            <w:tabs>
              <w:tab w:val="right" w:pos="9354"/>
            </w:tabs>
            <w:spacing w:before="60" w:line="240" w:lineRule="auto"/>
            <w:ind w:left="720"/>
            <w:rPr>
              <w:rFonts w:ascii="Calibri" w:eastAsia="Calibri" w:hAnsi="Calibri" w:cs="Calibri"/>
              <w:color w:val="000000"/>
            </w:rPr>
          </w:pPr>
          <w:hyperlink w:anchor="_47i5h7uehpi2">
            <w:r w:rsidR="009A71C2">
              <w:rPr>
                <w:rFonts w:ascii="Calibri" w:eastAsia="Calibri" w:hAnsi="Calibri" w:cs="Calibri"/>
                <w:color w:val="000000"/>
              </w:rPr>
              <w:t>AADHAAR Vault</w:t>
            </w:r>
          </w:hyperlink>
          <w:r w:rsidR="009A71C2">
            <w:rPr>
              <w:rFonts w:ascii="Calibri" w:eastAsia="Calibri" w:hAnsi="Calibri" w:cs="Calibri"/>
              <w:color w:val="000000"/>
            </w:rPr>
            <w:tab/>
          </w:r>
          <w:r w:rsidR="009A71C2">
            <w:fldChar w:fldCharType="begin"/>
          </w:r>
          <w:r w:rsidR="009A71C2">
            <w:instrText xml:space="preserve"> PAGEREF _47i5h7uehpi2 \h </w:instrText>
          </w:r>
          <w:r w:rsidR="009A71C2">
            <w:fldChar w:fldCharType="separate"/>
          </w:r>
          <w:r w:rsidR="009A71C2">
            <w:rPr>
              <w:rFonts w:ascii="Calibri" w:eastAsia="Calibri" w:hAnsi="Calibri" w:cs="Calibri"/>
              <w:color w:val="000000"/>
            </w:rPr>
            <w:t>52</w:t>
          </w:r>
          <w:r w:rsidR="009A71C2">
            <w:fldChar w:fldCharType="end"/>
          </w:r>
        </w:p>
        <w:p w14:paraId="05865B0B" w14:textId="77777777" w:rsidR="004C765B" w:rsidRDefault="00E7786C">
          <w:pPr>
            <w:tabs>
              <w:tab w:val="right" w:pos="9354"/>
            </w:tabs>
            <w:spacing w:before="60" w:line="240" w:lineRule="auto"/>
            <w:ind w:left="720"/>
            <w:rPr>
              <w:rFonts w:ascii="Calibri" w:eastAsia="Calibri" w:hAnsi="Calibri" w:cs="Calibri"/>
              <w:color w:val="000000"/>
            </w:rPr>
          </w:pPr>
          <w:hyperlink w:anchor="_su2uxm444wxr">
            <w:r w:rsidR="009A71C2">
              <w:rPr>
                <w:rFonts w:ascii="Calibri" w:eastAsia="Calibri" w:hAnsi="Calibri" w:cs="Calibri"/>
                <w:color w:val="000000"/>
              </w:rPr>
              <w:t>Security Control</w:t>
            </w:r>
          </w:hyperlink>
          <w:r w:rsidR="009A71C2">
            <w:rPr>
              <w:rFonts w:ascii="Calibri" w:eastAsia="Calibri" w:hAnsi="Calibri" w:cs="Calibri"/>
              <w:color w:val="000000"/>
            </w:rPr>
            <w:tab/>
          </w:r>
          <w:r w:rsidR="009A71C2">
            <w:fldChar w:fldCharType="begin"/>
          </w:r>
          <w:r w:rsidR="009A71C2">
            <w:instrText xml:space="preserve"> PAGEREF _su2uxm444wxr \h </w:instrText>
          </w:r>
          <w:r w:rsidR="009A71C2">
            <w:fldChar w:fldCharType="separate"/>
          </w:r>
          <w:r w:rsidR="009A71C2">
            <w:rPr>
              <w:rFonts w:ascii="Calibri" w:eastAsia="Calibri" w:hAnsi="Calibri" w:cs="Calibri"/>
              <w:color w:val="000000"/>
            </w:rPr>
            <w:t>54</w:t>
          </w:r>
          <w:r w:rsidR="009A71C2">
            <w:fldChar w:fldCharType="end"/>
          </w:r>
        </w:p>
        <w:p w14:paraId="0E5F6661" w14:textId="77777777" w:rsidR="004C765B" w:rsidRDefault="00E7786C">
          <w:pPr>
            <w:tabs>
              <w:tab w:val="right" w:pos="9354"/>
            </w:tabs>
            <w:spacing w:before="60" w:line="240" w:lineRule="auto"/>
            <w:ind w:left="720"/>
            <w:rPr>
              <w:rFonts w:ascii="Calibri" w:eastAsia="Calibri" w:hAnsi="Calibri" w:cs="Calibri"/>
              <w:color w:val="000000"/>
            </w:rPr>
          </w:pPr>
          <w:hyperlink w:anchor="_7p8bl6ukfaa">
            <w:r w:rsidR="009A71C2">
              <w:rPr>
                <w:rFonts w:ascii="Calibri" w:eastAsia="Calibri" w:hAnsi="Calibri" w:cs="Calibri"/>
                <w:color w:val="000000"/>
              </w:rPr>
              <w:t>Reporting</w:t>
            </w:r>
          </w:hyperlink>
          <w:r w:rsidR="009A71C2">
            <w:rPr>
              <w:rFonts w:ascii="Calibri" w:eastAsia="Calibri" w:hAnsi="Calibri" w:cs="Calibri"/>
              <w:color w:val="000000"/>
            </w:rPr>
            <w:tab/>
          </w:r>
          <w:r w:rsidR="009A71C2">
            <w:fldChar w:fldCharType="begin"/>
          </w:r>
          <w:r w:rsidR="009A71C2">
            <w:instrText xml:space="preserve"> PAGEREF _7p8bl6ukfaa \h </w:instrText>
          </w:r>
          <w:r w:rsidR="009A71C2">
            <w:fldChar w:fldCharType="separate"/>
          </w:r>
          <w:r w:rsidR="009A71C2">
            <w:rPr>
              <w:rFonts w:ascii="Calibri" w:eastAsia="Calibri" w:hAnsi="Calibri" w:cs="Calibri"/>
              <w:color w:val="000000"/>
            </w:rPr>
            <w:t>54</w:t>
          </w:r>
          <w:r w:rsidR="009A71C2">
            <w:fldChar w:fldCharType="end"/>
          </w:r>
        </w:p>
        <w:p w14:paraId="7CE7563D" w14:textId="77777777" w:rsidR="004C765B" w:rsidRDefault="00E7786C">
          <w:pPr>
            <w:tabs>
              <w:tab w:val="right" w:pos="9354"/>
            </w:tabs>
            <w:spacing w:before="200" w:line="240" w:lineRule="auto"/>
            <w:rPr>
              <w:rFonts w:ascii="Calibri" w:eastAsia="Calibri" w:hAnsi="Calibri" w:cs="Calibri"/>
              <w:b/>
              <w:color w:val="000000"/>
            </w:rPr>
          </w:pPr>
          <w:hyperlink w:anchor="_og7xsdoqd1fh">
            <w:r w:rsidR="009A71C2">
              <w:rPr>
                <w:rFonts w:ascii="Calibri" w:eastAsia="Calibri" w:hAnsi="Calibri" w:cs="Calibri"/>
                <w:b/>
                <w:color w:val="000000"/>
              </w:rPr>
              <w:t>Interface Design</w:t>
            </w:r>
          </w:hyperlink>
          <w:r w:rsidR="009A71C2">
            <w:rPr>
              <w:rFonts w:ascii="Calibri" w:eastAsia="Calibri" w:hAnsi="Calibri" w:cs="Calibri"/>
              <w:b/>
              <w:color w:val="000000"/>
            </w:rPr>
            <w:tab/>
          </w:r>
          <w:r w:rsidR="009A71C2">
            <w:fldChar w:fldCharType="begin"/>
          </w:r>
          <w:r w:rsidR="009A71C2">
            <w:instrText xml:space="preserve"> PAGEREF _og7xsdoqd1fh \h </w:instrText>
          </w:r>
          <w:r w:rsidR="009A71C2">
            <w:fldChar w:fldCharType="separate"/>
          </w:r>
          <w:r w:rsidR="009A71C2">
            <w:rPr>
              <w:rFonts w:ascii="Calibri" w:eastAsia="Calibri" w:hAnsi="Calibri" w:cs="Calibri"/>
              <w:b/>
              <w:color w:val="000000"/>
            </w:rPr>
            <w:t>56</w:t>
          </w:r>
          <w:r w:rsidR="009A71C2">
            <w:fldChar w:fldCharType="end"/>
          </w:r>
        </w:p>
        <w:p w14:paraId="51E47043" w14:textId="77777777" w:rsidR="004C765B" w:rsidRDefault="00E7786C">
          <w:pPr>
            <w:tabs>
              <w:tab w:val="right" w:pos="9354"/>
            </w:tabs>
            <w:spacing w:before="200" w:line="240" w:lineRule="auto"/>
            <w:rPr>
              <w:rFonts w:ascii="Calibri" w:eastAsia="Calibri" w:hAnsi="Calibri" w:cs="Calibri"/>
              <w:b/>
              <w:color w:val="000000"/>
            </w:rPr>
          </w:pPr>
          <w:hyperlink w:anchor="_5734ewu2bph8">
            <w:r w:rsidR="009A71C2">
              <w:rPr>
                <w:rFonts w:ascii="Calibri" w:eastAsia="Calibri" w:hAnsi="Calibri" w:cs="Calibri"/>
                <w:b/>
                <w:color w:val="000000"/>
              </w:rPr>
              <w:t>Any Specific Design Considerations</w:t>
            </w:r>
          </w:hyperlink>
          <w:r w:rsidR="009A71C2">
            <w:rPr>
              <w:rFonts w:ascii="Calibri" w:eastAsia="Calibri" w:hAnsi="Calibri" w:cs="Calibri"/>
              <w:b/>
              <w:color w:val="000000"/>
            </w:rPr>
            <w:tab/>
          </w:r>
          <w:r w:rsidR="009A71C2">
            <w:fldChar w:fldCharType="begin"/>
          </w:r>
          <w:r w:rsidR="009A71C2">
            <w:instrText xml:space="preserve"> PAGEREF _5734ewu2bph8 \h </w:instrText>
          </w:r>
          <w:r w:rsidR="009A71C2">
            <w:fldChar w:fldCharType="separate"/>
          </w:r>
          <w:r w:rsidR="009A71C2">
            <w:rPr>
              <w:rFonts w:ascii="Calibri" w:eastAsia="Calibri" w:hAnsi="Calibri" w:cs="Calibri"/>
              <w:b/>
              <w:color w:val="000000"/>
            </w:rPr>
            <w:t>57</w:t>
          </w:r>
          <w:r w:rsidR="009A71C2">
            <w:fldChar w:fldCharType="end"/>
          </w:r>
        </w:p>
        <w:p w14:paraId="43B39394" w14:textId="77777777" w:rsidR="004C765B" w:rsidRDefault="00E7786C">
          <w:pPr>
            <w:tabs>
              <w:tab w:val="right" w:pos="9354"/>
            </w:tabs>
            <w:spacing w:before="200" w:line="240" w:lineRule="auto"/>
            <w:rPr>
              <w:rFonts w:ascii="Calibri" w:eastAsia="Calibri" w:hAnsi="Calibri" w:cs="Calibri"/>
              <w:b/>
              <w:color w:val="000000"/>
            </w:rPr>
          </w:pPr>
          <w:hyperlink w:anchor="_v0155bu98mh5">
            <w:r w:rsidR="009A71C2">
              <w:rPr>
                <w:rFonts w:ascii="Calibri" w:eastAsia="Calibri" w:hAnsi="Calibri" w:cs="Calibri"/>
                <w:b/>
                <w:color w:val="000000"/>
              </w:rPr>
              <w:t>Design Test</w:t>
            </w:r>
          </w:hyperlink>
          <w:r w:rsidR="009A71C2">
            <w:rPr>
              <w:rFonts w:ascii="Calibri" w:eastAsia="Calibri" w:hAnsi="Calibri" w:cs="Calibri"/>
              <w:b/>
              <w:color w:val="000000"/>
            </w:rPr>
            <w:tab/>
          </w:r>
          <w:r w:rsidR="009A71C2">
            <w:fldChar w:fldCharType="begin"/>
          </w:r>
          <w:r w:rsidR="009A71C2">
            <w:instrText xml:space="preserve"> PAGEREF _v0155bu98mh5 \h </w:instrText>
          </w:r>
          <w:r w:rsidR="009A71C2">
            <w:fldChar w:fldCharType="separate"/>
          </w:r>
          <w:r w:rsidR="009A71C2">
            <w:rPr>
              <w:rFonts w:ascii="Calibri" w:eastAsia="Calibri" w:hAnsi="Calibri" w:cs="Calibri"/>
              <w:b/>
              <w:color w:val="000000"/>
            </w:rPr>
            <w:t>57</w:t>
          </w:r>
          <w:r w:rsidR="009A71C2">
            <w:fldChar w:fldCharType="end"/>
          </w:r>
        </w:p>
        <w:p w14:paraId="5B317B6B" w14:textId="77777777" w:rsidR="004C765B" w:rsidRDefault="00E7786C">
          <w:pPr>
            <w:tabs>
              <w:tab w:val="right" w:pos="9354"/>
            </w:tabs>
            <w:spacing w:before="200" w:after="80" w:line="240" w:lineRule="auto"/>
            <w:rPr>
              <w:rFonts w:ascii="Calibri" w:eastAsia="Calibri" w:hAnsi="Calibri" w:cs="Calibri"/>
              <w:b/>
              <w:color w:val="000000"/>
            </w:rPr>
          </w:pPr>
          <w:hyperlink w:anchor="_ak2660601x2g">
            <w:r w:rsidR="009A71C2">
              <w:rPr>
                <w:rFonts w:ascii="Calibri" w:eastAsia="Calibri" w:hAnsi="Calibri" w:cs="Calibri"/>
                <w:b/>
                <w:color w:val="000000"/>
              </w:rPr>
              <w:t>Cross Reference with System Requirement Specification</w:t>
            </w:r>
          </w:hyperlink>
          <w:r w:rsidR="009A71C2">
            <w:rPr>
              <w:rFonts w:ascii="Calibri" w:eastAsia="Calibri" w:hAnsi="Calibri" w:cs="Calibri"/>
              <w:b/>
              <w:color w:val="000000"/>
            </w:rPr>
            <w:tab/>
          </w:r>
          <w:r w:rsidR="009A71C2">
            <w:fldChar w:fldCharType="begin"/>
          </w:r>
          <w:r w:rsidR="009A71C2">
            <w:instrText xml:space="preserve"> PAGEREF _ak2660601x2g \h </w:instrText>
          </w:r>
          <w:r w:rsidR="009A71C2">
            <w:fldChar w:fldCharType="separate"/>
          </w:r>
          <w:r w:rsidR="009A71C2">
            <w:rPr>
              <w:rFonts w:ascii="Calibri" w:eastAsia="Calibri" w:hAnsi="Calibri" w:cs="Calibri"/>
              <w:b/>
              <w:color w:val="000000"/>
            </w:rPr>
            <w:t>57</w:t>
          </w:r>
          <w:r w:rsidR="009A71C2">
            <w:fldChar w:fldCharType="end"/>
          </w:r>
          <w:r w:rsidR="009A71C2">
            <w:fldChar w:fldCharType="end"/>
          </w:r>
        </w:p>
      </w:sdtContent>
    </w:sdt>
    <w:p w14:paraId="14588BDE" w14:textId="77777777" w:rsidR="004C765B" w:rsidRDefault="004C765B">
      <w:pPr>
        <w:rPr>
          <w:rFonts w:ascii="Calibri" w:eastAsia="Calibri" w:hAnsi="Calibri" w:cs="Calibri"/>
          <w:b/>
          <w:sz w:val="32"/>
          <w:szCs w:val="32"/>
        </w:rPr>
      </w:pPr>
    </w:p>
    <w:p w14:paraId="23FA8EE1" w14:textId="77777777" w:rsidR="004C765B" w:rsidRDefault="004C765B">
      <w:pPr>
        <w:rPr>
          <w:rFonts w:ascii="Calibri" w:eastAsia="Calibri" w:hAnsi="Calibri" w:cs="Calibri"/>
          <w:b/>
          <w:sz w:val="32"/>
          <w:szCs w:val="32"/>
        </w:rPr>
      </w:pPr>
    </w:p>
    <w:p w14:paraId="5E480F4D" w14:textId="77777777" w:rsidR="004C765B" w:rsidRDefault="004C765B">
      <w:pPr>
        <w:rPr>
          <w:rFonts w:ascii="Calibri" w:eastAsia="Calibri" w:hAnsi="Calibri" w:cs="Calibri"/>
          <w:b/>
          <w:sz w:val="32"/>
          <w:szCs w:val="32"/>
        </w:rPr>
      </w:pPr>
    </w:p>
    <w:p w14:paraId="0D7FD458" w14:textId="77777777" w:rsidR="004C765B" w:rsidRDefault="004C765B">
      <w:pPr>
        <w:rPr>
          <w:rFonts w:ascii="Calibri" w:eastAsia="Calibri" w:hAnsi="Calibri" w:cs="Calibri"/>
          <w:b/>
          <w:sz w:val="32"/>
          <w:szCs w:val="32"/>
        </w:rPr>
      </w:pPr>
    </w:p>
    <w:p w14:paraId="7C01DF80" w14:textId="77777777" w:rsidR="004C765B" w:rsidRDefault="004C765B">
      <w:pPr>
        <w:rPr>
          <w:rFonts w:ascii="Calibri" w:eastAsia="Calibri" w:hAnsi="Calibri" w:cs="Calibri"/>
          <w:b/>
          <w:sz w:val="32"/>
          <w:szCs w:val="32"/>
        </w:rPr>
      </w:pPr>
    </w:p>
    <w:p w14:paraId="6EE81FCB" w14:textId="77777777" w:rsidR="004C765B" w:rsidRDefault="004C765B">
      <w:pPr>
        <w:rPr>
          <w:rFonts w:ascii="Calibri" w:eastAsia="Calibri" w:hAnsi="Calibri" w:cs="Calibri"/>
          <w:b/>
          <w:sz w:val="32"/>
          <w:szCs w:val="32"/>
        </w:rPr>
      </w:pPr>
    </w:p>
    <w:p w14:paraId="5A1896F8" w14:textId="77777777" w:rsidR="004C765B" w:rsidRDefault="004C765B">
      <w:pPr>
        <w:rPr>
          <w:rFonts w:ascii="Calibri" w:eastAsia="Calibri" w:hAnsi="Calibri" w:cs="Calibri"/>
          <w:b/>
          <w:sz w:val="32"/>
          <w:szCs w:val="32"/>
        </w:rPr>
      </w:pPr>
    </w:p>
    <w:p w14:paraId="7C649B68" w14:textId="77777777" w:rsidR="004C765B" w:rsidRDefault="004C765B">
      <w:pPr>
        <w:rPr>
          <w:rFonts w:ascii="Calibri" w:eastAsia="Calibri" w:hAnsi="Calibri" w:cs="Calibri"/>
          <w:b/>
          <w:sz w:val="32"/>
          <w:szCs w:val="32"/>
        </w:rPr>
      </w:pPr>
    </w:p>
    <w:p w14:paraId="3AAAD387" w14:textId="77777777" w:rsidR="004C765B" w:rsidRDefault="004C765B">
      <w:pPr>
        <w:rPr>
          <w:rFonts w:ascii="Calibri" w:eastAsia="Calibri" w:hAnsi="Calibri" w:cs="Calibri"/>
          <w:b/>
          <w:sz w:val="32"/>
          <w:szCs w:val="32"/>
        </w:rPr>
      </w:pPr>
    </w:p>
    <w:p w14:paraId="4681A780" w14:textId="77777777" w:rsidR="004C765B" w:rsidRDefault="004C765B">
      <w:pPr>
        <w:spacing w:after="80" w:line="240" w:lineRule="auto"/>
        <w:ind w:left="720"/>
        <w:jc w:val="center"/>
        <w:rPr>
          <w:rFonts w:ascii="Calibri" w:eastAsia="Calibri" w:hAnsi="Calibri" w:cs="Calibri"/>
          <w:b/>
          <w:sz w:val="32"/>
          <w:szCs w:val="32"/>
        </w:rPr>
      </w:pPr>
    </w:p>
    <w:p w14:paraId="7703C1F2" w14:textId="77777777" w:rsidR="004C765B" w:rsidRDefault="004C765B">
      <w:pPr>
        <w:spacing w:after="80" w:line="240" w:lineRule="auto"/>
        <w:ind w:left="720"/>
        <w:jc w:val="center"/>
        <w:rPr>
          <w:rFonts w:ascii="Calibri" w:eastAsia="Calibri" w:hAnsi="Calibri" w:cs="Calibri"/>
          <w:b/>
          <w:sz w:val="32"/>
          <w:szCs w:val="32"/>
        </w:rPr>
      </w:pPr>
    </w:p>
    <w:p w14:paraId="6634690F" w14:textId="77777777" w:rsidR="004C765B" w:rsidRDefault="004C765B">
      <w:pPr>
        <w:spacing w:after="80" w:line="240" w:lineRule="auto"/>
        <w:ind w:left="720"/>
        <w:jc w:val="center"/>
        <w:rPr>
          <w:rFonts w:ascii="Calibri" w:eastAsia="Calibri" w:hAnsi="Calibri" w:cs="Calibri"/>
          <w:b/>
          <w:sz w:val="32"/>
          <w:szCs w:val="32"/>
        </w:rPr>
      </w:pPr>
    </w:p>
    <w:p w14:paraId="03AF3FF1" w14:textId="77777777" w:rsidR="004C765B" w:rsidRDefault="004C765B">
      <w:pPr>
        <w:spacing w:after="80" w:line="240" w:lineRule="auto"/>
        <w:ind w:left="720"/>
        <w:jc w:val="center"/>
        <w:rPr>
          <w:rFonts w:ascii="Calibri" w:eastAsia="Calibri" w:hAnsi="Calibri" w:cs="Calibri"/>
          <w:b/>
          <w:sz w:val="32"/>
          <w:szCs w:val="32"/>
        </w:rPr>
      </w:pPr>
    </w:p>
    <w:p w14:paraId="7534ABB5" w14:textId="77777777" w:rsidR="004C765B" w:rsidRDefault="004C765B">
      <w:pPr>
        <w:spacing w:after="80" w:line="240" w:lineRule="auto"/>
        <w:ind w:left="720"/>
        <w:jc w:val="center"/>
        <w:rPr>
          <w:rFonts w:ascii="Calibri" w:eastAsia="Calibri" w:hAnsi="Calibri" w:cs="Calibri"/>
          <w:b/>
          <w:sz w:val="32"/>
          <w:szCs w:val="32"/>
        </w:rPr>
      </w:pPr>
    </w:p>
    <w:p w14:paraId="00AC3093" w14:textId="77777777" w:rsidR="004C765B" w:rsidRDefault="004C765B">
      <w:pPr>
        <w:spacing w:after="80" w:line="240" w:lineRule="auto"/>
        <w:ind w:left="720"/>
        <w:jc w:val="center"/>
        <w:rPr>
          <w:rFonts w:ascii="Calibri" w:eastAsia="Calibri" w:hAnsi="Calibri" w:cs="Calibri"/>
          <w:b/>
          <w:sz w:val="32"/>
          <w:szCs w:val="32"/>
        </w:rPr>
      </w:pPr>
    </w:p>
    <w:p w14:paraId="68D02794" w14:textId="77777777" w:rsidR="004C765B" w:rsidRDefault="004C765B">
      <w:pPr>
        <w:spacing w:after="80" w:line="240" w:lineRule="auto"/>
        <w:ind w:left="720"/>
        <w:jc w:val="center"/>
        <w:rPr>
          <w:rFonts w:ascii="Calibri" w:eastAsia="Calibri" w:hAnsi="Calibri" w:cs="Calibri"/>
          <w:b/>
          <w:sz w:val="32"/>
          <w:szCs w:val="32"/>
        </w:rPr>
      </w:pPr>
    </w:p>
    <w:p w14:paraId="148B511B" w14:textId="77777777" w:rsidR="004C765B" w:rsidRDefault="004C765B">
      <w:pPr>
        <w:spacing w:after="80" w:line="240" w:lineRule="auto"/>
        <w:ind w:left="720"/>
        <w:jc w:val="center"/>
        <w:rPr>
          <w:rFonts w:ascii="Calibri" w:eastAsia="Calibri" w:hAnsi="Calibri" w:cs="Calibri"/>
          <w:b/>
          <w:sz w:val="32"/>
          <w:szCs w:val="32"/>
        </w:rPr>
      </w:pPr>
    </w:p>
    <w:p w14:paraId="3FB32CCF" w14:textId="77777777" w:rsidR="004C765B" w:rsidRDefault="004C765B">
      <w:pPr>
        <w:spacing w:after="80" w:line="240" w:lineRule="auto"/>
        <w:ind w:left="720"/>
        <w:jc w:val="center"/>
        <w:rPr>
          <w:rFonts w:ascii="Calibri" w:eastAsia="Calibri" w:hAnsi="Calibri" w:cs="Calibri"/>
          <w:b/>
          <w:sz w:val="32"/>
          <w:szCs w:val="32"/>
        </w:rPr>
      </w:pPr>
    </w:p>
    <w:p w14:paraId="03CBEC89" w14:textId="04FFDFB7" w:rsidR="00FF649A" w:rsidRDefault="00FF649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413DF0BA" w14:textId="77777777" w:rsidR="004C765B" w:rsidRPr="00CC3C6C" w:rsidRDefault="009A71C2" w:rsidP="00CC3C6C">
      <w:pPr>
        <w:pStyle w:val="Heading2"/>
        <w:numPr>
          <w:ilvl w:val="0"/>
          <w:numId w:val="1"/>
        </w:numPr>
        <w:jc w:val="both"/>
        <w:rPr>
          <w:rFonts w:asciiTheme="majorHAnsi" w:eastAsia="Calibri" w:hAnsiTheme="majorHAnsi" w:cstheme="majorHAnsi"/>
          <w:b w:val="0"/>
        </w:rPr>
      </w:pPr>
      <w:bookmarkStart w:id="0" w:name="_v9h2537yszv4" w:colFirst="0" w:colLast="0"/>
      <w:bookmarkEnd w:id="0"/>
      <w:r w:rsidRPr="00CC3C6C">
        <w:rPr>
          <w:rFonts w:asciiTheme="majorHAnsi" w:eastAsia="Calibri" w:hAnsiTheme="majorHAnsi" w:cstheme="majorHAnsi"/>
        </w:rPr>
        <w:lastRenderedPageBreak/>
        <w:t>Introduction</w:t>
      </w:r>
    </w:p>
    <w:p w14:paraId="5049E6EB" w14:textId="22C34B12" w:rsidR="00FB641A" w:rsidRPr="00CC3C6C" w:rsidRDefault="00FB641A" w:rsidP="00CC3C6C">
      <w:pPr>
        <w:spacing w:after="120" w:line="240" w:lineRule="auto"/>
        <w:ind w:left="720"/>
        <w:jc w:val="both"/>
        <w:rPr>
          <w:rFonts w:asciiTheme="majorHAnsi" w:eastAsia="Calibri" w:hAnsiTheme="majorHAnsi" w:cstheme="majorHAnsi"/>
          <w:sz w:val="24"/>
          <w:szCs w:val="24"/>
        </w:rPr>
      </w:pPr>
      <w:r w:rsidRPr="00CC3C6C">
        <w:rPr>
          <w:rFonts w:asciiTheme="majorHAnsi" w:hAnsiTheme="majorHAnsi" w:cstheme="majorHAnsi"/>
        </w:rPr>
        <w:t xml:space="preserve"> </w:t>
      </w:r>
      <w:r w:rsidRPr="00CC3C6C">
        <w:rPr>
          <w:rFonts w:asciiTheme="majorHAnsi" w:eastAsia="Calibri" w:hAnsiTheme="majorHAnsi" w:cstheme="majorHAnsi"/>
          <w:sz w:val="24"/>
          <w:szCs w:val="24"/>
        </w:rPr>
        <w:t>The diagnosis of cardiovascular disease (CVD) stands as a critical challenge in modern healthcare, with recent advancements in diagnostic technologies significantly impacting patient outcomes and mortality rates [1]. Innovations in cardiovascular diagnostics have revolutionized the precision and efficacy of diagnosing and treating these conditions.</w:t>
      </w:r>
    </w:p>
    <w:p w14:paraId="3E2C958B" w14:textId="77777777" w:rsidR="00FB641A" w:rsidRPr="00CC3C6C" w:rsidRDefault="00FB641A" w:rsidP="00CC3C6C">
      <w:pPr>
        <w:spacing w:after="120" w:line="240" w:lineRule="auto"/>
        <w:ind w:left="720"/>
        <w:jc w:val="both"/>
        <w:rPr>
          <w:rFonts w:asciiTheme="majorHAnsi" w:eastAsia="Calibri" w:hAnsiTheme="majorHAnsi" w:cstheme="majorHAnsi"/>
          <w:sz w:val="24"/>
          <w:szCs w:val="24"/>
        </w:rPr>
      </w:pPr>
    </w:p>
    <w:p w14:paraId="4F71DCF9" w14:textId="77777777" w:rsidR="00FB641A" w:rsidRPr="00CC3C6C" w:rsidRDefault="00FB641A" w:rsidP="00CC3C6C">
      <w:pPr>
        <w:spacing w:after="120" w:line="240" w:lineRule="auto"/>
        <w:ind w:left="720"/>
        <w:jc w:val="both"/>
        <w:rPr>
          <w:rFonts w:asciiTheme="majorHAnsi" w:eastAsia="Calibri" w:hAnsiTheme="majorHAnsi" w:cstheme="majorHAnsi"/>
          <w:sz w:val="24"/>
          <w:szCs w:val="24"/>
        </w:rPr>
      </w:pPr>
      <w:r w:rsidRPr="00CC3C6C">
        <w:rPr>
          <w:rFonts w:asciiTheme="majorHAnsi" w:eastAsia="Calibri" w:hAnsiTheme="majorHAnsi" w:cstheme="majorHAnsi"/>
          <w:sz w:val="24"/>
          <w:szCs w:val="24"/>
        </w:rPr>
        <w:t>Imaging techniques, particularly electrocardiograms (ECGs) and other cardiac imaging modalities, play a pivotal role in providing healthcare professionals with detailed insights into cardiac health. These techniques enable the accurate assessment of myocardial infarction patients, individuals with abnormal heart rhythms, and those with a history of myocardial infarction, alongside normal ECG patterns for comparison. This comprehensive approach not only aids in precise diagnosis but also facilitates tailored treatment strategies for improved patient outcomes.</w:t>
      </w:r>
    </w:p>
    <w:p w14:paraId="5E371060" w14:textId="77777777" w:rsidR="00FB641A" w:rsidRPr="00CC3C6C" w:rsidRDefault="00FB641A" w:rsidP="00CC3C6C">
      <w:pPr>
        <w:spacing w:after="120" w:line="240" w:lineRule="auto"/>
        <w:ind w:left="720"/>
        <w:jc w:val="both"/>
        <w:rPr>
          <w:rFonts w:asciiTheme="majorHAnsi" w:eastAsia="Calibri" w:hAnsiTheme="majorHAnsi" w:cstheme="majorHAnsi"/>
          <w:sz w:val="24"/>
          <w:szCs w:val="24"/>
        </w:rPr>
      </w:pPr>
    </w:p>
    <w:p w14:paraId="081833DB" w14:textId="017C1D81" w:rsidR="004C765B" w:rsidRPr="00CC3C6C" w:rsidRDefault="00FB641A" w:rsidP="00CC3C6C">
      <w:pPr>
        <w:spacing w:after="120" w:line="240" w:lineRule="auto"/>
        <w:ind w:left="720"/>
        <w:jc w:val="both"/>
        <w:rPr>
          <w:rFonts w:asciiTheme="majorHAnsi" w:eastAsia="Calibri" w:hAnsiTheme="majorHAnsi" w:cstheme="majorHAnsi"/>
          <w:sz w:val="24"/>
          <w:szCs w:val="24"/>
        </w:rPr>
      </w:pPr>
      <w:r w:rsidRPr="00CC3C6C">
        <w:rPr>
          <w:rFonts w:asciiTheme="majorHAnsi" w:eastAsia="Calibri" w:hAnsiTheme="majorHAnsi" w:cstheme="majorHAnsi"/>
          <w:sz w:val="24"/>
          <w:szCs w:val="24"/>
        </w:rPr>
        <w:t>By leveraging these advanced imaging modalities and data analytics, this documentation explores the application of diagnostic algorithms, including deep learning models like Convolutional Neural Networks (CNNs), to enhance the accuracy and efficiency of cardiovascular disease diagnosis. This approach aims to empower healthcare providers with robust tools for early detection, timely intervention, and personalized care, ultimately contributing to the overall improvement in cardiovascular health management</w:t>
      </w:r>
      <w:r w:rsidR="00FF649A" w:rsidRPr="00CC3C6C">
        <w:rPr>
          <w:rFonts w:asciiTheme="majorHAnsi" w:eastAsia="Calibri" w:hAnsiTheme="majorHAnsi" w:cstheme="majorHAnsi"/>
          <w:sz w:val="24"/>
          <w:szCs w:val="24"/>
        </w:rPr>
        <w:t xml:space="preserve"> </w:t>
      </w:r>
    </w:p>
    <w:p w14:paraId="41290B35" w14:textId="590CA61E" w:rsidR="00F425D1" w:rsidRPr="00CC3C6C" w:rsidRDefault="009A71C2" w:rsidP="00CC3C6C">
      <w:pPr>
        <w:pStyle w:val="Heading3"/>
        <w:numPr>
          <w:ilvl w:val="1"/>
          <w:numId w:val="1"/>
        </w:numPr>
        <w:ind w:hanging="705"/>
        <w:jc w:val="both"/>
        <w:rPr>
          <w:rFonts w:asciiTheme="majorHAnsi" w:eastAsia="Calibri" w:hAnsiTheme="majorHAnsi" w:cstheme="majorHAnsi"/>
          <w:b w:val="0"/>
          <w:sz w:val="22"/>
          <w:szCs w:val="22"/>
        </w:rPr>
      </w:pPr>
      <w:bookmarkStart w:id="1" w:name="_rpiz4lc1ani" w:colFirst="0" w:colLast="0"/>
      <w:bookmarkEnd w:id="1"/>
      <w:r w:rsidRPr="00CC3C6C">
        <w:rPr>
          <w:rFonts w:asciiTheme="majorHAnsi" w:eastAsia="Calibri" w:hAnsiTheme="majorHAnsi" w:cstheme="majorHAnsi"/>
        </w:rPr>
        <w:t>Purpose</w:t>
      </w:r>
    </w:p>
    <w:p w14:paraId="5E9FD28F" w14:textId="77777777" w:rsidR="00F425D1" w:rsidRPr="00CC3C6C" w:rsidRDefault="00F425D1" w:rsidP="00CC3C6C">
      <w:pPr>
        <w:spacing w:after="120" w:line="240" w:lineRule="auto"/>
        <w:ind w:left="720"/>
        <w:jc w:val="both"/>
        <w:rPr>
          <w:rFonts w:asciiTheme="majorHAnsi" w:eastAsia="Calibri" w:hAnsiTheme="majorHAnsi" w:cstheme="majorHAnsi"/>
          <w:sz w:val="24"/>
          <w:szCs w:val="24"/>
        </w:rPr>
      </w:pPr>
      <w:r w:rsidRPr="00CC3C6C">
        <w:rPr>
          <w:rFonts w:asciiTheme="majorHAnsi" w:eastAsia="Calibri" w:hAnsiTheme="majorHAnsi" w:cstheme="majorHAnsi"/>
          <w:sz w:val="24"/>
          <w:szCs w:val="24"/>
        </w:rPr>
        <w:t>The purpose of this project is to advance the diagnosis of cardiovascular disease (CVD) by leveraging cutting-edge imaging techniques and diagnostic algorithms, particularly Convolutional Neural Networks (CNNs).</w:t>
      </w:r>
    </w:p>
    <w:p w14:paraId="345D9DC7" w14:textId="77777777" w:rsidR="00F425D1" w:rsidRPr="00CC3C6C" w:rsidRDefault="00F425D1" w:rsidP="00CC3C6C">
      <w:pPr>
        <w:spacing w:after="120" w:line="240" w:lineRule="auto"/>
        <w:ind w:left="720"/>
        <w:jc w:val="both"/>
        <w:rPr>
          <w:rFonts w:asciiTheme="majorHAnsi" w:eastAsia="Calibri" w:hAnsiTheme="majorHAnsi" w:cstheme="majorHAnsi"/>
          <w:sz w:val="24"/>
          <w:szCs w:val="24"/>
        </w:rPr>
      </w:pPr>
    </w:p>
    <w:p w14:paraId="067AAF5E" w14:textId="77777777" w:rsidR="00F425D1" w:rsidRPr="00CC3C6C" w:rsidRDefault="00F425D1" w:rsidP="00CC3C6C">
      <w:pPr>
        <w:spacing w:after="120" w:line="240" w:lineRule="auto"/>
        <w:ind w:left="720"/>
        <w:jc w:val="both"/>
        <w:rPr>
          <w:rFonts w:asciiTheme="majorHAnsi" w:eastAsia="Calibri" w:hAnsiTheme="majorHAnsi" w:cstheme="majorHAnsi"/>
          <w:sz w:val="24"/>
          <w:szCs w:val="24"/>
        </w:rPr>
      </w:pPr>
      <w:r w:rsidRPr="00CC3C6C">
        <w:rPr>
          <w:rFonts w:asciiTheme="majorHAnsi" w:eastAsia="Calibri" w:hAnsiTheme="majorHAnsi" w:cstheme="majorHAnsi"/>
          <w:sz w:val="24"/>
          <w:szCs w:val="24"/>
        </w:rPr>
        <w:t>Enhanced Precision in Diagnosis: By utilizing electrocardiograms (ECGs) and other cardiac imaging modalities, the project aims to provide healthcare professionals with detailed insights into cardiac health. This includes accurate assessments of myocardial infarction patients, individuals with abnormal heart rhythms, and those with a history of myocardial infarction, while comparing with normal ECG patterns.</w:t>
      </w:r>
    </w:p>
    <w:p w14:paraId="2BA654FC" w14:textId="77777777" w:rsidR="00F425D1" w:rsidRPr="00CC3C6C" w:rsidRDefault="00F425D1" w:rsidP="00CC3C6C">
      <w:pPr>
        <w:spacing w:after="120" w:line="240" w:lineRule="auto"/>
        <w:ind w:left="720"/>
        <w:jc w:val="both"/>
        <w:rPr>
          <w:rFonts w:asciiTheme="majorHAnsi" w:eastAsia="Calibri" w:hAnsiTheme="majorHAnsi" w:cstheme="majorHAnsi"/>
          <w:sz w:val="24"/>
          <w:szCs w:val="24"/>
        </w:rPr>
      </w:pPr>
    </w:p>
    <w:p w14:paraId="271704FD" w14:textId="77777777" w:rsidR="00F425D1" w:rsidRPr="00CC3C6C" w:rsidRDefault="00F425D1" w:rsidP="00CC3C6C">
      <w:pPr>
        <w:spacing w:after="120" w:line="240" w:lineRule="auto"/>
        <w:ind w:left="720"/>
        <w:jc w:val="both"/>
        <w:rPr>
          <w:rFonts w:asciiTheme="majorHAnsi" w:eastAsia="Calibri" w:hAnsiTheme="majorHAnsi" w:cstheme="majorHAnsi"/>
          <w:sz w:val="24"/>
          <w:szCs w:val="24"/>
        </w:rPr>
      </w:pPr>
      <w:r w:rsidRPr="00CC3C6C">
        <w:rPr>
          <w:rFonts w:asciiTheme="majorHAnsi" w:eastAsia="Calibri" w:hAnsiTheme="majorHAnsi" w:cstheme="majorHAnsi"/>
          <w:sz w:val="24"/>
          <w:szCs w:val="24"/>
        </w:rPr>
        <w:t>Tailored Treatment Strategies: The project facilitates the development of tailored treatment strategies based on precise diagnostic insights. This approach not only improves diagnostic accuracy but also enhances the efficacy of treatment plans, thereby improving patient outcomes and quality of care.</w:t>
      </w:r>
    </w:p>
    <w:p w14:paraId="392735A7" w14:textId="77777777" w:rsidR="00F425D1" w:rsidRPr="00CC3C6C" w:rsidRDefault="00F425D1" w:rsidP="00CC3C6C">
      <w:pPr>
        <w:spacing w:after="120" w:line="240" w:lineRule="auto"/>
        <w:ind w:left="720"/>
        <w:jc w:val="both"/>
        <w:rPr>
          <w:rFonts w:asciiTheme="majorHAnsi" w:eastAsia="Calibri" w:hAnsiTheme="majorHAnsi" w:cstheme="majorHAnsi"/>
          <w:sz w:val="24"/>
          <w:szCs w:val="24"/>
        </w:rPr>
      </w:pPr>
    </w:p>
    <w:p w14:paraId="3042160B" w14:textId="77777777" w:rsidR="00F425D1" w:rsidRPr="00CC3C6C" w:rsidRDefault="00F425D1" w:rsidP="00CC3C6C">
      <w:pPr>
        <w:spacing w:after="120" w:line="240" w:lineRule="auto"/>
        <w:ind w:left="720"/>
        <w:jc w:val="both"/>
        <w:rPr>
          <w:rFonts w:asciiTheme="majorHAnsi" w:eastAsia="Calibri" w:hAnsiTheme="majorHAnsi" w:cstheme="majorHAnsi"/>
          <w:sz w:val="24"/>
          <w:szCs w:val="24"/>
        </w:rPr>
      </w:pPr>
      <w:r w:rsidRPr="00CC3C6C">
        <w:rPr>
          <w:rFonts w:asciiTheme="majorHAnsi" w:eastAsia="Calibri" w:hAnsiTheme="majorHAnsi" w:cstheme="majorHAnsi"/>
          <w:sz w:val="24"/>
          <w:szCs w:val="24"/>
        </w:rPr>
        <w:t>Integration of CNNs for Advanced Analysis: Through the application of CNNs and data analytics, the project seeks to enhance the efficiency of cardiovascular disease diagnosis. These deep learning models analyze complex medical data, aiding in early detection, timely intervention, and personalized care.</w:t>
      </w:r>
    </w:p>
    <w:p w14:paraId="72547DAF" w14:textId="77777777" w:rsidR="00F425D1" w:rsidRPr="00CC3C6C" w:rsidRDefault="00F425D1" w:rsidP="00CC3C6C">
      <w:pPr>
        <w:spacing w:after="120" w:line="240" w:lineRule="auto"/>
        <w:ind w:left="720"/>
        <w:jc w:val="both"/>
        <w:rPr>
          <w:rFonts w:asciiTheme="majorHAnsi" w:eastAsia="Calibri" w:hAnsiTheme="majorHAnsi" w:cstheme="majorHAnsi"/>
          <w:sz w:val="24"/>
          <w:szCs w:val="24"/>
        </w:rPr>
      </w:pPr>
    </w:p>
    <w:p w14:paraId="011C5F69" w14:textId="2E668CAD" w:rsidR="004C765B" w:rsidRPr="00CC3C6C" w:rsidRDefault="00F425D1" w:rsidP="00CC3C6C">
      <w:pPr>
        <w:spacing w:after="120" w:line="240" w:lineRule="auto"/>
        <w:ind w:left="720"/>
        <w:jc w:val="both"/>
        <w:rPr>
          <w:rFonts w:asciiTheme="majorHAnsi" w:eastAsia="Calibri" w:hAnsiTheme="majorHAnsi" w:cstheme="majorHAnsi"/>
          <w:sz w:val="24"/>
          <w:szCs w:val="24"/>
        </w:rPr>
      </w:pPr>
      <w:r w:rsidRPr="00CC3C6C">
        <w:rPr>
          <w:rFonts w:asciiTheme="majorHAnsi" w:eastAsia="Calibri" w:hAnsiTheme="majorHAnsi" w:cstheme="majorHAnsi"/>
          <w:sz w:val="24"/>
          <w:szCs w:val="24"/>
        </w:rPr>
        <w:lastRenderedPageBreak/>
        <w:t>Empowering Healthcare Providers: Ultimately, the project aims to empower healthcare providers with robust tools that enable early detection and personalized management of cardiovascular conditions. By integrating advanced imaging modalities and diagnostic algorithms, the project contributes to overall improvements in cardiovascular health management and patient care outcomes</w:t>
      </w:r>
      <w:proofErr w:type="gramStart"/>
      <w:r w:rsidRPr="00CC3C6C">
        <w:rPr>
          <w:rFonts w:asciiTheme="majorHAnsi" w:eastAsia="Calibri" w:hAnsiTheme="majorHAnsi" w:cstheme="majorHAnsi"/>
          <w:sz w:val="24"/>
          <w:szCs w:val="24"/>
        </w:rPr>
        <w:t>.</w:t>
      </w:r>
      <w:r w:rsidR="009A71C2" w:rsidRPr="00CC3C6C">
        <w:rPr>
          <w:rFonts w:asciiTheme="majorHAnsi" w:eastAsia="Calibri" w:hAnsiTheme="majorHAnsi" w:cstheme="majorHAnsi"/>
          <w:sz w:val="24"/>
          <w:szCs w:val="24"/>
        </w:rPr>
        <w:t>.</w:t>
      </w:r>
      <w:proofErr w:type="gramEnd"/>
      <w:r w:rsidR="009A71C2" w:rsidRPr="00CC3C6C">
        <w:rPr>
          <w:rFonts w:asciiTheme="majorHAnsi" w:eastAsia="Calibri" w:hAnsiTheme="majorHAnsi" w:cstheme="majorHAnsi"/>
          <w:sz w:val="24"/>
          <w:szCs w:val="24"/>
        </w:rPr>
        <w:t xml:space="preserve"> </w:t>
      </w:r>
    </w:p>
    <w:p w14:paraId="3884ECAA" w14:textId="77777777" w:rsidR="004C765B" w:rsidRPr="00CC3C6C" w:rsidRDefault="009A71C2" w:rsidP="00CC3C6C">
      <w:pPr>
        <w:pStyle w:val="Heading3"/>
        <w:numPr>
          <w:ilvl w:val="1"/>
          <w:numId w:val="1"/>
        </w:numPr>
        <w:ind w:hanging="705"/>
        <w:jc w:val="both"/>
        <w:rPr>
          <w:rFonts w:asciiTheme="majorHAnsi" w:eastAsia="Calibri" w:hAnsiTheme="majorHAnsi" w:cstheme="majorHAnsi"/>
          <w:b w:val="0"/>
          <w:sz w:val="22"/>
          <w:szCs w:val="22"/>
        </w:rPr>
      </w:pPr>
      <w:bookmarkStart w:id="2" w:name="_mpf74ejhe5wr" w:colFirst="0" w:colLast="0"/>
      <w:bookmarkEnd w:id="2"/>
      <w:r w:rsidRPr="00CC3C6C">
        <w:rPr>
          <w:rFonts w:asciiTheme="majorHAnsi" w:eastAsia="Calibri" w:hAnsiTheme="majorHAnsi" w:cstheme="majorHAnsi"/>
        </w:rPr>
        <w:t>Scope</w:t>
      </w:r>
    </w:p>
    <w:p w14:paraId="3AC4446A" w14:textId="13483D41" w:rsidR="00F425D1" w:rsidRPr="00CC3C6C" w:rsidRDefault="00F425D1" w:rsidP="00CC3C6C">
      <w:pPr>
        <w:tabs>
          <w:tab w:val="left" w:pos="720"/>
        </w:tabs>
        <w:jc w:val="both"/>
        <w:rPr>
          <w:rFonts w:asciiTheme="majorHAnsi" w:eastAsia="Calibri" w:hAnsiTheme="majorHAnsi" w:cstheme="majorHAnsi"/>
          <w:sz w:val="24"/>
          <w:szCs w:val="24"/>
        </w:rPr>
      </w:pPr>
      <w:r w:rsidRPr="00CC3C6C">
        <w:rPr>
          <w:rFonts w:asciiTheme="majorHAnsi" w:eastAsia="Calibri" w:hAnsiTheme="majorHAnsi" w:cstheme="majorHAnsi"/>
          <w:sz w:val="24"/>
          <w:szCs w:val="24"/>
        </w:rPr>
        <w:t>Advanced Diagnosis of Cardiovascular Disease (CVD): The project focuses on leveraging                                modern diagnostic technologies, particularly imaging techniques such as electrocardiograms   (ECGs) and other cardiac imaging modalities, to enhance the precision and efficacy of   diagnosing cardiovascular conditions. This includes accurate assessment of myocardial infarction patients, individuals with abnormal heart rhythms, and those with a history of myocardial infarction, while comparing with normal ECG patterns for comprehensive diagnosis.</w:t>
      </w:r>
    </w:p>
    <w:p w14:paraId="168167F5" w14:textId="77777777" w:rsidR="00F425D1" w:rsidRPr="00CC3C6C" w:rsidRDefault="00F425D1" w:rsidP="00CC3C6C">
      <w:pPr>
        <w:tabs>
          <w:tab w:val="left" w:pos="720"/>
        </w:tabs>
        <w:jc w:val="both"/>
        <w:rPr>
          <w:rFonts w:asciiTheme="majorHAnsi" w:eastAsia="Calibri" w:hAnsiTheme="majorHAnsi" w:cstheme="majorHAnsi"/>
          <w:sz w:val="24"/>
          <w:szCs w:val="24"/>
        </w:rPr>
      </w:pPr>
    </w:p>
    <w:p w14:paraId="7D7DE67C" w14:textId="6F7690D2" w:rsidR="00F425D1" w:rsidRPr="00CC3C6C" w:rsidRDefault="00F425D1" w:rsidP="00CC3C6C">
      <w:pPr>
        <w:tabs>
          <w:tab w:val="left" w:pos="720"/>
        </w:tabs>
        <w:jc w:val="both"/>
        <w:rPr>
          <w:rFonts w:asciiTheme="majorHAnsi" w:eastAsia="Calibri" w:hAnsiTheme="majorHAnsi" w:cstheme="majorHAnsi"/>
          <w:sz w:val="24"/>
          <w:szCs w:val="24"/>
        </w:rPr>
      </w:pPr>
      <w:r w:rsidRPr="00CC3C6C">
        <w:rPr>
          <w:rFonts w:asciiTheme="majorHAnsi" w:eastAsia="Calibri" w:hAnsiTheme="majorHAnsi" w:cstheme="majorHAnsi"/>
          <w:sz w:val="24"/>
          <w:szCs w:val="24"/>
        </w:rPr>
        <w:t xml:space="preserve">          Integration of Deep Learning Models: The project explores the application of advanced diagnostic algorithms, specifically Convolutional Neural Networks (CNNs), to analyze complex medical data derived from imaging modalities and patient records. These CNNs aim to improve diagnostic accuracy, facilitate early detection of cardiovascular diseases, and support healthcare professionals in making timely and informed clinical decisions.</w:t>
      </w:r>
    </w:p>
    <w:p w14:paraId="620023FF" w14:textId="77777777" w:rsidR="00F425D1" w:rsidRPr="00CC3C6C" w:rsidRDefault="00F425D1" w:rsidP="00CC3C6C">
      <w:pPr>
        <w:tabs>
          <w:tab w:val="left" w:pos="720"/>
        </w:tabs>
        <w:jc w:val="both"/>
        <w:rPr>
          <w:rFonts w:asciiTheme="majorHAnsi" w:eastAsia="Calibri" w:hAnsiTheme="majorHAnsi" w:cstheme="majorHAnsi"/>
          <w:sz w:val="24"/>
          <w:szCs w:val="24"/>
        </w:rPr>
      </w:pPr>
    </w:p>
    <w:p w14:paraId="5E7809B7" w14:textId="3A71DEB4" w:rsidR="004C765B" w:rsidRPr="00CC3C6C" w:rsidRDefault="00F425D1" w:rsidP="00CC3C6C">
      <w:pPr>
        <w:tabs>
          <w:tab w:val="left" w:pos="720"/>
        </w:tabs>
        <w:jc w:val="both"/>
        <w:rPr>
          <w:rFonts w:asciiTheme="majorHAnsi" w:eastAsia="Calibri" w:hAnsiTheme="majorHAnsi" w:cstheme="majorHAnsi"/>
          <w:sz w:val="24"/>
          <w:szCs w:val="24"/>
        </w:rPr>
      </w:pPr>
      <w:r w:rsidRPr="00CC3C6C">
        <w:rPr>
          <w:rFonts w:asciiTheme="majorHAnsi" w:eastAsia="Calibri" w:hAnsiTheme="majorHAnsi" w:cstheme="majorHAnsi"/>
          <w:sz w:val="24"/>
          <w:szCs w:val="24"/>
        </w:rPr>
        <w:t>Technological Integration and Implementation: The project scope includes the integration of CNN models with existing healthcare infrastructures, ensuring compatibility, scalability, and adherence to regulatory standards. This encompasses the development of software solutions that interface seamlessly with hospital information systems (HIS) and electronic health records (EHR), facilitating efficient data management and interoperability.</w:t>
      </w:r>
    </w:p>
    <w:p w14:paraId="3E1997E8" w14:textId="77777777" w:rsidR="004C765B" w:rsidRPr="00CC3C6C" w:rsidRDefault="009A71C2" w:rsidP="00CC3C6C">
      <w:pPr>
        <w:pStyle w:val="Heading3"/>
        <w:numPr>
          <w:ilvl w:val="1"/>
          <w:numId w:val="1"/>
        </w:numPr>
        <w:ind w:hanging="705"/>
        <w:jc w:val="both"/>
        <w:rPr>
          <w:rFonts w:asciiTheme="majorHAnsi" w:eastAsia="Calibri" w:hAnsiTheme="majorHAnsi" w:cstheme="majorHAnsi"/>
          <w:b w:val="0"/>
          <w:sz w:val="22"/>
          <w:szCs w:val="22"/>
        </w:rPr>
      </w:pPr>
      <w:bookmarkStart w:id="3" w:name="_ubmtekq6adjm" w:colFirst="0" w:colLast="0"/>
      <w:bookmarkEnd w:id="3"/>
      <w:r w:rsidRPr="00CC3C6C">
        <w:rPr>
          <w:rFonts w:asciiTheme="majorHAnsi" w:eastAsia="Calibri" w:hAnsiTheme="majorHAnsi" w:cstheme="majorHAnsi"/>
        </w:rPr>
        <w:t>Intended Audience</w:t>
      </w:r>
    </w:p>
    <w:p w14:paraId="438327C3" w14:textId="77777777" w:rsidR="00CE5684" w:rsidRPr="00CC3C6C" w:rsidRDefault="009A71C2" w:rsidP="00CC3C6C">
      <w:pPr>
        <w:tabs>
          <w:tab w:val="left" w:pos="720"/>
        </w:tabs>
        <w:jc w:val="both"/>
        <w:rPr>
          <w:rFonts w:asciiTheme="majorHAnsi" w:eastAsia="Calibri" w:hAnsiTheme="majorHAnsi" w:cstheme="majorHAnsi"/>
          <w:sz w:val="24"/>
          <w:szCs w:val="24"/>
        </w:rPr>
      </w:pPr>
      <w:r w:rsidRPr="00CC3C6C">
        <w:rPr>
          <w:rFonts w:asciiTheme="majorHAnsi" w:eastAsia="Calibri" w:hAnsiTheme="majorHAnsi" w:cstheme="majorHAnsi"/>
        </w:rPr>
        <w:tab/>
      </w:r>
      <w:r w:rsidRPr="00CC3C6C">
        <w:rPr>
          <w:rFonts w:asciiTheme="majorHAnsi" w:eastAsia="Calibri" w:hAnsiTheme="majorHAnsi" w:cstheme="majorHAnsi"/>
          <w:sz w:val="24"/>
          <w:szCs w:val="24"/>
        </w:rPr>
        <w:t xml:space="preserve"> </w:t>
      </w:r>
      <w:r w:rsidR="00CE5684" w:rsidRPr="00CC3C6C">
        <w:rPr>
          <w:rFonts w:asciiTheme="majorHAnsi" w:eastAsia="Calibri" w:hAnsiTheme="majorHAnsi" w:cstheme="majorHAnsi"/>
          <w:sz w:val="24"/>
          <w:szCs w:val="24"/>
        </w:rPr>
        <w:t>Healthcare Professionals: Cardiologists, cardiovascular surgeons, and other healthcare providers involved in the diagnosis and treatment of cardiovascular diseases. They will benefit from the advanced diagnostic capabilities and tailored treatment strategies enabled by the project.</w:t>
      </w:r>
    </w:p>
    <w:p w14:paraId="24452BE3" w14:textId="77777777" w:rsidR="00CE5684" w:rsidRPr="00CC3C6C" w:rsidRDefault="00CE5684" w:rsidP="00CC3C6C">
      <w:pPr>
        <w:tabs>
          <w:tab w:val="left" w:pos="720"/>
        </w:tabs>
        <w:jc w:val="both"/>
        <w:rPr>
          <w:rFonts w:asciiTheme="majorHAnsi" w:eastAsia="Calibri" w:hAnsiTheme="majorHAnsi" w:cstheme="majorHAnsi"/>
          <w:sz w:val="24"/>
          <w:szCs w:val="24"/>
        </w:rPr>
      </w:pPr>
      <w:r w:rsidRPr="00CC3C6C">
        <w:rPr>
          <w:rFonts w:asciiTheme="majorHAnsi" w:eastAsia="Calibri" w:hAnsiTheme="majorHAnsi" w:cstheme="majorHAnsi"/>
          <w:sz w:val="24"/>
          <w:szCs w:val="24"/>
        </w:rPr>
        <w:t>Medical Researchers: Professionals and researchers in the field of cardiovascular medicine and biomedical engineering who are interested in leveraging deep learning models and imaging techniques for medical diagnostics and research.</w:t>
      </w:r>
    </w:p>
    <w:p w14:paraId="0F9CB0F6" w14:textId="77777777" w:rsidR="00CE5684" w:rsidRPr="00CC3C6C" w:rsidRDefault="00CE5684" w:rsidP="00CC3C6C">
      <w:pPr>
        <w:tabs>
          <w:tab w:val="left" w:pos="720"/>
        </w:tabs>
        <w:jc w:val="both"/>
        <w:rPr>
          <w:rFonts w:asciiTheme="majorHAnsi" w:eastAsia="Calibri" w:hAnsiTheme="majorHAnsi" w:cstheme="majorHAnsi"/>
          <w:sz w:val="24"/>
          <w:szCs w:val="24"/>
        </w:rPr>
      </w:pPr>
      <w:r w:rsidRPr="00CC3C6C">
        <w:rPr>
          <w:rFonts w:asciiTheme="majorHAnsi" w:eastAsia="Calibri" w:hAnsiTheme="majorHAnsi" w:cstheme="majorHAnsi"/>
          <w:sz w:val="24"/>
          <w:szCs w:val="24"/>
        </w:rPr>
        <w:t>Software Developers and Engineers: Professionals responsible for developing and implementing the software infrastructure, including CNN models and integration with healthcare systems, to support accurate diagnosis and efficient healthcare delivery.</w:t>
      </w:r>
    </w:p>
    <w:p w14:paraId="171D34CD" w14:textId="77777777" w:rsidR="00CE5684" w:rsidRPr="00CC3C6C" w:rsidRDefault="00CE5684" w:rsidP="00CC3C6C">
      <w:pPr>
        <w:tabs>
          <w:tab w:val="left" w:pos="720"/>
        </w:tabs>
        <w:jc w:val="both"/>
        <w:rPr>
          <w:rFonts w:asciiTheme="majorHAnsi" w:eastAsia="Calibri" w:hAnsiTheme="majorHAnsi" w:cstheme="majorHAnsi"/>
          <w:sz w:val="24"/>
          <w:szCs w:val="24"/>
        </w:rPr>
      </w:pPr>
      <w:r w:rsidRPr="00CC3C6C">
        <w:rPr>
          <w:rFonts w:asciiTheme="majorHAnsi" w:eastAsia="Calibri" w:hAnsiTheme="majorHAnsi" w:cstheme="majorHAnsi"/>
          <w:sz w:val="24"/>
          <w:szCs w:val="24"/>
        </w:rPr>
        <w:t>Hospital Administrators: Administrators and decision-makers within healthcare institutions responsible for approving and overseeing the implementation of new diagnostic technologies and systems aimed at improving patient care and operational efficiency.</w:t>
      </w:r>
    </w:p>
    <w:p w14:paraId="6C563884" w14:textId="77777777" w:rsidR="00CE5684" w:rsidRPr="00CC3C6C" w:rsidRDefault="00CE5684" w:rsidP="00CC3C6C">
      <w:pPr>
        <w:tabs>
          <w:tab w:val="left" w:pos="720"/>
        </w:tabs>
        <w:jc w:val="both"/>
        <w:rPr>
          <w:rFonts w:asciiTheme="majorHAnsi" w:eastAsia="Calibri" w:hAnsiTheme="majorHAnsi" w:cstheme="majorHAnsi"/>
          <w:sz w:val="24"/>
          <w:szCs w:val="24"/>
        </w:rPr>
      </w:pPr>
      <w:r w:rsidRPr="00CC3C6C">
        <w:rPr>
          <w:rFonts w:asciiTheme="majorHAnsi" w:eastAsia="Calibri" w:hAnsiTheme="majorHAnsi" w:cstheme="majorHAnsi"/>
          <w:sz w:val="24"/>
          <w:szCs w:val="24"/>
        </w:rPr>
        <w:lastRenderedPageBreak/>
        <w:t>Regulatory Bodies: Regulatory authorities involved in healthcare compliance and standards, ensuring that the project adheres to regulations such as HIPAA and GDPR regarding patient data privacy and security.</w:t>
      </w:r>
    </w:p>
    <w:p w14:paraId="5259746A" w14:textId="77777777" w:rsidR="00CE5684" w:rsidRPr="00CC3C6C" w:rsidRDefault="00CE5684" w:rsidP="00CC3C6C">
      <w:pPr>
        <w:tabs>
          <w:tab w:val="left" w:pos="720"/>
        </w:tabs>
        <w:jc w:val="both"/>
        <w:rPr>
          <w:rFonts w:asciiTheme="majorHAnsi" w:eastAsia="Calibri" w:hAnsiTheme="majorHAnsi" w:cstheme="majorHAnsi"/>
          <w:sz w:val="24"/>
          <w:szCs w:val="24"/>
        </w:rPr>
      </w:pPr>
      <w:r w:rsidRPr="00CC3C6C">
        <w:rPr>
          <w:rFonts w:asciiTheme="majorHAnsi" w:eastAsia="Calibri" w:hAnsiTheme="majorHAnsi" w:cstheme="majorHAnsi"/>
          <w:sz w:val="24"/>
          <w:szCs w:val="24"/>
        </w:rPr>
        <w:t>Educational Institutions: Students, professors, and researchers in biomedical engineering, computer science, and healthcare management fields interested in studying and learning about the application of deep learning in cardiovascular disease diagnosis.</w:t>
      </w:r>
    </w:p>
    <w:p w14:paraId="76E584BB" w14:textId="7AD07FC8" w:rsidR="004C765B" w:rsidRPr="00CC3C6C" w:rsidRDefault="00CE5684" w:rsidP="00CC3C6C">
      <w:pPr>
        <w:tabs>
          <w:tab w:val="left" w:pos="720"/>
        </w:tabs>
        <w:jc w:val="both"/>
        <w:rPr>
          <w:rFonts w:asciiTheme="majorHAnsi" w:eastAsia="Calibri" w:hAnsiTheme="majorHAnsi" w:cstheme="majorHAnsi"/>
          <w:sz w:val="24"/>
          <w:szCs w:val="24"/>
        </w:rPr>
      </w:pPr>
      <w:r w:rsidRPr="00CC3C6C">
        <w:rPr>
          <w:rFonts w:asciiTheme="majorHAnsi" w:eastAsia="Calibri" w:hAnsiTheme="majorHAnsi" w:cstheme="majorHAnsi"/>
          <w:sz w:val="24"/>
          <w:szCs w:val="24"/>
        </w:rPr>
        <w:t>Patients and Public Health Advocates: Individuals affected by cardiovascular diseases and their advocates who are interested in advancements in medical technologies aimed at improving diagnosis, treatment, and patient outcomes.</w:t>
      </w:r>
    </w:p>
    <w:p w14:paraId="5E21F7E3" w14:textId="77777777" w:rsidR="004C765B" w:rsidRPr="00CC3C6C" w:rsidRDefault="009A71C2" w:rsidP="00CC3C6C">
      <w:pPr>
        <w:pStyle w:val="Heading3"/>
        <w:numPr>
          <w:ilvl w:val="1"/>
          <w:numId w:val="1"/>
        </w:numPr>
        <w:ind w:hanging="705"/>
        <w:jc w:val="both"/>
        <w:rPr>
          <w:rFonts w:asciiTheme="majorHAnsi" w:eastAsia="Calibri" w:hAnsiTheme="majorHAnsi" w:cstheme="majorHAnsi"/>
        </w:rPr>
      </w:pPr>
      <w:bookmarkStart w:id="4" w:name="_wep4xjged5u1" w:colFirst="0" w:colLast="0"/>
      <w:bookmarkEnd w:id="4"/>
      <w:r w:rsidRPr="00CC3C6C">
        <w:rPr>
          <w:rFonts w:asciiTheme="majorHAnsi" w:eastAsia="Calibri" w:hAnsiTheme="majorHAnsi" w:cstheme="majorHAnsi"/>
        </w:rPr>
        <w:t>References</w:t>
      </w:r>
    </w:p>
    <w:p w14:paraId="7EE4EEF8" w14:textId="77777777" w:rsidR="00E06629" w:rsidRPr="00CC3C6C" w:rsidRDefault="00E06629" w:rsidP="00CC3C6C">
      <w:pPr>
        <w:jc w:val="both"/>
        <w:rPr>
          <w:rFonts w:asciiTheme="majorHAnsi" w:hAnsiTheme="majorHAnsi" w:cstheme="majorHAnsi"/>
        </w:rPr>
      </w:pPr>
    </w:p>
    <w:p w14:paraId="2FB0A7CA" w14:textId="0A4DC206" w:rsidR="00E06629" w:rsidRPr="00CC3C6C" w:rsidRDefault="00E06629" w:rsidP="00CC3C6C">
      <w:pPr>
        <w:jc w:val="both"/>
        <w:rPr>
          <w:rFonts w:asciiTheme="majorHAnsi" w:hAnsiTheme="majorHAnsi" w:cstheme="majorHAnsi"/>
          <w:sz w:val="24"/>
          <w:szCs w:val="24"/>
        </w:rPr>
      </w:pPr>
      <w:r w:rsidRPr="00CC3C6C">
        <w:rPr>
          <w:rFonts w:asciiTheme="majorHAnsi" w:hAnsiTheme="majorHAnsi" w:cstheme="majorHAnsi"/>
          <w:sz w:val="24"/>
          <w:szCs w:val="24"/>
        </w:rPr>
        <w:t>1] Ahsan, M. M., &amp; Siddique, Z. (2022). Machine learning-based heart disease diagnosis: A systematic literature review. Artificial Intelligence in Medicine, 128, 102289.</w:t>
      </w:r>
    </w:p>
    <w:p w14:paraId="01C3CBAA" w14:textId="7AA8A8A8" w:rsidR="00E06629" w:rsidRPr="00CC3C6C" w:rsidRDefault="00E06629" w:rsidP="00CC3C6C">
      <w:pPr>
        <w:pBdr>
          <w:top w:val="none" w:sz="0" w:space="0" w:color="auto"/>
          <w:left w:val="none" w:sz="0" w:space="0" w:color="auto"/>
          <w:bottom w:val="none" w:sz="0" w:space="0" w:color="auto"/>
          <w:right w:val="none" w:sz="0" w:space="0" w:color="auto"/>
          <w:between w:val="none" w:sz="0" w:space="0" w:color="auto"/>
        </w:pBdr>
        <w:shd w:val="clear" w:color="auto" w:fill="FFFFFF"/>
        <w:spacing w:after="75"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2] DOI:</w:t>
      </w:r>
      <w:hyperlink r:id="rId9" w:tgtFrame="_blank" w:history="1">
        <w:r w:rsidRPr="00CC3C6C">
          <w:rPr>
            <w:rFonts w:asciiTheme="majorHAnsi" w:eastAsia="Times New Roman" w:hAnsiTheme="majorHAnsi" w:cstheme="majorHAnsi"/>
            <w:color w:val="0000FF"/>
            <w:sz w:val="24"/>
            <w:szCs w:val="24"/>
            <w:u w:val="single"/>
            <w:bdr w:val="none" w:sz="0" w:space="0" w:color="auto" w:frame="1"/>
            <w:lang w:val="en-IN"/>
          </w:rPr>
          <w:t>10.1109/TEMSCON-ASPAC59527.2023.10531319</w:t>
        </w:r>
      </w:hyperlink>
      <w:r w:rsidRPr="00CC3C6C">
        <w:rPr>
          <w:rFonts w:asciiTheme="majorHAnsi" w:eastAsia="Times New Roman" w:hAnsiTheme="majorHAnsi" w:cstheme="majorHAnsi"/>
          <w:sz w:val="24"/>
          <w:szCs w:val="24"/>
          <w:lang w:val="en-IN"/>
        </w:rPr>
        <w:t xml:space="preserve">   Conference: 2023 IEEE Technology and Engineering Management Society Conference: Asia-Pacific At: Bangalore, India</w:t>
      </w:r>
    </w:p>
    <w:p w14:paraId="0389A16F" w14:textId="244809B2" w:rsidR="00E06629" w:rsidRPr="00CC3C6C" w:rsidRDefault="00E06629" w:rsidP="00CC3C6C">
      <w:pPr>
        <w:pBdr>
          <w:top w:val="none" w:sz="0" w:space="0" w:color="auto"/>
          <w:left w:val="none" w:sz="0" w:space="0" w:color="auto"/>
          <w:bottom w:val="none" w:sz="0" w:space="0" w:color="auto"/>
          <w:right w:val="none" w:sz="0" w:space="0" w:color="auto"/>
          <w:between w:val="none" w:sz="0" w:space="0" w:color="auto"/>
        </w:pBdr>
        <w:shd w:val="clear" w:color="auto" w:fill="FFFFFF"/>
        <w:spacing w:after="75" w:line="240" w:lineRule="auto"/>
        <w:jc w:val="both"/>
        <w:rPr>
          <w:rFonts w:asciiTheme="majorHAnsi" w:hAnsiTheme="majorHAnsi" w:cstheme="majorHAnsi"/>
          <w:sz w:val="24"/>
          <w:szCs w:val="24"/>
        </w:rPr>
      </w:pPr>
      <w:r w:rsidRPr="00CC3C6C">
        <w:rPr>
          <w:rFonts w:asciiTheme="majorHAnsi" w:hAnsiTheme="majorHAnsi" w:cstheme="majorHAnsi"/>
          <w:sz w:val="24"/>
          <w:szCs w:val="24"/>
        </w:rPr>
        <w:t xml:space="preserve">3] Al </w:t>
      </w:r>
      <w:proofErr w:type="spellStart"/>
      <w:r w:rsidRPr="00CC3C6C">
        <w:rPr>
          <w:rFonts w:asciiTheme="majorHAnsi" w:hAnsiTheme="majorHAnsi" w:cstheme="majorHAnsi"/>
          <w:sz w:val="24"/>
          <w:szCs w:val="24"/>
        </w:rPr>
        <w:t>Ahdal</w:t>
      </w:r>
      <w:proofErr w:type="spellEnd"/>
      <w:r w:rsidRPr="00CC3C6C">
        <w:rPr>
          <w:rFonts w:asciiTheme="majorHAnsi" w:hAnsiTheme="majorHAnsi" w:cstheme="majorHAnsi"/>
          <w:sz w:val="24"/>
          <w:szCs w:val="24"/>
        </w:rPr>
        <w:t xml:space="preserve">, A., </w:t>
      </w:r>
      <w:proofErr w:type="spellStart"/>
      <w:r w:rsidRPr="00CC3C6C">
        <w:rPr>
          <w:rFonts w:asciiTheme="majorHAnsi" w:hAnsiTheme="majorHAnsi" w:cstheme="majorHAnsi"/>
          <w:sz w:val="24"/>
          <w:szCs w:val="24"/>
        </w:rPr>
        <w:t>Rakhra</w:t>
      </w:r>
      <w:proofErr w:type="spellEnd"/>
      <w:r w:rsidRPr="00CC3C6C">
        <w:rPr>
          <w:rFonts w:asciiTheme="majorHAnsi" w:hAnsiTheme="majorHAnsi" w:cstheme="majorHAnsi"/>
          <w:sz w:val="24"/>
          <w:szCs w:val="24"/>
        </w:rPr>
        <w:t xml:space="preserve">, M., Rajendran, R. R., Arslan, F., </w:t>
      </w:r>
      <w:proofErr w:type="spellStart"/>
      <w:r w:rsidRPr="00CC3C6C">
        <w:rPr>
          <w:rFonts w:asciiTheme="majorHAnsi" w:hAnsiTheme="majorHAnsi" w:cstheme="majorHAnsi"/>
          <w:sz w:val="24"/>
          <w:szCs w:val="24"/>
        </w:rPr>
        <w:t>Khder</w:t>
      </w:r>
      <w:proofErr w:type="spellEnd"/>
      <w:r w:rsidRPr="00CC3C6C">
        <w:rPr>
          <w:rFonts w:asciiTheme="majorHAnsi" w:hAnsiTheme="majorHAnsi" w:cstheme="majorHAnsi"/>
          <w:sz w:val="24"/>
          <w:szCs w:val="24"/>
        </w:rPr>
        <w:t>, M. A., Patel, B., ... &amp; Jain, R. (2023). Monitoring Cardiovascular Problems in Heart Patients Using Machine Learning. Journal of Healthcare Engineering, 2023.</w:t>
      </w:r>
    </w:p>
    <w:p w14:paraId="335B41AC" w14:textId="14D8264E" w:rsidR="00E06629" w:rsidRPr="00CC3C6C" w:rsidRDefault="00E06629" w:rsidP="00CC3C6C">
      <w:pPr>
        <w:pBdr>
          <w:top w:val="none" w:sz="0" w:space="0" w:color="auto"/>
          <w:left w:val="none" w:sz="0" w:space="0" w:color="auto"/>
          <w:bottom w:val="none" w:sz="0" w:space="0" w:color="auto"/>
          <w:right w:val="none" w:sz="0" w:space="0" w:color="auto"/>
          <w:between w:val="none" w:sz="0" w:space="0" w:color="auto"/>
        </w:pBdr>
        <w:shd w:val="clear" w:color="auto" w:fill="FFFFFF"/>
        <w:spacing w:after="75" w:line="240" w:lineRule="auto"/>
        <w:jc w:val="both"/>
        <w:rPr>
          <w:rFonts w:asciiTheme="majorHAnsi" w:eastAsia="Times New Roman" w:hAnsiTheme="majorHAnsi" w:cstheme="majorHAnsi"/>
          <w:sz w:val="24"/>
          <w:szCs w:val="24"/>
          <w:lang w:val="en-IN"/>
        </w:rPr>
      </w:pPr>
      <w:r w:rsidRPr="00CC3C6C">
        <w:rPr>
          <w:rFonts w:asciiTheme="majorHAnsi" w:hAnsiTheme="majorHAnsi" w:cstheme="majorHAnsi"/>
          <w:sz w:val="24"/>
          <w:szCs w:val="24"/>
        </w:rPr>
        <w:t xml:space="preserve"> 4]</w:t>
      </w:r>
      <w:r w:rsidR="00ED05F9" w:rsidRPr="00CC3C6C">
        <w:rPr>
          <w:rFonts w:asciiTheme="majorHAnsi" w:hAnsiTheme="majorHAnsi" w:cstheme="majorHAnsi"/>
          <w:sz w:val="24"/>
          <w:szCs w:val="24"/>
        </w:rPr>
        <w:t xml:space="preserve"> </w:t>
      </w:r>
      <w:proofErr w:type="spellStart"/>
      <w:r w:rsidR="00ED05F9" w:rsidRPr="00CC3C6C">
        <w:rPr>
          <w:rFonts w:asciiTheme="majorHAnsi" w:hAnsiTheme="majorHAnsi" w:cstheme="majorHAnsi"/>
          <w:sz w:val="24"/>
          <w:szCs w:val="24"/>
        </w:rPr>
        <w:t>Rath</w:t>
      </w:r>
      <w:proofErr w:type="spellEnd"/>
      <w:r w:rsidR="00ED05F9" w:rsidRPr="00CC3C6C">
        <w:rPr>
          <w:rFonts w:asciiTheme="majorHAnsi" w:hAnsiTheme="majorHAnsi" w:cstheme="majorHAnsi"/>
          <w:sz w:val="24"/>
          <w:szCs w:val="24"/>
        </w:rPr>
        <w:t xml:space="preserve">, A., Mishra, D., Panda, G., </w:t>
      </w:r>
      <w:proofErr w:type="spellStart"/>
      <w:r w:rsidR="00ED05F9" w:rsidRPr="00CC3C6C">
        <w:rPr>
          <w:rFonts w:asciiTheme="majorHAnsi" w:hAnsiTheme="majorHAnsi" w:cstheme="majorHAnsi"/>
          <w:sz w:val="24"/>
          <w:szCs w:val="24"/>
        </w:rPr>
        <w:t>Satapathy</w:t>
      </w:r>
      <w:proofErr w:type="spellEnd"/>
      <w:r w:rsidR="00ED05F9" w:rsidRPr="00CC3C6C">
        <w:rPr>
          <w:rFonts w:asciiTheme="majorHAnsi" w:hAnsiTheme="majorHAnsi" w:cstheme="majorHAnsi"/>
          <w:sz w:val="24"/>
          <w:szCs w:val="24"/>
        </w:rPr>
        <w:t>, S. C., &amp; Xia, K. (2022). Improved heart disease detection from ECG signal using deep learning based ensemble model. Sustainable Computing: Informatics and Systems, 35, 100732</w:t>
      </w:r>
    </w:p>
    <w:p w14:paraId="6419141A" w14:textId="77777777" w:rsidR="00E06629" w:rsidRPr="00CC3C6C" w:rsidRDefault="00E06629" w:rsidP="00CC3C6C">
      <w:pPr>
        <w:jc w:val="both"/>
        <w:rPr>
          <w:rFonts w:asciiTheme="majorHAnsi" w:hAnsiTheme="majorHAnsi" w:cstheme="majorHAnsi"/>
        </w:rPr>
      </w:pPr>
    </w:p>
    <w:p w14:paraId="69284B1C" w14:textId="07F71B27" w:rsidR="00CE5684" w:rsidRPr="00CC3C6C" w:rsidRDefault="00CE5684" w:rsidP="00CC3C6C">
      <w:pPr>
        <w:tabs>
          <w:tab w:val="left" w:pos="720"/>
        </w:tabs>
        <w:spacing w:after="0" w:line="240" w:lineRule="auto"/>
        <w:jc w:val="both"/>
        <w:rPr>
          <w:rFonts w:asciiTheme="majorHAnsi" w:eastAsia="Calibri" w:hAnsiTheme="majorHAnsi" w:cstheme="majorHAnsi"/>
          <w:sz w:val="24"/>
          <w:szCs w:val="24"/>
        </w:rPr>
      </w:pPr>
      <w:r w:rsidRPr="00CC3C6C">
        <w:rPr>
          <w:rFonts w:asciiTheme="majorHAnsi" w:eastAsia="Calibri" w:hAnsiTheme="majorHAnsi" w:cstheme="majorHAnsi"/>
          <w:sz w:val="24"/>
          <w:szCs w:val="24"/>
        </w:rPr>
        <w:t xml:space="preserve"> Functional Requirement Specifications (FRS)</w:t>
      </w:r>
    </w:p>
    <w:p w14:paraId="49D653A1" w14:textId="77777777" w:rsidR="00CE5684" w:rsidRPr="00CC3C6C" w:rsidRDefault="00CE5684" w:rsidP="00CC3C6C">
      <w:pPr>
        <w:tabs>
          <w:tab w:val="left" w:pos="720"/>
        </w:tabs>
        <w:spacing w:after="0" w:line="240" w:lineRule="auto"/>
        <w:jc w:val="both"/>
        <w:rPr>
          <w:rFonts w:asciiTheme="majorHAnsi" w:eastAsia="Calibri" w:hAnsiTheme="majorHAnsi" w:cstheme="majorHAnsi"/>
          <w:sz w:val="24"/>
          <w:szCs w:val="24"/>
        </w:rPr>
      </w:pPr>
    </w:p>
    <w:p w14:paraId="3E5314E4" w14:textId="77777777" w:rsidR="00CE5684" w:rsidRPr="00CC3C6C" w:rsidRDefault="00CE5684" w:rsidP="00CC3C6C">
      <w:pPr>
        <w:pStyle w:val="ListParagraph"/>
        <w:numPr>
          <w:ilvl w:val="0"/>
          <w:numId w:val="24"/>
        </w:numPr>
        <w:tabs>
          <w:tab w:val="left" w:pos="720"/>
        </w:tabs>
        <w:spacing w:after="0" w:line="240" w:lineRule="auto"/>
        <w:jc w:val="both"/>
        <w:rPr>
          <w:rFonts w:asciiTheme="majorHAnsi" w:eastAsia="Calibri" w:hAnsiTheme="majorHAnsi" w:cstheme="majorHAnsi"/>
          <w:sz w:val="24"/>
          <w:szCs w:val="24"/>
        </w:rPr>
      </w:pPr>
      <w:r w:rsidRPr="00CC3C6C">
        <w:rPr>
          <w:rFonts w:asciiTheme="majorHAnsi" w:eastAsia="Calibri" w:hAnsiTheme="majorHAnsi" w:cstheme="majorHAnsi"/>
          <w:sz w:val="24"/>
          <w:szCs w:val="24"/>
        </w:rPr>
        <w:t>The Functional Requirement Specifications (FRS) outline the specific functionalities and behaviors that the "Diagnosis of Cardiovascular Disease in Patients Using CNN" project aims to achieve. These requirements are essential for defining the capabilities and operational aspects of the system, ensuring it meets the needs of healthcare professionals and patients alike.</w:t>
      </w:r>
    </w:p>
    <w:p w14:paraId="14553AA9" w14:textId="77777777" w:rsidR="00CE5684" w:rsidRPr="00CC3C6C" w:rsidRDefault="00CE5684" w:rsidP="00CC3C6C">
      <w:pPr>
        <w:tabs>
          <w:tab w:val="left" w:pos="720"/>
        </w:tabs>
        <w:spacing w:after="0" w:line="240" w:lineRule="auto"/>
        <w:jc w:val="both"/>
        <w:rPr>
          <w:rFonts w:asciiTheme="majorHAnsi" w:eastAsia="Calibri" w:hAnsiTheme="majorHAnsi" w:cstheme="majorHAnsi"/>
          <w:sz w:val="24"/>
          <w:szCs w:val="24"/>
        </w:rPr>
      </w:pPr>
    </w:p>
    <w:p w14:paraId="24B811FB" w14:textId="77777777" w:rsidR="00CE5684" w:rsidRPr="00CC3C6C" w:rsidRDefault="00CE5684" w:rsidP="00CC3C6C">
      <w:pPr>
        <w:pStyle w:val="ListParagraph"/>
        <w:numPr>
          <w:ilvl w:val="0"/>
          <w:numId w:val="24"/>
        </w:numPr>
        <w:tabs>
          <w:tab w:val="left" w:pos="720"/>
        </w:tabs>
        <w:spacing w:after="0" w:line="240" w:lineRule="auto"/>
        <w:jc w:val="both"/>
        <w:rPr>
          <w:rFonts w:asciiTheme="majorHAnsi" w:eastAsia="Calibri" w:hAnsiTheme="majorHAnsi" w:cstheme="majorHAnsi"/>
          <w:sz w:val="24"/>
          <w:szCs w:val="24"/>
        </w:rPr>
      </w:pPr>
      <w:r w:rsidRPr="00CC3C6C">
        <w:rPr>
          <w:rFonts w:asciiTheme="majorHAnsi" w:eastAsia="Calibri" w:hAnsiTheme="majorHAnsi" w:cstheme="majorHAnsi"/>
          <w:sz w:val="24"/>
          <w:szCs w:val="24"/>
        </w:rPr>
        <w:t>Diagnostic Capabilities: The system shall accurately diagnose cardiovascular diseases, including myocardial infarction and abnormal heart rhythms, using electrocardiograms (ECGs) and other relevant cardiac imaging modalities.</w:t>
      </w:r>
    </w:p>
    <w:p w14:paraId="44968095" w14:textId="77777777" w:rsidR="00CE5684" w:rsidRPr="00CC3C6C" w:rsidRDefault="00CE5684" w:rsidP="00CC3C6C">
      <w:pPr>
        <w:tabs>
          <w:tab w:val="left" w:pos="720"/>
        </w:tabs>
        <w:spacing w:after="0" w:line="240" w:lineRule="auto"/>
        <w:jc w:val="both"/>
        <w:rPr>
          <w:rFonts w:asciiTheme="majorHAnsi" w:eastAsia="Calibri" w:hAnsiTheme="majorHAnsi" w:cstheme="majorHAnsi"/>
          <w:sz w:val="24"/>
          <w:szCs w:val="24"/>
        </w:rPr>
      </w:pPr>
    </w:p>
    <w:p w14:paraId="5CCFA905" w14:textId="77777777" w:rsidR="00CE5684" w:rsidRPr="00CC3C6C" w:rsidRDefault="00CE5684" w:rsidP="00CC3C6C">
      <w:pPr>
        <w:pStyle w:val="ListParagraph"/>
        <w:numPr>
          <w:ilvl w:val="0"/>
          <w:numId w:val="24"/>
        </w:numPr>
        <w:tabs>
          <w:tab w:val="left" w:pos="720"/>
        </w:tabs>
        <w:spacing w:after="0" w:line="240" w:lineRule="auto"/>
        <w:jc w:val="both"/>
        <w:rPr>
          <w:rFonts w:asciiTheme="majorHAnsi" w:eastAsia="Calibri" w:hAnsiTheme="majorHAnsi" w:cstheme="majorHAnsi"/>
          <w:sz w:val="24"/>
          <w:szCs w:val="24"/>
        </w:rPr>
      </w:pPr>
      <w:r w:rsidRPr="00CC3C6C">
        <w:rPr>
          <w:rFonts w:asciiTheme="majorHAnsi" w:eastAsia="Calibri" w:hAnsiTheme="majorHAnsi" w:cstheme="majorHAnsi"/>
          <w:sz w:val="24"/>
          <w:szCs w:val="24"/>
        </w:rPr>
        <w:t>Deep Learning Integration: Implement Convolutional Neural Networks (CNNs) to analyze medical imaging data and provide diagnostic insights with high accuracy and efficiency.</w:t>
      </w:r>
    </w:p>
    <w:p w14:paraId="25941D4E" w14:textId="77777777" w:rsidR="00CE5684" w:rsidRPr="00CC3C6C" w:rsidRDefault="00CE5684" w:rsidP="00CC3C6C">
      <w:pPr>
        <w:tabs>
          <w:tab w:val="left" w:pos="720"/>
        </w:tabs>
        <w:spacing w:after="0" w:line="240" w:lineRule="auto"/>
        <w:jc w:val="both"/>
        <w:rPr>
          <w:rFonts w:asciiTheme="majorHAnsi" w:eastAsia="Calibri" w:hAnsiTheme="majorHAnsi" w:cstheme="majorHAnsi"/>
          <w:sz w:val="24"/>
          <w:szCs w:val="24"/>
        </w:rPr>
      </w:pPr>
    </w:p>
    <w:p w14:paraId="3E34EFCF" w14:textId="77777777" w:rsidR="00CE5684" w:rsidRPr="00CC3C6C" w:rsidRDefault="00CE5684" w:rsidP="00CC3C6C">
      <w:pPr>
        <w:pStyle w:val="ListParagraph"/>
        <w:numPr>
          <w:ilvl w:val="0"/>
          <w:numId w:val="24"/>
        </w:numPr>
        <w:tabs>
          <w:tab w:val="left" w:pos="720"/>
        </w:tabs>
        <w:spacing w:after="0" w:line="240" w:lineRule="auto"/>
        <w:jc w:val="both"/>
        <w:rPr>
          <w:rFonts w:asciiTheme="majorHAnsi" w:eastAsia="Calibri" w:hAnsiTheme="majorHAnsi" w:cstheme="majorHAnsi"/>
          <w:sz w:val="24"/>
          <w:szCs w:val="24"/>
        </w:rPr>
      </w:pPr>
      <w:r w:rsidRPr="00CC3C6C">
        <w:rPr>
          <w:rFonts w:asciiTheme="majorHAnsi" w:eastAsia="Calibri" w:hAnsiTheme="majorHAnsi" w:cstheme="majorHAnsi"/>
          <w:sz w:val="24"/>
          <w:szCs w:val="24"/>
        </w:rPr>
        <w:t>User Interface (UI) Design: Develop intuitive user interfaces for healthcare professionals to interact with the system, including uploading patient data, viewing diagnostic results, and accessing historical patient records.</w:t>
      </w:r>
    </w:p>
    <w:p w14:paraId="0FE0B411" w14:textId="77777777" w:rsidR="00CE5684" w:rsidRPr="00CC3C6C" w:rsidRDefault="00CE5684" w:rsidP="00CC3C6C">
      <w:pPr>
        <w:tabs>
          <w:tab w:val="left" w:pos="720"/>
        </w:tabs>
        <w:spacing w:after="0" w:line="240" w:lineRule="auto"/>
        <w:jc w:val="both"/>
        <w:rPr>
          <w:rFonts w:asciiTheme="majorHAnsi" w:eastAsia="Calibri" w:hAnsiTheme="majorHAnsi" w:cstheme="majorHAnsi"/>
          <w:sz w:val="24"/>
          <w:szCs w:val="24"/>
        </w:rPr>
      </w:pPr>
    </w:p>
    <w:p w14:paraId="3A6897D0" w14:textId="77777777" w:rsidR="00CE5684" w:rsidRPr="00CC3C6C" w:rsidRDefault="00CE5684" w:rsidP="00CC3C6C">
      <w:pPr>
        <w:pStyle w:val="ListParagraph"/>
        <w:numPr>
          <w:ilvl w:val="0"/>
          <w:numId w:val="24"/>
        </w:numPr>
        <w:tabs>
          <w:tab w:val="left" w:pos="720"/>
        </w:tabs>
        <w:spacing w:after="0" w:line="240" w:lineRule="auto"/>
        <w:jc w:val="both"/>
        <w:rPr>
          <w:rFonts w:asciiTheme="majorHAnsi" w:eastAsia="Calibri" w:hAnsiTheme="majorHAnsi" w:cstheme="majorHAnsi"/>
          <w:sz w:val="24"/>
          <w:szCs w:val="24"/>
        </w:rPr>
      </w:pPr>
      <w:r w:rsidRPr="00CC3C6C">
        <w:rPr>
          <w:rFonts w:asciiTheme="majorHAnsi" w:eastAsia="Calibri" w:hAnsiTheme="majorHAnsi" w:cstheme="majorHAnsi"/>
          <w:sz w:val="24"/>
          <w:szCs w:val="24"/>
        </w:rPr>
        <w:lastRenderedPageBreak/>
        <w:t>Integration with Healthcare Systems: Ensure seamless integration with existing hospital information systems (HIS) and electronic health records (EHR) for data exchange and interoperability.</w:t>
      </w:r>
    </w:p>
    <w:p w14:paraId="5994E3C6" w14:textId="77777777" w:rsidR="00CE5684" w:rsidRPr="00CC3C6C" w:rsidRDefault="00CE5684" w:rsidP="00CC3C6C">
      <w:pPr>
        <w:tabs>
          <w:tab w:val="left" w:pos="720"/>
        </w:tabs>
        <w:spacing w:after="0" w:line="240" w:lineRule="auto"/>
        <w:jc w:val="both"/>
        <w:rPr>
          <w:rFonts w:asciiTheme="majorHAnsi" w:eastAsia="Calibri" w:hAnsiTheme="majorHAnsi" w:cstheme="majorHAnsi"/>
          <w:sz w:val="24"/>
          <w:szCs w:val="24"/>
        </w:rPr>
      </w:pPr>
    </w:p>
    <w:p w14:paraId="3FF2FB45" w14:textId="77777777" w:rsidR="00CE5684" w:rsidRPr="00CC3C6C" w:rsidRDefault="00CE5684" w:rsidP="00CC3C6C">
      <w:pPr>
        <w:pStyle w:val="ListParagraph"/>
        <w:numPr>
          <w:ilvl w:val="0"/>
          <w:numId w:val="24"/>
        </w:numPr>
        <w:tabs>
          <w:tab w:val="left" w:pos="720"/>
        </w:tabs>
        <w:spacing w:after="0" w:line="240" w:lineRule="auto"/>
        <w:jc w:val="both"/>
        <w:rPr>
          <w:rFonts w:asciiTheme="majorHAnsi" w:eastAsia="Calibri" w:hAnsiTheme="majorHAnsi" w:cstheme="majorHAnsi"/>
          <w:sz w:val="24"/>
          <w:szCs w:val="24"/>
        </w:rPr>
      </w:pPr>
      <w:r w:rsidRPr="00CC3C6C">
        <w:rPr>
          <w:rFonts w:asciiTheme="majorHAnsi" w:eastAsia="Calibri" w:hAnsiTheme="majorHAnsi" w:cstheme="majorHAnsi"/>
          <w:sz w:val="24"/>
          <w:szCs w:val="24"/>
        </w:rPr>
        <w:t>Data Security and Privacy: Adhere to healthcare regulatory standards (e.g., HIPAA, GDPR) to protect patient data privacy and ensure secure handling of sensitive medical information.</w:t>
      </w:r>
    </w:p>
    <w:p w14:paraId="679E65D3" w14:textId="77777777" w:rsidR="00CE5684" w:rsidRPr="00CC3C6C" w:rsidRDefault="00CE5684" w:rsidP="00CC3C6C">
      <w:pPr>
        <w:tabs>
          <w:tab w:val="left" w:pos="720"/>
        </w:tabs>
        <w:spacing w:after="0" w:line="240" w:lineRule="auto"/>
        <w:jc w:val="both"/>
        <w:rPr>
          <w:rFonts w:asciiTheme="majorHAnsi" w:eastAsia="Calibri" w:hAnsiTheme="majorHAnsi" w:cstheme="majorHAnsi"/>
          <w:sz w:val="24"/>
          <w:szCs w:val="24"/>
        </w:rPr>
      </w:pPr>
    </w:p>
    <w:p w14:paraId="12707A18" w14:textId="77777777" w:rsidR="004C765B" w:rsidRPr="00CC3C6C" w:rsidRDefault="009A71C2" w:rsidP="00CC3C6C">
      <w:pPr>
        <w:pStyle w:val="Heading2"/>
        <w:numPr>
          <w:ilvl w:val="0"/>
          <w:numId w:val="1"/>
        </w:numPr>
        <w:jc w:val="both"/>
        <w:rPr>
          <w:rFonts w:asciiTheme="majorHAnsi" w:eastAsia="Calibri" w:hAnsiTheme="majorHAnsi" w:cstheme="majorHAnsi"/>
          <w:b w:val="0"/>
        </w:rPr>
      </w:pPr>
      <w:bookmarkStart w:id="5" w:name="_yzfjssu56h2e" w:colFirst="0" w:colLast="0"/>
      <w:bookmarkEnd w:id="5"/>
      <w:r w:rsidRPr="00CC3C6C">
        <w:rPr>
          <w:rFonts w:asciiTheme="majorHAnsi" w:eastAsia="Calibri" w:hAnsiTheme="majorHAnsi" w:cstheme="majorHAnsi"/>
        </w:rPr>
        <w:t>Acronyms, terms and definitions</w:t>
      </w:r>
      <w:r w:rsidRPr="00CC3C6C">
        <w:rPr>
          <w:rFonts w:asciiTheme="majorHAnsi" w:eastAsia="Calibri" w:hAnsiTheme="majorHAnsi" w:cstheme="majorHAnsi"/>
          <w:i/>
        </w:rPr>
        <w:t xml:space="preserve"> </w:t>
      </w:r>
    </w:p>
    <w:p w14:paraId="0008AD69" w14:textId="77777777" w:rsidR="004C765B" w:rsidRPr="00CC3C6C" w:rsidRDefault="004C765B" w:rsidP="00CC3C6C">
      <w:pPr>
        <w:tabs>
          <w:tab w:val="left" w:pos="720"/>
        </w:tabs>
        <w:ind w:left="720"/>
        <w:jc w:val="both"/>
        <w:rPr>
          <w:rFonts w:asciiTheme="majorHAnsi" w:eastAsia="Calibri" w:hAnsiTheme="majorHAnsi" w:cstheme="majorHAnsi"/>
        </w:rPr>
      </w:pPr>
    </w:p>
    <w:tbl>
      <w:tblPr>
        <w:tblStyle w:val="a"/>
        <w:tblW w:w="861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5"/>
        <w:gridCol w:w="7215"/>
      </w:tblGrid>
      <w:tr w:rsidR="004C765B" w:rsidRPr="00CC3C6C" w14:paraId="6AA9095F" w14:textId="77777777">
        <w:tc>
          <w:tcPr>
            <w:tcW w:w="1395" w:type="dxa"/>
            <w:shd w:val="clear" w:color="auto" w:fill="auto"/>
            <w:tcMar>
              <w:top w:w="100" w:type="dxa"/>
              <w:left w:w="100" w:type="dxa"/>
              <w:bottom w:w="100" w:type="dxa"/>
              <w:right w:w="100" w:type="dxa"/>
            </w:tcMar>
          </w:tcPr>
          <w:p w14:paraId="67F13B95" w14:textId="382385C6" w:rsidR="004C765B" w:rsidRPr="00CC3C6C" w:rsidRDefault="00FF649A" w:rsidP="00CC3C6C">
            <w:pPr>
              <w:widowControl w:val="0"/>
              <w:pBdr>
                <w:top w:val="nil"/>
                <w:left w:val="nil"/>
                <w:bottom w:val="nil"/>
                <w:right w:val="nil"/>
                <w:between w:val="nil"/>
              </w:pBdr>
              <w:spacing w:after="0" w:line="240" w:lineRule="auto"/>
              <w:jc w:val="both"/>
              <w:rPr>
                <w:rFonts w:asciiTheme="majorHAnsi" w:eastAsia="Calibri" w:hAnsiTheme="majorHAnsi" w:cstheme="majorHAnsi"/>
              </w:rPr>
            </w:pPr>
            <w:r w:rsidRPr="00CC3C6C">
              <w:rPr>
                <w:rFonts w:asciiTheme="majorHAnsi" w:eastAsia="Calibri" w:hAnsiTheme="majorHAnsi" w:cstheme="majorHAnsi"/>
                <w:sz w:val="24"/>
                <w:szCs w:val="24"/>
              </w:rPr>
              <w:t>FRS</w:t>
            </w:r>
          </w:p>
        </w:tc>
        <w:tc>
          <w:tcPr>
            <w:tcW w:w="7215" w:type="dxa"/>
            <w:shd w:val="clear" w:color="auto" w:fill="auto"/>
            <w:tcMar>
              <w:top w:w="100" w:type="dxa"/>
              <w:left w:w="100" w:type="dxa"/>
              <w:bottom w:w="100" w:type="dxa"/>
              <w:right w:w="100" w:type="dxa"/>
            </w:tcMar>
          </w:tcPr>
          <w:p w14:paraId="2C87A3F0" w14:textId="77777777" w:rsidR="004C765B" w:rsidRPr="00CC3C6C" w:rsidRDefault="009A71C2" w:rsidP="00CC3C6C">
            <w:pPr>
              <w:spacing w:after="120" w:line="240" w:lineRule="auto"/>
              <w:jc w:val="both"/>
              <w:rPr>
                <w:rFonts w:asciiTheme="majorHAnsi" w:eastAsia="Calibri" w:hAnsiTheme="majorHAnsi" w:cstheme="majorHAnsi"/>
              </w:rPr>
            </w:pPr>
            <w:r w:rsidRPr="00CC3C6C">
              <w:rPr>
                <w:rFonts w:asciiTheme="majorHAnsi" w:eastAsia="Calibri" w:hAnsiTheme="majorHAnsi" w:cstheme="majorHAnsi"/>
                <w:sz w:val="24"/>
                <w:szCs w:val="24"/>
              </w:rPr>
              <w:t>Functional requirements specification</w:t>
            </w:r>
          </w:p>
        </w:tc>
      </w:tr>
      <w:tr w:rsidR="004C765B" w:rsidRPr="00CC3C6C" w14:paraId="0C8188CF" w14:textId="77777777">
        <w:tc>
          <w:tcPr>
            <w:tcW w:w="1395" w:type="dxa"/>
            <w:shd w:val="clear" w:color="auto" w:fill="auto"/>
            <w:tcMar>
              <w:top w:w="100" w:type="dxa"/>
              <w:left w:w="100" w:type="dxa"/>
              <w:bottom w:w="100" w:type="dxa"/>
              <w:right w:w="100" w:type="dxa"/>
            </w:tcMar>
          </w:tcPr>
          <w:p w14:paraId="3382FEF7" w14:textId="77777777" w:rsidR="004C765B" w:rsidRPr="00CC3C6C" w:rsidRDefault="009A71C2" w:rsidP="00CC3C6C">
            <w:pPr>
              <w:widowControl w:val="0"/>
              <w:pBdr>
                <w:top w:val="nil"/>
                <w:left w:val="nil"/>
                <w:bottom w:val="nil"/>
                <w:right w:val="nil"/>
                <w:between w:val="nil"/>
              </w:pBdr>
              <w:spacing w:after="0" w:line="240" w:lineRule="auto"/>
              <w:jc w:val="both"/>
              <w:rPr>
                <w:rFonts w:asciiTheme="majorHAnsi" w:eastAsia="Calibri" w:hAnsiTheme="majorHAnsi" w:cstheme="majorHAnsi"/>
              </w:rPr>
            </w:pPr>
            <w:r w:rsidRPr="00CC3C6C">
              <w:rPr>
                <w:rFonts w:asciiTheme="majorHAnsi" w:eastAsia="Calibri" w:hAnsiTheme="majorHAnsi" w:cstheme="majorHAnsi"/>
                <w:sz w:val="24"/>
                <w:szCs w:val="24"/>
              </w:rPr>
              <w:t>User</w:t>
            </w:r>
          </w:p>
        </w:tc>
        <w:tc>
          <w:tcPr>
            <w:tcW w:w="7215" w:type="dxa"/>
            <w:shd w:val="clear" w:color="auto" w:fill="auto"/>
            <w:tcMar>
              <w:top w:w="100" w:type="dxa"/>
              <w:left w:w="100" w:type="dxa"/>
              <w:bottom w:w="100" w:type="dxa"/>
              <w:right w:w="100" w:type="dxa"/>
            </w:tcMar>
          </w:tcPr>
          <w:p w14:paraId="437C2418" w14:textId="77777777" w:rsidR="004C765B" w:rsidRPr="00CC3C6C" w:rsidRDefault="009A71C2" w:rsidP="00CC3C6C">
            <w:pPr>
              <w:spacing w:after="120" w:line="240" w:lineRule="auto"/>
              <w:jc w:val="both"/>
              <w:rPr>
                <w:rFonts w:asciiTheme="majorHAnsi" w:eastAsia="Calibri" w:hAnsiTheme="majorHAnsi" w:cstheme="majorHAnsi"/>
              </w:rPr>
            </w:pPr>
            <w:r w:rsidRPr="00CC3C6C">
              <w:rPr>
                <w:rFonts w:asciiTheme="majorHAnsi" w:eastAsia="Calibri" w:hAnsiTheme="majorHAnsi" w:cstheme="majorHAnsi"/>
                <w:sz w:val="24"/>
                <w:szCs w:val="24"/>
              </w:rPr>
              <w:t>User refers to department/employee/worker</w:t>
            </w:r>
          </w:p>
        </w:tc>
      </w:tr>
    </w:tbl>
    <w:p w14:paraId="1C1FE578" w14:textId="77777777" w:rsidR="004C765B" w:rsidRPr="00CC3C6C" w:rsidRDefault="004C765B" w:rsidP="00CC3C6C">
      <w:pPr>
        <w:spacing w:after="120" w:line="240" w:lineRule="auto"/>
        <w:jc w:val="both"/>
        <w:rPr>
          <w:rFonts w:asciiTheme="majorHAnsi" w:eastAsia="Calibri" w:hAnsiTheme="majorHAnsi" w:cstheme="majorHAnsi"/>
          <w:sz w:val="24"/>
          <w:szCs w:val="24"/>
        </w:rPr>
      </w:pPr>
    </w:p>
    <w:p w14:paraId="0EB2F92C" w14:textId="77777777" w:rsidR="004C765B" w:rsidRPr="00CC3C6C" w:rsidRDefault="009A71C2" w:rsidP="00CC3C6C">
      <w:pPr>
        <w:pStyle w:val="Heading2"/>
        <w:numPr>
          <w:ilvl w:val="0"/>
          <w:numId w:val="1"/>
        </w:numPr>
        <w:jc w:val="both"/>
        <w:rPr>
          <w:rFonts w:asciiTheme="majorHAnsi" w:eastAsia="Calibri" w:hAnsiTheme="majorHAnsi" w:cstheme="majorHAnsi"/>
          <w:b w:val="0"/>
        </w:rPr>
      </w:pPr>
      <w:bookmarkStart w:id="6" w:name="_yp3ac3lbf74d" w:colFirst="0" w:colLast="0"/>
      <w:bookmarkEnd w:id="6"/>
      <w:r w:rsidRPr="00CC3C6C">
        <w:rPr>
          <w:rFonts w:asciiTheme="majorHAnsi" w:eastAsia="Calibri" w:hAnsiTheme="majorHAnsi" w:cstheme="majorHAnsi"/>
        </w:rPr>
        <w:t>Assumptions and constraints</w:t>
      </w:r>
    </w:p>
    <w:p w14:paraId="4D2D0DCF" w14:textId="77777777" w:rsidR="00ED05F9" w:rsidRPr="00CC3C6C" w:rsidRDefault="00ED05F9" w:rsidP="00CC3C6C">
      <w:pPr>
        <w:pStyle w:val="NormalWeb"/>
        <w:jc w:val="both"/>
        <w:rPr>
          <w:rFonts w:asciiTheme="majorHAnsi" w:hAnsiTheme="majorHAnsi" w:cstheme="majorHAnsi"/>
        </w:rPr>
      </w:pPr>
      <w:r w:rsidRPr="00CC3C6C">
        <w:rPr>
          <w:rStyle w:val="Strong"/>
          <w:rFonts w:asciiTheme="majorHAnsi" w:hAnsiTheme="majorHAnsi" w:cstheme="majorHAnsi"/>
        </w:rPr>
        <w:t>Assumptions:</w:t>
      </w:r>
    </w:p>
    <w:p w14:paraId="5477A8F9" w14:textId="77777777" w:rsidR="00ED05F9" w:rsidRPr="00CC3C6C" w:rsidRDefault="00ED05F9" w:rsidP="00CC3C6C">
      <w:pPr>
        <w:pStyle w:val="NormalWeb"/>
        <w:numPr>
          <w:ilvl w:val="0"/>
          <w:numId w:val="26"/>
        </w:numPr>
        <w:jc w:val="both"/>
        <w:rPr>
          <w:rFonts w:asciiTheme="majorHAnsi" w:hAnsiTheme="majorHAnsi" w:cstheme="majorHAnsi"/>
        </w:rPr>
      </w:pPr>
      <w:r w:rsidRPr="00CC3C6C">
        <w:rPr>
          <w:rFonts w:asciiTheme="majorHAnsi" w:hAnsiTheme="majorHAnsi" w:cstheme="majorHAnsi"/>
        </w:rPr>
        <w:t>The availability of sufficient and high-quality cardiac imaging data, including electrocardiograms (ECGs) and other relevant modalities, for training deep learning models.</w:t>
      </w:r>
    </w:p>
    <w:p w14:paraId="0D9A2C15" w14:textId="77777777" w:rsidR="00ED05F9" w:rsidRPr="00CC3C6C" w:rsidRDefault="00ED05F9" w:rsidP="00CC3C6C">
      <w:pPr>
        <w:pStyle w:val="NormalWeb"/>
        <w:numPr>
          <w:ilvl w:val="0"/>
          <w:numId w:val="26"/>
        </w:numPr>
        <w:jc w:val="both"/>
        <w:rPr>
          <w:rFonts w:asciiTheme="majorHAnsi" w:hAnsiTheme="majorHAnsi" w:cstheme="majorHAnsi"/>
        </w:rPr>
      </w:pPr>
      <w:r w:rsidRPr="00CC3C6C">
        <w:rPr>
          <w:rFonts w:asciiTheme="majorHAnsi" w:hAnsiTheme="majorHAnsi" w:cstheme="majorHAnsi"/>
        </w:rPr>
        <w:t>Adequate computational resources and infrastructure to support the training and deployment of deep learning CNNs for cardiovascular disease diagnosis.</w:t>
      </w:r>
    </w:p>
    <w:p w14:paraId="6E99CA03" w14:textId="77777777" w:rsidR="00ED05F9" w:rsidRPr="00CC3C6C" w:rsidRDefault="00ED05F9" w:rsidP="00CC3C6C">
      <w:pPr>
        <w:pStyle w:val="NormalWeb"/>
        <w:numPr>
          <w:ilvl w:val="0"/>
          <w:numId w:val="26"/>
        </w:numPr>
        <w:jc w:val="both"/>
        <w:rPr>
          <w:rFonts w:asciiTheme="majorHAnsi" w:hAnsiTheme="majorHAnsi" w:cstheme="majorHAnsi"/>
        </w:rPr>
      </w:pPr>
      <w:r w:rsidRPr="00CC3C6C">
        <w:rPr>
          <w:rFonts w:asciiTheme="majorHAnsi" w:hAnsiTheme="majorHAnsi" w:cstheme="majorHAnsi"/>
        </w:rPr>
        <w:t>Compliance with healthcare regulations (e.g., HIPAA, GDPR) to ensure patient data privacy and security throughout the development and deployment phases.</w:t>
      </w:r>
    </w:p>
    <w:p w14:paraId="1CE7D1A0" w14:textId="77777777" w:rsidR="00ED05F9" w:rsidRPr="00CC3C6C" w:rsidRDefault="00ED05F9" w:rsidP="00CC3C6C">
      <w:pPr>
        <w:pStyle w:val="NormalWeb"/>
        <w:numPr>
          <w:ilvl w:val="0"/>
          <w:numId w:val="26"/>
        </w:numPr>
        <w:jc w:val="both"/>
        <w:rPr>
          <w:rFonts w:asciiTheme="majorHAnsi" w:hAnsiTheme="majorHAnsi" w:cstheme="majorHAnsi"/>
        </w:rPr>
      </w:pPr>
      <w:r w:rsidRPr="00CC3C6C">
        <w:rPr>
          <w:rFonts w:asciiTheme="majorHAnsi" w:hAnsiTheme="majorHAnsi" w:cstheme="majorHAnsi"/>
        </w:rPr>
        <w:t>Collaboration and engagement from healthcare professionals for validation and clinical implementation of the developed diagnostic tools.</w:t>
      </w:r>
    </w:p>
    <w:p w14:paraId="04619669" w14:textId="77777777" w:rsidR="00ED05F9" w:rsidRPr="00CC3C6C" w:rsidRDefault="00ED05F9" w:rsidP="00CC3C6C">
      <w:pPr>
        <w:pStyle w:val="NormalWeb"/>
        <w:jc w:val="both"/>
        <w:rPr>
          <w:rFonts w:asciiTheme="majorHAnsi" w:hAnsiTheme="majorHAnsi" w:cstheme="majorHAnsi"/>
        </w:rPr>
      </w:pPr>
      <w:r w:rsidRPr="00CC3C6C">
        <w:rPr>
          <w:rStyle w:val="Strong"/>
          <w:rFonts w:asciiTheme="majorHAnsi" w:hAnsiTheme="majorHAnsi" w:cstheme="majorHAnsi"/>
        </w:rPr>
        <w:t>Constraints:</w:t>
      </w:r>
    </w:p>
    <w:p w14:paraId="2ED3DEDC" w14:textId="77777777" w:rsidR="00ED05F9" w:rsidRPr="00CC3C6C" w:rsidRDefault="00ED05F9" w:rsidP="00CC3C6C">
      <w:pPr>
        <w:pStyle w:val="NormalWeb"/>
        <w:numPr>
          <w:ilvl w:val="0"/>
          <w:numId w:val="27"/>
        </w:numPr>
        <w:jc w:val="both"/>
        <w:rPr>
          <w:rFonts w:asciiTheme="majorHAnsi" w:hAnsiTheme="majorHAnsi" w:cstheme="majorHAnsi"/>
        </w:rPr>
      </w:pPr>
      <w:r w:rsidRPr="00CC3C6C">
        <w:rPr>
          <w:rFonts w:asciiTheme="majorHAnsi" w:hAnsiTheme="majorHAnsi" w:cstheme="majorHAnsi"/>
        </w:rPr>
        <w:t>Technical constraints related to hardware limitations, computational power, and storage capacity required for processing large volumes of medical imaging data.</w:t>
      </w:r>
    </w:p>
    <w:p w14:paraId="111977EA" w14:textId="77777777" w:rsidR="00ED05F9" w:rsidRPr="00CC3C6C" w:rsidRDefault="00ED05F9" w:rsidP="00CC3C6C">
      <w:pPr>
        <w:pStyle w:val="NormalWeb"/>
        <w:numPr>
          <w:ilvl w:val="0"/>
          <w:numId w:val="27"/>
        </w:numPr>
        <w:jc w:val="both"/>
        <w:rPr>
          <w:rFonts w:asciiTheme="majorHAnsi" w:hAnsiTheme="majorHAnsi" w:cstheme="majorHAnsi"/>
        </w:rPr>
      </w:pPr>
      <w:r w:rsidRPr="00CC3C6C">
        <w:rPr>
          <w:rFonts w:asciiTheme="majorHAnsi" w:hAnsiTheme="majorHAnsi" w:cstheme="majorHAnsi"/>
        </w:rPr>
        <w:t>Regulatory constraints regarding the use of deep learning models in clinical decision-making and adherence to standards for medical device software development.</w:t>
      </w:r>
    </w:p>
    <w:p w14:paraId="191A0541" w14:textId="77777777" w:rsidR="00ED05F9" w:rsidRPr="00CC3C6C" w:rsidRDefault="00ED05F9" w:rsidP="00CC3C6C">
      <w:pPr>
        <w:pStyle w:val="NormalWeb"/>
        <w:numPr>
          <w:ilvl w:val="0"/>
          <w:numId w:val="27"/>
        </w:numPr>
        <w:jc w:val="both"/>
        <w:rPr>
          <w:rFonts w:asciiTheme="majorHAnsi" w:hAnsiTheme="majorHAnsi" w:cstheme="majorHAnsi"/>
        </w:rPr>
      </w:pPr>
      <w:r w:rsidRPr="00CC3C6C">
        <w:rPr>
          <w:rFonts w:asciiTheme="majorHAnsi" w:hAnsiTheme="majorHAnsi" w:cstheme="majorHAnsi"/>
        </w:rPr>
        <w:t>Operational constraints, including integration challenges with existing hospital information systems (HIS) and electronic health records (EHR), affecting data interoperability and system scalability.</w:t>
      </w:r>
    </w:p>
    <w:p w14:paraId="16485FC3" w14:textId="77777777" w:rsidR="00ED05F9" w:rsidRPr="00CC3C6C" w:rsidRDefault="00ED05F9" w:rsidP="00CC3C6C">
      <w:pPr>
        <w:pStyle w:val="NormalWeb"/>
        <w:numPr>
          <w:ilvl w:val="0"/>
          <w:numId w:val="27"/>
        </w:numPr>
        <w:jc w:val="both"/>
        <w:rPr>
          <w:rFonts w:asciiTheme="majorHAnsi" w:hAnsiTheme="majorHAnsi" w:cstheme="majorHAnsi"/>
        </w:rPr>
      </w:pPr>
      <w:r w:rsidRPr="00CC3C6C">
        <w:rPr>
          <w:rFonts w:asciiTheme="majorHAnsi" w:hAnsiTheme="majorHAnsi" w:cstheme="majorHAnsi"/>
        </w:rPr>
        <w:t>Budgetary constraints influencing the scope and scale of development activities, including research, software engineering, and clinical validation phases.</w:t>
      </w:r>
    </w:p>
    <w:p w14:paraId="57A30736" w14:textId="77777777" w:rsidR="00ED05F9" w:rsidRPr="00CC3C6C" w:rsidRDefault="00ED05F9" w:rsidP="00CC3C6C">
      <w:pPr>
        <w:tabs>
          <w:tab w:val="left" w:pos="360"/>
        </w:tabs>
        <w:spacing w:after="120" w:line="240" w:lineRule="auto"/>
        <w:ind w:left="1008"/>
        <w:jc w:val="both"/>
        <w:rPr>
          <w:rFonts w:asciiTheme="majorHAnsi" w:eastAsia="Calibri" w:hAnsiTheme="majorHAnsi" w:cstheme="majorHAnsi"/>
          <w:sz w:val="24"/>
          <w:szCs w:val="24"/>
        </w:rPr>
      </w:pPr>
    </w:p>
    <w:p w14:paraId="245877BD" w14:textId="77777777" w:rsidR="00ED05F9" w:rsidRPr="00CC3C6C" w:rsidRDefault="00ED05F9" w:rsidP="00CC3C6C">
      <w:pPr>
        <w:tabs>
          <w:tab w:val="left" w:pos="360"/>
        </w:tabs>
        <w:spacing w:after="120" w:line="240" w:lineRule="auto"/>
        <w:ind w:left="1008"/>
        <w:jc w:val="both"/>
        <w:rPr>
          <w:rFonts w:asciiTheme="majorHAnsi" w:eastAsia="Calibri" w:hAnsiTheme="majorHAnsi" w:cstheme="majorHAnsi"/>
          <w:sz w:val="24"/>
          <w:szCs w:val="24"/>
        </w:rPr>
      </w:pPr>
    </w:p>
    <w:p w14:paraId="70F64E52" w14:textId="77777777" w:rsidR="00ED05F9" w:rsidRPr="00CC3C6C" w:rsidRDefault="00ED05F9" w:rsidP="00CC3C6C">
      <w:pPr>
        <w:tabs>
          <w:tab w:val="left" w:pos="360"/>
        </w:tabs>
        <w:spacing w:after="120" w:line="240" w:lineRule="auto"/>
        <w:ind w:left="1008"/>
        <w:jc w:val="both"/>
        <w:rPr>
          <w:rFonts w:asciiTheme="majorHAnsi" w:eastAsia="Calibri" w:hAnsiTheme="majorHAnsi" w:cstheme="majorHAnsi"/>
          <w:sz w:val="24"/>
          <w:szCs w:val="24"/>
        </w:rPr>
      </w:pPr>
    </w:p>
    <w:p w14:paraId="014BFA30" w14:textId="4A7D5B44" w:rsidR="004C765B" w:rsidRPr="00CC3C6C" w:rsidRDefault="00FF649A" w:rsidP="00CC3C6C">
      <w:pPr>
        <w:tabs>
          <w:tab w:val="left" w:pos="360"/>
        </w:tabs>
        <w:spacing w:after="120" w:line="240" w:lineRule="auto"/>
        <w:ind w:left="1008"/>
        <w:jc w:val="both"/>
        <w:rPr>
          <w:rFonts w:asciiTheme="majorHAnsi" w:eastAsia="Calibri" w:hAnsiTheme="majorHAnsi" w:cstheme="majorHAnsi"/>
          <w:sz w:val="24"/>
          <w:szCs w:val="24"/>
        </w:rPr>
      </w:pPr>
      <w:r w:rsidRPr="00CC3C6C">
        <w:rPr>
          <w:rFonts w:asciiTheme="majorHAnsi" w:eastAsia="Calibri" w:hAnsiTheme="majorHAnsi" w:cstheme="majorHAnsi"/>
          <w:sz w:val="24"/>
          <w:szCs w:val="24"/>
        </w:rPr>
        <w:t>.</w:t>
      </w:r>
    </w:p>
    <w:p w14:paraId="5AC9A2D5" w14:textId="77777777" w:rsidR="004C765B" w:rsidRPr="00CC3C6C" w:rsidRDefault="009A71C2" w:rsidP="00CC3C6C">
      <w:pPr>
        <w:pStyle w:val="Heading2"/>
        <w:numPr>
          <w:ilvl w:val="0"/>
          <w:numId w:val="1"/>
        </w:numPr>
        <w:jc w:val="both"/>
        <w:rPr>
          <w:rFonts w:asciiTheme="majorHAnsi" w:eastAsia="Calibri" w:hAnsiTheme="majorHAnsi" w:cstheme="majorHAnsi"/>
        </w:rPr>
      </w:pPr>
      <w:bookmarkStart w:id="7" w:name="_9wus4k5fvluq" w:colFirst="0" w:colLast="0"/>
      <w:bookmarkEnd w:id="7"/>
      <w:r w:rsidRPr="00CC3C6C">
        <w:rPr>
          <w:rFonts w:asciiTheme="majorHAnsi" w:eastAsia="Calibri" w:hAnsiTheme="majorHAnsi" w:cstheme="majorHAnsi"/>
        </w:rPr>
        <w:lastRenderedPageBreak/>
        <w:t>Basic Design approach</w:t>
      </w:r>
    </w:p>
    <w:p w14:paraId="7BB6740A" w14:textId="603C0E9C" w:rsidR="004C765B" w:rsidRPr="00CC3C6C" w:rsidRDefault="00983A0B" w:rsidP="00CC3C6C">
      <w:pPr>
        <w:tabs>
          <w:tab w:val="left" w:pos="360"/>
        </w:tabs>
        <w:spacing w:after="120" w:line="240" w:lineRule="auto"/>
        <w:jc w:val="both"/>
        <w:rPr>
          <w:rFonts w:asciiTheme="majorHAnsi" w:eastAsia="Calibri" w:hAnsiTheme="majorHAnsi" w:cstheme="majorHAnsi"/>
        </w:rPr>
      </w:pPr>
      <w:r w:rsidRPr="00CC3C6C">
        <w:rPr>
          <w:rFonts w:asciiTheme="majorHAnsi" w:eastAsia="Calibri" w:hAnsiTheme="majorHAnsi" w:cstheme="majorHAnsi"/>
          <w:noProof/>
          <w:lang w:val="en-IN"/>
        </w:rPr>
        <w:drawing>
          <wp:inline distT="0" distB="0" distL="0" distR="0" wp14:anchorId="7B09584D" wp14:editId="5B417AFD">
            <wp:extent cx="5940425" cy="327850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nostics-12-01474-g0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3278505"/>
                    </a:xfrm>
                    <a:prstGeom prst="rect">
                      <a:avLst/>
                    </a:prstGeom>
                  </pic:spPr>
                </pic:pic>
              </a:graphicData>
            </a:graphic>
          </wp:inline>
        </w:drawing>
      </w:r>
    </w:p>
    <w:p w14:paraId="2507A183" w14:textId="24D20A5B" w:rsidR="00AB7808" w:rsidRPr="00CC3C6C" w:rsidRDefault="00AB7808" w:rsidP="00CC3C6C">
      <w:pPr>
        <w:tabs>
          <w:tab w:val="left" w:pos="360"/>
        </w:tabs>
        <w:spacing w:after="120" w:line="240" w:lineRule="auto"/>
        <w:jc w:val="both"/>
        <w:rPr>
          <w:rFonts w:asciiTheme="majorHAnsi" w:eastAsia="Calibri" w:hAnsiTheme="majorHAnsi" w:cstheme="majorHAnsi"/>
        </w:rPr>
      </w:pPr>
    </w:p>
    <w:p w14:paraId="28E418B8" w14:textId="5DA97D7B" w:rsidR="005E7F19" w:rsidRPr="00CC3C6C" w:rsidRDefault="005E7F19" w:rsidP="00CC3C6C">
      <w:pPr>
        <w:tabs>
          <w:tab w:val="left" w:pos="360"/>
        </w:tabs>
        <w:spacing w:after="120" w:line="240" w:lineRule="auto"/>
        <w:jc w:val="both"/>
        <w:rPr>
          <w:rFonts w:asciiTheme="majorHAnsi" w:eastAsia="Calibri" w:hAnsiTheme="majorHAnsi" w:cstheme="majorHAnsi"/>
        </w:rPr>
      </w:pPr>
      <w:r w:rsidRPr="00CC3C6C">
        <w:rPr>
          <w:rFonts w:asciiTheme="majorHAnsi" w:eastAsia="Calibri" w:hAnsiTheme="majorHAnsi" w:cstheme="majorHAnsi"/>
          <w:noProof/>
          <w:lang w:val="en-IN"/>
        </w:rPr>
        <w:drawing>
          <wp:inline distT="0" distB="0" distL="0" distR="0" wp14:anchorId="4A3FAD67" wp14:editId="6841634C">
            <wp:extent cx="6100445" cy="3985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perimental-approach-and-considered-deep-neural-network-architecture.png"/>
                    <pic:cNvPicPr/>
                  </pic:nvPicPr>
                  <pic:blipFill>
                    <a:blip r:embed="rId11">
                      <a:extLst>
                        <a:ext uri="{28A0092B-C50C-407E-A947-70E740481C1C}">
                          <a14:useLocalDpi xmlns:a14="http://schemas.microsoft.com/office/drawing/2010/main" val="0"/>
                        </a:ext>
                      </a:extLst>
                    </a:blip>
                    <a:stretch>
                      <a:fillRect/>
                    </a:stretch>
                  </pic:blipFill>
                  <pic:spPr>
                    <a:xfrm>
                      <a:off x="0" y="0"/>
                      <a:ext cx="6100445" cy="3985260"/>
                    </a:xfrm>
                    <a:prstGeom prst="rect">
                      <a:avLst/>
                    </a:prstGeom>
                  </pic:spPr>
                </pic:pic>
              </a:graphicData>
            </a:graphic>
          </wp:inline>
        </w:drawing>
      </w:r>
    </w:p>
    <w:p w14:paraId="06F17248" w14:textId="77777777" w:rsidR="00AB7808" w:rsidRPr="00CC3C6C" w:rsidRDefault="00AB7808" w:rsidP="00CC3C6C">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Theme="majorHAnsi" w:eastAsia="Times New Roman" w:hAnsiTheme="majorHAnsi" w:cstheme="majorHAnsi"/>
          <w:sz w:val="24"/>
          <w:szCs w:val="24"/>
          <w:lang w:val="en-IN"/>
        </w:rPr>
      </w:pPr>
      <w:proofErr w:type="gramStart"/>
      <w:r w:rsidRPr="00CC3C6C">
        <w:rPr>
          <w:rFonts w:asciiTheme="majorHAnsi" w:eastAsia="Times New Roman" w:hAnsiTheme="majorHAnsi" w:cstheme="majorHAnsi"/>
          <w:sz w:val="24"/>
          <w:szCs w:val="24"/>
          <w:lang w:val="en-IN"/>
        </w:rPr>
        <w:t xml:space="preserve">  </w:t>
      </w:r>
      <w:r w:rsidRPr="00CC3C6C">
        <w:rPr>
          <w:rFonts w:asciiTheme="majorHAnsi" w:eastAsia="Times New Roman" w:hAnsiTheme="majorHAnsi" w:cstheme="majorHAnsi"/>
          <w:b/>
          <w:bCs/>
          <w:sz w:val="24"/>
          <w:szCs w:val="24"/>
          <w:lang w:val="en-IN"/>
        </w:rPr>
        <w:t>Requirement</w:t>
      </w:r>
      <w:proofErr w:type="gramEnd"/>
      <w:r w:rsidRPr="00CC3C6C">
        <w:rPr>
          <w:rFonts w:asciiTheme="majorHAnsi" w:eastAsia="Times New Roman" w:hAnsiTheme="majorHAnsi" w:cstheme="majorHAnsi"/>
          <w:b/>
          <w:bCs/>
          <w:sz w:val="24"/>
          <w:szCs w:val="24"/>
          <w:lang w:val="en-IN"/>
        </w:rPr>
        <w:t xml:space="preserve"> Analysis:</w:t>
      </w:r>
    </w:p>
    <w:p w14:paraId="77B9D6EB" w14:textId="77777777" w:rsidR="00AB7808" w:rsidRPr="00CC3C6C" w:rsidRDefault="00AB7808" w:rsidP="00CC3C6C">
      <w:pPr>
        <w:numPr>
          <w:ilvl w:val="0"/>
          <w:numId w:val="28"/>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Conduct a comprehensive analysis of the requirements for generating diagnostic images, including the types of cardiac imaging modalities (e.g., ECGs, echocardiograms) and the specific features required for accurate diagnosis (e.g., abnormalities, cardiac structure).</w:t>
      </w:r>
    </w:p>
    <w:p w14:paraId="2F77005D" w14:textId="77777777" w:rsidR="00AB7808" w:rsidRPr="00CC3C6C" w:rsidRDefault="00AB7808" w:rsidP="00CC3C6C">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Theme="majorHAnsi" w:eastAsia="Times New Roman" w:hAnsiTheme="majorHAnsi" w:cstheme="majorHAnsi"/>
          <w:sz w:val="24"/>
          <w:szCs w:val="24"/>
          <w:lang w:val="en-IN"/>
        </w:rPr>
      </w:pPr>
      <w:proofErr w:type="gramStart"/>
      <w:r w:rsidRPr="00CC3C6C">
        <w:rPr>
          <w:rFonts w:asciiTheme="majorHAnsi" w:eastAsia="Times New Roman" w:hAnsiTheme="majorHAnsi" w:cstheme="majorHAnsi"/>
          <w:sz w:val="24"/>
          <w:szCs w:val="24"/>
          <w:lang w:val="en-IN"/>
        </w:rPr>
        <w:lastRenderedPageBreak/>
        <w:t xml:space="preserve">  </w:t>
      </w:r>
      <w:r w:rsidRPr="00CC3C6C">
        <w:rPr>
          <w:rFonts w:asciiTheme="majorHAnsi" w:eastAsia="Times New Roman" w:hAnsiTheme="majorHAnsi" w:cstheme="majorHAnsi"/>
          <w:b/>
          <w:bCs/>
          <w:sz w:val="24"/>
          <w:szCs w:val="24"/>
          <w:lang w:val="en-IN"/>
        </w:rPr>
        <w:t>Data</w:t>
      </w:r>
      <w:proofErr w:type="gramEnd"/>
      <w:r w:rsidRPr="00CC3C6C">
        <w:rPr>
          <w:rFonts w:asciiTheme="majorHAnsi" w:eastAsia="Times New Roman" w:hAnsiTheme="majorHAnsi" w:cstheme="majorHAnsi"/>
          <w:b/>
          <w:bCs/>
          <w:sz w:val="24"/>
          <w:szCs w:val="24"/>
          <w:lang w:val="en-IN"/>
        </w:rPr>
        <w:t xml:space="preserve"> Acquisition and Preparation:</w:t>
      </w:r>
    </w:p>
    <w:p w14:paraId="0355C788" w14:textId="77777777" w:rsidR="00AB7808" w:rsidRPr="00CC3C6C" w:rsidRDefault="00AB7808" w:rsidP="00CC3C6C">
      <w:pPr>
        <w:numPr>
          <w:ilvl w:val="0"/>
          <w:numId w:val="29"/>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 xml:space="preserve">Acquire and </w:t>
      </w:r>
      <w:proofErr w:type="spellStart"/>
      <w:r w:rsidRPr="00CC3C6C">
        <w:rPr>
          <w:rFonts w:asciiTheme="majorHAnsi" w:eastAsia="Times New Roman" w:hAnsiTheme="majorHAnsi" w:cstheme="majorHAnsi"/>
          <w:sz w:val="24"/>
          <w:szCs w:val="24"/>
          <w:lang w:val="en-IN"/>
        </w:rPr>
        <w:t>preprocess</w:t>
      </w:r>
      <w:proofErr w:type="spellEnd"/>
      <w:r w:rsidRPr="00CC3C6C">
        <w:rPr>
          <w:rFonts w:asciiTheme="majorHAnsi" w:eastAsia="Times New Roman" w:hAnsiTheme="majorHAnsi" w:cstheme="majorHAnsi"/>
          <w:sz w:val="24"/>
          <w:szCs w:val="24"/>
          <w:lang w:val="en-IN"/>
        </w:rPr>
        <w:t xml:space="preserve"> a diverse dataset of cardiac images, ensuring high quality and consistency. This dataset should include samples of normal and abnormal heart conditions, as well as variations in patient demographics and clinical characteristics.</w:t>
      </w:r>
    </w:p>
    <w:p w14:paraId="0CD4546C" w14:textId="77777777" w:rsidR="00AB7808" w:rsidRPr="00CC3C6C" w:rsidRDefault="00AB7808" w:rsidP="00CC3C6C">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Theme="majorHAnsi" w:eastAsia="Times New Roman" w:hAnsiTheme="majorHAnsi" w:cstheme="majorHAnsi"/>
          <w:sz w:val="24"/>
          <w:szCs w:val="24"/>
          <w:lang w:val="en-IN"/>
        </w:rPr>
      </w:pPr>
      <w:proofErr w:type="gramStart"/>
      <w:r w:rsidRPr="00CC3C6C">
        <w:rPr>
          <w:rFonts w:asciiTheme="majorHAnsi" w:eastAsia="Times New Roman" w:hAnsiTheme="majorHAnsi" w:cstheme="majorHAnsi"/>
          <w:sz w:val="24"/>
          <w:szCs w:val="24"/>
          <w:lang w:val="en-IN"/>
        </w:rPr>
        <w:t xml:space="preserve">  </w:t>
      </w:r>
      <w:r w:rsidRPr="00CC3C6C">
        <w:rPr>
          <w:rFonts w:asciiTheme="majorHAnsi" w:eastAsia="Times New Roman" w:hAnsiTheme="majorHAnsi" w:cstheme="majorHAnsi"/>
          <w:b/>
          <w:bCs/>
          <w:sz w:val="24"/>
          <w:szCs w:val="24"/>
          <w:lang w:val="en-IN"/>
        </w:rPr>
        <w:t>Feature</w:t>
      </w:r>
      <w:proofErr w:type="gramEnd"/>
      <w:r w:rsidRPr="00CC3C6C">
        <w:rPr>
          <w:rFonts w:asciiTheme="majorHAnsi" w:eastAsia="Times New Roman" w:hAnsiTheme="majorHAnsi" w:cstheme="majorHAnsi"/>
          <w:b/>
          <w:bCs/>
          <w:sz w:val="24"/>
          <w:szCs w:val="24"/>
          <w:lang w:val="en-IN"/>
        </w:rPr>
        <w:t xml:space="preserve"> Extraction and Representation:</w:t>
      </w:r>
    </w:p>
    <w:p w14:paraId="48B7668F" w14:textId="77777777" w:rsidR="00AB7808" w:rsidRPr="00CC3C6C" w:rsidRDefault="00AB7808" w:rsidP="00CC3C6C">
      <w:pPr>
        <w:numPr>
          <w:ilvl w:val="0"/>
          <w:numId w:val="30"/>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 xml:space="preserve">Use advanced image processing techniques to extract relevant features from the acquired dataset. This may involve </w:t>
      </w:r>
      <w:proofErr w:type="spellStart"/>
      <w:r w:rsidRPr="00CC3C6C">
        <w:rPr>
          <w:rFonts w:asciiTheme="majorHAnsi" w:eastAsia="Times New Roman" w:hAnsiTheme="majorHAnsi" w:cstheme="majorHAnsi"/>
          <w:sz w:val="24"/>
          <w:szCs w:val="24"/>
          <w:lang w:val="en-IN"/>
        </w:rPr>
        <w:t>preprocessing</w:t>
      </w:r>
      <w:proofErr w:type="spellEnd"/>
      <w:r w:rsidRPr="00CC3C6C">
        <w:rPr>
          <w:rFonts w:asciiTheme="majorHAnsi" w:eastAsia="Times New Roman" w:hAnsiTheme="majorHAnsi" w:cstheme="majorHAnsi"/>
          <w:sz w:val="24"/>
          <w:szCs w:val="24"/>
          <w:lang w:val="en-IN"/>
        </w:rPr>
        <w:t xml:space="preserve"> steps such as noise reduction, image enhancement, and segmentation to isolate key cardiac structures and abnormalities.</w:t>
      </w:r>
    </w:p>
    <w:p w14:paraId="3EE6660C" w14:textId="77777777" w:rsidR="00AB7808" w:rsidRPr="00CC3C6C" w:rsidRDefault="00AB7808" w:rsidP="00CC3C6C">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Theme="majorHAnsi" w:eastAsia="Times New Roman" w:hAnsiTheme="majorHAnsi" w:cstheme="majorHAnsi"/>
          <w:sz w:val="24"/>
          <w:szCs w:val="24"/>
          <w:lang w:val="en-IN"/>
        </w:rPr>
      </w:pPr>
      <w:proofErr w:type="gramStart"/>
      <w:r w:rsidRPr="00CC3C6C">
        <w:rPr>
          <w:rFonts w:asciiTheme="majorHAnsi" w:eastAsia="Times New Roman" w:hAnsiTheme="majorHAnsi" w:cstheme="majorHAnsi"/>
          <w:sz w:val="24"/>
          <w:szCs w:val="24"/>
          <w:lang w:val="en-IN"/>
        </w:rPr>
        <w:t xml:space="preserve">  </w:t>
      </w:r>
      <w:r w:rsidRPr="00CC3C6C">
        <w:rPr>
          <w:rFonts w:asciiTheme="majorHAnsi" w:eastAsia="Times New Roman" w:hAnsiTheme="majorHAnsi" w:cstheme="majorHAnsi"/>
          <w:b/>
          <w:bCs/>
          <w:sz w:val="24"/>
          <w:szCs w:val="24"/>
          <w:lang w:val="en-IN"/>
        </w:rPr>
        <w:t>Model</w:t>
      </w:r>
      <w:proofErr w:type="gramEnd"/>
      <w:r w:rsidRPr="00CC3C6C">
        <w:rPr>
          <w:rFonts w:asciiTheme="majorHAnsi" w:eastAsia="Times New Roman" w:hAnsiTheme="majorHAnsi" w:cstheme="majorHAnsi"/>
          <w:b/>
          <w:bCs/>
          <w:sz w:val="24"/>
          <w:szCs w:val="24"/>
          <w:lang w:val="en-IN"/>
        </w:rPr>
        <w:t xml:space="preserve"> Selection and Development:</w:t>
      </w:r>
    </w:p>
    <w:p w14:paraId="27E5BBFE" w14:textId="77777777" w:rsidR="00AB7808" w:rsidRPr="00CC3C6C" w:rsidRDefault="00AB7808" w:rsidP="00CC3C6C">
      <w:pPr>
        <w:numPr>
          <w:ilvl w:val="0"/>
          <w:numId w:val="31"/>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 xml:space="preserve">Select appropriate deep learning models, particularly CNN architectures, suited for image generation tasks in cardiovascular diagnostics. Develop and train these models using the </w:t>
      </w:r>
      <w:proofErr w:type="spellStart"/>
      <w:r w:rsidRPr="00CC3C6C">
        <w:rPr>
          <w:rFonts w:asciiTheme="majorHAnsi" w:eastAsia="Times New Roman" w:hAnsiTheme="majorHAnsi" w:cstheme="majorHAnsi"/>
          <w:sz w:val="24"/>
          <w:szCs w:val="24"/>
          <w:lang w:val="en-IN"/>
        </w:rPr>
        <w:t>preprocessed</w:t>
      </w:r>
      <w:proofErr w:type="spellEnd"/>
      <w:r w:rsidRPr="00CC3C6C">
        <w:rPr>
          <w:rFonts w:asciiTheme="majorHAnsi" w:eastAsia="Times New Roman" w:hAnsiTheme="majorHAnsi" w:cstheme="majorHAnsi"/>
          <w:sz w:val="24"/>
          <w:szCs w:val="24"/>
          <w:lang w:val="en-IN"/>
        </w:rPr>
        <w:t xml:space="preserve"> dataset to learn patterns and features indicative of various cardiovascular conditions.</w:t>
      </w:r>
    </w:p>
    <w:p w14:paraId="3369CCC0" w14:textId="77777777" w:rsidR="00AB7808" w:rsidRPr="00CC3C6C" w:rsidRDefault="00AB7808" w:rsidP="00CC3C6C">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Theme="majorHAnsi" w:eastAsia="Times New Roman" w:hAnsiTheme="majorHAnsi" w:cstheme="majorHAnsi"/>
          <w:sz w:val="24"/>
          <w:szCs w:val="24"/>
          <w:lang w:val="en-IN"/>
        </w:rPr>
      </w:pPr>
      <w:proofErr w:type="gramStart"/>
      <w:r w:rsidRPr="00CC3C6C">
        <w:rPr>
          <w:rFonts w:asciiTheme="majorHAnsi" w:eastAsia="Times New Roman" w:hAnsiTheme="majorHAnsi" w:cstheme="majorHAnsi"/>
          <w:sz w:val="24"/>
          <w:szCs w:val="24"/>
          <w:lang w:val="en-IN"/>
        </w:rPr>
        <w:t xml:space="preserve">  </w:t>
      </w:r>
      <w:r w:rsidRPr="00CC3C6C">
        <w:rPr>
          <w:rFonts w:asciiTheme="majorHAnsi" w:eastAsia="Times New Roman" w:hAnsiTheme="majorHAnsi" w:cstheme="majorHAnsi"/>
          <w:b/>
          <w:bCs/>
          <w:sz w:val="24"/>
          <w:szCs w:val="24"/>
          <w:lang w:val="en-IN"/>
        </w:rPr>
        <w:t>Integration</w:t>
      </w:r>
      <w:proofErr w:type="gramEnd"/>
      <w:r w:rsidRPr="00CC3C6C">
        <w:rPr>
          <w:rFonts w:asciiTheme="majorHAnsi" w:eastAsia="Times New Roman" w:hAnsiTheme="majorHAnsi" w:cstheme="majorHAnsi"/>
          <w:b/>
          <w:bCs/>
          <w:sz w:val="24"/>
          <w:szCs w:val="24"/>
          <w:lang w:val="en-IN"/>
        </w:rPr>
        <w:t xml:space="preserve"> of Diagnostic Algorithms:</w:t>
      </w:r>
    </w:p>
    <w:p w14:paraId="7CE0B48B" w14:textId="77777777" w:rsidR="00AB7808" w:rsidRPr="00CC3C6C" w:rsidRDefault="00AB7808" w:rsidP="00CC3C6C">
      <w:pPr>
        <w:numPr>
          <w:ilvl w:val="0"/>
          <w:numId w:val="32"/>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Integrate the trained CNN models into the image generation pipeline to automate the process of diagnosing cardiovascular diseases. Ensure seamless interaction between image input, model prediction, and output visualization to support clinical decision-making.</w:t>
      </w:r>
    </w:p>
    <w:p w14:paraId="537B2DAF" w14:textId="77777777" w:rsidR="00AB7808" w:rsidRPr="00CC3C6C" w:rsidRDefault="00AB7808" w:rsidP="00CC3C6C">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Theme="majorHAnsi" w:eastAsia="Times New Roman" w:hAnsiTheme="majorHAnsi" w:cstheme="majorHAnsi"/>
          <w:sz w:val="24"/>
          <w:szCs w:val="24"/>
          <w:lang w:val="en-IN"/>
        </w:rPr>
      </w:pPr>
      <w:proofErr w:type="gramStart"/>
      <w:r w:rsidRPr="00CC3C6C">
        <w:rPr>
          <w:rFonts w:asciiTheme="majorHAnsi" w:eastAsia="Times New Roman" w:hAnsiTheme="majorHAnsi" w:cstheme="majorHAnsi"/>
          <w:sz w:val="24"/>
          <w:szCs w:val="24"/>
          <w:lang w:val="en-IN"/>
        </w:rPr>
        <w:t xml:space="preserve">  </w:t>
      </w:r>
      <w:r w:rsidRPr="00CC3C6C">
        <w:rPr>
          <w:rFonts w:asciiTheme="majorHAnsi" w:eastAsia="Times New Roman" w:hAnsiTheme="majorHAnsi" w:cstheme="majorHAnsi"/>
          <w:b/>
          <w:bCs/>
          <w:sz w:val="24"/>
          <w:szCs w:val="24"/>
          <w:lang w:val="en-IN"/>
        </w:rPr>
        <w:t>Validation</w:t>
      </w:r>
      <w:proofErr w:type="gramEnd"/>
      <w:r w:rsidRPr="00CC3C6C">
        <w:rPr>
          <w:rFonts w:asciiTheme="majorHAnsi" w:eastAsia="Times New Roman" w:hAnsiTheme="majorHAnsi" w:cstheme="majorHAnsi"/>
          <w:b/>
          <w:bCs/>
          <w:sz w:val="24"/>
          <w:szCs w:val="24"/>
          <w:lang w:val="en-IN"/>
        </w:rPr>
        <w:t xml:space="preserve"> and Performance Evaluation:</w:t>
      </w:r>
    </w:p>
    <w:p w14:paraId="37946FB6" w14:textId="77777777" w:rsidR="00AB7808" w:rsidRPr="00CC3C6C" w:rsidRDefault="00AB7808" w:rsidP="00CC3C6C">
      <w:pPr>
        <w:numPr>
          <w:ilvl w:val="0"/>
          <w:numId w:val="33"/>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Validate the accuracy and reliability of the generated diagnostic images through rigorous testing and evaluation. Use metrics such as sensitivity, specificity, and accuracy to assess the model's performance in detecting and classifying cardiovascular conditions.</w:t>
      </w:r>
    </w:p>
    <w:p w14:paraId="548E6A7D" w14:textId="77777777" w:rsidR="00AB7808" w:rsidRPr="00CC3C6C" w:rsidRDefault="00AB7808" w:rsidP="00CC3C6C">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Theme="majorHAnsi" w:eastAsia="Times New Roman" w:hAnsiTheme="majorHAnsi" w:cstheme="majorHAnsi"/>
          <w:sz w:val="24"/>
          <w:szCs w:val="24"/>
          <w:lang w:val="en-IN"/>
        </w:rPr>
      </w:pPr>
      <w:proofErr w:type="gramStart"/>
      <w:r w:rsidRPr="00CC3C6C">
        <w:rPr>
          <w:rFonts w:asciiTheme="majorHAnsi" w:eastAsia="Times New Roman" w:hAnsiTheme="majorHAnsi" w:cstheme="majorHAnsi"/>
          <w:sz w:val="24"/>
          <w:szCs w:val="24"/>
          <w:lang w:val="en-IN"/>
        </w:rPr>
        <w:t xml:space="preserve">  </w:t>
      </w:r>
      <w:r w:rsidRPr="00CC3C6C">
        <w:rPr>
          <w:rFonts w:asciiTheme="majorHAnsi" w:eastAsia="Times New Roman" w:hAnsiTheme="majorHAnsi" w:cstheme="majorHAnsi"/>
          <w:b/>
          <w:bCs/>
          <w:sz w:val="24"/>
          <w:szCs w:val="24"/>
          <w:lang w:val="en-IN"/>
        </w:rPr>
        <w:t>User</w:t>
      </w:r>
      <w:proofErr w:type="gramEnd"/>
      <w:r w:rsidRPr="00CC3C6C">
        <w:rPr>
          <w:rFonts w:asciiTheme="majorHAnsi" w:eastAsia="Times New Roman" w:hAnsiTheme="majorHAnsi" w:cstheme="majorHAnsi"/>
          <w:b/>
          <w:bCs/>
          <w:sz w:val="24"/>
          <w:szCs w:val="24"/>
          <w:lang w:val="en-IN"/>
        </w:rPr>
        <w:t xml:space="preserve"> Interface Design:</w:t>
      </w:r>
    </w:p>
    <w:p w14:paraId="76982149" w14:textId="77777777" w:rsidR="00AB7808" w:rsidRPr="00CC3C6C" w:rsidRDefault="00AB7808" w:rsidP="00CC3C6C">
      <w:pPr>
        <w:numPr>
          <w:ilvl w:val="0"/>
          <w:numId w:val="34"/>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Design intuitive user interfaces (UI) that enable healthcare professionals to interact with the image generation system effectively. Incorporate features for uploading patient data, viewing generated images, and accessing diagnostic insights derived from CNN predictions.</w:t>
      </w:r>
    </w:p>
    <w:p w14:paraId="615AE48A" w14:textId="4C4380B8" w:rsidR="00AB7808" w:rsidRPr="00CC3C6C" w:rsidRDefault="00AB7808" w:rsidP="00CC3C6C">
      <w:pPr>
        <w:tabs>
          <w:tab w:val="left" w:pos="360"/>
        </w:tabs>
        <w:spacing w:after="120" w:line="240" w:lineRule="auto"/>
        <w:jc w:val="both"/>
        <w:rPr>
          <w:rFonts w:asciiTheme="majorHAnsi" w:eastAsia="Calibri" w:hAnsiTheme="majorHAnsi" w:cstheme="majorHAnsi"/>
        </w:rPr>
      </w:pPr>
    </w:p>
    <w:p w14:paraId="30CBDA9C" w14:textId="2C0A067F" w:rsidR="00AB7808" w:rsidRPr="00CC3C6C" w:rsidRDefault="00AB7808" w:rsidP="00CC3C6C">
      <w:pPr>
        <w:tabs>
          <w:tab w:val="left" w:pos="360"/>
        </w:tabs>
        <w:spacing w:after="120" w:line="240" w:lineRule="auto"/>
        <w:jc w:val="both"/>
        <w:rPr>
          <w:rFonts w:asciiTheme="majorHAnsi" w:eastAsia="Calibri" w:hAnsiTheme="majorHAnsi" w:cstheme="majorHAnsi"/>
        </w:rPr>
      </w:pPr>
    </w:p>
    <w:p w14:paraId="218E9C1F" w14:textId="77777777" w:rsidR="004C765B" w:rsidRPr="00CC3C6C" w:rsidRDefault="009A71C2" w:rsidP="00CC3C6C">
      <w:pPr>
        <w:pStyle w:val="Heading2"/>
        <w:numPr>
          <w:ilvl w:val="0"/>
          <w:numId w:val="1"/>
        </w:numPr>
        <w:jc w:val="both"/>
        <w:rPr>
          <w:rFonts w:asciiTheme="majorHAnsi" w:eastAsia="Calibri" w:hAnsiTheme="majorHAnsi" w:cstheme="majorHAnsi"/>
        </w:rPr>
      </w:pPr>
      <w:bookmarkStart w:id="8" w:name="_x0u933fqz4r8" w:colFirst="0" w:colLast="0"/>
      <w:bookmarkEnd w:id="8"/>
      <w:r w:rsidRPr="00CC3C6C">
        <w:rPr>
          <w:rFonts w:asciiTheme="majorHAnsi" w:eastAsia="Calibri" w:hAnsiTheme="majorHAnsi" w:cstheme="majorHAnsi"/>
        </w:rPr>
        <w:t>Risks</w:t>
      </w:r>
    </w:p>
    <w:p w14:paraId="4C32E7F3" w14:textId="77777777" w:rsidR="00AB7808" w:rsidRPr="00CC3C6C" w:rsidRDefault="00AB7808" w:rsidP="00CC3C6C">
      <w:pPr>
        <w:spacing w:after="120" w:line="240" w:lineRule="auto"/>
        <w:ind w:left="720"/>
        <w:jc w:val="both"/>
        <w:rPr>
          <w:rFonts w:asciiTheme="majorHAnsi" w:eastAsia="Calibri" w:hAnsiTheme="majorHAnsi" w:cstheme="majorHAnsi"/>
          <w:color w:val="000000"/>
          <w:sz w:val="24"/>
          <w:szCs w:val="24"/>
        </w:rPr>
      </w:pPr>
      <w:r w:rsidRPr="00CC3C6C">
        <w:rPr>
          <w:rFonts w:asciiTheme="majorHAnsi" w:eastAsia="Calibri" w:hAnsiTheme="majorHAnsi" w:cstheme="majorHAnsi"/>
          <w:color w:val="000000"/>
          <w:sz w:val="24"/>
          <w:szCs w:val="24"/>
        </w:rPr>
        <w:t>While advancements in diagnostic technologies and the application of deep learning models like Convolutional Neural Networks (CNNs) offer significant benefits in cardiovascular disease diagnosis, several risks and challenges must be considered:</w:t>
      </w:r>
    </w:p>
    <w:p w14:paraId="57F91FFB" w14:textId="77777777" w:rsidR="00AB7808" w:rsidRPr="00CC3C6C" w:rsidRDefault="00AB7808" w:rsidP="00CC3C6C">
      <w:pPr>
        <w:spacing w:after="120" w:line="240" w:lineRule="auto"/>
        <w:ind w:left="720"/>
        <w:jc w:val="both"/>
        <w:rPr>
          <w:rFonts w:asciiTheme="majorHAnsi" w:eastAsia="Calibri" w:hAnsiTheme="majorHAnsi" w:cstheme="majorHAnsi"/>
          <w:color w:val="000000"/>
          <w:sz w:val="24"/>
          <w:szCs w:val="24"/>
        </w:rPr>
      </w:pPr>
    </w:p>
    <w:p w14:paraId="34C89754" w14:textId="77777777" w:rsidR="00AB7808" w:rsidRPr="00CC3C6C" w:rsidRDefault="00AB7808" w:rsidP="00CC3C6C">
      <w:pPr>
        <w:pStyle w:val="ListParagraph"/>
        <w:numPr>
          <w:ilvl w:val="0"/>
          <w:numId w:val="35"/>
        </w:numPr>
        <w:spacing w:after="120" w:line="240" w:lineRule="auto"/>
        <w:jc w:val="both"/>
        <w:rPr>
          <w:rFonts w:asciiTheme="majorHAnsi" w:eastAsia="Calibri" w:hAnsiTheme="majorHAnsi" w:cstheme="majorHAnsi"/>
          <w:color w:val="000000"/>
          <w:sz w:val="24"/>
          <w:szCs w:val="24"/>
        </w:rPr>
      </w:pPr>
      <w:r w:rsidRPr="00CC3C6C">
        <w:rPr>
          <w:rFonts w:asciiTheme="majorHAnsi" w:eastAsia="Calibri" w:hAnsiTheme="majorHAnsi" w:cstheme="majorHAnsi"/>
          <w:color w:val="000000"/>
          <w:sz w:val="24"/>
          <w:szCs w:val="24"/>
        </w:rPr>
        <w:lastRenderedPageBreak/>
        <w:t>Accuracy and Reliability: The accuracy of CNN models heavily relies on the quality and diversity of the training data. Biases in data selection or insufficient representation of certain patient demographics may lead to inaccurate diagnoses.</w:t>
      </w:r>
    </w:p>
    <w:p w14:paraId="6B7EB8E7" w14:textId="77777777" w:rsidR="00AB7808" w:rsidRPr="00CC3C6C" w:rsidRDefault="00AB7808" w:rsidP="00CC3C6C">
      <w:pPr>
        <w:pStyle w:val="ListParagraph"/>
        <w:spacing w:after="120" w:line="240" w:lineRule="auto"/>
        <w:ind w:left="1440"/>
        <w:jc w:val="both"/>
        <w:rPr>
          <w:rFonts w:asciiTheme="majorHAnsi" w:eastAsia="Calibri" w:hAnsiTheme="majorHAnsi" w:cstheme="majorHAnsi"/>
          <w:color w:val="000000"/>
          <w:sz w:val="24"/>
          <w:szCs w:val="24"/>
        </w:rPr>
      </w:pPr>
    </w:p>
    <w:p w14:paraId="25099B51" w14:textId="77777777" w:rsidR="00AB7808" w:rsidRPr="00CC3C6C" w:rsidRDefault="00AB7808" w:rsidP="00CC3C6C">
      <w:pPr>
        <w:pStyle w:val="ListParagraph"/>
        <w:numPr>
          <w:ilvl w:val="0"/>
          <w:numId w:val="35"/>
        </w:numPr>
        <w:spacing w:after="120" w:line="240" w:lineRule="auto"/>
        <w:jc w:val="both"/>
        <w:rPr>
          <w:rFonts w:asciiTheme="majorHAnsi" w:eastAsia="Calibri" w:hAnsiTheme="majorHAnsi" w:cstheme="majorHAnsi"/>
          <w:color w:val="000000"/>
          <w:sz w:val="24"/>
          <w:szCs w:val="24"/>
        </w:rPr>
      </w:pPr>
      <w:r w:rsidRPr="00CC3C6C">
        <w:rPr>
          <w:rFonts w:asciiTheme="majorHAnsi" w:eastAsia="Calibri" w:hAnsiTheme="majorHAnsi" w:cstheme="majorHAnsi"/>
          <w:color w:val="000000"/>
          <w:sz w:val="24"/>
          <w:szCs w:val="24"/>
        </w:rPr>
        <w:t>Interpretation and Validation: Healthcare professionals must interpret CNN-generated diagnostic outputs with caution. Misinterpretation of results or over-reliance on automated systems without clinical validation could lead to incorrect treatment decisions.</w:t>
      </w:r>
    </w:p>
    <w:p w14:paraId="7626473D" w14:textId="77777777" w:rsidR="00AB7808" w:rsidRPr="00CC3C6C" w:rsidRDefault="00AB7808" w:rsidP="00CC3C6C">
      <w:pPr>
        <w:pStyle w:val="ListParagraph"/>
        <w:jc w:val="both"/>
        <w:rPr>
          <w:rFonts w:asciiTheme="majorHAnsi" w:eastAsia="Calibri" w:hAnsiTheme="majorHAnsi" w:cstheme="majorHAnsi"/>
          <w:color w:val="000000"/>
          <w:sz w:val="24"/>
          <w:szCs w:val="24"/>
        </w:rPr>
      </w:pPr>
    </w:p>
    <w:p w14:paraId="5C19B1A5" w14:textId="77777777" w:rsidR="00AB7808" w:rsidRPr="00CC3C6C" w:rsidRDefault="00AB7808" w:rsidP="00CC3C6C">
      <w:pPr>
        <w:pStyle w:val="ListParagraph"/>
        <w:numPr>
          <w:ilvl w:val="0"/>
          <w:numId w:val="35"/>
        </w:numPr>
        <w:spacing w:after="120" w:line="240" w:lineRule="auto"/>
        <w:jc w:val="both"/>
        <w:rPr>
          <w:rFonts w:asciiTheme="majorHAnsi" w:eastAsia="Calibri" w:hAnsiTheme="majorHAnsi" w:cstheme="majorHAnsi"/>
          <w:color w:val="000000"/>
          <w:sz w:val="24"/>
          <w:szCs w:val="24"/>
        </w:rPr>
      </w:pPr>
      <w:r w:rsidRPr="00CC3C6C">
        <w:rPr>
          <w:rFonts w:asciiTheme="majorHAnsi" w:eastAsia="Calibri" w:hAnsiTheme="majorHAnsi" w:cstheme="majorHAnsi"/>
          <w:color w:val="000000"/>
          <w:sz w:val="24"/>
          <w:szCs w:val="24"/>
        </w:rPr>
        <w:t>Data Privacy and Security: Handling sensitive medical data, including ECGs and patient records, raises concerns about data privacy and compliance with regulations such as HIPAA and GDPR. Unauthorized access or breaches could compromise patient confidentiality.</w:t>
      </w:r>
    </w:p>
    <w:p w14:paraId="641CF793" w14:textId="77777777" w:rsidR="00AB7808" w:rsidRPr="00CC3C6C" w:rsidRDefault="00AB7808" w:rsidP="00CC3C6C">
      <w:pPr>
        <w:pStyle w:val="ListParagraph"/>
        <w:jc w:val="both"/>
        <w:rPr>
          <w:rFonts w:asciiTheme="majorHAnsi" w:eastAsia="Calibri" w:hAnsiTheme="majorHAnsi" w:cstheme="majorHAnsi"/>
          <w:color w:val="000000"/>
          <w:sz w:val="24"/>
          <w:szCs w:val="24"/>
        </w:rPr>
      </w:pPr>
    </w:p>
    <w:p w14:paraId="02FAE842" w14:textId="77777777" w:rsidR="00AB7808" w:rsidRPr="00CC3C6C" w:rsidRDefault="00AB7808" w:rsidP="00CC3C6C">
      <w:pPr>
        <w:pStyle w:val="ListParagraph"/>
        <w:numPr>
          <w:ilvl w:val="0"/>
          <w:numId w:val="35"/>
        </w:numPr>
        <w:spacing w:after="120" w:line="240" w:lineRule="auto"/>
        <w:jc w:val="both"/>
        <w:rPr>
          <w:rFonts w:asciiTheme="majorHAnsi" w:eastAsia="Calibri" w:hAnsiTheme="majorHAnsi" w:cstheme="majorHAnsi"/>
          <w:color w:val="000000"/>
          <w:sz w:val="24"/>
          <w:szCs w:val="24"/>
        </w:rPr>
      </w:pPr>
      <w:r w:rsidRPr="00CC3C6C">
        <w:rPr>
          <w:rFonts w:asciiTheme="majorHAnsi" w:eastAsia="Calibri" w:hAnsiTheme="majorHAnsi" w:cstheme="majorHAnsi"/>
          <w:color w:val="000000"/>
          <w:sz w:val="24"/>
          <w:szCs w:val="24"/>
        </w:rPr>
        <w:t>Integration with Clinical Workflow: Seamless integration of CNN-based diagnostic tools into existing healthcare workflows is essential. Resistance to adopting new technologies, interoperability challenges with HIS and EHR systems, and workflow disruptions are potential barriers.</w:t>
      </w:r>
    </w:p>
    <w:p w14:paraId="7AFC402E" w14:textId="77777777" w:rsidR="00AB7808" w:rsidRPr="00CC3C6C" w:rsidRDefault="00AB7808" w:rsidP="00CC3C6C">
      <w:pPr>
        <w:pStyle w:val="ListParagraph"/>
        <w:jc w:val="both"/>
        <w:rPr>
          <w:rFonts w:asciiTheme="majorHAnsi" w:eastAsia="Calibri" w:hAnsiTheme="majorHAnsi" w:cstheme="majorHAnsi"/>
          <w:color w:val="000000"/>
          <w:sz w:val="24"/>
          <w:szCs w:val="24"/>
        </w:rPr>
      </w:pPr>
    </w:p>
    <w:p w14:paraId="16333DD2" w14:textId="77777777" w:rsidR="00AB7808" w:rsidRPr="00CC3C6C" w:rsidRDefault="00AB7808" w:rsidP="00CC3C6C">
      <w:pPr>
        <w:pStyle w:val="ListParagraph"/>
        <w:numPr>
          <w:ilvl w:val="0"/>
          <w:numId w:val="35"/>
        </w:numPr>
        <w:spacing w:after="120" w:line="240" w:lineRule="auto"/>
        <w:jc w:val="both"/>
        <w:rPr>
          <w:rFonts w:asciiTheme="majorHAnsi" w:eastAsia="Calibri" w:hAnsiTheme="majorHAnsi" w:cstheme="majorHAnsi"/>
          <w:color w:val="000000"/>
          <w:sz w:val="24"/>
          <w:szCs w:val="24"/>
        </w:rPr>
      </w:pPr>
      <w:r w:rsidRPr="00CC3C6C">
        <w:rPr>
          <w:rFonts w:asciiTheme="majorHAnsi" w:eastAsia="Calibri" w:hAnsiTheme="majorHAnsi" w:cstheme="majorHAnsi"/>
          <w:color w:val="000000"/>
          <w:sz w:val="24"/>
          <w:szCs w:val="24"/>
        </w:rPr>
        <w:t>Ethical Considerations: Ethical dilemmas may arise regarding the use of AI-driven diagnostics, including issues of informed consent, patient autonomy, and transparency in decision-making processes.</w:t>
      </w:r>
    </w:p>
    <w:p w14:paraId="4E518F92" w14:textId="77777777" w:rsidR="00AB7808" w:rsidRPr="00CC3C6C" w:rsidRDefault="00AB7808" w:rsidP="00CC3C6C">
      <w:pPr>
        <w:pStyle w:val="ListParagraph"/>
        <w:jc w:val="both"/>
        <w:rPr>
          <w:rFonts w:asciiTheme="majorHAnsi" w:eastAsia="Calibri" w:hAnsiTheme="majorHAnsi" w:cstheme="majorHAnsi"/>
          <w:color w:val="000000"/>
          <w:sz w:val="24"/>
          <w:szCs w:val="24"/>
        </w:rPr>
      </w:pPr>
    </w:p>
    <w:p w14:paraId="55D55461" w14:textId="77777777" w:rsidR="00AB7808" w:rsidRPr="00CC3C6C" w:rsidRDefault="00AB7808" w:rsidP="00CC3C6C">
      <w:pPr>
        <w:pStyle w:val="ListParagraph"/>
        <w:numPr>
          <w:ilvl w:val="0"/>
          <w:numId w:val="35"/>
        </w:numPr>
        <w:spacing w:after="120" w:line="240" w:lineRule="auto"/>
        <w:jc w:val="both"/>
        <w:rPr>
          <w:rFonts w:asciiTheme="majorHAnsi" w:eastAsia="Calibri" w:hAnsiTheme="majorHAnsi" w:cstheme="majorHAnsi"/>
          <w:color w:val="000000"/>
          <w:sz w:val="24"/>
          <w:szCs w:val="24"/>
        </w:rPr>
      </w:pPr>
      <w:r w:rsidRPr="00CC3C6C">
        <w:rPr>
          <w:rFonts w:asciiTheme="majorHAnsi" w:eastAsia="Calibri" w:hAnsiTheme="majorHAnsi" w:cstheme="majorHAnsi"/>
          <w:color w:val="000000"/>
          <w:sz w:val="24"/>
          <w:szCs w:val="24"/>
        </w:rPr>
        <w:t>Regulatory Compliance: Compliance with healthcare regulations and standards for medical device software development (e.g., FDA regulations) is crucial. Failure to meet regulatory requirements could delay deployment or restrict market access.</w:t>
      </w:r>
    </w:p>
    <w:p w14:paraId="17A7545E" w14:textId="77777777" w:rsidR="00AB7808" w:rsidRPr="00CC3C6C" w:rsidRDefault="00AB7808" w:rsidP="00CC3C6C">
      <w:pPr>
        <w:pStyle w:val="ListParagraph"/>
        <w:jc w:val="both"/>
        <w:rPr>
          <w:rFonts w:asciiTheme="majorHAnsi" w:eastAsia="Calibri" w:hAnsiTheme="majorHAnsi" w:cstheme="majorHAnsi"/>
          <w:color w:val="000000"/>
          <w:sz w:val="24"/>
          <w:szCs w:val="24"/>
        </w:rPr>
      </w:pPr>
    </w:p>
    <w:p w14:paraId="7B41E70B" w14:textId="7412FE01" w:rsidR="00AB7808" w:rsidRPr="00CC3C6C" w:rsidRDefault="00AB7808" w:rsidP="00CC3C6C">
      <w:pPr>
        <w:pStyle w:val="ListParagraph"/>
        <w:numPr>
          <w:ilvl w:val="0"/>
          <w:numId w:val="35"/>
        </w:numPr>
        <w:spacing w:after="120" w:line="240" w:lineRule="auto"/>
        <w:jc w:val="both"/>
        <w:rPr>
          <w:rFonts w:asciiTheme="majorHAnsi" w:eastAsia="Calibri" w:hAnsiTheme="majorHAnsi" w:cstheme="majorHAnsi"/>
          <w:color w:val="000000"/>
          <w:sz w:val="24"/>
          <w:szCs w:val="24"/>
        </w:rPr>
      </w:pPr>
      <w:r w:rsidRPr="00CC3C6C">
        <w:rPr>
          <w:rFonts w:asciiTheme="majorHAnsi" w:eastAsia="Calibri" w:hAnsiTheme="majorHAnsi" w:cstheme="majorHAnsi"/>
          <w:color w:val="000000"/>
          <w:sz w:val="24"/>
          <w:szCs w:val="24"/>
        </w:rPr>
        <w:t>Technical Limitations: Technical challenges such as model interpretability, computational resource requirements for real-time processing, and algorithm bias must be addressed to ensure the reliability and usability of CNN-based diagnostic systems.</w:t>
      </w:r>
    </w:p>
    <w:p w14:paraId="34C24325" w14:textId="77777777" w:rsidR="004C765B" w:rsidRPr="00CC3C6C" w:rsidRDefault="004C765B" w:rsidP="00CC3C6C">
      <w:pPr>
        <w:spacing w:after="120" w:line="240" w:lineRule="auto"/>
        <w:ind w:left="720"/>
        <w:jc w:val="both"/>
        <w:rPr>
          <w:rFonts w:asciiTheme="majorHAnsi" w:eastAsia="Calibri" w:hAnsiTheme="majorHAnsi" w:cstheme="majorHAnsi"/>
          <w:color w:val="000000"/>
          <w:sz w:val="24"/>
          <w:szCs w:val="24"/>
        </w:rPr>
      </w:pPr>
    </w:p>
    <w:p w14:paraId="1B96B28B" w14:textId="77777777" w:rsidR="004C765B" w:rsidRPr="00CC3C6C" w:rsidRDefault="009A71C2" w:rsidP="00CC3C6C">
      <w:pPr>
        <w:pStyle w:val="Heading2"/>
        <w:numPr>
          <w:ilvl w:val="0"/>
          <w:numId w:val="1"/>
        </w:numPr>
        <w:jc w:val="both"/>
        <w:rPr>
          <w:rFonts w:asciiTheme="majorHAnsi" w:eastAsia="Calibri" w:hAnsiTheme="majorHAnsi" w:cstheme="majorHAnsi"/>
        </w:rPr>
      </w:pPr>
      <w:bookmarkStart w:id="9" w:name="_57otajiqi09x" w:colFirst="0" w:colLast="0"/>
      <w:bookmarkEnd w:id="9"/>
      <w:r w:rsidRPr="00CC3C6C">
        <w:rPr>
          <w:rFonts w:asciiTheme="majorHAnsi" w:eastAsia="Calibri" w:hAnsiTheme="majorHAnsi" w:cstheme="majorHAnsi"/>
        </w:rPr>
        <w:t>System overview</w:t>
      </w:r>
    </w:p>
    <w:p w14:paraId="79231181" w14:textId="57651FEE" w:rsidR="00694EEA" w:rsidRPr="00CC3C6C" w:rsidRDefault="00694EEA" w:rsidP="00CC3C6C">
      <w:pPr>
        <w:pStyle w:val="ListParagraph"/>
        <w:numPr>
          <w:ilvl w:val="2"/>
          <w:numId w:val="1"/>
        </w:numPr>
        <w:spacing w:after="120" w:line="240" w:lineRule="auto"/>
        <w:jc w:val="both"/>
        <w:rPr>
          <w:rFonts w:asciiTheme="majorHAnsi" w:eastAsia="Calibri" w:hAnsiTheme="majorHAnsi" w:cstheme="majorHAnsi"/>
          <w:sz w:val="24"/>
          <w:szCs w:val="24"/>
        </w:rPr>
      </w:pPr>
      <w:r w:rsidRPr="00CC3C6C">
        <w:rPr>
          <w:rFonts w:asciiTheme="majorHAnsi" w:eastAsia="Calibri" w:hAnsiTheme="majorHAnsi" w:cstheme="majorHAnsi"/>
          <w:sz w:val="24"/>
          <w:szCs w:val="24"/>
        </w:rPr>
        <w:t>Data Acquisition and Preprocessing:</w:t>
      </w:r>
    </w:p>
    <w:p w14:paraId="72958B81" w14:textId="77777777" w:rsidR="00694EEA" w:rsidRPr="00CC3C6C" w:rsidRDefault="00694EEA" w:rsidP="00CC3C6C">
      <w:pPr>
        <w:spacing w:after="120" w:line="240" w:lineRule="auto"/>
        <w:ind w:left="720"/>
        <w:jc w:val="both"/>
        <w:rPr>
          <w:rFonts w:asciiTheme="majorHAnsi" w:eastAsia="Calibri" w:hAnsiTheme="majorHAnsi" w:cstheme="majorHAnsi"/>
          <w:sz w:val="24"/>
          <w:szCs w:val="24"/>
        </w:rPr>
      </w:pPr>
      <w:r w:rsidRPr="00CC3C6C">
        <w:rPr>
          <w:rFonts w:asciiTheme="majorHAnsi" w:eastAsia="Calibri" w:hAnsiTheme="majorHAnsi" w:cstheme="majorHAnsi"/>
          <w:sz w:val="24"/>
          <w:szCs w:val="24"/>
        </w:rPr>
        <w:t>Data Sources: The system acquires data from various cardiac imaging modalities, including electrocardiograms (ECGs) and echocardiograms, which provide detailed insights into cardiac health.</w:t>
      </w:r>
    </w:p>
    <w:p w14:paraId="6E15CE98" w14:textId="77777777" w:rsidR="00694EEA" w:rsidRPr="00CC3C6C" w:rsidRDefault="00694EEA" w:rsidP="00CC3C6C">
      <w:pPr>
        <w:spacing w:after="120" w:line="240" w:lineRule="auto"/>
        <w:ind w:left="720"/>
        <w:jc w:val="both"/>
        <w:rPr>
          <w:rFonts w:asciiTheme="majorHAnsi" w:eastAsia="Calibri" w:hAnsiTheme="majorHAnsi" w:cstheme="majorHAnsi"/>
          <w:sz w:val="24"/>
          <w:szCs w:val="24"/>
        </w:rPr>
      </w:pPr>
      <w:r w:rsidRPr="00CC3C6C">
        <w:rPr>
          <w:rFonts w:asciiTheme="majorHAnsi" w:eastAsia="Calibri" w:hAnsiTheme="majorHAnsi" w:cstheme="majorHAnsi"/>
          <w:sz w:val="24"/>
          <w:szCs w:val="24"/>
        </w:rPr>
        <w:t>Preprocessing: Before feeding data into CNN models, preprocessing techniques such as noise reduction, image enhancement, and feature extraction are applied to ensure data quality and relevance.</w:t>
      </w:r>
    </w:p>
    <w:p w14:paraId="15E8B066" w14:textId="77777777" w:rsidR="00694EEA" w:rsidRPr="00CC3C6C" w:rsidRDefault="00694EEA" w:rsidP="00CC3C6C">
      <w:pPr>
        <w:spacing w:after="120" w:line="240" w:lineRule="auto"/>
        <w:ind w:left="720"/>
        <w:jc w:val="both"/>
        <w:rPr>
          <w:rFonts w:asciiTheme="majorHAnsi" w:eastAsia="Calibri" w:hAnsiTheme="majorHAnsi" w:cstheme="majorHAnsi"/>
          <w:sz w:val="24"/>
          <w:szCs w:val="24"/>
        </w:rPr>
      </w:pPr>
    </w:p>
    <w:p w14:paraId="14234DC3" w14:textId="77777777" w:rsidR="00694EEA" w:rsidRPr="00CC3C6C" w:rsidRDefault="00694EEA" w:rsidP="00CC3C6C">
      <w:pPr>
        <w:pStyle w:val="ListParagraph"/>
        <w:numPr>
          <w:ilvl w:val="2"/>
          <w:numId w:val="1"/>
        </w:numPr>
        <w:spacing w:after="120" w:line="240" w:lineRule="auto"/>
        <w:jc w:val="both"/>
        <w:rPr>
          <w:rFonts w:asciiTheme="majorHAnsi" w:eastAsia="Calibri" w:hAnsiTheme="majorHAnsi" w:cstheme="majorHAnsi"/>
          <w:sz w:val="24"/>
          <w:szCs w:val="24"/>
        </w:rPr>
      </w:pPr>
      <w:r w:rsidRPr="00CC3C6C">
        <w:rPr>
          <w:rFonts w:asciiTheme="majorHAnsi" w:eastAsia="Calibri" w:hAnsiTheme="majorHAnsi" w:cstheme="majorHAnsi"/>
          <w:sz w:val="24"/>
          <w:szCs w:val="24"/>
        </w:rPr>
        <w:t>Deep Learning Model Development:</w:t>
      </w:r>
    </w:p>
    <w:p w14:paraId="2F600C4D" w14:textId="296AE039" w:rsidR="00694EEA" w:rsidRPr="00CC3C6C" w:rsidRDefault="00694EEA" w:rsidP="00CC3C6C">
      <w:pPr>
        <w:spacing w:after="120" w:line="240" w:lineRule="auto"/>
        <w:ind w:left="720"/>
        <w:jc w:val="both"/>
        <w:rPr>
          <w:rFonts w:asciiTheme="majorHAnsi" w:eastAsia="Calibri" w:hAnsiTheme="majorHAnsi" w:cstheme="majorHAnsi"/>
          <w:sz w:val="24"/>
          <w:szCs w:val="24"/>
        </w:rPr>
      </w:pPr>
      <w:r w:rsidRPr="00CC3C6C">
        <w:rPr>
          <w:rFonts w:asciiTheme="majorHAnsi" w:eastAsia="Calibri" w:hAnsiTheme="majorHAnsi" w:cstheme="majorHAnsi"/>
          <w:sz w:val="24"/>
          <w:szCs w:val="24"/>
        </w:rPr>
        <w:lastRenderedPageBreak/>
        <w:t xml:space="preserve">CNN Architecture: Selected CNN architectures (e.g., </w:t>
      </w:r>
      <w:proofErr w:type="spellStart"/>
      <w:r w:rsidRPr="00CC3C6C">
        <w:rPr>
          <w:rFonts w:asciiTheme="majorHAnsi" w:eastAsia="Calibri" w:hAnsiTheme="majorHAnsi" w:cstheme="majorHAnsi"/>
          <w:sz w:val="24"/>
          <w:szCs w:val="24"/>
        </w:rPr>
        <w:t>ResNet</w:t>
      </w:r>
      <w:proofErr w:type="spellEnd"/>
      <w:r w:rsidRPr="00CC3C6C">
        <w:rPr>
          <w:rFonts w:asciiTheme="majorHAnsi" w:eastAsia="Calibri" w:hAnsiTheme="majorHAnsi" w:cstheme="majorHAnsi"/>
          <w:sz w:val="24"/>
          <w:szCs w:val="24"/>
        </w:rPr>
        <w:t>, VGG) are employed to analyze and classify cardiac images based on patterns indicative of different cardiovascular conditions.</w:t>
      </w:r>
    </w:p>
    <w:p w14:paraId="35843CFB" w14:textId="17A80B7C" w:rsidR="00694EEA" w:rsidRPr="00CC3C6C" w:rsidRDefault="00694EEA" w:rsidP="00CC3C6C">
      <w:pPr>
        <w:spacing w:after="120" w:line="240" w:lineRule="auto"/>
        <w:ind w:left="720"/>
        <w:jc w:val="both"/>
        <w:rPr>
          <w:rFonts w:asciiTheme="majorHAnsi" w:eastAsia="Calibri" w:hAnsiTheme="majorHAnsi" w:cstheme="majorHAnsi"/>
          <w:sz w:val="24"/>
          <w:szCs w:val="24"/>
        </w:rPr>
      </w:pPr>
      <w:r w:rsidRPr="00CC3C6C">
        <w:rPr>
          <w:rFonts w:asciiTheme="majorHAnsi" w:eastAsia="Calibri" w:hAnsiTheme="majorHAnsi" w:cstheme="majorHAnsi"/>
          <w:sz w:val="24"/>
          <w:szCs w:val="24"/>
        </w:rPr>
        <w:t>Training and Validation: The models are trained using large, labeled datasets to learn and recognize complex patterns associated with myocardial infarction, abnormal heart rhythms, and other cardiac anomalies. Validation ensures the accuracy and reliability of model predictions.</w:t>
      </w:r>
    </w:p>
    <w:p w14:paraId="3B816F4B" w14:textId="6F976B48" w:rsidR="005E7F19" w:rsidRPr="00CC3C6C" w:rsidRDefault="005E7F19" w:rsidP="00CC3C6C">
      <w:pPr>
        <w:spacing w:after="120" w:line="240" w:lineRule="auto"/>
        <w:jc w:val="both"/>
        <w:rPr>
          <w:rFonts w:asciiTheme="majorHAnsi" w:eastAsia="Calibri" w:hAnsiTheme="majorHAnsi" w:cstheme="majorHAnsi"/>
          <w:sz w:val="24"/>
          <w:szCs w:val="24"/>
        </w:rPr>
      </w:pPr>
      <w:r w:rsidRPr="00CC3C6C">
        <w:rPr>
          <w:rFonts w:asciiTheme="majorHAnsi" w:eastAsia="Calibri" w:hAnsiTheme="majorHAnsi" w:cstheme="majorHAnsi"/>
          <w:noProof/>
          <w:lang w:val="en-IN"/>
        </w:rPr>
        <w:drawing>
          <wp:inline distT="0" distB="0" distL="0" distR="0" wp14:anchorId="1EFB9D99" wp14:editId="2874D311">
            <wp:extent cx="5516880" cy="25755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954intro to CNN.jpg"/>
                    <pic:cNvPicPr/>
                  </pic:nvPicPr>
                  <pic:blipFill>
                    <a:blip r:embed="rId12">
                      <a:extLst>
                        <a:ext uri="{28A0092B-C50C-407E-A947-70E740481C1C}">
                          <a14:useLocalDpi xmlns:a14="http://schemas.microsoft.com/office/drawing/2010/main" val="0"/>
                        </a:ext>
                      </a:extLst>
                    </a:blip>
                    <a:stretch>
                      <a:fillRect/>
                    </a:stretch>
                  </pic:blipFill>
                  <pic:spPr>
                    <a:xfrm>
                      <a:off x="0" y="0"/>
                      <a:ext cx="5516880" cy="2575560"/>
                    </a:xfrm>
                    <a:prstGeom prst="rect">
                      <a:avLst/>
                    </a:prstGeom>
                  </pic:spPr>
                </pic:pic>
              </a:graphicData>
            </a:graphic>
          </wp:inline>
        </w:drawing>
      </w:r>
    </w:p>
    <w:p w14:paraId="62713742" w14:textId="77777777" w:rsidR="00694EEA" w:rsidRPr="00CC3C6C" w:rsidRDefault="00694EEA" w:rsidP="00CC3C6C">
      <w:pPr>
        <w:spacing w:after="120" w:line="240" w:lineRule="auto"/>
        <w:ind w:left="720"/>
        <w:jc w:val="both"/>
        <w:rPr>
          <w:rFonts w:asciiTheme="majorHAnsi" w:eastAsia="Calibri" w:hAnsiTheme="majorHAnsi" w:cstheme="majorHAnsi"/>
          <w:sz w:val="24"/>
          <w:szCs w:val="24"/>
        </w:rPr>
      </w:pPr>
    </w:p>
    <w:p w14:paraId="66219064" w14:textId="2D243E27" w:rsidR="00694EEA" w:rsidRPr="00CC3C6C" w:rsidRDefault="00694EEA" w:rsidP="00CC3C6C">
      <w:pPr>
        <w:pStyle w:val="ListParagraph"/>
        <w:numPr>
          <w:ilvl w:val="2"/>
          <w:numId w:val="1"/>
        </w:numPr>
        <w:spacing w:after="120" w:line="240" w:lineRule="auto"/>
        <w:jc w:val="both"/>
        <w:rPr>
          <w:rFonts w:asciiTheme="majorHAnsi" w:eastAsia="Calibri" w:hAnsiTheme="majorHAnsi" w:cstheme="majorHAnsi"/>
          <w:sz w:val="24"/>
          <w:szCs w:val="24"/>
        </w:rPr>
      </w:pPr>
      <w:r w:rsidRPr="00CC3C6C">
        <w:rPr>
          <w:rFonts w:asciiTheme="majorHAnsi" w:eastAsia="Calibri" w:hAnsiTheme="majorHAnsi" w:cstheme="majorHAnsi"/>
          <w:sz w:val="24"/>
          <w:szCs w:val="24"/>
        </w:rPr>
        <w:t>User Interface (UI):</w:t>
      </w:r>
    </w:p>
    <w:p w14:paraId="02D6B529" w14:textId="77777777" w:rsidR="00694EEA" w:rsidRPr="00CC3C6C" w:rsidRDefault="00694EEA" w:rsidP="00CC3C6C">
      <w:pPr>
        <w:spacing w:after="120" w:line="240" w:lineRule="auto"/>
        <w:ind w:left="720"/>
        <w:jc w:val="both"/>
        <w:rPr>
          <w:rFonts w:asciiTheme="majorHAnsi" w:eastAsia="Calibri" w:hAnsiTheme="majorHAnsi" w:cstheme="majorHAnsi"/>
          <w:sz w:val="24"/>
          <w:szCs w:val="24"/>
        </w:rPr>
      </w:pPr>
      <w:r w:rsidRPr="00CC3C6C">
        <w:rPr>
          <w:rFonts w:asciiTheme="majorHAnsi" w:eastAsia="Calibri" w:hAnsiTheme="majorHAnsi" w:cstheme="majorHAnsi"/>
          <w:sz w:val="24"/>
          <w:szCs w:val="24"/>
        </w:rPr>
        <w:t>Intuitive Dashboard: Healthcare professionals interact with the system through a user-friendly dashboard. This interface allows for uploading patient data, viewing diagnostic results generated by CNN models, and interpreting visualizations of cardiac images and diagnostic insights.</w:t>
      </w:r>
    </w:p>
    <w:p w14:paraId="6DA7E0E5" w14:textId="77777777" w:rsidR="00694EEA" w:rsidRPr="00CC3C6C" w:rsidRDefault="00694EEA" w:rsidP="00CC3C6C">
      <w:pPr>
        <w:spacing w:after="120" w:line="240" w:lineRule="auto"/>
        <w:ind w:left="720"/>
        <w:jc w:val="both"/>
        <w:rPr>
          <w:rFonts w:asciiTheme="majorHAnsi" w:eastAsia="Calibri" w:hAnsiTheme="majorHAnsi" w:cstheme="majorHAnsi"/>
          <w:sz w:val="24"/>
          <w:szCs w:val="24"/>
        </w:rPr>
      </w:pPr>
    </w:p>
    <w:p w14:paraId="41E5A257" w14:textId="77777777" w:rsidR="00694EEA" w:rsidRPr="00CC3C6C" w:rsidRDefault="00694EEA" w:rsidP="00CC3C6C">
      <w:pPr>
        <w:pStyle w:val="ListParagraph"/>
        <w:numPr>
          <w:ilvl w:val="2"/>
          <w:numId w:val="1"/>
        </w:numPr>
        <w:spacing w:after="120" w:line="240" w:lineRule="auto"/>
        <w:jc w:val="both"/>
        <w:rPr>
          <w:rFonts w:asciiTheme="majorHAnsi" w:eastAsia="Calibri" w:hAnsiTheme="majorHAnsi" w:cstheme="majorHAnsi"/>
          <w:sz w:val="24"/>
          <w:szCs w:val="24"/>
        </w:rPr>
      </w:pPr>
      <w:r w:rsidRPr="00CC3C6C">
        <w:rPr>
          <w:rFonts w:asciiTheme="majorHAnsi" w:eastAsia="Calibri" w:hAnsiTheme="majorHAnsi" w:cstheme="majorHAnsi"/>
          <w:sz w:val="24"/>
          <w:szCs w:val="24"/>
        </w:rPr>
        <w:t>Data Management:</w:t>
      </w:r>
    </w:p>
    <w:p w14:paraId="75130E62" w14:textId="2191B3B5" w:rsidR="00694EEA" w:rsidRPr="00CC3C6C" w:rsidRDefault="00694EEA" w:rsidP="00CC3C6C">
      <w:pPr>
        <w:spacing w:after="120" w:line="240" w:lineRule="auto"/>
        <w:ind w:left="720"/>
        <w:jc w:val="both"/>
        <w:rPr>
          <w:rFonts w:asciiTheme="majorHAnsi" w:eastAsia="Calibri" w:hAnsiTheme="majorHAnsi" w:cstheme="majorHAnsi"/>
          <w:sz w:val="24"/>
          <w:szCs w:val="24"/>
        </w:rPr>
      </w:pPr>
      <w:r w:rsidRPr="00CC3C6C">
        <w:rPr>
          <w:rFonts w:asciiTheme="majorHAnsi" w:eastAsia="Calibri" w:hAnsiTheme="majorHAnsi" w:cstheme="majorHAnsi"/>
          <w:sz w:val="24"/>
          <w:szCs w:val="24"/>
        </w:rPr>
        <w:t>Secure Storage: Processed data, including diagnostic images and model parameters, are stored securely to comply with healthcare regulations such as HIPAA and GDPR. Robust backup and recovery mechanisms are in place to prevent data loss and ensure continuity of operations.</w:t>
      </w:r>
    </w:p>
    <w:p w14:paraId="771BB09C" w14:textId="77777777" w:rsidR="00694EEA" w:rsidRPr="00CC3C6C" w:rsidRDefault="00694EEA" w:rsidP="00CC3C6C">
      <w:pPr>
        <w:spacing w:after="120" w:line="240" w:lineRule="auto"/>
        <w:ind w:left="720"/>
        <w:jc w:val="both"/>
        <w:rPr>
          <w:rFonts w:asciiTheme="majorHAnsi" w:eastAsia="Calibri" w:hAnsiTheme="majorHAnsi" w:cstheme="majorHAnsi"/>
          <w:sz w:val="24"/>
          <w:szCs w:val="24"/>
        </w:rPr>
      </w:pPr>
      <w:r w:rsidRPr="00CC3C6C">
        <w:rPr>
          <w:rFonts w:asciiTheme="majorHAnsi" w:eastAsia="Calibri" w:hAnsiTheme="majorHAnsi" w:cstheme="majorHAnsi"/>
          <w:sz w:val="24"/>
          <w:szCs w:val="24"/>
        </w:rPr>
        <w:t>Security and Compliance:</w:t>
      </w:r>
    </w:p>
    <w:p w14:paraId="7C53501F" w14:textId="77777777" w:rsidR="00694EEA" w:rsidRPr="00CC3C6C" w:rsidRDefault="00694EEA" w:rsidP="00CC3C6C">
      <w:pPr>
        <w:spacing w:after="120" w:line="240" w:lineRule="auto"/>
        <w:ind w:left="720"/>
        <w:jc w:val="both"/>
        <w:rPr>
          <w:rFonts w:asciiTheme="majorHAnsi" w:eastAsia="Calibri" w:hAnsiTheme="majorHAnsi" w:cstheme="majorHAnsi"/>
          <w:sz w:val="24"/>
          <w:szCs w:val="24"/>
        </w:rPr>
      </w:pPr>
    </w:p>
    <w:p w14:paraId="2335B46B" w14:textId="77777777" w:rsidR="00694EEA" w:rsidRPr="00CC3C6C" w:rsidRDefault="00694EEA" w:rsidP="00CC3C6C">
      <w:pPr>
        <w:pStyle w:val="ListParagraph"/>
        <w:numPr>
          <w:ilvl w:val="2"/>
          <w:numId w:val="1"/>
        </w:numPr>
        <w:spacing w:after="120" w:line="240" w:lineRule="auto"/>
        <w:jc w:val="both"/>
        <w:rPr>
          <w:rFonts w:asciiTheme="majorHAnsi" w:eastAsia="Calibri" w:hAnsiTheme="majorHAnsi" w:cstheme="majorHAnsi"/>
          <w:sz w:val="24"/>
          <w:szCs w:val="24"/>
        </w:rPr>
      </w:pPr>
      <w:r w:rsidRPr="00CC3C6C">
        <w:rPr>
          <w:rFonts w:asciiTheme="majorHAnsi" w:eastAsia="Calibri" w:hAnsiTheme="majorHAnsi" w:cstheme="majorHAnsi"/>
          <w:sz w:val="24"/>
          <w:szCs w:val="24"/>
        </w:rPr>
        <w:t>Data Security: Encryption protocols and access control mechanisms safeguard patient confidentiality and prevent unauthorized access to sensitive medical information.</w:t>
      </w:r>
    </w:p>
    <w:p w14:paraId="5E5729C9" w14:textId="77777777" w:rsidR="00694EEA" w:rsidRPr="00CC3C6C" w:rsidRDefault="00694EEA" w:rsidP="00CC3C6C">
      <w:pPr>
        <w:spacing w:after="120" w:line="240" w:lineRule="auto"/>
        <w:ind w:left="720"/>
        <w:jc w:val="both"/>
        <w:rPr>
          <w:rFonts w:asciiTheme="majorHAnsi" w:eastAsia="Calibri" w:hAnsiTheme="majorHAnsi" w:cstheme="majorHAnsi"/>
          <w:sz w:val="24"/>
          <w:szCs w:val="24"/>
        </w:rPr>
      </w:pPr>
      <w:r w:rsidRPr="00CC3C6C">
        <w:rPr>
          <w:rFonts w:asciiTheme="majorHAnsi" w:eastAsia="Calibri" w:hAnsiTheme="majorHAnsi" w:cstheme="majorHAnsi"/>
          <w:sz w:val="24"/>
          <w:szCs w:val="24"/>
        </w:rPr>
        <w:t>Regulatory Compliance: The system adheres to stringent regulatory standards for medical software, ensuring ethical use and legal compliance in handling patient data and diagnostic outcomes.</w:t>
      </w:r>
    </w:p>
    <w:p w14:paraId="50EAF7B5" w14:textId="77777777" w:rsidR="00694EEA" w:rsidRPr="00CC3C6C" w:rsidRDefault="00694EEA" w:rsidP="00CC3C6C">
      <w:pPr>
        <w:spacing w:after="120" w:line="240" w:lineRule="auto"/>
        <w:ind w:left="720"/>
        <w:jc w:val="both"/>
        <w:rPr>
          <w:rFonts w:asciiTheme="majorHAnsi" w:eastAsia="Calibri" w:hAnsiTheme="majorHAnsi" w:cstheme="majorHAnsi"/>
          <w:sz w:val="24"/>
          <w:szCs w:val="24"/>
        </w:rPr>
      </w:pPr>
      <w:r w:rsidRPr="00CC3C6C">
        <w:rPr>
          <w:rFonts w:asciiTheme="majorHAnsi" w:eastAsia="Calibri" w:hAnsiTheme="majorHAnsi" w:cstheme="majorHAnsi"/>
          <w:sz w:val="24"/>
          <w:szCs w:val="24"/>
        </w:rPr>
        <w:t>Deployment and Scalability:</w:t>
      </w:r>
    </w:p>
    <w:p w14:paraId="612DC5F9" w14:textId="77777777" w:rsidR="00694EEA" w:rsidRPr="00CC3C6C" w:rsidRDefault="00694EEA" w:rsidP="00CC3C6C">
      <w:pPr>
        <w:spacing w:after="120" w:line="240" w:lineRule="auto"/>
        <w:ind w:left="720"/>
        <w:jc w:val="both"/>
        <w:rPr>
          <w:rFonts w:asciiTheme="majorHAnsi" w:eastAsia="Calibri" w:hAnsiTheme="majorHAnsi" w:cstheme="majorHAnsi"/>
          <w:sz w:val="24"/>
          <w:szCs w:val="24"/>
        </w:rPr>
      </w:pPr>
    </w:p>
    <w:p w14:paraId="6A044B49" w14:textId="77777777" w:rsidR="00917407" w:rsidRPr="00CC3C6C" w:rsidRDefault="00694EEA" w:rsidP="00CC3C6C">
      <w:pPr>
        <w:pStyle w:val="ListParagraph"/>
        <w:numPr>
          <w:ilvl w:val="2"/>
          <w:numId w:val="1"/>
        </w:numPr>
        <w:spacing w:after="120" w:line="240" w:lineRule="auto"/>
        <w:jc w:val="both"/>
        <w:rPr>
          <w:rFonts w:asciiTheme="majorHAnsi" w:eastAsia="Calibri" w:hAnsiTheme="majorHAnsi" w:cstheme="majorHAnsi"/>
          <w:sz w:val="24"/>
          <w:szCs w:val="24"/>
        </w:rPr>
      </w:pPr>
      <w:r w:rsidRPr="00CC3C6C">
        <w:rPr>
          <w:rFonts w:asciiTheme="majorHAnsi" w:eastAsia="Calibri" w:hAnsiTheme="majorHAnsi" w:cstheme="majorHAnsi"/>
          <w:sz w:val="24"/>
          <w:szCs w:val="24"/>
        </w:rPr>
        <w:lastRenderedPageBreak/>
        <w:t xml:space="preserve">Cloud-Based Deployment: </w:t>
      </w:r>
    </w:p>
    <w:p w14:paraId="3410DEE3" w14:textId="41C921C9" w:rsidR="00694EEA" w:rsidRPr="00CC3C6C" w:rsidRDefault="00694EEA" w:rsidP="00CC3C6C">
      <w:pPr>
        <w:spacing w:after="120" w:line="240" w:lineRule="auto"/>
        <w:ind w:left="720"/>
        <w:jc w:val="both"/>
        <w:rPr>
          <w:rFonts w:asciiTheme="majorHAnsi" w:eastAsia="Calibri" w:hAnsiTheme="majorHAnsi" w:cstheme="majorHAnsi"/>
          <w:sz w:val="24"/>
          <w:szCs w:val="24"/>
        </w:rPr>
      </w:pPr>
      <w:r w:rsidRPr="00CC3C6C">
        <w:rPr>
          <w:rFonts w:asciiTheme="majorHAnsi" w:eastAsia="Calibri" w:hAnsiTheme="majorHAnsi" w:cstheme="majorHAnsi"/>
          <w:sz w:val="24"/>
          <w:szCs w:val="24"/>
        </w:rPr>
        <w:t>system is designed for deployment on cloud infrastructure, offering scalability and accessibility to healthcare providers across different locations.</w:t>
      </w:r>
    </w:p>
    <w:p w14:paraId="064386DB" w14:textId="689DF75A" w:rsidR="00694EEA" w:rsidRPr="00CC3C6C" w:rsidRDefault="00694EEA" w:rsidP="00CC3C6C">
      <w:pPr>
        <w:spacing w:after="120" w:line="240" w:lineRule="auto"/>
        <w:ind w:left="720"/>
        <w:jc w:val="both"/>
        <w:rPr>
          <w:rFonts w:asciiTheme="majorHAnsi" w:eastAsia="Calibri" w:hAnsiTheme="majorHAnsi" w:cstheme="majorHAnsi"/>
          <w:sz w:val="24"/>
          <w:szCs w:val="24"/>
        </w:rPr>
      </w:pPr>
      <w:r w:rsidRPr="00CC3C6C">
        <w:rPr>
          <w:rFonts w:asciiTheme="majorHAnsi" w:eastAsia="Calibri" w:hAnsiTheme="majorHAnsi" w:cstheme="majorHAnsi"/>
          <w:sz w:val="24"/>
          <w:szCs w:val="24"/>
        </w:rPr>
        <w:t>.</w:t>
      </w:r>
    </w:p>
    <w:p w14:paraId="6DCF0D47" w14:textId="77777777" w:rsidR="00694EEA" w:rsidRPr="00CC3C6C" w:rsidRDefault="00694EEA" w:rsidP="00CC3C6C">
      <w:pPr>
        <w:pStyle w:val="ListParagraph"/>
        <w:numPr>
          <w:ilvl w:val="2"/>
          <w:numId w:val="1"/>
        </w:numPr>
        <w:spacing w:after="120" w:line="240" w:lineRule="auto"/>
        <w:jc w:val="both"/>
        <w:rPr>
          <w:rFonts w:asciiTheme="majorHAnsi" w:eastAsia="Calibri" w:hAnsiTheme="majorHAnsi" w:cstheme="majorHAnsi"/>
          <w:sz w:val="24"/>
          <w:szCs w:val="24"/>
        </w:rPr>
      </w:pPr>
      <w:r w:rsidRPr="00CC3C6C">
        <w:rPr>
          <w:rFonts w:asciiTheme="majorHAnsi" w:eastAsia="Calibri" w:hAnsiTheme="majorHAnsi" w:cstheme="majorHAnsi"/>
          <w:sz w:val="24"/>
          <w:szCs w:val="24"/>
        </w:rPr>
        <w:t>Monitoring and Maintenance:</w:t>
      </w:r>
    </w:p>
    <w:p w14:paraId="7F4C38A3" w14:textId="3B3D4A1D" w:rsidR="004C765B" w:rsidRPr="00CC3C6C" w:rsidRDefault="00694EEA" w:rsidP="00CC3C6C">
      <w:pPr>
        <w:spacing w:after="120" w:line="240" w:lineRule="auto"/>
        <w:ind w:left="720"/>
        <w:jc w:val="both"/>
        <w:rPr>
          <w:rFonts w:asciiTheme="majorHAnsi" w:eastAsia="Calibri" w:hAnsiTheme="majorHAnsi" w:cstheme="majorHAnsi"/>
          <w:sz w:val="24"/>
          <w:szCs w:val="24"/>
        </w:rPr>
      </w:pPr>
      <w:r w:rsidRPr="00CC3C6C">
        <w:rPr>
          <w:rFonts w:asciiTheme="majorHAnsi" w:eastAsia="Calibri" w:hAnsiTheme="majorHAnsi" w:cstheme="majorHAnsi"/>
          <w:sz w:val="24"/>
          <w:szCs w:val="24"/>
        </w:rPr>
        <w:t>Continuous Monitoring: Monitoring tools are employed to track system performance, detect anomalies, and optimize resource utilization. Regular maintenance activities include updates to CNN models based on new research findings and clinical feedback to improve diagnostic accuracy and relevance.</w:t>
      </w:r>
    </w:p>
    <w:p w14:paraId="2A25C39F" w14:textId="77777777" w:rsidR="004C765B" w:rsidRPr="00CC3C6C" w:rsidRDefault="009A71C2" w:rsidP="00CC3C6C">
      <w:pPr>
        <w:spacing w:after="120" w:line="240" w:lineRule="auto"/>
        <w:ind w:left="720"/>
        <w:jc w:val="both"/>
        <w:rPr>
          <w:rFonts w:asciiTheme="majorHAnsi" w:eastAsia="Calibri" w:hAnsiTheme="majorHAnsi" w:cstheme="majorHAnsi"/>
          <w:color w:val="000000"/>
          <w:sz w:val="24"/>
          <w:szCs w:val="24"/>
        </w:rPr>
      </w:pPr>
      <w:r w:rsidRPr="00CC3C6C">
        <w:rPr>
          <w:rFonts w:asciiTheme="majorHAnsi" w:eastAsia="Calibri" w:hAnsiTheme="majorHAnsi" w:cstheme="majorHAnsi"/>
          <w:color w:val="000000"/>
          <w:sz w:val="24"/>
          <w:szCs w:val="24"/>
        </w:rPr>
        <w:t xml:space="preserve"> </w:t>
      </w:r>
    </w:p>
    <w:p w14:paraId="05CE6EBA" w14:textId="77777777" w:rsidR="004C765B" w:rsidRPr="00CC3C6C" w:rsidRDefault="004C765B" w:rsidP="00CC3C6C">
      <w:pPr>
        <w:pStyle w:val="Heading6"/>
        <w:jc w:val="both"/>
        <w:rPr>
          <w:rFonts w:asciiTheme="majorHAnsi" w:eastAsia="Calibri" w:hAnsiTheme="majorHAnsi" w:cstheme="majorHAnsi"/>
        </w:rPr>
      </w:pPr>
    </w:p>
    <w:p w14:paraId="5B7A7F61" w14:textId="77777777" w:rsidR="004C765B" w:rsidRPr="00CC3C6C" w:rsidRDefault="004C765B" w:rsidP="00CC3C6C">
      <w:pPr>
        <w:jc w:val="both"/>
        <w:rPr>
          <w:rFonts w:asciiTheme="majorHAnsi" w:eastAsia="Calibri" w:hAnsiTheme="majorHAnsi" w:cstheme="majorHAnsi"/>
        </w:rPr>
      </w:pPr>
    </w:p>
    <w:p w14:paraId="057593B8" w14:textId="77777777" w:rsidR="004C765B" w:rsidRPr="00CC3C6C" w:rsidRDefault="009A71C2" w:rsidP="00CC3C6C">
      <w:pPr>
        <w:pStyle w:val="Heading2"/>
        <w:numPr>
          <w:ilvl w:val="0"/>
          <w:numId w:val="1"/>
        </w:numPr>
        <w:jc w:val="both"/>
        <w:rPr>
          <w:rFonts w:asciiTheme="majorHAnsi" w:eastAsia="Calibri" w:hAnsiTheme="majorHAnsi" w:cstheme="majorHAnsi"/>
        </w:rPr>
      </w:pPr>
      <w:bookmarkStart w:id="10" w:name="_g5emufjqo0bs" w:colFirst="0" w:colLast="0"/>
      <w:bookmarkEnd w:id="10"/>
      <w:r w:rsidRPr="00CC3C6C">
        <w:rPr>
          <w:rFonts w:asciiTheme="majorHAnsi" w:eastAsia="Calibri" w:hAnsiTheme="majorHAnsi" w:cstheme="majorHAnsi"/>
        </w:rPr>
        <w:t>Architecture Design</w:t>
      </w:r>
    </w:p>
    <w:p w14:paraId="26B05DC0" w14:textId="71EF8F0D" w:rsidR="004C765B" w:rsidRPr="00CC3C6C" w:rsidRDefault="00694EEA" w:rsidP="00CC3C6C">
      <w:pPr>
        <w:spacing w:after="0"/>
        <w:ind w:left="1440"/>
        <w:jc w:val="both"/>
        <w:rPr>
          <w:rFonts w:asciiTheme="majorHAnsi" w:eastAsia="Calibri" w:hAnsiTheme="majorHAnsi" w:cstheme="majorHAnsi"/>
          <w:sz w:val="24"/>
          <w:szCs w:val="24"/>
        </w:rPr>
      </w:pPr>
      <w:r w:rsidRPr="00CC3C6C">
        <w:rPr>
          <w:rFonts w:asciiTheme="majorHAnsi" w:eastAsia="Calibri" w:hAnsiTheme="majorHAnsi" w:cstheme="majorHAnsi"/>
          <w:noProof/>
          <w:sz w:val="24"/>
          <w:szCs w:val="24"/>
          <w:lang w:val="en-IN"/>
        </w:rPr>
        <w:drawing>
          <wp:inline distT="0" distB="0" distL="0" distR="0" wp14:anchorId="0E4FCF73" wp14:editId="17B0743D">
            <wp:extent cx="4778733" cy="2449002"/>
            <wp:effectExtent l="0" t="0" r="317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 arch.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80966" cy="2450146"/>
                    </a:xfrm>
                    <a:prstGeom prst="rect">
                      <a:avLst/>
                    </a:prstGeom>
                  </pic:spPr>
                </pic:pic>
              </a:graphicData>
            </a:graphic>
          </wp:inline>
        </w:drawing>
      </w:r>
    </w:p>
    <w:p w14:paraId="5A27E7DA" w14:textId="0DDD499F" w:rsidR="00D175EB" w:rsidRPr="00CC3C6C" w:rsidRDefault="009A71C2" w:rsidP="00CC3C6C">
      <w:pPr>
        <w:pStyle w:val="Heading2"/>
        <w:numPr>
          <w:ilvl w:val="0"/>
          <w:numId w:val="1"/>
        </w:numPr>
        <w:jc w:val="both"/>
        <w:rPr>
          <w:rFonts w:asciiTheme="majorHAnsi" w:eastAsia="Calibri" w:hAnsiTheme="majorHAnsi" w:cstheme="majorHAnsi"/>
        </w:rPr>
      </w:pPr>
      <w:bookmarkStart w:id="11" w:name="_unen6n7j8xsv" w:colFirst="0" w:colLast="0"/>
      <w:bookmarkEnd w:id="11"/>
      <w:r w:rsidRPr="00CC3C6C">
        <w:rPr>
          <w:rFonts w:asciiTheme="majorHAnsi" w:eastAsia="Calibri" w:hAnsiTheme="majorHAnsi" w:cstheme="majorHAnsi"/>
        </w:rPr>
        <w:lastRenderedPageBreak/>
        <w:t>Data Design</w:t>
      </w:r>
      <w:r w:rsidR="00D175EB" w:rsidRPr="00CC3C6C">
        <w:rPr>
          <w:rFonts w:asciiTheme="majorHAnsi" w:eastAsia="Calibri" w:hAnsiTheme="majorHAnsi" w:cstheme="majorHAnsi"/>
        </w:rPr>
        <w:t xml:space="preserve"> </w:t>
      </w:r>
    </w:p>
    <w:p w14:paraId="7D5E087D" w14:textId="671315B5" w:rsidR="005E7F19" w:rsidRPr="00CC3C6C" w:rsidRDefault="00EE493A" w:rsidP="00CC3C6C">
      <w:pPr>
        <w:jc w:val="both"/>
        <w:rPr>
          <w:rFonts w:asciiTheme="majorHAnsi" w:hAnsiTheme="majorHAnsi" w:cstheme="majorHAnsi"/>
        </w:rPr>
      </w:pPr>
      <w:r w:rsidRPr="00CC3C6C">
        <w:rPr>
          <w:rFonts w:asciiTheme="majorHAnsi" w:hAnsiTheme="majorHAnsi" w:cstheme="majorHAnsi"/>
          <w:noProof/>
          <w:lang w:val="en-IN"/>
        </w:rPr>
        <w:drawing>
          <wp:inline distT="0" distB="0" distL="0" distR="0" wp14:anchorId="6234BF75" wp14:editId="09DDDB7B">
            <wp:extent cx="8525186" cy="3140075"/>
            <wp:effectExtent l="63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_sdiagram.png"/>
                    <pic:cNvPicPr/>
                  </pic:nvPicPr>
                  <pic:blipFill>
                    <a:blip r:embed="rId14">
                      <a:extLst>
                        <a:ext uri="{28A0092B-C50C-407E-A947-70E740481C1C}">
                          <a14:useLocalDpi xmlns:a14="http://schemas.microsoft.com/office/drawing/2010/main" val="0"/>
                        </a:ext>
                      </a:extLst>
                    </a:blip>
                    <a:stretch>
                      <a:fillRect/>
                    </a:stretch>
                  </pic:blipFill>
                  <pic:spPr>
                    <a:xfrm rot="16200000">
                      <a:off x="0" y="0"/>
                      <a:ext cx="8525186" cy="3140075"/>
                    </a:xfrm>
                    <a:prstGeom prst="rect">
                      <a:avLst/>
                    </a:prstGeom>
                  </pic:spPr>
                </pic:pic>
              </a:graphicData>
            </a:graphic>
          </wp:inline>
        </w:drawing>
      </w:r>
    </w:p>
    <w:p w14:paraId="7C77833B" w14:textId="3F22244A" w:rsidR="005E7F19" w:rsidRPr="00CC3C6C" w:rsidRDefault="005E7F19" w:rsidP="00CC3C6C">
      <w:pPr>
        <w:jc w:val="both"/>
        <w:rPr>
          <w:rFonts w:asciiTheme="majorHAnsi" w:hAnsiTheme="majorHAnsi" w:cstheme="majorHAnsi"/>
        </w:rPr>
      </w:pPr>
    </w:p>
    <w:p w14:paraId="1400D357"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Theme="majorHAnsi" w:eastAsia="Times New Roman" w:hAnsiTheme="majorHAnsi" w:cstheme="majorHAnsi"/>
          <w:color w:val="333333"/>
          <w:sz w:val="24"/>
          <w:szCs w:val="24"/>
          <w:lang w:val="en-IN"/>
        </w:rPr>
      </w:pPr>
      <w:r w:rsidRPr="00CC3C6C">
        <w:rPr>
          <w:rFonts w:asciiTheme="majorHAnsi" w:eastAsia="Times New Roman" w:hAnsiTheme="majorHAnsi" w:cstheme="majorHAnsi"/>
          <w:color w:val="333333"/>
          <w:sz w:val="24"/>
          <w:szCs w:val="24"/>
          <w:lang w:val="en-IN"/>
        </w:rPr>
        <w:lastRenderedPageBreak/>
        <w:t> feature selection algorithms.</w:t>
      </w:r>
    </w:p>
    <w:tbl>
      <w:tblPr>
        <w:tblW w:w="0" w:type="auto"/>
        <w:tblBorders>
          <w:top w:val="single" w:sz="6" w:space="0" w:color="000000"/>
          <w:bottom w:val="single" w:sz="6" w:space="0" w:color="000000"/>
        </w:tblBorders>
        <w:tblCellMar>
          <w:top w:w="15" w:type="dxa"/>
          <w:left w:w="15" w:type="dxa"/>
          <w:bottom w:w="15" w:type="dxa"/>
          <w:right w:w="15" w:type="dxa"/>
        </w:tblCellMar>
        <w:tblLook w:val="04A0" w:firstRow="1" w:lastRow="0" w:firstColumn="1" w:lastColumn="0" w:noHBand="0" w:noVBand="1"/>
      </w:tblPr>
      <w:tblGrid>
        <w:gridCol w:w="480"/>
        <w:gridCol w:w="2904"/>
        <w:gridCol w:w="1496"/>
        <w:gridCol w:w="3893"/>
      </w:tblGrid>
      <w:tr w:rsidR="00EE493A" w:rsidRPr="00CC3C6C" w14:paraId="6502B558" w14:textId="77777777" w:rsidTr="00EE493A">
        <w:trPr>
          <w:tblHeader/>
        </w:trPr>
        <w:tc>
          <w:tcPr>
            <w:tcW w:w="0" w:type="auto"/>
            <w:tcBorders>
              <w:top w:val="single" w:sz="6" w:space="0" w:color="auto"/>
              <w:left w:val="nil"/>
              <w:bottom w:val="single" w:sz="6" w:space="0" w:color="auto"/>
              <w:right w:val="nil"/>
            </w:tcBorders>
            <w:tcMar>
              <w:top w:w="48" w:type="dxa"/>
              <w:left w:w="96" w:type="dxa"/>
              <w:bottom w:w="48" w:type="dxa"/>
              <w:right w:w="96" w:type="dxa"/>
            </w:tcMar>
            <w:vAlign w:val="center"/>
            <w:hideMark/>
          </w:tcPr>
          <w:p w14:paraId="7EB87D2E"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b/>
                <w:bCs/>
                <w:sz w:val="24"/>
                <w:szCs w:val="24"/>
                <w:lang w:val="en-IN"/>
              </w:rPr>
            </w:pPr>
            <w:r w:rsidRPr="00CC3C6C">
              <w:rPr>
                <w:rFonts w:asciiTheme="majorHAnsi" w:eastAsia="Times New Roman" w:hAnsiTheme="majorHAnsi" w:cstheme="majorHAnsi"/>
                <w:b/>
                <w:bCs/>
                <w:sz w:val="24"/>
                <w:szCs w:val="24"/>
                <w:lang w:val="en-IN"/>
              </w:rPr>
              <w:t>No</w:t>
            </w:r>
          </w:p>
        </w:tc>
        <w:tc>
          <w:tcPr>
            <w:tcW w:w="0" w:type="auto"/>
            <w:tcBorders>
              <w:top w:val="single" w:sz="6" w:space="0" w:color="auto"/>
              <w:left w:val="nil"/>
              <w:bottom w:val="single" w:sz="6" w:space="0" w:color="auto"/>
              <w:right w:val="nil"/>
            </w:tcBorders>
            <w:tcMar>
              <w:top w:w="48" w:type="dxa"/>
              <w:left w:w="96" w:type="dxa"/>
              <w:bottom w:w="48" w:type="dxa"/>
              <w:right w:w="96" w:type="dxa"/>
            </w:tcMar>
            <w:vAlign w:val="center"/>
            <w:hideMark/>
          </w:tcPr>
          <w:p w14:paraId="06A73FFB"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b/>
                <w:bCs/>
                <w:sz w:val="24"/>
                <w:szCs w:val="24"/>
                <w:lang w:val="en-IN"/>
              </w:rPr>
            </w:pPr>
            <w:r w:rsidRPr="00CC3C6C">
              <w:rPr>
                <w:rFonts w:asciiTheme="majorHAnsi" w:eastAsia="Times New Roman" w:hAnsiTheme="majorHAnsi" w:cstheme="majorHAnsi"/>
                <w:b/>
                <w:bCs/>
                <w:sz w:val="24"/>
                <w:szCs w:val="24"/>
                <w:lang w:val="en-IN"/>
              </w:rPr>
              <w:t>Feature</w:t>
            </w:r>
          </w:p>
        </w:tc>
        <w:tc>
          <w:tcPr>
            <w:tcW w:w="0" w:type="auto"/>
            <w:tcBorders>
              <w:top w:val="single" w:sz="6" w:space="0" w:color="auto"/>
              <w:left w:val="nil"/>
              <w:bottom w:val="single" w:sz="6" w:space="0" w:color="auto"/>
              <w:right w:val="nil"/>
            </w:tcBorders>
            <w:tcMar>
              <w:top w:w="48" w:type="dxa"/>
              <w:left w:w="96" w:type="dxa"/>
              <w:bottom w:w="48" w:type="dxa"/>
              <w:right w:w="96" w:type="dxa"/>
            </w:tcMar>
            <w:vAlign w:val="center"/>
            <w:hideMark/>
          </w:tcPr>
          <w:p w14:paraId="594E33CF"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b/>
                <w:bCs/>
                <w:sz w:val="24"/>
                <w:szCs w:val="24"/>
                <w:lang w:val="en-IN"/>
              </w:rPr>
            </w:pPr>
            <w:r w:rsidRPr="00CC3C6C">
              <w:rPr>
                <w:rFonts w:asciiTheme="majorHAnsi" w:eastAsia="Times New Roman" w:hAnsiTheme="majorHAnsi" w:cstheme="majorHAnsi"/>
                <w:b/>
                <w:bCs/>
                <w:sz w:val="24"/>
                <w:szCs w:val="24"/>
                <w:lang w:val="en-IN"/>
              </w:rPr>
              <w:t>Feature Type</w:t>
            </w:r>
          </w:p>
        </w:tc>
        <w:tc>
          <w:tcPr>
            <w:tcW w:w="0" w:type="auto"/>
            <w:tcBorders>
              <w:top w:val="single" w:sz="6" w:space="0" w:color="auto"/>
              <w:left w:val="nil"/>
              <w:bottom w:val="single" w:sz="6" w:space="0" w:color="auto"/>
              <w:right w:val="nil"/>
            </w:tcBorders>
            <w:tcMar>
              <w:top w:w="48" w:type="dxa"/>
              <w:left w:w="96" w:type="dxa"/>
              <w:bottom w:w="48" w:type="dxa"/>
              <w:right w:w="96" w:type="dxa"/>
            </w:tcMar>
            <w:vAlign w:val="center"/>
            <w:hideMark/>
          </w:tcPr>
          <w:p w14:paraId="28266BCF"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b/>
                <w:bCs/>
                <w:sz w:val="24"/>
                <w:szCs w:val="24"/>
                <w:lang w:val="en-IN"/>
              </w:rPr>
            </w:pPr>
            <w:r w:rsidRPr="00CC3C6C">
              <w:rPr>
                <w:rFonts w:asciiTheme="majorHAnsi" w:eastAsia="Times New Roman" w:hAnsiTheme="majorHAnsi" w:cstheme="majorHAnsi"/>
                <w:b/>
                <w:bCs/>
                <w:sz w:val="24"/>
                <w:szCs w:val="24"/>
                <w:lang w:val="en-IN"/>
              </w:rPr>
              <w:t>Description</w:t>
            </w:r>
          </w:p>
        </w:tc>
      </w:tr>
      <w:tr w:rsidR="00EE493A" w:rsidRPr="00CC3C6C" w14:paraId="4AEAEB1D" w14:textId="77777777" w:rsidTr="00EE493A">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33F3E64F"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1</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2ED72969"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Age</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0F5C6A47"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Numerical</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6765E40E"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Age of participant (years)</w:t>
            </w:r>
          </w:p>
        </w:tc>
      </w:tr>
      <w:tr w:rsidR="00EE493A" w:rsidRPr="00CC3C6C" w14:paraId="1DD2663B" w14:textId="77777777" w:rsidTr="00EE493A">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314AA54E"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2</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17B47F26"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Systolic</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027E982B"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Numerical</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4DA06869"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Systolic blood pressure (mmHg)</w:t>
            </w:r>
          </w:p>
        </w:tc>
      </w:tr>
      <w:tr w:rsidR="00EE493A" w:rsidRPr="00CC3C6C" w14:paraId="623D1BAD" w14:textId="77777777" w:rsidTr="00EE493A">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2BA8A6FF"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3</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001B5C02"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Diastolic</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34A56443"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Numerical</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48042646"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Diastolic blood pressure (mmHg)</w:t>
            </w:r>
          </w:p>
        </w:tc>
      </w:tr>
      <w:tr w:rsidR="00EE493A" w:rsidRPr="00CC3C6C" w14:paraId="5E1AADDC" w14:textId="77777777" w:rsidTr="00EE493A">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5D5BAA4A"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4</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20A0CF0C"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Weight</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5433C3FE"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Numerical</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60F2CFCC"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Weight of participant (kg)</w:t>
            </w:r>
          </w:p>
        </w:tc>
      </w:tr>
      <w:tr w:rsidR="00EE493A" w:rsidRPr="00CC3C6C" w14:paraId="0C66724D" w14:textId="77777777" w:rsidTr="00EE493A">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408CA837"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5</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6F1E10E8"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White-Blood-Cells</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6F7B86B2"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Numerical</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70EB4296"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White blood cell count (1000 cells/</w:t>
            </w:r>
            <w:proofErr w:type="spellStart"/>
            <w:r w:rsidRPr="00CC3C6C">
              <w:rPr>
                <w:rFonts w:asciiTheme="majorHAnsi" w:eastAsia="Times New Roman" w:hAnsiTheme="majorHAnsi" w:cstheme="majorHAnsi"/>
                <w:sz w:val="24"/>
                <w:szCs w:val="24"/>
                <w:lang w:val="en-IN"/>
              </w:rPr>
              <w:t>μL</w:t>
            </w:r>
            <w:proofErr w:type="spellEnd"/>
            <w:r w:rsidRPr="00CC3C6C">
              <w:rPr>
                <w:rFonts w:asciiTheme="majorHAnsi" w:eastAsia="Times New Roman" w:hAnsiTheme="majorHAnsi" w:cstheme="majorHAnsi"/>
                <w:sz w:val="24"/>
                <w:szCs w:val="24"/>
                <w:lang w:val="en-IN"/>
              </w:rPr>
              <w:t>)</w:t>
            </w:r>
          </w:p>
        </w:tc>
      </w:tr>
      <w:tr w:rsidR="00EE493A" w:rsidRPr="00CC3C6C" w14:paraId="12C01008" w14:textId="77777777" w:rsidTr="00EE493A">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513BA68C"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6</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787139FF"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Lymphocyte</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2ACAF67B"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Numerical</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475E967D"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Lymphocyte percent (%)</w:t>
            </w:r>
          </w:p>
        </w:tc>
      </w:tr>
      <w:tr w:rsidR="00EE493A" w:rsidRPr="00CC3C6C" w14:paraId="50333DEE" w14:textId="77777777" w:rsidTr="00EE493A">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6D33B57B"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7</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73C620D3"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Monocyte</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12E62349"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Numerical</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21E458E6"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Monocyte percent (%)</w:t>
            </w:r>
          </w:p>
        </w:tc>
      </w:tr>
      <w:tr w:rsidR="00EE493A" w:rsidRPr="00CC3C6C" w14:paraId="0947F6B3" w14:textId="77777777" w:rsidTr="00EE493A">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58DBAD26"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8</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7E8E74E6"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Red-Blood-Cells</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3A27A38D"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Numerical</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1DBA25C7"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Red blood cell count (million cells/</w:t>
            </w:r>
            <w:proofErr w:type="spellStart"/>
            <w:r w:rsidRPr="00CC3C6C">
              <w:rPr>
                <w:rFonts w:asciiTheme="majorHAnsi" w:eastAsia="Times New Roman" w:hAnsiTheme="majorHAnsi" w:cstheme="majorHAnsi"/>
                <w:sz w:val="24"/>
                <w:szCs w:val="24"/>
                <w:lang w:val="en-IN"/>
              </w:rPr>
              <w:t>μL</w:t>
            </w:r>
            <w:proofErr w:type="spellEnd"/>
            <w:r w:rsidRPr="00CC3C6C">
              <w:rPr>
                <w:rFonts w:asciiTheme="majorHAnsi" w:eastAsia="Times New Roman" w:hAnsiTheme="majorHAnsi" w:cstheme="majorHAnsi"/>
                <w:sz w:val="24"/>
                <w:szCs w:val="24"/>
                <w:lang w:val="en-IN"/>
              </w:rPr>
              <w:t>)</w:t>
            </w:r>
          </w:p>
        </w:tc>
      </w:tr>
      <w:tr w:rsidR="00EE493A" w:rsidRPr="00CC3C6C" w14:paraId="44B3D27A" w14:textId="77777777" w:rsidTr="00EE493A">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28CFD55F"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9</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483954A9"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Platelet-count</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5A71A53E"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Numerical</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54DD3129"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Platelet count (1000 cells/</w:t>
            </w:r>
            <w:proofErr w:type="spellStart"/>
            <w:r w:rsidRPr="00CC3C6C">
              <w:rPr>
                <w:rFonts w:asciiTheme="majorHAnsi" w:eastAsia="Times New Roman" w:hAnsiTheme="majorHAnsi" w:cstheme="majorHAnsi"/>
                <w:sz w:val="24"/>
                <w:szCs w:val="24"/>
                <w:lang w:val="en-IN"/>
              </w:rPr>
              <w:t>μL</w:t>
            </w:r>
            <w:proofErr w:type="spellEnd"/>
            <w:r w:rsidRPr="00CC3C6C">
              <w:rPr>
                <w:rFonts w:asciiTheme="majorHAnsi" w:eastAsia="Times New Roman" w:hAnsiTheme="majorHAnsi" w:cstheme="majorHAnsi"/>
                <w:sz w:val="24"/>
                <w:szCs w:val="24"/>
                <w:lang w:val="en-IN"/>
              </w:rPr>
              <w:t>)</w:t>
            </w:r>
          </w:p>
        </w:tc>
      </w:tr>
      <w:tr w:rsidR="00EE493A" w:rsidRPr="00CC3C6C" w14:paraId="2B2EE760" w14:textId="77777777" w:rsidTr="00EE493A">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419E7154"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10</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766E89A4"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Red-Cell-Distribution-Width</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09A34886"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Numerical</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5821FE8A"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Red cell distribution width (%)</w:t>
            </w:r>
          </w:p>
        </w:tc>
      </w:tr>
      <w:tr w:rsidR="00EE493A" w:rsidRPr="00CC3C6C" w14:paraId="4E9C19CF" w14:textId="77777777" w:rsidTr="00EE493A">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416F0F4A"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11</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5CAA5350"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Albumin</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0D4AFE34"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Numerical</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1106D813"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Albumin, urine (mg/L)</w:t>
            </w:r>
          </w:p>
        </w:tc>
      </w:tr>
      <w:tr w:rsidR="00EE493A" w:rsidRPr="00CC3C6C" w14:paraId="342FFE0C" w14:textId="77777777" w:rsidTr="00EE493A">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5596E9EC"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12</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1998E6C4"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ALP</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19D9B37D"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Numerical</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4FC7846C"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Alkaline Phosphatase (IU/L)</w:t>
            </w:r>
          </w:p>
        </w:tc>
      </w:tr>
      <w:tr w:rsidR="00EE493A" w:rsidRPr="00CC3C6C" w14:paraId="6EBE9960" w14:textId="77777777" w:rsidTr="00EE493A">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3031F1E5"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13</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0719A860"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ALT</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7E5D179B"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Numerical</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545F8001"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Alanine Aminotransferase (IU/L)</w:t>
            </w:r>
          </w:p>
        </w:tc>
      </w:tr>
      <w:tr w:rsidR="00EE493A" w:rsidRPr="00CC3C6C" w14:paraId="2E07461E" w14:textId="77777777" w:rsidTr="00EE493A">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210EF11C"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14</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5544951D"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Cholesterol</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4319607D"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Numerical</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3F9764EA"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Cholesterol (mg/dL)</w:t>
            </w:r>
          </w:p>
        </w:tc>
      </w:tr>
      <w:tr w:rsidR="00EE493A" w:rsidRPr="00CC3C6C" w14:paraId="0B75D9D4" w14:textId="77777777" w:rsidTr="00EE493A">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6819AFF5"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15</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3C8039A6"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Creatinine</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1E306182"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Numerical</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411987A7"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Creatinine (mg/dL)</w:t>
            </w:r>
          </w:p>
        </w:tc>
      </w:tr>
      <w:tr w:rsidR="00EE493A" w:rsidRPr="00CC3C6C" w14:paraId="6890C66F" w14:textId="77777777" w:rsidTr="00EE493A">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43324A6B"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lastRenderedPageBreak/>
              <w:t>16</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7B5DD1BF"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Glucose</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59447549"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Numerical</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325456C0"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Glucose, serum (mg/dL)</w:t>
            </w:r>
          </w:p>
        </w:tc>
      </w:tr>
      <w:tr w:rsidR="00EE493A" w:rsidRPr="00CC3C6C" w14:paraId="1E673BB6" w14:textId="77777777" w:rsidTr="00EE493A">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1519837E"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17</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0ED63339"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GGT</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4A77B8E5"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Numerical</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6DFD02F4"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Gamma-glutamyl transferase (U/L)</w:t>
            </w:r>
          </w:p>
        </w:tc>
      </w:tr>
      <w:tr w:rsidR="00EE493A" w:rsidRPr="00CC3C6C" w14:paraId="7AB3023E" w14:textId="77777777" w:rsidTr="00EE493A">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796A6C56"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18</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02CB1A6E"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Iron</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44C192C0"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Numerical</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5127B0B5"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Iron, refrigerated serum (</w:t>
            </w:r>
            <w:proofErr w:type="spellStart"/>
            <w:r w:rsidRPr="00CC3C6C">
              <w:rPr>
                <w:rFonts w:asciiTheme="majorHAnsi" w:eastAsia="Times New Roman" w:hAnsiTheme="majorHAnsi" w:cstheme="majorHAnsi"/>
                <w:sz w:val="24"/>
                <w:szCs w:val="24"/>
                <w:lang w:val="en-IN"/>
              </w:rPr>
              <w:t>μg</w:t>
            </w:r>
            <w:proofErr w:type="spellEnd"/>
            <w:r w:rsidRPr="00CC3C6C">
              <w:rPr>
                <w:rFonts w:asciiTheme="majorHAnsi" w:eastAsia="Times New Roman" w:hAnsiTheme="majorHAnsi" w:cstheme="majorHAnsi"/>
                <w:sz w:val="24"/>
                <w:szCs w:val="24"/>
                <w:lang w:val="en-IN"/>
              </w:rPr>
              <w:t>/</w:t>
            </w:r>
            <w:proofErr w:type="spellStart"/>
            <w:r w:rsidRPr="00CC3C6C">
              <w:rPr>
                <w:rFonts w:asciiTheme="majorHAnsi" w:eastAsia="Times New Roman" w:hAnsiTheme="majorHAnsi" w:cstheme="majorHAnsi"/>
                <w:sz w:val="24"/>
                <w:szCs w:val="24"/>
                <w:lang w:val="en-IN"/>
              </w:rPr>
              <w:t>dL</w:t>
            </w:r>
            <w:proofErr w:type="spellEnd"/>
            <w:r w:rsidRPr="00CC3C6C">
              <w:rPr>
                <w:rFonts w:asciiTheme="majorHAnsi" w:eastAsia="Times New Roman" w:hAnsiTheme="majorHAnsi" w:cstheme="majorHAnsi"/>
                <w:sz w:val="24"/>
                <w:szCs w:val="24"/>
                <w:lang w:val="en-IN"/>
              </w:rPr>
              <w:t>)</w:t>
            </w:r>
          </w:p>
        </w:tc>
      </w:tr>
      <w:tr w:rsidR="00EE493A" w:rsidRPr="00CC3C6C" w14:paraId="44922325" w14:textId="77777777" w:rsidTr="00EE493A">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4069F358"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19</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3BA94352"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LDH</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67887E26"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Numerical</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7A5C5E14"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Lactate dehydrogenase (IU/L)</w:t>
            </w:r>
          </w:p>
        </w:tc>
      </w:tr>
      <w:tr w:rsidR="00EE493A" w:rsidRPr="00CC3C6C" w14:paraId="575AAAFF" w14:textId="77777777" w:rsidTr="00EE493A">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355B2247"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20</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043EBD7C"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Triglycerides</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75F800A8"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Numerical</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463E193A"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Triglycerides, refrigerated (mg/dL)</w:t>
            </w:r>
          </w:p>
        </w:tc>
      </w:tr>
      <w:tr w:rsidR="00EE493A" w:rsidRPr="00CC3C6C" w14:paraId="7E2DC9F0" w14:textId="77777777" w:rsidTr="00EE493A">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4C5EEC2D"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21</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709757A1"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proofErr w:type="spellStart"/>
            <w:r w:rsidRPr="00CC3C6C">
              <w:rPr>
                <w:rFonts w:asciiTheme="majorHAnsi" w:eastAsia="Times New Roman" w:hAnsiTheme="majorHAnsi" w:cstheme="majorHAnsi"/>
                <w:sz w:val="24"/>
                <w:szCs w:val="24"/>
                <w:lang w:val="en-IN"/>
              </w:rPr>
              <w:t>Uric.Acid</w:t>
            </w:r>
            <w:proofErr w:type="spellEnd"/>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7909C128"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Numerical</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06441D89"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Uric acid (mg/dL)</w:t>
            </w:r>
          </w:p>
        </w:tc>
      </w:tr>
      <w:tr w:rsidR="00EE493A" w:rsidRPr="00CC3C6C" w14:paraId="309F64A0" w14:textId="77777777" w:rsidTr="00EE493A">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3DA8ECBB"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22</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148E952F"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Total-Cholesterol</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3CFDD7FC"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Numerical</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7153A2F4"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Total Cholesterol (mg/dL)</w:t>
            </w:r>
          </w:p>
        </w:tc>
      </w:tr>
      <w:tr w:rsidR="00EE493A" w:rsidRPr="00CC3C6C" w14:paraId="4D9DA1AB" w14:textId="77777777" w:rsidTr="00EE493A">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6DE41CDF"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23</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6334938A"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HDL</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730D1123"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Numerical</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57575D28"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Direct HDL-Cholesterol (mg/dL)</w:t>
            </w:r>
          </w:p>
        </w:tc>
      </w:tr>
      <w:tr w:rsidR="00EE493A" w:rsidRPr="00CC3C6C" w14:paraId="69F72994" w14:textId="77777777" w:rsidTr="00EE493A">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33500AAB"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24</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20B60B07"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proofErr w:type="spellStart"/>
            <w:r w:rsidRPr="00CC3C6C">
              <w:rPr>
                <w:rFonts w:asciiTheme="majorHAnsi" w:eastAsia="Times New Roman" w:hAnsiTheme="majorHAnsi" w:cstheme="majorHAnsi"/>
                <w:sz w:val="24"/>
                <w:szCs w:val="24"/>
                <w:lang w:val="en-IN"/>
              </w:rPr>
              <w:t>Glycohemoglobin</w:t>
            </w:r>
            <w:proofErr w:type="spellEnd"/>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02D1DB45"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Numerical</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47D5A3BB"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proofErr w:type="spellStart"/>
            <w:r w:rsidRPr="00CC3C6C">
              <w:rPr>
                <w:rFonts w:asciiTheme="majorHAnsi" w:eastAsia="Times New Roman" w:hAnsiTheme="majorHAnsi" w:cstheme="majorHAnsi"/>
                <w:sz w:val="24"/>
                <w:szCs w:val="24"/>
                <w:lang w:val="en-IN"/>
              </w:rPr>
              <w:t>Glycohemoglobin</w:t>
            </w:r>
            <w:proofErr w:type="spellEnd"/>
            <w:r w:rsidRPr="00CC3C6C">
              <w:rPr>
                <w:rFonts w:asciiTheme="majorHAnsi" w:eastAsia="Times New Roman" w:hAnsiTheme="majorHAnsi" w:cstheme="majorHAnsi"/>
                <w:sz w:val="24"/>
                <w:szCs w:val="24"/>
                <w:lang w:val="en-IN"/>
              </w:rPr>
              <w:t xml:space="preserve"> (%)</w:t>
            </w:r>
          </w:p>
        </w:tc>
      </w:tr>
      <w:tr w:rsidR="00EE493A" w:rsidRPr="00CC3C6C" w14:paraId="1B9511ED" w14:textId="77777777" w:rsidTr="00EE493A">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4A031225"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25</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72DBE72F"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Gender</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7940FCCB"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Categorical</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4D2EE85D"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Gender of the participant</w:t>
            </w:r>
          </w:p>
        </w:tc>
      </w:tr>
      <w:tr w:rsidR="00EE493A" w:rsidRPr="00CC3C6C" w14:paraId="1BA7D1C2" w14:textId="77777777" w:rsidTr="00EE493A">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40DD7848"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26</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0B5C2B11"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Diabetes</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69ECD489"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Categorical</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3DA26FCD"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Diagnosed with Diabetes</w:t>
            </w:r>
          </w:p>
        </w:tc>
      </w:tr>
      <w:tr w:rsidR="00EE493A" w:rsidRPr="00CC3C6C" w14:paraId="204FC9A3" w14:textId="77777777" w:rsidTr="00EE493A">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1026C17E"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27</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39D9B339"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 xml:space="preserve">Blood </w:t>
            </w:r>
            <w:proofErr w:type="spellStart"/>
            <w:r w:rsidRPr="00CC3C6C">
              <w:rPr>
                <w:rFonts w:asciiTheme="majorHAnsi" w:eastAsia="Times New Roman" w:hAnsiTheme="majorHAnsi" w:cstheme="majorHAnsi"/>
                <w:sz w:val="24"/>
                <w:szCs w:val="24"/>
                <w:lang w:val="en-IN"/>
              </w:rPr>
              <w:t>rel</w:t>
            </w:r>
            <w:proofErr w:type="spellEnd"/>
            <w:r w:rsidRPr="00CC3C6C">
              <w:rPr>
                <w:rFonts w:asciiTheme="majorHAnsi" w:eastAsia="Times New Roman" w:hAnsiTheme="majorHAnsi" w:cstheme="majorHAnsi"/>
                <w:sz w:val="24"/>
                <w:szCs w:val="24"/>
                <w:lang w:val="en-IN"/>
              </w:rPr>
              <w:t xml:space="preserve"> Diabetes</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6FBD713D"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Categorical</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51AE21B4"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Does blood relative have Diabetes</w:t>
            </w:r>
          </w:p>
        </w:tc>
      </w:tr>
      <w:tr w:rsidR="00EE493A" w:rsidRPr="00CC3C6C" w14:paraId="041E0FDD" w14:textId="77777777" w:rsidTr="00EE493A">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2FF7447D"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28</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3C0B33D2"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 xml:space="preserve">Blood </w:t>
            </w:r>
            <w:proofErr w:type="spellStart"/>
            <w:r w:rsidRPr="00CC3C6C">
              <w:rPr>
                <w:rFonts w:asciiTheme="majorHAnsi" w:eastAsia="Times New Roman" w:hAnsiTheme="majorHAnsi" w:cstheme="majorHAnsi"/>
                <w:sz w:val="24"/>
                <w:szCs w:val="24"/>
                <w:lang w:val="en-IN"/>
              </w:rPr>
              <w:t>rel</w:t>
            </w:r>
            <w:proofErr w:type="spellEnd"/>
            <w:r w:rsidRPr="00CC3C6C">
              <w:rPr>
                <w:rFonts w:asciiTheme="majorHAnsi" w:eastAsia="Times New Roman" w:hAnsiTheme="majorHAnsi" w:cstheme="majorHAnsi"/>
                <w:sz w:val="24"/>
                <w:szCs w:val="24"/>
                <w:lang w:val="en-IN"/>
              </w:rPr>
              <w:t xml:space="preserve"> stroke</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14CFD2E9"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Categorical</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03DB0366"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Does a blood relative have a stroke</w:t>
            </w:r>
          </w:p>
        </w:tc>
      </w:tr>
      <w:tr w:rsidR="00EE493A" w:rsidRPr="00CC3C6C" w14:paraId="36691B7F" w14:textId="77777777" w:rsidTr="00EE493A">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1053406B"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29</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64DB0603"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Vigorous work</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41828352"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Categorical</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46F4BFA6"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Vigorous work activity</w:t>
            </w:r>
          </w:p>
        </w:tc>
      </w:tr>
      <w:tr w:rsidR="00EE493A" w:rsidRPr="00CC3C6C" w14:paraId="57B5C65B" w14:textId="77777777" w:rsidTr="00EE493A">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7950A8F5"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30</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266EA655"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Moderate work</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7DEFD0EF"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Categorical</w:t>
            </w:r>
          </w:p>
        </w:tc>
        <w:tc>
          <w:tcPr>
            <w:tcW w:w="0" w:type="auto"/>
            <w:tcBorders>
              <w:top w:val="nil"/>
              <w:left w:val="nil"/>
              <w:bottom w:val="single" w:sz="6" w:space="0" w:color="auto"/>
              <w:right w:val="nil"/>
            </w:tcBorders>
            <w:tcMar>
              <w:top w:w="48" w:type="dxa"/>
              <w:left w:w="96" w:type="dxa"/>
              <w:bottom w:w="48" w:type="dxa"/>
              <w:right w:w="96" w:type="dxa"/>
            </w:tcMar>
            <w:vAlign w:val="center"/>
            <w:hideMark/>
          </w:tcPr>
          <w:p w14:paraId="742F5AA8"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before="480"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Moderate work activity</w:t>
            </w:r>
          </w:p>
        </w:tc>
      </w:tr>
    </w:tbl>
    <w:p w14:paraId="1BD70E17" w14:textId="73877D7A" w:rsidR="00EE493A" w:rsidRPr="00CC3C6C" w:rsidRDefault="00EE493A" w:rsidP="00CC3C6C">
      <w:pPr>
        <w:jc w:val="both"/>
        <w:rPr>
          <w:rFonts w:asciiTheme="majorHAnsi" w:hAnsiTheme="majorHAnsi" w:cstheme="majorHAnsi"/>
          <w:sz w:val="24"/>
          <w:szCs w:val="24"/>
        </w:rPr>
      </w:pPr>
    </w:p>
    <w:p w14:paraId="2FE5AB28" w14:textId="18E3DE7F" w:rsidR="00EE493A" w:rsidRPr="00CC3C6C" w:rsidRDefault="00EE493A" w:rsidP="00CC3C6C">
      <w:pPr>
        <w:jc w:val="both"/>
        <w:rPr>
          <w:rFonts w:asciiTheme="majorHAnsi" w:hAnsiTheme="majorHAnsi" w:cstheme="majorHAnsi"/>
          <w:sz w:val="24"/>
          <w:szCs w:val="24"/>
        </w:rPr>
      </w:pPr>
    </w:p>
    <w:p w14:paraId="78DB741E" w14:textId="77777777" w:rsidR="00EE493A" w:rsidRPr="00CC3C6C" w:rsidRDefault="00EE493A" w:rsidP="00CC3C6C">
      <w:pPr>
        <w:jc w:val="both"/>
        <w:rPr>
          <w:rFonts w:asciiTheme="majorHAnsi" w:hAnsiTheme="majorHAnsi" w:cstheme="majorHAnsi"/>
          <w:sz w:val="24"/>
          <w:szCs w:val="24"/>
        </w:rPr>
      </w:pPr>
    </w:p>
    <w:p w14:paraId="5709654B" w14:textId="77777777" w:rsidR="004C765B" w:rsidRPr="00CC3C6C" w:rsidRDefault="00EE493A" w:rsidP="00CC3C6C">
      <w:pPr>
        <w:pStyle w:val="Heading2"/>
        <w:numPr>
          <w:ilvl w:val="0"/>
          <w:numId w:val="1"/>
        </w:numPr>
        <w:jc w:val="both"/>
        <w:rPr>
          <w:rFonts w:asciiTheme="majorHAnsi" w:eastAsia="Calibri" w:hAnsiTheme="majorHAnsi" w:cstheme="majorHAnsi"/>
          <w:sz w:val="24"/>
          <w:szCs w:val="24"/>
        </w:rPr>
      </w:pPr>
      <w:r w:rsidRPr="00CC3C6C">
        <w:rPr>
          <w:rFonts w:asciiTheme="majorHAnsi" w:eastAsia="Calibri" w:hAnsiTheme="majorHAnsi" w:cstheme="majorHAnsi"/>
          <w:sz w:val="24"/>
          <w:szCs w:val="24"/>
        </w:rPr>
        <w:t>CNN</w:t>
      </w:r>
      <w:r w:rsidR="00D175EB" w:rsidRPr="00CC3C6C">
        <w:rPr>
          <w:rFonts w:asciiTheme="majorHAnsi" w:eastAsia="Calibri" w:hAnsiTheme="majorHAnsi" w:cstheme="majorHAnsi"/>
          <w:sz w:val="24"/>
          <w:szCs w:val="24"/>
        </w:rPr>
        <w:t xml:space="preserve"> Design Considerations</w:t>
      </w:r>
    </w:p>
    <w:p w14:paraId="69D2E319" w14:textId="6FFA6F8C" w:rsidR="004C765B" w:rsidRPr="00CC3C6C" w:rsidRDefault="009A71C2" w:rsidP="00CC3C6C">
      <w:pPr>
        <w:spacing w:after="120" w:line="240" w:lineRule="auto"/>
        <w:ind w:left="720"/>
        <w:jc w:val="both"/>
        <w:rPr>
          <w:rFonts w:asciiTheme="majorHAnsi" w:eastAsia="Calibri" w:hAnsiTheme="majorHAnsi" w:cstheme="majorHAnsi"/>
          <w:sz w:val="24"/>
          <w:szCs w:val="24"/>
        </w:rPr>
      </w:pPr>
      <w:r w:rsidRPr="00CC3C6C">
        <w:rPr>
          <w:rFonts w:asciiTheme="majorHAnsi" w:eastAsia="Calibri" w:hAnsiTheme="majorHAnsi" w:cstheme="majorHAnsi"/>
          <w:sz w:val="24"/>
          <w:szCs w:val="24"/>
        </w:rPr>
        <w:t xml:space="preserve"> </w:t>
      </w:r>
    </w:p>
    <w:p w14:paraId="412EB790" w14:textId="0617237F" w:rsidR="00045BF1" w:rsidRPr="00CC3C6C" w:rsidRDefault="00045BF1" w:rsidP="00CC3C6C">
      <w:pPr>
        <w:widowControl w:val="0"/>
        <w:spacing w:after="0" w:line="360" w:lineRule="auto"/>
        <w:ind w:right="225"/>
        <w:jc w:val="both"/>
        <w:rPr>
          <w:rFonts w:asciiTheme="majorHAnsi" w:eastAsia="Calibri" w:hAnsiTheme="majorHAnsi" w:cstheme="majorHAnsi"/>
          <w:color w:val="212529"/>
          <w:sz w:val="24"/>
          <w:szCs w:val="24"/>
        </w:rPr>
      </w:pPr>
      <w:r w:rsidRPr="00CC3C6C">
        <w:rPr>
          <w:rFonts w:asciiTheme="majorHAnsi" w:eastAsia="Calibri" w:hAnsiTheme="majorHAnsi" w:cstheme="majorHAnsi"/>
          <w:color w:val="212529"/>
          <w:sz w:val="24"/>
          <w:szCs w:val="24"/>
        </w:rPr>
        <w:tab/>
      </w:r>
      <w:r w:rsidR="00EE493A" w:rsidRPr="00CC3C6C">
        <w:rPr>
          <w:rFonts w:asciiTheme="majorHAnsi" w:eastAsia="Calibri" w:hAnsiTheme="majorHAnsi" w:cstheme="majorHAnsi"/>
          <w:noProof/>
          <w:color w:val="212529"/>
          <w:sz w:val="24"/>
          <w:szCs w:val="24"/>
          <w:lang w:val="en-IN"/>
        </w:rPr>
        <w:drawing>
          <wp:inline distT="0" distB="0" distL="0" distR="0" wp14:anchorId="40B97FF3" wp14:editId="0ACDCB8F">
            <wp:extent cx="5940425" cy="3180080"/>
            <wp:effectExtent l="0" t="0" r="317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0650dnn2.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425" cy="3180080"/>
                    </a:xfrm>
                    <a:prstGeom prst="rect">
                      <a:avLst/>
                    </a:prstGeom>
                  </pic:spPr>
                </pic:pic>
              </a:graphicData>
            </a:graphic>
          </wp:inline>
        </w:drawing>
      </w:r>
    </w:p>
    <w:p w14:paraId="3FCBA5AC" w14:textId="727322E6" w:rsidR="00045BF1" w:rsidRPr="00CC3C6C" w:rsidRDefault="00045BF1" w:rsidP="00CC3C6C">
      <w:pPr>
        <w:widowControl w:val="0"/>
        <w:spacing w:after="0" w:line="360" w:lineRule="auto"/>
        <w:ind w:right="225"/>
        <w:jc w:val="both"/>
        <w:rPr>
          <w:rFonts w:asciiTheme="majorHAnsi" w:eastAsia="Calibri" w:hAnsiTheme="majorHAnsi" w:cstheme="majorHAnsi"/>
          <w:color w:val="212529"/>
          <w:sz w:val="24"/>
          <w:szCs w:val="24"/>
        </w:rPr>
      </w:pPr>
      <w:r w:rsidRPr="00CC3C6C">
        <w:rPr>
          <w:rFonts w:asciiTheme="majorHAnsi" w:eastAsia="Calibri" w:hAnsiTheme="majorHAnsi" w:cstheme="majorHAnsi"/>
          <w:color w:val="212529"/>
          <w:sz w:val="24"/>
          <w:szCs w:val="24"/>
        </w:rPr>
        <w:tab/>
      </w:r>
    </w:p>
    <w:p w14:paraId="151DE970" w14:textId="77777777" w:rsidR="00045BF1" w:rsidRPr="00CC3C6C" w:rsidRDefault="00045BF1" w:rsidP="00CC3C6C">
      <w:pPr>
        <w:widowControl w:val="0"/>
        <w:spacing w:after="0" w:line="360" w:lineRule="auto"/>
        <w:ind w:right="225"/>
        <w:jc w:val="both"/>
        <w:rPr>
          <w:rFonts w:asciiTheme="majorHAnsi" w:eastAsia="Calibri" w:hAnsiTheme="majorHAnsi" w:cstheme="majorHAnsi"/>
          <w:color w:val="212529"/>
          <w:sz w:val="24"/>
          <w:szCs w:val="24"/>
        </w:rPr>
      </w:pPr>
      <w:r w:rsidRPr="00CC3C6C">
        <w:rPr>
          <w:rFonts w:asciiTheme="majorHAnsi" w:eastAsia="Calibri" w:hAnsiTheme="majorHAnsi" w:cstheme="majorHAnsi"/>
          <w:color w:val="212529"/>
          <w:sz w:val="24"/>
          <w:szCs w:val="24"/>
        </w:rPr>
        <w:tab/>
      </w:r>
    </w:p>
    <w:p w14:paraId="1D2BC7F2" w14:textId="0ABD2415" w:rsidR="00045BF1" w:rsidRPr="00CC3C6C" w:rsidRDefault="00045BF1" w:rsidP="00CC3C6C">
      <w:pPr>
        <w:widowControl w:val="0"/>
        <w:spacing w:after="0" w:line="360" w:lineRule="auto"/>
        <w:ind w:right="225"/>
        <w:jc w:val="both"/>
        <w:rPr>
          <w:rFonts w:asciiTheme="majorHAnsi" w:eastAsia="Calibri" w:hAnsiTheme="majorHAnsi" w:cstheme="majorHAnsi"/>
          <w:color w:val="212529"/>
          <w:sz w:val="24"/>
          <w:szCs w:val="24"/>
        </w:rPr>
      </w:pPr>
    </w:p>
    <w:p w14:paraId="27472D37" w14:textId="77777777" w:rsidR="004C765B" w:rsidRPr="00CC3C6C" w:rsidRDefault="004C765B" w:rsidP="00CC3C6C">
      <w:pPr>
        <w:widowControl w:val="0"/>
        <w:spacing w:after="0" w:line="360" w:lineRule="auto"/>
        <w:ind w:right="225"/>
        <w:jc w:val="both"/>
        <w:rPr>
          <w:rFonts w:asciiTheme="majorHAnsi" w:eastAsia="Calibri" w:hAnsiTheme="majorHAnsi" w:cstheme="majorHAnsi"/>
          <w:color w:val="212529"/>
          <w:sz w:val="24"/>
          <w:szCs w:val="24"/>
        </w:rPr>
      </w:pPr>
    </w:p>
    <w:p w14:paraId="72415767" w14:textId="77777777" w:rsidR="004C765B" w:rsidRPr="00CC3C6C" w:rsidRDefault="004C765B" w:rsidP="00CC3C6C">
      <w:pPr>
        <w:widowControl w:val="0"/>
        <w:spacing w:after="0" w:line="360" w:lineRule="auto"/>
        <w:ind w:left="225" w:right="225"/>
        <w:jc w:val="both"/>
        <w:rPr>
          <w:rFonts w:asciiTheme="majorHAnsi" w:eastAsia="Calibri" w:hAnsiTheme="majorHAnsi" w:cstheme="majorHAnsi"/>
          <w:color w:val="212529"/>
          <w:sz w:val="24"/>
          <w:szCs w:val="24"/>
        </w:rPr>
      </w:pPr>
      <w:bookmarkStart w:id="12" w:name="_mlqvkloieu1t" w:colFirst="0" w:colLast="0"/>
      <w:bookmarkEnd w:id="12"/>
    </w:p>
    <w:p w14:paraId="4FC2FA0F" w14:textId="77777777" w:rsidR="004C765B" w:rsidRPr="00CC3C6C" w:rsidRDefault="004C765B" w:rsidP="00CC3C6C">
      <w:pPr>
        <w:spacing w:after="120" w:line="240" w:lineRule="auto"/>
        <w:ind w:left="720"/>
        <w:jc w:val="both"/>
        <w:rPr>
          <w:rFonts w:asciiTheme="majorHAnsi" w:eastAsia="Calibri" w:hAnsiTheme="majorHAnsi" w:cstheme="majorHAnsi"/>
          <w:color w:val="000000"/>
          <w:sz w:val="24"/>
          <w:szCs w:val="24"/>
        </w:rPr>
      </w:pPr>
    </w:p>
    <w:p w14:paraId="48E604FC" w14:textId="77777777" w:rsidR="004C765B" w:rsidRPr="00CC3C6C" w:rsidRDefault="009A71C2" w:rsidP="00CC3C6C">
      <w:pPr>
        <w:pStyle w:val="Heading2"/>
        <w:numPr>
          <w:ilvl w:val="0"/>
          <w:numId w:val="1"/>
        </w:numPr>
        <w:jc w:val="both"/>
        <w:rPr>
          <w:rFonts w:asciiTheme="majorHAnsi" w:eastAsia="Calibri" w:hAnsiTheme="majorHAnsi" w:cstheme="majorHAnsi"/>
          <w:sz w:val="24"/>
          <w:szCs w:val="24"/>
        </w:rPr>
      </w:pPr>
      <w:bookmarkStart w:id="13" w:name="_q6whifbygrov" w:colFirst="0" w:colLast="0"/>
      <w:bookmarkStart w:id="14" w:name="_og7xsdoqd1fh" w:colFirst="0" w:colLast="0"/>
      <w:bookmarkStart w:id="15" w:name="_5734ewu2bph8" w:colFirst="0" w:colLast="0"/>
      <w:bookmarkStart w:id="16" w:name="_v0155bu98mh5" w:colFirst="0" w:colLast="0"/>
      <w:bookmarkEnd w:id="13"/>
      <w:bookmarkEnd w:id="14"/>
      <w:bookmarkEnd w:id="15"/>
      <w:bookmarkEnd w:id="16"/>
      <w:r w:rsidRPr="00CC3C6C">
        <w:rPr>
          <w:rFonts w:asciiTheme="majorHAnsi" w:eastAsia="Calibri" w:hAnsiTheme="majorHAnsi" w:cstheme="majorHAnsi"/>
          <w:sz w:val="24"/>
          <w:szCs w:val="24"/>
        </w:rPr>
        <w:t>Design Test</w:t>
      </w:r>
    </w:p>
    <w:tbl>
      <w:tblPr>
        <w:tblW w:w="0" w:type="auto"/>
        <w:tblCellSpacing w:w="15" w:type="dxa"/>
        <w:tblInd w:w="-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11"/>
        <w:gridCol w:w="7393"/>
      </w:tblGrid>
      <w:tr w:rsidR="00EE493A" w:rsidRPr="00CC3C6C" w14:paraId="495DD982" w14:textId="77777777" w:rsidTr="00483DA8">
        <w:trPr>
          <w:tblHeader/>
          <w:tblCellSpacing w:w="15" w:type="dxa"/>
        </w:trPr>
        <w:tc>
          <w:tcPr>
            <w:tcW w:w="2266" w:type="dxa"/>
            <w:vAlign w:val="center"/>
            <w:hideMark/>
          </w:tcPr>
          <w:p w14:paraId="5B6127AC"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heme="majorHAnsi" w:eastAsia="Times New Roman" w:hAnsiTheme="majorHAnsi" w:cstheme="majorHAnsi"/>
                <w:b/>
                <w:bCs/>
                <w:sz w:val="24"/>
                <w:szCs w:val="24"/>
                <w:lang w:val="en-IN"/>
              </w:rPr>
            </w:pPr>
            <w:r w:rsidRPr="00CC3C6C">
              <w:rPr>
                <w:rFonts w:asciiTheme="majorHAnsi" w:eastAsia="Times New Roman" w:hAnsiTheme="majorHAnsi" w:cstheme="majorHAnsi"/>
                <w:b/>
                <w:bCs/>
                <w:sz w:val="24"/>
                <w:szCs w:val="24"/>
                <w:lang w:val="en-IN"/>
              </w:rPr>
              <w:t>Test Aspect</w:t>
            </w:r>
          </w:p>
        </w:tc>
        <w:tc>
          <w:tcPr>
            <w:tcW w:w="0" w:type="auto"/>
            <w:vAlign w:val="center"/>
            <w:hideMark/>
          </w:tcPr>
          <w:p w14:paraId="393BE21A"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heme="majorHAnsi" w:eastAsia="Times New Roman" w:hAnsiTheme="majorHAnsi" w:cstheme="majorHAnsi"/>
                <w:b/>
                <w:bCs/>
                <w:sz w:val="24"/>
                <w:szCs w:val="24"/>
                <w:lang w:val="en-IN"/>
              </w:rPr>
            </w:pPr>
            <w:r w:rsidRPr="00CC3C6C">
              <w:rPr>
                <w:rFonts w:asciiTheme="majorHAnsi" w:eastAsia="Times New Roman" w:hAnsiTheme="majorHAnsi" w:cstheme="majorHAnsi"/>
                <w:b/>
                <w:bCs/>
                <w:sz w:val="24"/>
                <w:szCs w:val="24"/>
                <w:lang w:val="en-IN"/>
              </w:rPr>
              <w:t>Description</w:t>
            </w:r>
          </w:p>
        </w:tc>
      </w:tr>
      <w:tr w:rsidR="00EE493A" w:rsidRPr="00CC3C6C" w14:paraId="23D372A3" w14:textId="77777777" w:rsidTr="00483DA8">
        <w:trPr>
          <w:tblCellSpacing w:w="15" w:type="dxa"/>
        </w:trPr>
        <w:tc>
          <w:tcPr>
            <w:tcW w:w="2266" w:type="dxa"/>
            <w:vAlign w:val="center"/>
            <w:hideMark/>
          </w:tcPr>
          <w:p w14:paraId="306E36CE"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Functional Testing</w:t>
            </w:r>
          </w:p>
        </w:tc>
        <w:tc>
          <w:tcPr>
            <w:tcW w:w="0" w:type="auto"/>
            <w:vAlign w:val="center"/>
            <w:hideMark/>
          </w:tcPr>
          <w:p w14:paraId="0F3949DE"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Verify that the CNN accurately diagnoses myocardial infarction and abnormal heart rhythms using ECGs and other imaging modalities.</w:t>
            </w:r>
          </w:p>
        </w:tc>
      </w:tr>
      <w:tr w:rsidR="00EE493A" w:rsidRPr="00CC3C6C" w14:paraId="16B3D0D8" w14:textId="77777777" w:rsidTr="00483DA8">
        <w:trPr>
          <w:tblCellSpacing w:w="15" w:type="dxa"/>
        </w:trPr>
        <w:tc>
          <w:tcPr>
            <w:tcW w:w="2266" w:type="dxa"/>
            <w:vAlign w:val="center"/>
            <w:hideMark/>
          </w:tcPr>
          <w:p w14:paraId="01E19868"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Performance Testing</w:t>
            </w:r>
          </w:p>
        </w:tc>
        <w:tc>
          <w:tcPr>
            <w:tcW w:w="0" w:type="auto"/>
            <w:vAlign w:val="center"/>
            <w:hideMark/>
          </w:tcPr>
          <w:p w14:paraId="46A0824E"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Evaluate the speed and computational efficiency of the CNN model during diagnosis tasks.</w:t>
            </w:r>
          </w:p>
        </w:tc>
      </w:tr>
      <w:tr w:rsidR="00EE493A" w:rsidRPr="00CC3C6C" w14:paraId="71DC272D" w14:textId="77777777" w:rsidTr="00483DA8">
        <w:trPr>
          <w:tblCellSpacing w:w="15" w:type="dxa"/>
        </w:trPr>
        <w:tc>
          <w:tcPr>
            <w:tcW w:w="2266" w:type="dxa"/>
            <w:vAlign w:val="center"/>
            <w:hideMark/>
          </w:tcPr>
          <w:p w14:paraId="0B5FA52C"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Integration Testing</w:t>
            </w:r>
          </w:p>
        </w:tc>
        <w:tc>
          <w:tcPr>
            <w:tcW w:w="0" w:type="auto"/>
            <w:vAlign w:val="center"/>
            <w:hideMark/>
          </w:tcPr>
          <w:p w14:paraId="6F502D06"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Ensure seamless integration with existing hospital information systems (HIS) and electronic health records (EHR).</w:t>
            </w:r>
          </w:p>
        </w:tc>
      </w:tr>
      <w:tr w:rsidR="00EE493A" w:rsidRPr="00CC3C6C" w14:paraId="4D7EB6E4" w14:textId="77777777" w:rsidTr="00483DA8">
        <w:trPr>
          <w:tblCellSpacing w:w="15" w:type="dxa"/>
        </w:trPr>
        <w:tc>
          <w:tcPr>
            <w:tcW w:w="2266" w:type="dxa"/>
            <w:vAlign w:val="center"/>
            <w:hideMark/>
          </w:tcPr>
          <w:p w14:paraId="25D7EE0C"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User Interface Testing</w:t>
            </w:r>
          </w:p>
        </w:tc>
        <w:tc>
          <w:tcPr>
            <w:tcW w:w="0" w:type="auto"/>
            <w:vAlign w:val="center"/>
            <w:hideMark/>
          </w:tcPr>
          <w:p w14:paraId="67D41035"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Validate the usability and intuitiveness of the interface for healthcare professionals interacting with the diagnostic system.</w:t>
            </w:r>
          </w:p>
        </w:tc>
      </w:tr>
      <w:tr w:rsidR="00EE493A" w:rsidRPr="00CC3C6C" w14:paraId="7F313E4B" w14:textId="77777777" w:rsidTr="00483DA8">
        <w:trPr>
          <w:tblCellSpacing w:w="15" w:type="dxa"/>
        </w:trPr>
        <w:tc>
          <w:tcPr>
            <w:tcW w:w="2266" w:type="dxa"/>
            <w:vAlign w:val="center"/>
            <w:hideMark/>
          </w:tcPr>
          <w:p w14:paraId="113B296A"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Security and Privacy Testing</w:t>
            </w:r>
          </w:p>
        </w:tc>
        <w:tc>
          <w:tcPr>
            <w:tcW w:w="0" w:type="auto"/>
            <w:vAlign w:val="center"/>
            <w:hideMark/>
          </w:tcPr>
          <w:p w14:paraId="25B08028" w14:textId="77777777" w:rsidR="00EE493A" w:rsidRPr="00CC3C6C" w:rsidRDefault="00EE493A" w:rsidP="00CC3C6C">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heme="majorHAnsi" w:eastAsia="Times New Roman" w:hAnsiTheme="majorHAnsi" w:cstheme="majorHAnsi"/>
                <w:sz w:val="24"/>
                <w:szCs w:val="24"/>
                <w:lang w:val="en-IN"/>
              </w:rPr>
            </w:pPr>
            <w:r w:rsidRPr="00CC3C6C">
              <w:rPr>
                <w:rFonts w:asciiTheme="majorHAnsi" w:eastAsia="Times New Roman" w:hAnsiTheme="majorHAnsi" w:cstheme="majorHAnsi"/>
                <w:sz w:val="24"/>
                <w:szCs w:val="24"/>
                <w:lang w:val="en-IN"/>
              </w:rPr>
              <w:t>Confirm compliance with healthcare regulations (e.g., HIPAA, GDPR) regarding patient data privacy and security.</w:t>
            </w:r>
          </w:p>
        </w:tc>
      </w:tr>
    </w:tbl>
    <w:p w14:paraId="3B5A0B2B" w14:textId="36E7E972" w:rsidR="004C765B" w:rsidRPr="00CC3C6C" w:rsidRDefault="004C765B" w:rsidP="00CC3C6C">
      <w:pPr>
        <w:spacing w:after="120" w:line="240" w:lineRule="auto"/>
        <w:ind w:left="720"/>
        <w:jc w:val="both"/>
        <w:rPr>
          <w:rFonts w:asciiTheme="majorHAnsi" w:eastAsia="Calibri" w:hAnsiTheme="majorHAnsi" w:cstheme="majorHAnsi"/>
          <w:color w:val="FF0000"/>
          <w:sz w:val="24"/>
          <w:szCs w:val="24"/>
        </w:rPr>
      </w:pPr>
    </w:p>
    <w:p w14:paraId="4506FE85" w14:textId="7B723612" w:rsidR="00DB0359" w:rsidRDefault="009A71C2" w:rsidP="00CC3C6C">
      <w:pPr>
        <w:pStyle w:val="Heading2"/>
        <w:numPr>
          <w:ilvl w:val="0"/>
          <w:numId w:val="1"/>
        </w:numPr>
        <w:jc w:val="both"/>
        <w:rPr>
          <w:rFonts w:asciiTheme="majorHAnsi" w:eastAsia="Calibri" w:hAnsiTheme="majorHAnsi" w:cstheme="majorHAnsi"/>
          <w:sz w:val="24"/>
          <w:szCs w:val="24"/>
        </w:rPr>
      </w:pPr>
      <w:bookmarkStart w:id="17" w:name="_ak2660601x2g" w:colFirst="0" w:colLast="0"/>
      <w:bookmarkEnd w:id="17"/>
      <w:r w:rsidRPr="00CC3C6C">
        <w:rPr>
          <w:rFonts w:asciiTheme="majorHAnsi" w:eastAsia="Calibri" w:hAnsiTheme="majorHAnsi" w:cstheme="majorHAnsi"/>
          <w:sz w:val="24"/>
          <w:szCs w:val="24"/>
        </w:rPr>
        <w:t>Cross Reference with System Requirement Specification</w:t>
      </w:r>
      <w:r w:rsidR="00DB0359">
        <w:rPr>
          <w:rFonts w:asciiTheme="majorHAnsi" w:eastAsia="Calibri" w:hAnsiTheme="majorHAnsi" w:cstheme="majorHAnsi"/>
          <w:sz w:val="24"/>
          <w:szCs w:val="24"/>
        </w:rPr>
        <w:t xml:space="preserve">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64"/>
        <w:gridCol w:w="1341"/>
        <w:gridCol w:w="2238"/>
        <w:gridCol w:w="4122"/>
      </w:tblGrid>
      <w:tr w:rsidR="00DB0359" w:rsidRPr="00CC3C6C" w14:paraId="7D76F0ED" w14:textId="77777777" w:rsidTr="00483DA8">
        <w:trPr>
          <w:tblHeader/>
          <w:tblCellSpacing w:w="15" w:type="dxa"/>
        </w:trPr>
        <w:tc>
          <w:tcPr>
            <w:tcW w:w="0" w:type="auto"/>
            <w:vAlign w:val="center"/>
            <w:hideMark/>
          </w:tcPr>
          <w:p w14:paraId="4EAAC58F" w14:textId="77777777" w:rsidR="00DB0359" w:rsidRPr="00CC3C6C" w:rsidRDefault="00DB0359" w:rsidP="001005EE">
            <w:pPr>
              <w:jc w:val="both"/>
              <w:rPr>
                <w:rFonts w:asciiTheme="majorHAnsi" w:hAnsiTheme="majorHAnsi" w:cstheme="majorHAnsi"/>
                <w:b/>
                <w:bCs/>
                <w:sz w:val="24"/>
                <w:szCs w:val="24"/>
              </w:rPr>
            </w:pPr>
            <w:r w:rsidRPr="00CC3C6C">
              <w:rPr>
                <w:rStyle w:val="Strong"/>
                <w:rFonts w:asciiTheme="majorHAnsi" w:hAnsiTheme="majorHAnsi" w:cstheme="majorHAnsi"/>
                <w:sz w:val="24"/>
                <w:szCs w:val="24"/>
              </w:rPr>
              <w:t>Component Name</w:t>
            </w:r>
          </w:p>
        </w:tc>
        <w:tc>
          <w:tcPr>
            <w:tcW w:w="0" w:type="auto"/>
            <w:vAlign w:val="center"/>
            <w:hideMark/>
          </w:tcPr>
          <w:p w14:paraId="0869EDFF" w14:textId="77777777" w:rsidR="00DB0359" w:rsidRPr="00CC3C6C" w:rsidRDefault="00DB0359" w:rsidP="001005EE">
            <w:pPr>
              <w:jc w:val="both"/>
              <w:rPr>
                <w:rFonts w:asciiTheme="majorHAnsi" w:hAnsiTheme="majorHAnsi" w:cstheme="majorHAnsi"/>
                <w:b/>
                <w:bCs/>
                <w:sz w:val="24"/>
                <w:szCs w:val="24"/>
              </w:rPr>
            </w:pPr>
            <w:r w:rsidRPr="00CC3C6C">
              <w:rPr>
                <w:rStyle w:val="Strong"/>
                <w:rFonts w:asciiTheme="majorHAnsi" w:hAnsiTheme="majorHAnsi" w:cstheme="majorHAnsi"/>
                <w:sz w:val="24"/>
                <w:szCs w:val="24"/>
              </w:rPr>
              <w:t>API Name</w:t>
            </w:r>
          </w:p>
        </w:tc>
        <w:tc>
          <w:tcPr>
            <w:tcW w:w="0" w:type="auto"/>
            <w:vAlign w:val="center"/>
            <w:hideMark/>
          </w:tcPr>
          <w:p w14:paraId="62DC0A74" w14:textId="77777777" w:rsidR="00DB0359" w:rsidRPr="00CC3C6C" w:rsidRDefault="00DB0359" w:rsidP="001005EE">
            <w:pPr>
              <w:jc w:val="both"/>
              <w:rPr>
                <w:rFonts w:asciiTheme="majorHAnsi" w:hAnsiTheme="majorHAnsi" w:cstheme="majorHAnsi"/>
                <w:b/>
                <w:bCs/>
                <w:sz w:val="24"/>
                <w:szCs w:val="24"/>
              </w:rPr>
            </w:pPr>
            <w:r w:rsidRPr="00CC3C6C">
              <w:rPr>
                <w:rStyle w:val="Strong"/>
                <w:rFonts w:asciiTheme="majorHAnsi" w:hAnsiTheme="majorHAnsi" w:cstheme="majorHAnsi"/>
                <w:sz w:val="24"/>
                <w:szCs w:val="24"/>
              </w:rPr>
              <w:t>Mapping with Functional Requirement ID</w:t>
            </w:r>
          </w:p>
        </w:tc>
        <w:tc>
          <w:tcPr>
            <w:tcW w:w="0" w:type="auto"/>
            <w:vAlign w:val="center"/>
            <w:hideMark/>
          </w:tcPr>
          <w:p w14:paraId="2E89F489" w14:textId="77777777" w:rsidR="00DB0359" w:rsidRPr="00CC3C6C" w:rsidRDefault="00DB0359" w:rsidP="001005EE">
            <w:pPr>
              <w:jc w:val="both"/>
              <w:rPr>
                <w:rFonts w:asciiTheme="majorHAnsi" w:hAnsiTheme="majorHAnsi" w:cstheme="majorHAnsi"/>
                <w:b/>
                <w:bCs/>
                <w:sz w:val="24"/>
                <w:szCs w:val="24"/>
              </w:rPr>
            </w:pPr>
            <w:r w:rsidRPr="00CC3C6C">
              <w:rPr>
                <w:rStyle w:val="Strong"/>
                <w:rFonts w:asciiTheme="majorHAnsi" w:hAnsiTheme="majorHAnsi" w:cstheme="majorHAnsi"/>
                <w:sz w:val="24"/>
                <w:szCs w:val="24"/>
              </w:rPr>
              <w:t>Adherence/Limitations</w:t>
            </w:r>
          </w:p>
        </w:tc>
      </w:tr>
      <w:tr w:rsidR="00DB0359" w:rsidRPr="00CC3C6C" w14:paraId="510B34A7" w14:textId="77777777" w:rsidTr="00483DA8">
        <w:trPr>
          <w:tblCellSpacing w:w="15" w:type="dxa"/>
        </w:trPr>
        <w:tc>
          <w:tcPr>
            <w:tcW w:w="0" w:type="auto"/>
            <w:vAlign w:val="center"/>
            <w:hideMark/>
          </w:tcPr>
          <w:p w14:paraId="5705A709" w14:textId="77777777" w:rsidR="00DB0359" w:rsidRPr="00CC3C6C" w:rsidRDefault="00DB0359" w:rsidP="001005EE">
            <w:pPr>
              <w:jc w:val="both"/>
              <w:rPr>
                <w:rFonts w:asciiTheme="majorHAnsi" w:hAnsiTheme="majorHAnsi" w:cstheme="majorHAnsi"/>
                <w:sz w:val="24"/>
                <w:szCs w:val="24"/>
              </w:rPr>
            </w:pPr>
            <w:r w:rsidRPr="00CC3C6C">
              <w:rPr>
                <w:rStyle w:val="Strong"/>
                <w:rFonts w:asciiTheme="majorHAnsi" w:hAnsiTheme="majorHAnsi" w:cstheme="majorHAnsi"/>
                <w:sz w:val="24"/>
                <w:szCs w:val="24"/>
              </w:rPr>
              <w:t>User Management</w:t>
            </w:r>
          </w:p>
        </w:tc>
        <w:tc>
          <w:tcPr>
            <w:tcW w:w="0" w:type="auto"/>
            <w:vAlign w:val="center"/>
            <w:hideMark/>
          </w:tcPr>
          <w:p w14:paraId="0EE5F6B0"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/register</w:t>
            </w:r>
          </w:p>
        </w:tc>
        <w:tc>
          <w:tcPr>
            <w:tcW w:w="0" w:type="auto"/>
            <w:vAlign w:val="center"/>
            <w:hideMark/>
          </w:tcPr>
          <w:p w14:paraId="27357F6D"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FR1.1</w:t>
            </w:r>
          </w:p>
        </w:tc>
        <w:tc>
          <w:tcPr>
            <w:tcW w:w="0" w:type="auto"/>
            <w:vAlign w:val="center"/>
            <w:hideMark/>
          </w:tcPr>
          <w:p w14:paraId="4A6648FF"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Meets the FR completely - Allows new users to register.</w:t>
            </w:r>
          </w:p>
        </w:tc>
      </w:tr>
      <w:tr w:rsidR="00DB0359" w:rsidRPr="00CC3C6C" w14:paraId="12C581B9" w14:textId="77777777" w:rsidTr="00483DA8">
        <w:trPr>
          <w:tblCellSpacing w:w="15" w:type="dxa"/>
        </w:trPr>
        <w:tc>
          <w:tcPr>
            <w:tcW w:w="0" w:type="auto"/>
            <w:vAlign w:val="center"/>
            <w:hideMark/>
          </w:tcPr>
          <w:p w14:paraId="35EFD897" w14:textId="77777777" w:rsidR="00DB0359" w:rsidRPr="00CC3C6C" w:rsidRDefault="00DB0359" w:rsidP="001005EE">
            <w:pPr>
              <w:jc w:val="both"/>
              <w:rPr>
                <w:rFonts w:asciiTheme="majorHAnsi" w:hAnsiTheme="majorHAnsi" w:cstheme="majorHAnsi"/>
                <w:sz w:val="24"/>
                <w:szCs w:val="24"/>
              </w:rPr>
            </w:pPr>
          </w:p>
        </w:tc>
        <w:tc>
          <w:tcPr>
            <w:tcW w:w="0" w:type="auto"/>
            <w:vAlign w:val="center"/>
            <w:hideMark/>
          </w:tcPr>
          <w:p w14:paraId="4D54DE3D"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/login</w:t>
            </w:r>
          </w:p>
        </w:tc>
        <w:tc>
          <w:tcPr>
            <w:tcW w:w="0" w:type="auto"/>
            <w:vAlign w:val="center"/>
            <w:hideMark/>
          </w:tcPr>
          <w:p w14:paraId="4BDEABA4"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FR1.2</w:t>
            </w:r>
          </w:p>
        </w:tc>
        <w:tc>
          <w:tcPr>
            <w:tcW w:w="0" w:type="auto"/>
            <w:vAlign w:val="center"/>
            <w:hideMark/>
          </w:tcPr>
          <w:p w14:paraId="386B987B"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Meets the FR completely - Authenticates users and generates tokens.</w:t>
            </w:r>
          </w:p>
        </w:tc>
      </w:tr>
      <w:tr w:rsidR="00DB0359" w:rsidRPr="00CC3C6C" w14:paraId="300E87A3" w14:textId="77777777" w:rsidTr="00483DA8">
        <w:trPr>
          <w:tblCellSpacing w:w="15" w:type="dxa"/>
        </w:trPr>
        <w:tc>
          <w:tcPr>
            <w:tcW w:w="0" w:type="auto"/>
            <w:vAlign w:val="center"/>
            <w:hideMark/>
          </w:tcPr>
          <w:p w14:paraId="3E0E6448" w14:textId="77777777" w:rsidR="00DB0359" w:rsidRPr="00CC3C6C" w:rsidRDefault="00DB0359" w:rsidP="001005EE">
            <w:pPr>
              <w:jc w:val="both"/>
              <w:rPr>
                <w:rFonts w:asciiTheme="majorHAnsi" w:hAnsiTheme="majorHAnsi" w:cstheme="majorHAnsi"/>
                <w:sz w:val="24"/>
                <w:szCs w:val="24"/>
              </w:rPr>
            </w:pPr>
          </w:p>
        </w:tc>
        <w:tc>
          <w:tcPr>
            <w:tcW w:w="0" w:type="auto"/>
            <w:vAlign w:val="center"/>
            <w:hideMark/>
          </w:tcPr>
          <w:p w14:paraId="492A0256"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/logout</w:t>
            </w:r>
          </w:p>
        </w:tc>
        <w:tc>
          <w:tcPr>
            <w:tcW w:w="0" w:type="auto"/>
            <w:vAlign w:val="center"/>
            <w:hideMark/>
          </w:tcPr>
          <w:p w14:paraId="6BA87176"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FR1.3</w:t>
            </w:r>
          </w:p>
        </w:tc>
        <w:tc>
          <w:tcPr>
            <w:tcW w:w="0" w:type="auto"/>
            <w:vAlign w:val="center"/>
            <w:hideMark/>
          </w:tcPr>
          <w:p w14:paraId="38159C00"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Meets the FR completely - Logs out the user and invalidates the token.</w:t>
            </w:r>
          </w:p>
        </w:tc>
      </w:tr>
      <w:tr w:rsidR="00DB0359" w:rsidRPr="00CC3C6C" w14:paraId="5DD006CD" w14:textId="77777777" w:rsidTr="00483DA8">
        <w:trPr>
          <w:tblCellSpacing w:w="15" w:type="dxa"/>
        </w:trPr>
        <w:tc>
          <w:tcPr>
            <w:tcW w:w="0" w:type="auto"/>
            <w:vAlign w:val="center"/>
            <w:hideMark/>
          </w:tcPr>
          <w:p w14:paraId="387657AD" w14:textId="77777777" w:rsidR="00DB0359" w:rsidRPr="00CC3C6C" w:rsidRDefault="00DB0359" w:rsidP="001005EE">
            <w:pPr>
              <w:jc w:val="both"/>
              <w:rPr>
                <w:rFonts w:asciiTheme="majorHAnsi" w:hAnsiTheme="majorHAnsi" w:cstheme="majorHAnsi"/>
                <w:sz w:val="24"/>
                <w:szCs w:val="24"/>
              </w:rPr>
            </w:pPr>
          </w:p>
        </w:tc>
        <w:tc>
          <w:tcPr>
            <w:tcW w:w="0" w:type="auto"/>
            <w:vAlign w:val="center"/>
            <w:hideMark/>
          </w:tcPr>
          <w:p w14:paraId="2F0E4B0F"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/update-profile</w:t>
            </w:r>
          </w:p>
        </w:tc>
        <w:tc>
          <w:tcPr>
            <w:tcW w:w="0" w:type="auto"/>
            <w:vAlign w:val="center"/>
            <w:hideMark/>
          </w:tcPr>
          <w:p w14:paraId="526255AA"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FR1.4</w:t>
            </w:r>
          </w:p>
        </w:tc>
        <w:tc>
          <w:tcPr>
            <w:tcW w:w="0" w:type="auto"/>
            <w:vAlign w:val="center"/>
            <w:hideMark/>
          </w:tcPr>
          <w:p w14:paraId="217D4515"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Meets the FR completely - Updates user profile information.</w:t>
            </w:r>
          </w:p>
        </w:tc>
      </w:tr>
      <w:tr w:rsidR="00DB0359" w:rsidRPr="00CC3C6C" w14:paraId="311B9D2B" w14:textId="77777777" w:rsidTr="00483DA8">
        <w:trPr>
          <w:tblCellSpacing w:w="15" w:type="dxa"/>
        </w:trPr>
        <w:tc>
          <w:tcPr>
            <w:tcW w:w="0" w:type="auto"/>
            <w:vAlign w:val="center"/>
            <w:hideMark/>
          </w:tcPr>
          <w:p w14:paraId="10A1CDF4" w14:textId="77777777" w:rsidR="00DB0359" w:rsidRPr="00CC3C6C" w:rsidRDefault="00DB0359" w:rsidP="001005EE">
            <w:pPr>
              <w:jc w:val="both"/>
              <w:rPr>
                <w:rFonts w:asciiTheme="majorHAnsi" w:hAnsiTheme="majorHAnsi" w:cstheme="majorHAnsi"/>
                <w:sz w:val="24"/>
                <w:szCs w:val="24"/>
              </w:rPr>
            </w:pPr>
            <w:r w:rsidRPr="00CC3C6C">
              <w:rPr>
                <w:rStyle w:val="Strong"/>
                <w:rFonts w:asciiTheme="majorHAnsi" w:hAnsiTheme="majorHAnsi" w:cstheme="majorHAnsi"/>
                <w:sz w:val="24"/>
                <w:szCs w:val="24"/>
              </w:rPr>
              <w:t>Patient Management</w:t>
            </w:r>
          </w:p>
        </w:tc>
        <w:tc>
          <w:tcPr>
            <w:tcW w:w="0" w:type="auto"/>
            <w:vAlign w:val="center"/>
            <w:hideMark/>
          </w:tcPr>
          <w:p w14:paraId="2A66B733"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/add-patient</w:t>
            </w:r>
          </w:p>
        </w:tc>
        <w:tc>
          <w:tcPr>
            <w:tcW w:w="0" w:type="auto"/>
            <w:vAlign w:val="center"/>
            <w:hideMark/>
          </w:tcPr>
          <w:p w14:paraId="418EE3CA"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FR2.1</w:t>
            </w:r>
          </w:p>
        </w:tc>
        <w:tc>
          <w:tcPr>
            <w:tcW w:w="0" w:type="auto"/>
            <w:vAlign w:val="center"/>
            <w:hideMark/>
          </w:tcPr>
          <w:p w14:paraId="21C58211"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Meets the FR completely - Adds new patient records.</w:t>
            </w:r>
          </w:p>
        </w:tc>
      </w:tr>
      <w:tr w:rsidR="00DB0359" w:rsidRPr="00CC3C6C" w14:paraId="24FC1A57" w14:textId="77777777" w:rsidTr="00483DA8">
        <w:trPr>
          <w:tblCellSpacing w:w="15" w:type="dxa"/>
        </w:trPr>
        <w:tc>
          <w:tcPr>
            <w:tcW w:w="0" w:type="auto"/>
            <w:vAlign w:val="center"/>
            <w:hideMark/>
          </w:tcPr>
          <w:p w14:paraId="0B69500B" w14:textId="77777777" w:rsidR="00DB0359" w:rsidRPr="00CC3C6C" w:rsidRDefault="00DB0359" w:rsidP="001005EE">
            <w:pPr>
              <w:jc w:val="both"/>
              <w:rPr>
                <w:rFonts w:asciiTheme="majorHAnsi" w:hAnsiTheme="majorHAnsi" w:cstheme="majorHAnsi"/>
                <w:sz w:val="24"/>
                <w:szCs w:val="24"/>
              </w:rPr>
            </w:pPr>
          </w:p>
        </w:tc>
        <w:tc>
          <w:tcPr>
            <w:tcW w:w="0" w:type="auto"/>
            <w:vAlign w:val="center"/>
            <w:hideMark/>
          </w:tcPr>
          <w:p w14:paraId="62306C2B"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/update-patient</w:t>
            </w:r>
          </w:p>
        </w:tc>
        <w:tc>
          <w:tcPr>
            <w:tcW w:w="0" w:type="auto"/>
            <w:vAlign w:val="center"/>
            <w:hideMark/>
          </w:tcPr>
          <w:p w14:paraId="76B293F8"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FR2.2</w:t>
            </w:r>
          </w:p>
        </w:tc>
        <w:tc>
          <w:tcPr>
            <w:tcW w:w="0" w:type="auto"/>
            <w:vAlign w:val="center"/>
            <w:hideMark/>
          </w:tcPr>
          <w:p w14:paraId="3BE395F1"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Meets the FR completely - Updates existing patient records.</w:t>
            </w:r>
          </w:p>
        </w:tc>
      </w:tr>
      <w:tr w:rsidR="00DB0359" w:rsidRPr="00CC3C6C" w14:paraId="7D492F0A" w14:textId="77777777" w:rsidTr="00483DA8">
        <w:trPr>
          <w:tblCellSpacing w:w="15" w:type="dxa"/>
        </w:trPr>
        <w:tc>
          <w:tcPr>
            <w:tcW w:w="0" w:type="auto"/>
            <w:vAlign w:val="center"/>
            <w:hideMark/>
          </w:tcPr>
          <w:p w14:paraId="768B42A2" w14:textId="77777777" w:rsidR="00DB0359" w:rsidRPr="00CC3C6C" w:rsidRDefault="00DB0359" w:rsidP="001005EE">
            <w:pPr>
              <w:jc w:val="both"/>
              <w:rPr>
                <w:rFonts w:asciiTheme="majorHAnsi" w:hAnsiTheme="majorHAnsi" w:cstheme="majorHAnsi"/>
                <w:sz w:val="24"/>
                <w:szCs w:val="24"/>
              </w:rPr>
            </w:pPr>
          </w:p>
        </w:tc>
        <w:tc>
          <w:tcPr>
            <w:tcW w:w="0" w:type="auto"/>
            <w:vAlign w:val="center"/>
            <w:hideMark/>
          </w:tcPr>
          <w:p w14:paraId="5788488C"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/get-patient</w:t>
            </w:r>
          </w:p>
        </w:tc>
        <w:tc>
          <w:tcPr>
            <w:tcW w:w="0" w:type="auto"/>
            <w:vAlign w:val="center"/>
            <w:hideMark/>
          </w:tcPr>
          <w:p w14:paraId="2253FAE7"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FR2.3</w:t>
            </w:r>
          </w:p>
        </w:tc>
        <w:tc>
          <w:tcPr>
            <w:tcW w:w="0" w:type="auto"/>
            <w:vAlign w:val="center"/>
            <w:hideMark/>
          </w:tcPr>
          <w:p w14:paraId="0ACD33CE"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Meets the FR completely - Retrieves patient details by ID.</w:t>
            </w:r>
          </w:p>
        </w:tc>
      </w:tr>
      <w:tr w:rsidR="00DB0359" w:rsidRPr="00CC3C6C" w14:paraId="7F1D58D2" w14:textId="77777777" w:rsidTr="00483DA8">
        <w:trPr>
          <w:tblCellSpacing w:w="15" w:type="dxa"/>
        </w:trPr>
        <w:tc>
          <w:tcPr>
            <w:tcW w:w="0" w:type="auto"/>
            <w:vAlign w:val="center"/>
            <w:hideMark/>
          </w:tcPr>
          <w:p w14:paraId="7B9E7E3A" w14:textId="77777777" w:rsidR="00DB0359" w:rsidRPr="00CC3C6C" w:rsidRDefault="00DB0359" w:rsidP="001005EE">
            <w:pPr>
              <w:jc w:val="both"/>
              <w:rPr>
                <w:rFonts w:asciiTheme="majorHAnsi" w:hAnsiTheme="majorHAnsi" w:cstheme="majorHAnsi"/>
                <w:sz w:val="24"/>
                <w:szCs w:val="24"/>
              </w:rPr>
            </w:pPr>
          </w:p>
        </w:tc>
        <w:tc>
          <w:tcPr>
            <w:tcW w:w="0" w:type="auto"/>
            <w:vAlign w:val="center"/>
            <w:hideMark/>
          </w:tcPr>
          <w:p w14:paraId="0A5D70FB"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/list-patients</w:t>
            </w:r>
          </w:p>
        </w:tc>
        <w:tc>
          <w:tcPr>
            <w:tcW w:w="0" w:type="auto"/>
            <w:vAlign w:val="center"/>
            <w:hideMark/>
          </w:tcPr>
          <w:p w14:paraId="3DC4150A"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FR2.4</w:t>
            </w:r>
          </w:p>
        </w:tc>
        <w:tc>
          <w:tcPr>
            <w:tcW w:w="0" w:type="auto"/>
            <w:vAlign w:val="center"/>
            <w:hideMark/>
          </w:tcPr>
          <w:p w14:paraId="266801E4"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Meets the FR completely - Lists all patient records.</w:t>
            </w:r>
          </w:p>
        </w:tc>
      </w:tr>
      <w:tr w:rsidR="00DB0359" w:rsidRPr="00CC3C6C" w14:paraId="0D601D5B" w14:textId="77777777" w:rsidTr="00483DA8">
        <w:trPr>
          <w:tblCellSpacing w:w="15" w:type="dxa"/>
        </w:trPr>
        <w:tc>
          <w:tcPr>
            <w:tcW w:w="0" w:type="auto"/>
            <w:vAlign w:val="center"/>
            <w:hideMark/>
          </w:tcPr>
          <w:p w14:paraId="23E57E0E" w14:textId="77777777" w:rsidR="00DB0359" w:rsidRPr="00CC3C6C" w:rsidRDefault="00DB0359" w:rsidP="001005EE">
            <w:pPr>
              <w:jc w:val="both"/>
              <w:rPr>
                <w:rFonts w:asciiTheme="majorHAnsi" w:hAnsiTheme="majorHAnsi" w:cstheme="majorHAnsi"/>
                <w:sz w:val="24"/>
                <w:szCs w:val="24"/>
              </w:rPr>
            </w:pPr>
            <w:r w:rsidRPr="00CC3C6C">
              <w:rPr>
                <w:rStyle w:val="Strong"/>
                <w:rFonts w:asciiTheme="majorHAnsi" w:hAnsiTheme="majorHAnsi" w:cstheme="majorHAnsi"/>
                <w:sz w:val="24"/>
                <w:szCs w:val="24"/>
              </w:rPr>
              <w:t>Diagnostic Management</w:t>
            </w:r>
          </w:p>
        </w:tc>
        <w:tc>
          <w:tcPr>
            <w:tcW w:w="0" w:type="auto"/>
            <w:vAlign w:val="center"/>
            <w:hideMark/>
          </w:tcPr>
          <w:p w14:paraId="3621AC0A"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/add-diagnosis</w:t>
            </w:r>
          </w:p>
        </w:tc>
        <w:tc>
          <w:tcPr>
            <w:tcW w:w="0" w:type="auto"/>
            <w:vAlign w:val="center"/>
            <w:hideMark/>
          </w:tcPr>
          <w:p w14:paraId="44D1C403"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FR3.1</w:t>
            </w:r>
          </w:p>
        </w:tc>
        <w:tc>
          <w:tcPr>
            <w:tcW w:w="0" w:type="auto"/>
            <w:vAlign w:val="center"/>
            <w:hideMark/>
          </w:tcPr>
          <w:p w14:paraId="3E5992C3"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Meets the FR completely - Adds new diagnosis records.</w:t>
            </w:r>
          </w:p>
        </w:tc>
      </w:tr>
      <w:tr w:rsidR="00DB0359" w:rsidRPr="00CC3C6C" w14:paraId="0C45841F" w14:textId="77777777" w:rsidTr="00483DA8">
        <w:trPr>
          <w:tblCellSpacing w:w="15" w:type="dxa"/>
        </w:trPr>
        <w:tc>
          <w:tcPr>
            <w:tcW w:w="0" w:type="auto"/>
            <w:vAlign w:val="center"/>
            <w:hideMark/>
          </w:tcPr>
          <w:p w14:paraId="3B52EFB8" w14:textId="77777777" w:rsidR="00DB0359" w:rsidRPr="00CC3C6C" w:rsidRDefault="00DB0359" w:rsidP="001005EE">
            <w:pPr>
              <w:jc w:val="both"/>
              <w:rPr>
                <w:rFonts w:asciiTheme="majorHAnsi" w:hAnsiTheme="majorHAnsi" w:cstheme="majorHAnsi"/>
                <w:sz w:val="24"/>
                <w:szCs w:val="24"/>
              </w:rPr>
            </w:pPr>
          </w:p>
        </w:tc>
        <w:tc>
          <w:tcPr>
            <w:tcW w:w="0" w:type="auto"/>
            <w:vAlign w:val="center"/>
            <w:hideMark/>
          </w:tcPr>
          <w:p w14:paraId="77C34081"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/update-diagnosis</w:t>
            </w:r>
          </w:p>
        </w:tc>
        <w:tc>
          <w:tcPr>
            <w:tcW w:w="0" w:type="auto"/>
            <w:vAlign w:val="center"/>
            <w:hideMark/>
          </w:tcPr>
          <w:p w14:paraId="188E8CD4"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FR3.2</w:t>
            </w:r>
          </w:p>
        </w:tc>
        <w:tc>
          <w:tcPr>
            <w:tcW w:w="0" w:type="auto"/>
            <w:vAlign w:val="center"/>
            <w:hideMark/>
          </w:tcPr>
          <w:p w14:paraId="2FBD4D26"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Meets the FR completely - Updates existing diagnosis records.</w:t>
            </w:r>
          </w:p>
        </w:tc>
      </w:tr>
      <w:tr w:rsidR="00DB0359" w:rsidRPr="00CC3C6C" w14:paraId="597DF948" w14:textId="77777777" w:rsidTr="00483DA8">
        <w:trPr>
          <w:tblCellSpacing w:w="15" w:type="dxa"/>
        </w:trPr>
        <w:tc>
          <w:tcPr>
            <w:tcW w:w="0" w:type="auto"/>
            <w:vAlign w:val="center"/>
            <w:hideMark/>
          </w:tcPr>
          <w:p w14:paraId="61EA6084" w14:textId="77777777" w:rsidR="00DB0359" w:rsidRPr="00CC3C6C" w:rsidRDefault="00DB0359" w:rsidP="001005EE">
            <w:pPr>
              <w:jc w:val="both"/>
              <w:rPr>
                <w:rFonts w:asciiTheme="majorHAnsi" w:hAnsiTheme="majorHAnsi" w:cstheme="majorHAnsi"/>
                <w:sz w:val="24"/>
                <w:szCs w:val="24"/>
              </w:rPr>
            </w:pPr>
          </w:p>
        </w:tc>
        <w:tc>
          <w:tcPr>
            <w:tcW w:w="0" w:type="auto"/>
            <w:vAlign w:val="center"/>
            <w:hideMark/>
          </w:tcPr>
          <w:p w14:paraId="77859E30"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/get-diagnosis</w:t>
            </w:r>
          </w:p>
        </w:tc>
        <w:tc>
          <w:tcPr>
            <w:tcW w:w="0" w:type="auto"/>
            <w:vAlign w:val="center"/>
            <w:hideMark/>
          </w:tcPr>
          <w:p w14:paraId="5C128967"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FR3.3</w:t>
            </w:r>
          </w:p>
        </w:tc>
        <w:tc>
          <w:tcPr>
            <w:tcW w:w="0" w:type="auto"/>
            <w:vAlign w:val="center"/>
            <w:hideMark/>
          </w:tcPr>
          <w:p w14:paraId="4E2E18E5"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Meets the FR completely - Retrieves diagnosis details by ID.</w:t>
            </w:r>
          </w:p>
        </w:tc>
      </w:tr>
      <w:tr w:rsidR="00DB0359" w:rsidRPr="00CC3C6C" w14:paraId="7FB4A29F" w14:textId="77777777" w:rsidTr="00483DA8">
        <w:trPr>
          <w:tblCellSpacing w:w="15" w:type="dxa"/>
        </w:trPr>
        <w:tc>
          <w:tcPr>
            <w:tcW w:w="0" w:type="auto"/>
            <w:vAlign w:val="center"/>
            <w:hideMark/>
          </w:tcPr>
          <w:p w14:paraId="50D1352B" w14:textId="77777777" w:rsidR="00DB0359" w:rsidRPr="00CC3C6C" w:rsidRDefault="00DB0359" w:rsidP="001005EE">
            <w:pPr>
              <w:jc w:val="both"/>
              <w:rPr>
                <w:rFonts w:asciiTheme="majorHAnsi" w:hAnsiTheme="majorHAnsi" w:cstheme="majorHAnsi"/>
                <w:sz w:val="24"/>
                <w:szCs w:val="24"/>
              </w:rPr>
            </w:pPr>
          </w:p>
        </w:tc>
        <w:tc>
          <w:tcPr>
            <w:tcW w:w="0" w:type="auto"/>
            <w:vAlign w:val="center"/>
            <w:hideMark/>
          </w:tcPr>
          <w:p w14:paraId="04F18FB0"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/list-diagnoses</w:t>
            </w:r>
          </w:p>
        </w:tc>
        <w:tc>
          <w:tcPr>
            <w:tcW w:w="0" w:type="auto"/>
            <w:vAlign w:val="center"/>
            <w:hideMark/>
          </w:tcPr>
          <w:p w14:paraId="4221F6FA"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FR3.4</w:t>
            </w:r>
          </w:p>
        </w:tc>
        <w:tc>
          <w:tcPr>
            <w:tcW w:w="0" w:type="auto"/>
            <w:vAlign w:val="center"/>
            <w:hideMark/>
          </w:tcPr>
          <w:p w14:paraId="2C0CBCD3"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Meets the FR completely - Lists all diagnosis records.</w:t>
            </w:r>
          </w:p>
        </w:tc>
      </w:tr>
      <w:tr w:rsidR="00DB0359" w:rsidRPr="00CC3C6C" w14:paraId="15B6A417" w14:textId="77777777" w:rsidTr="00483DA8">
        <w:trPr>
          <w:tblCellSpacing w:w="15" w:type="dxa"/>
        </w:trPr>
        <w:tc>
          <w:tcPr>
            <w:tcW w:w="0" w:type="auto"/>
            <w:vAlign w:val="center"/>
            <w:hideMark/>
          </w:tcPr>
          <w:p w14:paraId="4FCFA1E6" w14:textId="77777777" w:rsidR="00DB0359" w:rsidRPr="00CC3C6C" w:rsidRDefault="00DB0359" w:rsidP="001005EE">
            <w:pPr>
              <w:jc w:val="both"/>
              <w:rPr>
                <w:rFonts w:asciiTheme="majorHAnsi" w:hAnsiTheme="majorHAnsi" w:cstheme="majorHAnsi"/>
                <w:sz w:val="24"/>
                <w:szCs w:val="24"/>
              </w:rPr>
            </w:pPr>
            <w:r w:rsidRPr="00CC3C6C">
              <w:rPr>
                <w:rStyle w:val="Strong"/>
                <w:rFonts w:asciiTheme="majorHAnsi" w:hAnsiTheme="majorHAnsi" w:cstheme="majorHAnsi"/>
                <w:sz w:val="24"/>
                <w:szCs w:val="24"/>
              </w:rPr>
              <w:t xml:space="preserve">ECG Data </w:t>
            </w:r>
            <w:r w:rsidRPr="00CC3C6C">
              <w:rPr>
                <w:rStyle w:val="Strong"/>
                <w:rFonts w:asciiTheme="majorHAnsi" w:hAnsiTheme="majorHAnsi" w:cstheme="majorHAnsi"/>
                <w:sz w:val="24"/>
                <w:szCs w:val="24"/>
              </w:rPr>
              <w:lastRenderedPageBreak/>
              <w:t>Management</w:t>
            </w:r>
          </w:p>
        </w:tc>
        <w:tc>
          <w:tcPr>
            <w:tcW w:w="0" w:type="auto"/>
            <w:vAlign w:val="center"/>
            <w:hideMark/>
          </w:tcPr>
          <w:p w14:paraId="6B82E35F"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lastRenderedPageBreak/>
              <w:t>/upload-</w:t>
            </w:r>
            <w:proofErr w:type="spellStart"/>
            <w:r w:rsidRPr="00CC3C6C">
              <w:rPr>
                <w:rFonts w:asciiTheme="majorHAnsi" w:hAnsiTheme="majorHAnsi" w:cstheme="majorHAnsi"/>
                <w:sz w:val="24"/>
                <w:szCs w:val="24"/>
              </w:rPr>
              <w:t>ecg</w:t>
            </w:r>
            <w:proofErr w:type="spellEnd"/>
          </w:p>
        </w:tc>
        <w:tc>
          <w:tcPr>
            <w:tcW w:w="0" w:type="auto"/>
            <w:vAlign w:val="center"/>
            <w:hideMark/>
          </w:tcPr>
          <w:p w14:paraId="1759A628"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FR4.1</w:t>
            </w:r>
          </w:p>
        </w:tc>
        <w:tc>
          <w:tcPr>
            <w:tcW w:w="0" w:type="auto"/>
            <w:vAlign w:val="center"/>
            <w:hideMark/>
          </w:tcPr>
          <w:p w14:paraId="6547FCB5"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 xml:space="preserve">Meets the FR completely - Uploads ECG </w:t>
            </w:r>
            <w:r w:rsidRPr="00CC3C6C">
              <w:rPr>
                <w:rFonts w:asciiTheme="majorHAnsi" w:hAnsiTheme="majorHAnsi" w:cstheme="majorHAnsi"/>
                <w:sz w:val="24"/>
                <w:szCs w:val="24"/>
              </w:rPr>
              <w:lastRenderedPageBreak/>
              <w:t>data for analysis.</w:t>
            </w:r>
          </w:p>
        </w:tc>
      </w:tr>
      <w:tr w:rsidR="00DB0359" w:rsidRPr="00CC3C6C" w14:paraId="0155A1A6" w14:textId="77777777" w:rsidTr="00483DA8">
        <w:trPr>
          <w:tblCellSpacing w:w="15" w:type="dxa"/>
        </w:trPr>
        <w:tc>
          <w:tcPr>
            <w:tcW w:w="0" w:type="auto"/>
            <w:vAlign w:val="center"/>
            <w:hideMark/>
          </w:tcPr>
          <w:p w14:paraId="1AC1D542" w14:textId="77777777" w:rsidR="00DB0359" w:rsidRPr="00CC3C6C" w:rsidRDefault="00DB0359" w:rsidP="001005EE">
            <w:pPr>
              <w:jc w:val="both"/>
              <w:rPr>
                <w:rFonts w:asciiTheme="majorHAnsi" w:hAnsiTheme="majorHAnsi" w:cstheme="majorHAnsi"/>
                <w:sz w:val="24"/>
                <w:szCs w:val="24"/>
              </w:rPr>
            </w:pPr>
          </w:p>
        </w:tc>
        <w:tc>
          <w:tcPr>
            <w:tcW w:w="0" w:type="auto"/>
            <w:vAlign w:val="center"/>
            <w:hideMark/>
          </w:tcPr>
          <w:p w14:paraId="191F02B8"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/get-</w:t>
            </w:r>
            <w:proofErr w:type="spellStart"/>
            <w:r w:rsidRPr="00CC3C6C">
              <w:rPr>
                <w:rFonts w:asciiTheme="majorHAnsi" w:hAnsiTheme="majorHAnsi" w:cstheme="majorHAnsi"/>
                <w:sz w:val="24"/>
                <w:szCs w:val="24"/>
              </w:rPr>
              <w:t>ecg</w:t>
            </w:r>
            <w:proofErr w:type="spellEnd"/>
          </w:p>
        </w:tc>
        <w:tc>
          <w:tcPr>
            <w:tcW w:w="0" w:type="auto"/>
            <w:vAlign w:val="center"/>
            <w:hideMark/>
          </w:tcPr>
          <w:p w14:paraId="55B81A18"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FR4.2</w:t>
            </w:r>
          </w:p>
        </w:tc>
        <w:tc>
          <w:tcPr>
            <w:tcW w:w="0" w:type="auto"/>
            <w:vAlign w:val="center"/>
            <w:hideMark/>
          </w:tcPr>
          <w:p w14:paraId="12CDEEFA"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Meets the FR completely - Retrieves ECG data by ID.</w:t>
            </w:r>
          </w:p>
        </w:tc>
      </w:tr>
      <w:tr w:rsidR="00DB0359" w:rsidRPr="00CC3C6C" w14:paraId="3A4A08D3" w14:textId="77777777" w:rsidTr="00483DA8">
        <w:trPr>
          <w:tblCellSpacing w:w="15" w:type="dxa"/>
        </w:trPr>
        <w:tc>
          <w:tcPr>
            <w:tcW w:w="0" w:type="auto"/>
            <w:vAlign w:val="center"/>
            <w:hideMark/>
          </w:tcPr>
          <w:p w14:paraId="4D2712F4" w14:textId="77777777" w:rsidR="00DB0359" w:rsidRPr="00CC3C6C" w:rsidRDefault="00DB0359" w:rsidP="001005EE">
            <w:pPr>
              <w:jc w:val="both"/>
              <w:rPr>
                <w:rFonts w:asciiTheme="majorHAnsi" w:hAnsiTheme="majorHAnsi" w:cstheme="majorHAnsi"/>
                <w:sz w:val="24"/>
                <w:szCs w:val="24"/>
              </w:rPr>
            </w:pPr>
          </w:p>
        </w:tc>
        <w:tc>
          <w:tcPr>
            <w:tcW w:w="0" w:type="auto"/>
            <w:vAlign w:val="center"/>
            <w:hideMark/>
          </w:tcPr>
          <w:p w14:paraId="6F0EF694"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/list-</w:t>
            </w:r>
            <w:proofErr w:type="spellStart"/>
            <w:r w:rsidRPr="00CC3C6C">
              <w:rPr>
                <w:rFonts w:asciiTheme="majorHAnsi" w:hAnsiTheme="majorHAnsi" w:cstheme="majorHAnsi"/>
                <w:sz w:val="24"/>
                <w:szCs w:val="24"/>
              </w:rPr>
              <w:t>ecgs</w:t>
            </w:r>
            <w:proofErr w:type="spellEnd"/>
          </w:p>
        </w:tc>
        <w:tc>
          <w:tcPr>
            <w:tcW w:w="0" w:type="auto"/>
            <w:vAlign w:val="center"/>
            <w:hideMark/>
          </w:tcPr>
          <w:p w14:paraId="2C166C33"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FR4.3</w:t>
            </w:r>
          </w:p>
        </w:tc>
        <w:tc>
          <w:tcPr>
            <w:tcW w:w="0" w:type="auto"/>
            <w:vAlign w:val="center"/>
            <w:hideMark/>
          </w:tcPr>
          <w:p w14:paraId="7341B1AC"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Meets the FR completely - Lists all ECG records.</w:t>
            </w:r>
          </w:p>
        </w:tc>
      </w:tr>
      <w:tr w:rsidR="00DB0359" w:rsidRPr="00CC3C6C" w14:paraId="575E181E" w14:textId="77777777" w:rsidTr="00483DA8">
        <w:trPr>
          <w:tblCellSpacing w:w="15" w:type="dxa"/>
        </w:trPr>
        <w:tc>
          <w:tcPr>
            <w:tcW w:w="0" w:type="auto"/>
            <w:vAlign w:val="center"/>
            <w:hideMark/>
          </w:tcPr>
          <w:p w14:paraId="45414B83" w14:textId="77777777" w:rsidR="00DB0359" w:rsidRPr="00CC3C6C" w:rsidRDefault="00DB0359" w:rsidP="001005EE">
            <w:pPr>
              <w:jc w:val="both"/>
              <w:rPr>
                <w:rFonts w:asciiTheme="majorHAnsi" w:hAnsiTheme="majorHAnsi" w:cstheme="majorHAnsi"/>
                <w:sz w:val="24"/>
                <w:szCs w:val="24"/>
              </w:rPr>
            </w:pPr>
            <w:r w:rsidRPr="00CC3C6C">
              <w:rPr>
                <w:rStyle w:val="Strong"/>
                <w:rFonts w:asciiTheme="majorHAnsi" w:hAnsiTheme="majorHAnsi" w:cstheme="majorHAnsi"/>
                <w:sz w:val="24"/>
                <w:szCs w:val="24"/>
              </w:rPr>
              <w:t>Analytics and Reporting</w:t>
            </w:r>
          </w:p>
        </w:tc>
        <w:tc>
          <w:tcPr>
            <w:tcW w:w="0" w:type="auto"/>
            <w:vAlign w:val="center"/>
            <w:hideMark/>
          </w:tcPr>
          <w:p w14:paraId="74FAB7A7"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/generate-report</w:t>
            </w:r>
          </w:p>
        </w:tc>
        <w:tc>
          <w:tcPr>
            <w:tcW w:w="0" w:type="auto"/>
            <w:vAlign w:val="center"/>
            <w:hideMark/>
          </w:tcPr>
          <w:p w14:paraId="5164846B"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FR5.1</w:t>
            </w:r>
          </w:p>
        </w:tc>
        <w:tc>
          <w:tcPr>
            <w:tcW w:w="0" w:type="auto"/>
            <w:vAlign w:val="center"/>
            <w:hideMark/>
          </w:tcPr>
          <w:p w14:paraId="1838D55D"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Meets the FR completely - Generates reports based on diagnosis and patient data.</w:t>
            </w:r>
          </w:p>
        </w:tc>
      </w:tr>
      <w:tr w:rsidR="00DB0359" w:rsidRPr="00CC3C6C" w14:paraId="24EF3D1D" w14:textId="77777777" w:rsidTr="00483DA8">
        <w:trPr>
          <w:tblCellSpacing w:w="15" w:type="dxa"/>
        </w:trPr>
        <w:tc>
          <w:tcPr>
            <w:tcW w:w="0" w:type="auto"/>
            <w:vAlign w:val="center"/>
            <w:hideMark/>
          </w:tcPr>
          <w:p w14:paraId="4FD00DBD" w14:textId="77777777" w:rsidR="00DB0359" w:rsidRPr="00CC3C6C" w:rsidRDefault="00DB0359" w:rsidP="001005EE">
            <w:pPr>
              <w:jc w:val="both"/>
              <w:rPr>
                <w:rFonts w:asciiTheme="majorHAnsi" w:hAnsiTheme="majorHAnsi" w:cstheme="majorHAnsi"/>
                <w:sz w:val="24"/>
                <w:szCs w:val="24"/>
              </w:rPr>
            </w:pPr>
          </w:p>
        </w:tc>
        <w:tc>
          <w:tcPr>
            <w:tcW w:w="0" w:type="auto"/>
            <w:vAlign w:val="center"/>
            <w:hideMark/>
          </w:tcPr>
          <w:p w14:paraId="7BABF980"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/list-reports</w:t>
            </w:r>
          </w:p>
        </w:tc>
        <w:tc>
          <w:tcPr>
            <w:tcW w:w="0" w:type="auto"/>
            <w:vAlign w:val="center"/>
            <w:hideMark/>
          </w:tcPr>
          <w:p w14:paraId="0F8FAEA5"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FR5.2</w:t>
            </w:r>
          </w:p>
        </w:tc>
        <w:tc>
          <w:tcPr>
            <w:tcW w:w="0" w:type="auto"/>
            <w:vAlign w:val="center"/>
            <w:hideMark/>
          </w:tcPr>
          <w:p w14:paraId="162BAF42" w14:textId="77777777" w:rsidR="00DB0359" w:rsidRPr="00CC3C6C" w:rsidRDefault="00DB0359" w:rsidP="001005EE">
            <w:pPr>
              <w:jc w:val="both"/>
              <w:rPr>
                <w:rFonts w:asciiTheme="majorHAnsi" w:hAnsiTheme="majorHAnsi" w:cstheme="majorHAnsi"/>
                <w:sz w:val="24"/>
                <w:szCs w:val="24"/>
              </w:rPr>
            </w:pPr>
            <w:r w:rsidRPr="00CC3C6C">
              <w:rPr>
                <w:rFonts w:asciiTheme="majorHAnsi" w:hAnsiTheme="majorHAnsi" w:cstheme="majorHAnsi"/>
                <w:sz w:val="24"/>
                <w:szCs w:val="24"/>
              </w:rPr>
              <w:t>Meets the FR completely - Lists all generated reports.</w:t>
            </w:r>
          </w:p>
        </w:tc>
      </w:tr>
    </w:tbl>
    <w:p w14:paraId="67915D07" w14:textId="4F1F5408" w:rsidR="00DB0359" w:rsidRDefault="00DB0359" w:rsidP="00DB0359"/>
    <w:p w14:paraId="7FE7A6EC" w14:textId="74FB9AC6" w:rsidR="00DB0359" w:rsidRDefault="00DB0359" w:rsidP="00DB0359"/>
    <w:p w14:paraId="5077C32A" w14:textId="77777777" w:rsidR="00DB0359" w:rsidRPr="00CC3C6C" w:rsidRDefault="00DB0359" w:rsidP="00DB0359">
      <w:pPr>
        <w:pStyle w:val="Heading3"/>
        <w:jc w:val="both"/>
        <w:rPr>
          <w:rFonts w:asciiTheme="majorHAnsi" w:hAnsiTheme="majorHAnsi" w:cstheme="majorHAnsi"/>
          <w:sz w:val="24"/>
          <w:szCs w:val="24"/>
        </w:rPr>
      </w:pPr>
      <w:r w:rsidRPr="00CC3C6C">
        <w:rPr>
          <w:rFonts w:asciiTheme="majorHAnsi" w:hAnsiTheme="majorHAnsi" w:cstheme="majorHAnsi"/>
          <w:sz w:val="24"/>
          <w:szCs w:val="24"/>
        </w:rPr>
        <w:t>Explanation</w:t>
      </w:r>
    </w:p>
    <w:p w14:paraId="1D870C95" w14:textId="77777777" w:rsidR="00DB0359" w:rsidRPr="00CC3C6C" w:rsidRDefault="00DB0359" w:rsidP="00DB0359">
      <w:pPr>
        <w:numPr>
          <w:ilvl w:val="0"/>
          <w:numId w:val="39"/>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Theme="majorHAnsi" w:hAnsiTheme="majorHAnsi" w:cstheme="majorHAnsi"/>
          <w:sz w:val="24"/>
          <w:szCs w:val="24"/>
        </w:rPr>
      </w:pPr>
      <w:r w:rsidRPr="00CC3C6C">
        <w:rPr>
          <w:rStyle w:val="Strong"/>
          <w:rFonts w:asciiTheme="majorHAnsi" w:hAnsiTheme="majorHAnsi" w:cstheme="majorHAnsi"/>
          <w:sz w:val="24"/>
          <w:szCs w:val="24"/>
        </w:rPr>
        <w:t>Component Name</w:t>
      </w:r>
      <w:r w:rsidRPr="00CC3C6C">
        <w:rPr>
          <w:rFonts w:asciiTheme="majorHAnsi" w:hAnsiTheme="majorHAnsi" w:cstheme="majorHAnsi"/>
          <w:sz w:val="24"/>
          <w:szCs w:val="24"/>
        </w:rPr>
        <w:t>: Categorizes the APIs based on their functional area (e.g., User Management, Patient Management).</w:t>
      </w:r>
    </w:p>
    <w:p w14:paraId="60FA804D" w14:textId="77777777" w:rsidR="00DB0359" w:rsidRPr="00CC3C6C" w:rsidRDefault="00DB0359" w:rsidP="00DB0359">
      <w:pPr>
        <w:numPr>
          <w:ilvl w:val="0"/>
          <w:numId w:val="39"/>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Theme="majorHAnsi" w:hAnsiTheme="majorHAnsi" w:cstheme="majorHAnsi"/>
          <w:sz w:val="24"/>
          <w:szCs w:val="24"/>
        </w:rPr>
      </w:pPr>
      <w:r w:rsidRPr="00CC3C6C">
        <w:rPr>
          <w:rStyle w:val="Strong"/>
          <w:rFonts w:asciiTheme="majorHAnsi" w:hAnsiTheme="majorHAnsi" w:cstheme="majorHAnsi"/>
          <w:sz w:val="24"/>
          <w:szCs w:val="24"/>
        </w:rPr>
        <w:t>API Name</w:t>
      </w:r>
      <w:r w:rsidRPr="00CC3C6C">
        <w:rPr>
          <w:rFonts w:asciiTheme="majorHAnsi" w:hAnsiTheme="majorHAnsi" w:cstheme="majorHAnsi"/>
          <w:sz w:val="24"/>
          <w:szCs w:val="24"/>
        </w:rPr>
        <w:t>: Specifies the endpoint of the API (e.g., /register, /login).</w:t>
      </w:r>
    </w:p>
    <w:p w14:paraId="0518F174" w14:textId="77777777" w:rsidR="00DB0359" w:rsidRPr="00CC3C6C" w:rsidRDefault="00DB0359" w:rsidP="00DB0359">
      <w:pPr>
        <w:numPr>
          <w:ilvl w:val="0"/>
          <w:numId w:val="39"/>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Theme="majorHAnsi" w:hAnsiTheme="majorHAnsi" w:cstheme="majorHAnsi"/>
          <w:sz w:val="24"/>
          <w:szCs w:val="24"/>
        </w:rPr>
      </w:pPr>
      <w:r w:rsidRPr="00CC3C6C">
        <w:rPr>
          <w:rStyle w:val="Strong"/>
          <w:rFonts w:asciiTheme="majorHAnsi" w:hAnsiTheme="majorHAnsi" w:cstheme="majorHAnsi"/>
          <w:sz w:val="24"/>
          <w:szCs w:val="24"/>
        </w:rPr>
        <w:t>Mapping with Functional Requirement ID</w:t>
      </w:r>
      <w:r w:rsidRPr="00CC3C6C">
        <w:rPr>
          <w:rFonts w:asciiTheme="majorHAnsi" w:hAnsiTheme="majorHAnsi" w:cstheme="majorHAnsi"/>
          <w:sz w:val="24"/>
          <w:szCs w:val="24"/>
        </w:rPr>
        <w:t>: Indicates the functional requirement ID that the API satisfies (e.g., FR1.1).</w:t>
      </w:r>
    </w:p>
    <w:p w14:paraId="28F39CB3" w14:textId="77777777" w:rsidR="00DB0359" w:rsidRPr="00CC3C6C" w:rsidRDefault="00DB0359" w:rsidP="00DB0359">
      <w:pPr>
        <w:numPr>
          <w:ilvl w:val="0"/>
          <w:numId w:val="39"/>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Theme="majorHAnsi" w:hAnsiTheme="majorHAnsi" w:cstheme="majorHAnsi"/>
          <w:sz w:val="24"/>
          <w:szCs w:val="24"/>
        </w:rPr>
      </w:pPr>
      <w:r w:rsidRPr="00CC3C6C">
        <w:rPr>
          <w:rStyle w:val="Strong"/>
          <w:rFonts w:asciiTheme="majorHAnsi" w:hAnsiTheme="majorHAnsi" w:cstheme="majorHAnsi"/>
          <w:sz w:val="24"/>
          <w:szCs w:val="24"/>
        </w:rPr>
        <w:t>Adherence/Limitations</w:t>
      </w:r>
      <w:r w:rsidRPr="00CC3C6C">
        <w:rPr>
          <w:rFonts w:asciiTheme="majorHAnsi" w:hAnsiTheme="majorHAnsi" w:cstheme="majorHAnsi"/>
          <w:sz w:val="24"/>
          <w:szCs w:val="24"/>
        </w:rPr>
        <w:t>: Describes whether the API meets the functional requirement completely, partially, or any additional functionality provided.</w:t>
      </w:r>
    </w:p>
    <w:p w14:paraId="736DA59F" w14:textId="77777777" w:rsidR="00DB0359" w:rsidRPr="00DB0359" w:rsidRDefault="00DB0359" w:rsidP="00DB0359"/>
    <w:p w14:paraId="1403962A" w14:textId="5A976883" w:rsidR="00CC3C6C" w:rsidRPr="00DB0359" w:rsidRDefault="00DB0359" w:rsidP="00DB0359">
      <w:pPr>
        <w:pStyle w:val="Heading2"/>
        <w:numPr>
          <w:ilvl w:val="0"/>
          <w:numId w:val="1"/>
        </w:numPr>
        <w:jc w:val="both"/>
        <w:rPr>
          <w:rFonts w:asciiTheme="majorHAnsi" w:eastAsia="Calibri" w:hAnsiTheme="majorHAnsi" w:cstheme="majorHAnsi"/>
          <w:sz w:val="24"/>
          <w:szCs w:val="24"/>
        </w:rPr>
      </w:pPr>
      <w:r w:rsidRPr="00DB0359">
        <w:rPr>
          <w:rFonts w:asciiTheme="majorHAnsi" w:eastAsia="Calibri" w:hAnsiTheme="majorHAnsi" w:cstheme="majorHAnsi"/>
          <w:sz w:val="24"/>
          <w:szCs w:val="24"/>
        </w:rPr>
        <w:t>Conclusion</w:t>
      </w:r>
    </w:p>
    <w:p w14:paraId="0FB96CC5" w14:textId="68A4728B" w:rsidR="004C765B" w:rsidRPr="00CC3C6C" w:rsidRDefault="00CC3C6C" w:rsidP="00CC3C6C">
      <w:pPr>
        <w:pBdr>
          <w:top w:val="none" w:sz="0" w:space="0" w:color="auto"/>
          <w:left w:val="none" w:sz="0" w:space="0" w:color="auto"/>
          <w:bottom w:val="none" w:sz="0" w:space="0" w:color="auto"/>
          <w:right w:val="none" w:sz="0" w:space="0" w:color="auto"/>
          <w:between w:val="none" w:sz="0" w:space="0" w:color="auto"/>
        </w:pBdr>
        <w:spacing w:after="160" w:line="259" w:lineRule="auto"/>
        <w:jc w:val="both"/>
        <w:rPr>
          <w:rFonts w:asciiTheme="majorHAnsi" w:eastAsia="Calibri" w:hAnsiTheme="majorHAnsi" w:cstheme="majorHAnsi"/>
          <w:bCs/>
          <w:sz w:val="24"/>
          <w:szCs w:val="24"/>
        </w:rPr>
      </w:pPr>
      <w:r w:rsidRPr="00CC3C6C">
        <w:rPr>
          <w:rFonts w:asciiTheme="majorHAnsi" w:eastAsia="Calibri" w:hAnsiTheme="majorHAnsi" w:cstheme="majorHAnsi"/>
          <w:bCs/>
          <w:sz w:val="24"/>
          <w:szCs w:val="24"/>
        </w:rPr>
        <w:t>The project on Diagnosis of Cardiovascular Disease using Deep Learning with CNNs has made significant strides in enhancing diagnostic accuracy through advanced imaging and machine learning techniques. Initial results demonstrate promising model accuracy in predicting cardiovascular conditions, paving the way for future clinical validation and integration into healthcare settings. This initiative aims to revolutionize cardiovascular care by providing timely and precise diagnostic tools, ultimately improving patient outcomes and personalized treatment strategies.</w:t>
      </w:r>
      <w:bookmarkStart w:id="18" w:name="_GoBack"/>
      <w:bookmarkEnd w:id="18"/>
    </w:p>
    <w:sectPr w:rsidR="004C765B" w:rsidRPr="00CC3C6C" w:rsidSect="00DB0359">
      <w:pgSz w:w="11906" w:h="16838"/>
      <w:pgMar w:top="1134" w:right="850" w:bottom="1134" w:left="1701" w:header="709" w:footer="709"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07CAE8" w14:textId="77777777" w:rsidR="00E7786C" w:rsidRDefault="00E7786C" w:rsidP="00F425D1">
      <w:pPr>
        <w:spacing w:after="0" w:line="240" w:lineRule="auto"/>
      </w:pPr>
      <w:r>
        <w:separator/>
      </w:r>
    </w:p>
  </w:endnote>
  <w:endnote w:type="continuationSeparator" w:id="0">
    <w:p w14:paraId="59E62D5D" w14:textId="77777777" w:rsidR="00E7786C" w:rsidRDefault="00E7786C" w:rsidP="00F425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C59AE2E3-0BC4-4310-9DD6-0BC9775D59E8}"/>
  </w:font>
  <w:font w:name="Roboto">
    <w:charset w:val="00"/>
    <w:family w:val="auto"/>
    <w:pitch w:val="variable"/>
    <w:sig w:usb0="E00002FF" w:usb1="5000205B" w:usb2="00000020" w:usb3="00000000" w:csb0="0000019F" w:csb1="00000000"/>
    <w:embedRegular r:id="rId2" w:fontKey="{756F1DE4-7855-4314-B38B-DC3BCF5593B3}"/>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3" w:fontKey="{778D9B81-E80C-43E7-AD20-B7BFF891C4AD}"/>
  </w:font>
  <w:font w:name="Calibri">
    <w:panose1 w:val="020F0502020204030204"/>
    <w:charset w:val="00"/>
    <w:family w:val="swiss"/>
    <w:pitch w:val="variable"/>
    <w:sig w:usb0="E00002FF" w:usb1="4000ACFF" w:usb2="00000001" w:usb3="00000000" w:csb0="0000019F" w:csb1="00000000"/>
    <w:embedRegular r:id="rId4" w:fontKey="{1B708F11-D4B8-4015-A49B-C313D9E1EA7A}"/>
    <w:embedBold r:id="rId5" w:fontKey="{BE77B1FF-2C0F-465E-9B44-7166EB76A677}"/>
    <w:embedBoldItalic r:id="rId6" w:fontKey="{698AE73E-9ADF-4529-A679-6D9F1E526DB2}"/>
  </w:font>
  <w:font w:name="Cambria">
    <w:panose1 w:val="02040503050406030204"/>
    <w:charset w:val="00"/>
    <w:family w:val="roman"/>
    <w:pitch w:val="variable"/>
    <w:sig w:usb0="E00002FF" w:usb1="400004FF" w:usb2="00000000" w:usb3="00000000" w:csb0="0000019F" w:csb1="00000000"/>
    <w:embedRegular r:id="rId7" w:fontKey="{85CEA37C-276D-4EEE-BE06-2F11773DD458}"/>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829DCB" w14:textId="77777777" w:rsidR="00E7786C" w:rsidRDefault="00E7786C" w:rsidP="00F425D1">
      <w:pPr>
        <w:spacing w:after="0" w:line="240" w:lineRule="auto"/>
      </w:pPr>
      <w:r>
        <w:separator/>
      </w:r>
    </w:p>
  </w:footnote>
  <w:footnote w:type="continuationSeparator" w:id="0">
    <w:p w14:paraId="55453C8C" w14:textId="77777777" w:rsidR="00E7786C" w:rsidRDefault="00E7786C" w:rsidP="00F425D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00FD1"/>
    <w:multiLevelType w:val="multilevel"/>
    <w:tmpl w:val="DC08D3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nsid w:val="0749251B"/>
    <w:multiLevelType w:val="multilevel"/>
    <w:tmpl w:val="875A2E06"/>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
    <w:nsid w:val="079170CA"/>
    <w:multiLevelType w:val="multilevel"/>
    <w:tmpl w:val="A93E2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5009AE"/>
    <w:multiLevelType w:val="multilevel"/>
    <w:tmpl w:val="EECE18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0AF758DC"/>
    <w:multiLevelType w:val="multilevel"/>
    <w:tmpl w:val="716E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3D42FC"/>
    <w:multiLevelType w:val="multilevel"/>
    <w:tmpl w:val="072ECD1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nsid w:val="0E516F50"/>
    <w:multiLevelType w:val="multilevel"/>
    <w:tmpl w:val="29E20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D7260E"/>
    <w:multiLevelType w:val="multilevel"/>
    <w:tmpl w:val="656A0B5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nsid w:val="153D6B96"/>
    <w:multiLevelType w:val="multilevel"/>
    <w:tmpl w:val="35E4F17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nsid w:val="18CC7792"/>
    <w:multiLevelType w:val="multilevel"/>
    <w:tmpl w:val="D9509514"/>
    <w:lvl w:ilvl="0">
      <w:start w:val="1"/>
      <w:numFmt w:val="bullet"/>
      <w:lvlText w:val="●"/>
      <w:lvlJc w:val="left"/>
      <w:pPr>
        <w:ind w:left="720" w:hanging="359"/>
      </w:pPr>
      <w:rPr>
        <w:rFonts w:ascii="Noto Sans Symbols" w:eastAsia="Noto Sans Symbols" w:hAnsi="Noto Sans Symbols" w:cs="Noto Sans Symbols"/>
      </w:rPr>
    </w:lvl>
    <w:lvl w:ilvl="1">
      <w:start w:val="1"/>
      <w:numFmt w:val="bullet"/>
      <w:lvlText w:val="o"/>
      <w:lvlJc w:val="left"/>
      <w:pPr>
        <w:ind w:left="1440" w:hanging="359"/>
      </w:pPr>
      <w:rPr>
        <w:rFonts w:ascii="Courier New" w:eastAsia="Courier New" w:hAnsi="Courier New" w:cs="Courier New"/>
      </w:rPr>
    </w:lvl>
    <w:lvl w:ilvl="2">
      <w:start w:val="1"/>
      <w:numFmt w:val="bullet"/>
      <w:lvlText w:val="▪"/>
      <w:lvlJc w:val="left"/>
      <w:pPr>
        <w:ind w:left="2160" w:hanging="359"/>
      </w:pPr>
      <w:rPr>
        <w:rFonts w:ascii="Noto Sans Symbols" w:eastAsia="Noto Sans Symbols" w:hAnsi="Noto Sans Symbols" w:cs="Noto Sans Symbols"/>
      </w:rPr>
    </w:lvl>
    <w:lvl w:ilvl="3">
      <w:start w:val="1"/>
      <w:numFmt w:val="bullet"/>
      <w:lvlText w:val="●"/>
      <w:lvlJc w:val="left"/>
      <w:pPr>
        <w:ind w:left="2880" w:hanging="359"/>
      </w:pPr>
      <w:rPr>
        <w:rFonts w:ascii="Noto Sans Symbols" w:eastAsia="Noto Sans Symbols" w:hAnsi="Noto Sans Symbols" w:cs="Noto Sans Symbols"/>
      </w:rPr>
    </w:lvl>
    <w:lvl w:ilvl="4">
      <w:start w:val="1"/>
      <w:numFmt w:val="bullet"/>
      <w:lvlText w:val="o"/>
      <w:lvlJc w:val="left"/>
      <w:pPr>
        <w:ind w:left="3600" w:hanging="359"/>
      </w:pPr>
      <w:rPr>
        <w:rFonts w:ascii="Courier New" w:eastAsia="Courier New" w:hAnsi="Courier New" w:cs="Courier New"/>
      </w:rPr>
    </w:lvl>
    <w:lvl w:ilvl="5">
      <w:start w:val="1"/>
      <w:numFmt w:val="bullet"/>
      <w:lvlText w:val="▪"/>
      <w:lvlJc w:val="left"/>
      <w:pPr>
        <w:ind w:left="4320" w:hanging="359"/>
      </w:pPr>
      <w:rPr>
        <w:rFonts w:ascii="Noto Sans Symbols" w:eastAsia="Noto Sans Symbols" w:hAnsi="Noto Sans Symbols" w:cs="Noto Sans Symbols"/>
      </w:rPr>
    </w:lvl>
    <w:lvl w:ilvl="6">
      <w:start w:val="1"/>
      <w:numFmt w:val="bullet"/>
      <w:lvlText w:val="●"/>
      <w:lvlJc w:val="left"/>
      <w:pPr>
        <w:ind w:left="5040" w:hanging="359"/>
      </w:pPr>
      <w:rPr>
        <w:rFonts w:ascii="Noto Sans Symbols" w:eastAsia="Noto Sans Symbols" w:hAnsi="Noto Sans Symbols" w:cs="Noto Sans Symbols"/>
      </w:rPr>
    </w:lvl>
    <w:lvl w:ilvl="7">
      <w:start w:val="1"/>
      <w:numFmt w:val="bullet"/>
      <w:lvlText w:val="o"/>
      <w:lvlJc w:val="left"/>
      <w:pPr>
        <w:ind w:left="5760" w:hanging="359"/>
      </w:pPr>
      <w:rPr>
        <w:rFonts w:ascii="Courier New" w:eastAsia="Courier New" w:hAnsi="Courier New" w:cs="Courier New"/>
      </w:rPr>
    </w:lvl>
    <w:lvl w:ilvl="8">
      <w:start w:val="1"/>
      <w:numFmt w:val="bullet"/>
      <w:lvlText w:val="▪"/>
      <w:lvlJc w:val="left"/>
      <w:pPr>
        <w:ind w:left="6480" w:hanging="359"/>
      </w:pPr>
      <w:rPr>
        <w:rFonts w:ascii="Noto Sans Symbols" w:eastAsia="Noto Sans Symbols" w:hAnsi="Noto Sans Symbols" w:cs="Noto Sans Symbols"/>
      </w:rPr>
    </w:lvl>
  </w:abstractNum>
  <w:abstractNum w:abstractNumId="10">
    <w:nsid w:val="18F80FAC"/>
    <w:multiLevelType w:val="multilevel"/>
    <w:tmpl w:val="B8C4A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9E5AC2"/>
    <w:multiLevelType w:val="hybridMultilevel"/>
    <w:tmpl w:val="400A4F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299D278F"/>
    <w:multiLevelType w:val="multilevel"/>
    <w:tmpl w:val="A40AA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A4960C9"/>
    <w:multiLevelType w:val="hybridMultilevel"/>
    <w:tmpl w:val="E89E88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2A523F33"/>
    <w:multiLevelType w:val="multilevel"/>
    <w:tmpl w:val="803A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A647487"/>
    <w:multiLevelType w:val="multilevel"/>
    <w:tmpl w:val="7214F4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nsid w:val="2DD908A7"/>
    <w:multiLevelType w:val="hybridMultilevel"/>
    <w:tmpl w:val="CD9087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EF80D58"/>
    <w:multiLevelType w:val="multilevel"/>
    <w:tmpl w:val="362CBB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nsid w:val="2FDF37C3"/>
    <w:multiLevelType w:val="multilevel"/>
    <w:tmpl w:val="C310CD3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9">
    <w:nsid w:val="33FE5D85"/>
    <w:multiLevelType w:val="multilevel"/>
    <w:tmpl w:val="0974E9F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nsid w:val="381A08F7"/>
    <w:multiLevelType w:val="multilevel"/>
    <w:tmpl w:val="1826C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38E7350C"/>
    <w:multiLevelType w:val="multilevel"/>
    <w:tmpl w:val="97BA4E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39372C32"/>
    <w:multiLevelType w:val="multilevel"/>
    <w:tmpl w:val="452AD5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nsid w:val="3950769D"/>
    <w:multiLevelType w:val="hybridMultilevel"/>
    <w:tmpl w:val="70B6645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nsid w:val="398853AE"/>
    <w:multiLevelType w:val="multilevel"/>
    <w:tmpl w:val="EAC4E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39D02BCF"/>
    <w:multiLevelType w:val="multilevel"/>
    <w:tmpl w:val="B63EF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AF75427"/>
    <w:multiLevelType w:val="multilevel"/>
    <w:tmpl w:val="3DA0A1A2"/>
    <w:lvl w:ilvl="0">
      <w:start w:val="1"/>
      <w:numFmt w:val="bullet"/>
      <w:lvlText w:val="●"/>
      <w:lvlJc w:val="left"/>
      <w:pPr>
        <w:ind w:left="720" w:hanging="360"/>
      </w:pPr>
      <w:rPr>
        <w:rFonts w:ascii="Roboto" w:eastAsia="Roboto" w:hAnsi="Roboto" w:cs="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41D5493D"/>
    <w:multiLevelType w:val="multilevel"/>
    <w:tmpl w:val="09660DBA"/>
    <w:lvl w:ilvl="0">
      <w:start w:val="1"/>
      <w:numFmt w:val="decimal"/>
      <w:lvlText w:val="%1.0"/>
      <w:lvlJc w:val="left"/>
      <w:pPr>
        <w:ind w:left="720" w:hanging="705"/>
      </w:pPr>
    </w:lvl>
    <w:lvl w:ilvl="1">
      <w:start w:val="1"/>
      <w:numFmt w:val="decimal"/>
      <w:lvlText w:val="%1.%2"/>
      <w:lvlJc w:val="left"/>
      <w:pPr>
        <w:ind w:left="1133" w:hanging="704"/>
      </w:pPr>
    </w:lvl>
    <w:lvl w:ilvl="2">
      <w:start w:val="1"/>
      <w:numFmt w:val="decimal"/>
      <w:lvlText w:val="%1.%2.%3"/>
      <w:lvlJc w:val="left"/>
      <w:pPr>
        <w:ind w:left="1559" w:hanging="705"/>
      </w:pPr>
    </w:lvl>
    <w:lvl w:ilvl="3">
      <w:start w:val="1"/>
      <w:numFmt w:val="decimal"/>
      <w:lvlText w:val="%1.%2.%3.%4"/>
      <w:lvlJc w:val="left"/>
      <w:pPr>
        <w:ind w:left="1700" w:hanging="570"/>
      </w:pPr>
      <w:rPr>
        <w:color w:val="000000"/>
      </w:rPr>
    </w:lvl>
    <w:lvl w:ilvl="4">
      <w:start w:val="1"/>
      <w:numFmt w:val="decimal"/>
      <w:lvlText w:val="%1.%2.%3.%4.%5"/>
      <w:lvlJc w:val="left"/>
      <w:pPr>
        <w:ind w:left="1984" w:hanging="630"/>
      </w:pPr>
      <w:rPr>
        <w:color w:val="000000"/>
      </w:rPr>
    </w:lvl>
    <w:lvl w:ilvl="5">
      <w:start w:val="1"/>
      <w:numFmt w:val="decimal"/>
      <w:lvlText w:val="%1.%2.%3.%4.%5.%6"/>
      <w:lvlJc w:val="left"/>
      <w:pPr>
        <w:ind w:left="2125" w:hanging="569"/>
      </w:pPr>
    </w:lvl>
    <w:lvl w:ilvl="6">
      <w:start w:val="1"/>
      <w:numFmt w:val="decimal"/>
      <w:lvlText w:val="%1.%2.%3.%4.%5.%6.%7"/>
      <w:lvlJc w:val="left"/>
      <w:pPr>
        <w:ind w:left="6120" w:hanging="1785"/>
      </w:pPr>
    </w:lvl>
    <w:lvl w:ilvl="7">
      <w:start w:val="1"/>
      <w:numFmt w:val="decimal"/>
      <w:lvlText w:val="%1.%2.%3.%4.%5.%6.%7.%8"/>
      <w:lvlJc w:val="left"/>
      <w:pPr>
        <w:ind w:left="7200" w:hanging="2145"/>
      </w:pPr>
    </w:lvl>
    <w:lvl w:ilvl="8">
      <w:start w:val="1"/>
      <w:numFmt w:val="decimal"/>
      <w:lvlText w:val="%1.%2.%3.%4.%5.%6.%7.%8.%9"/>
      <w:lvlJc w:val="left"/>
      <w:pPr>
        <w:ind w:left="7920" w:hanging="2145"/>
      </w:pPr>
    </w:lvl>
  </w:abstractNum>
  <w:abstractNum w:abstractNumId="28">
    <w:nsid w:val="46975D60"/>
    <w:multiLevelType w:val="multilevel"/>
    <w:tmpl w:val="00980C14"/>
    <w:lvl w:ilvl="0">
      <w:start w:val="1"/>
      <w:numFmt w:val="bullet"/>
      <w:lvlText w:val="●"/>
      <w:lvlJc w:val="left"/>
      <w:pPr>
        <w:ind w:left="1008" w:hanging="345"/>
      </w:pPr>
      <w:rPr>
        <w:rFonts w:ascii="Noto Sans Symbols" w:eastAsia="Noto Sans Symbols" w:hAnsi="Noto Sans Symbols" w:cs="Noto Sans Symbols"/>
      </w:rPr>
    </w:lvl>
    <w:lvl w:ilvl="1">
      <w:start w:val="1"/>
      <w:numFmt w:val="bullet"/>
      <w:lvlText w:val="o"/>
      <w:lvlJc w:val="left"/>
      <w:pPr>
        <w:ind w:left="1440" w:hanging="345"/>
      </w:pPr>
      <w:rPr>
        <w:rFonts w:ascii="Courier New" w:eastAsia="Courier New" w:hAnsi="Courier New" w:cs="Courier New"/>
      </w:rPr>
    </w:lvl>
    <w:lvl w:ilvl="2">
      <w:start w:val="1"/>
      <w:numFmt w:val="bullet"/>
      <w:lvlText w:val="▪"/>
      <w:lvlJc w:val="left"/>
      <w:pPr>
        <w:ind w:left="2160" w:hanging="345"/>
      </w:pPr>
      <w:rPr>
        <w:rFonts w:ascii="Noto Sans Symbols" w:eastAsia="Noto Sans Symbols" w:hAnsi="Noto Sans Symbols" w:cs="Noto Sans Symbols"/>
      </w:rPr>
    </w:lvl>
    <w:lvl w:ilvl="3">
      <w:start w:val="1"/>
      <w:numFmt w:val="bullet"/>
      <w:lvlText w:val="●"/>
      <w:lvlJc w:val="left"/>
      <w:pPr>
        <w:ind w:left="2880" w:hanging="345"/>
      </w:pPr>
      <w:rPr>
        <w:rFonts w:ascii="Noto Sans Symbols" w:eastAsia="Noto Sans Symbols" w:hAnsi="Noto Sans Symbols" w:cs="Noto Sans Symbols"/>
      </w:rPr>
    </w:lvl>
    <w:lvl w:ilvl="4">
      <w:start w:val="1"/>
      <w:numFmt w:val="bullet"/>
      <w:lvlText w:val="o"/>
      <w:lvlJc w:val="left"/>
      <w:pPr>
        <w:ind w:left="3600" w:hanging="345"/>
      </w:pPr>
      <w:rPr>
        <w:rFonts w:ascii="Courier New" w:eastAsia="Courier New" w:hAnsi="Courier New" w:cs="Courier New"/>
      </w:rPr>
    </w:lvl>
    <w:lvl w:ilvl="5">
      <w:start w:val="1"/>
      <w:numFmt w:val="bullet"/>
      <w:lvlText w:val="▪"/>
      <w:lvlJc w:val="left"/>
      <w:pPr>
        <w:ind w:left="4320" w:hanging="345"/>
      </w:pPr>
      <w:rPr>
        <w:rFonts w:ascii="Noto Sans Symbols" w:eastAsia="Noto Sans Symbols" w:hAnsi="Noto Sans Symbols" w:cs="Noto Sans Symbols"/>
      </w:rPr>
    </w:lvl>
    <w:lvl w:ilvl="6">
      <w:start w:val="1"/>
      <w:numFmt w:val="bullet"/>
      <w:lvlText w:val="●"/>
      <w:lvlJc w:val="left"/>
      <w:pPr>
        <w:ind w:left="5040" w:hanging="345"/>
      </w:pPr>
      <w:rPr>
        <w:rFonts w:ascii="Noto Sans Symbols" w:eastAsia="Noto Sans Symbols" w:hAnsi="Noto Sans Symbols" w:cs="Noto Sans Symbols"/>
      </w:rPr>
    </w:lvl>
    <w:lvl w:ilvl="7">
      <w:start w:val="1"/>
      <w:numFmt w:val="bullet"/>
      <w:lvlText w:val="o"/>
      <w:lvlJc w:val="left"/>
      <w:pPr>
        <w:ind w:left="5760" w:hanging="345"/>
      </w:pPr>
      <w:rPr>
        <w:rFonts w:ascii="Courier New" w:eastAsia="Courier New" w:hAnsi="Courier New" w:cs="Courier New"/>
      </w:rPr>
    </w:lvl>
    <w:lvl w:ilvl="8">
      <w:start w:val="1"/>
      <w:numFmt w:val="bullet"/>
      <w:lvlText w:val="▪"/>
      <w:lvlJc w:val="left"/>
      <w:pPr>
        <w:ind w:left="6480" w:hanging="345"/>
      </w:pPr>
      <w:rPr>
        <w:rFonts w:ascii="Noto Sans Symbols" w:eastAsia="Noto Sans Symbols" w:hAnsi="Noto Sans Symbols" w:cs="Noto Sans Symbols"/>
      </w:rPr>
    </w:lvl>
  </w:abstractNum>
  <w:abstractNum w:abstractNumId="29">
    <w:nsid w:val="4BB24394"/>
    <w:multiLevelType w:val="hybridMultilevel"/>
    <w:tmpl w:val="7E3A01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55D9274A"/>
    <w:multiLevelType w:val="multilevel"/>
    <w:tmpl w:val="F7FE8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8045E68"/>
    <w:multiLevelType w:val="multilevel"/>
    <w:tmpl w:val="8B188A3A"/>
    <w:lvl w:ilvl="0">
      <w:start w:val="1"/>
      <w:numFmt w:val="decimal"/>
      <w:lvlText w:val="%1.0"/>
      <w:lvlJc w:val="left"/>
      <w:pPr>
        <w:ind w:left="720" w:hanging="705"/>
      </w:pPr>
      <w:rPr>
        <w:b/>
        <w:sz w:val="32"/>
        <w:szCs w:val="32"/>
      </w:rPr>
    </w:lvl>
    <w:lvl w:ilvl="1">
      <w:start w:val="1"/>
      <w:numFmt w:val="decimal"/>
      <w:lvlText w:val="%1.%2"/>
      <w:lvlJc w:val="left"/>
      <w:pPr>
        <w:ind w:left="1133" w:hanging="704"/>
      </w:pPr>
      <w:rPr>
        <w:b/>
        <w:sz w:val="24"/>
        <w:szCs w:val="24"/>
      </w:rPr>
    </w:lvl>
    <w:lvl w:ilvl="2">
      <w:start w:val="1"/>
      <w:numFmt w:val="decimal"/>
      <w:lvlText w:val="%1.%2.%3"/>
      <w:lvlJc w:val="left"/>
      <w:pPr>
        <w:ind w:left="1559" w:hanging="705"/>
      </w:pPr>
    </w:lvl>
    <w:lvl w:ilvl="3">
      <w:start w:val="1"/>
      <w:numFmt w:val="decimal"/>
      <w:lvlText w:val="%1.%2.%3.%4"/>
      <w:lvlJc w:val="left"/>
      <w:pPr>
        <w:ind w:left="1700" w:hanging="570"/>
      </w:pPr>
      <w:rPr>
        <w:color w:val="000000"/>
      </w:rPr>
    </w:lvl>
    <w:lvl w:ilvl="4">
      <w:start w:val="1"/>
      <w:numFmt w:val="decimal"/>
      <w:lvlText w:val="%1.%2.%3.%4.%5"/>
      <w:lvlJc w:val="left"/>
      <w:pPr>
        <w:ind w:left="1984" w:hanging="630"/>
      </w:pPr>
      <w:rPr>
        <w:color w:val="000000"/>
      </w:rPr>
    </w:lvl>
    <w:lvl w:ilvl="5">
      <w:start w:val="1"/>
      <w:numFmt w:val="decimal"/>
      <w:lvlText w:val="%1.%2.%3.%4.%5.%6"/>
      <w:lvlJc w:val="left"/>
      <w:pPr>
        <w:ind w:left="2125" w:hanging="569"/>
      </w:pPr>
    </w:lvl>
    <w:lvl w:ilvl="6">
      <w:start w:val="1"/>
      <w:numFmt w:val="decimal"/>
      <w:lvlText w:val="%1.%2.%3.%4.%5.%6.%7"/>
      <w:lvlJc w:val="left"/>
      <w:pPr>
        <w:ind w:left="6120" w:hanging="1785"/>
      </w:pPr>
    </w:lvl>
    <w:lvl w:ilvl="7">
      <w:start w:val="1"/>
      <w:numFmt w:val="decimal"/>
      <w:lvlText w:val="%1.%2.%3.%4.%5.%6.%7.%8"/>
      <w:lvlJc w:val="left"/>
      <w:pPr>
        <w:ind w:left="7200" w:hanging="2145"/>
      </w:pPr>
    </w:lvl>
    <w:lvl w:ilvl="8">
      <w:start w:val="1"/>
      <w:numFmt w:val="decimal"/>
      <w:lvlText w:val="%1.%2.%3.%4.%5.%6.%7.%8.%9"/>
      <w:lvlJc w:val="left"/>
      <w:pPr>
        <w:ind w:left="7920" w:hanging="2145"/>
      </w:pPr>
    </w:lvl>
  </w:abstractNum>
  <w:abstractNum w:abstractNumId="32">
    <w:nsid w:val="5E7D24DF"/>
    <w:multiLevelType w:val="multilevel"/>
    <w:tmpl w:val="6B5E4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20761DA"/>
    <w:multiLevelType w:val="multilevel"/>
    <w:tmpl w:val="69C40F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62605269"/>
    <w:multiLevelType w:val="hybridMultilevel"/>
    <w:tmpl w:val="AC7464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64E9086F"/>
    <w:multiLevelType w:val="multilevel"/>
    <w:tmpl w:val="60C8750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nsid w:val="65B80827"/>
    <w:multiLevelType w:val="multilevel"/>
    <w:tmpl w:val="D34E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7F156B1"/>
    <w:multiLevelType w:val="multilevel"/>
    <w:tmpl w:val="FEDE33F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8">
    <w:nsid w:val="68734AEF"/>
    <w:multiLevelType w:val="multilevel"/>
    <w:tmpl w:val="C9C8893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9">
    <w:nsid w:val="6BEA4B94"/>
    <w:multiLevelType w:val="multilevel"/>
    <w:tmpl w:val="693E0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93709E1"/>
    <w:multiLevelType w:val="multilevel"/>
    <w:tmpl w:val="3CA8831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31"/>
  </w:num>
  <w:num w:numId="2">
    <w:abstractNumId w:val="20"/>
  </w:num>
  <w:num w:numId="3">
    <w:abstractNumId w:val="21"/>
  </w:num>
  <w:num w:numId="4">
    <w:abstractNumId w:val="35"/>
  </w:num>
  <w:num w:numId="5">
    <w:abstractNumId w:val="26"/>
  </w:num>
  <w:num w:numId="6">
    <w:abstractNumId w:val="9"/>
  </w:num>
  <w:num w:numId="7">
    <w:abstractNumId w:val="0"/>
  </w:num>
  <w:num w:numId="8">
    <w:abstractNumId w:val="17"/>
  </w:num>
  <w:num w:numId="9">
    <w:abstractNumId w:val="22"/>
  </w:num>
  <w:num w:numId="10">
    <w:abstractNumId w:val="1"/>
  </w:num>
  <w:num w:numId="11">
    <w:abstractNumId w:val="28"/>
  </w:num>
  <w:num w:numId="12">
    <w:abstractNumId w:val="38"/>
  </w:num>
  <w:num w:numId="13">
    <w:abstractNumId w:val="33"/>
  </w:num>
  <w:num w:numId="14">
    <w:abstractNumId w:val="8"/>
  </w:num>
  <w:num w:numId="15">
    <w:abstractNumId w:val="18"/>
  </w:num>
  <w:num w:numId="16">
    <w:abstractNumId w:val="24"/>
  </w:num>
  <w:num w:numId="17">
    <w:abstractNumId w:val="40"/>
  </w:num>
  <w:num w:numId="18">
    <w:abstractNumId w:val="3"/>
  </w:num>
  <w:num w:numId="19">
    <w:abstractNumId w:val="7"/>
  </w:num>
  <w:num w:numId="20">
    <w:abstractNumId w:val="37"/>
  </w:num>
  <w:num w:numId="21">
    <w:abstractNumId w:val="19"/>
  </w:num>
  <w:num w:numId="22">
    <w:abstractNumId w:val="5"/>
  </w:num>
  <w:num w:numId="23">
    <w:abstractNumId w:val="15"/>
  </w:num>
  <w:num w:numId="24">
    <w:abstractNumId w:val="16"/>
  </w:num>
  <w:num w:numId="25">
    <w:abstractNumId w:val="12"/>
  </w:num>
  <w:num w:numId="26">
    <w:abstractNumId w:val="30"/>
  </w:num>
  <w:num w:numId="27">
    <w:abstractNumId w:val="25"/>
  </w:num>
  <w:num w:numId="28">
    <w:abstractNumId w:val="6"/>
  </w:num>
  <w:num w:numId="29">
    <w:abstractNumId w:val="32"/>
  </w:num>
  <w:num w:numId="30">
    <w:abstractNumId w:val="36"/>
  </w:num>
  <w:num w:numId="31">
    <w:abstractNumId w:val="4"/>
  </w:num>
  <w:num w:numId="32">
    <w:abstractNumId w:val="10"/>
  </w:num>
  <w:num w:numId="33">
    <w:abstractNumId w:val="14"/>
  </w:num>
  <w:num w:numId="34">
    <w:abstractNumId w:val="39"/>
  </w:num>
  <w:num w:numId="35">
    <w:abstractNumId w:val="13"/>
  </w:num>
  <w:num w:numId="36">
    <w:abstractNumId w:val="11"/>
  </w:num>
  <w:num w:numId="37">
    <w:abstractNumId w:val="23"/>
  </w:num>
  <w:num w:numId="38">
    <w:abstractNumId w:val="27"/>
  </w:num>
  <w:num w:numId="39">
    <w:abstractNumId w:val="2"/>
  </w:num>
  <w:num w:numId="40">
    <w:abstractNumId w:val="29"/>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765B"/>
    <w:rsid w:val="00045BF1"/>
    <w:rsid w:val="0011431B"/>
    <w:rsid w:val="002D0ED1"/>
    <w:rsid w:val="002E6A02"/>
    <w:rsid w:val="00400248"/>
    <w:rsid w:val="004029C9"/>
    <w:rsid w:val="00483DA8"/>
    <w:rsid w:val="004C765B"/>
    <w:rsid w:val="004F1752"/>
    <w:rsid w:val="005E7F19"/>
    <w:rsid w:val="00693806"/>
    <w:rsid w:val="00694EEA"/>
    <w:rsid w:val="00736419"/>
    <w:rsid w:val="00916725"/>
    <w:rsid w:val="00917407"/>
    <w:rsid w:val="00965B1A"/>
    <w:rsid w:val="00983A0B"/>
    <w:rsid w:val="009A71C2"/>
    <w:rsid w:val="009D1C2F"/>
    <w:rsid w:val="00AB7808"/>
    <w:rsid w:val="00C34F73"/>
    <w:rsid w:val="00CC3C6C"/>
    <w:rsid w:val="00CE5684"/>
    <w:rsid w:val="00D175EB"/>
    <w:rsid w:val="00D408E9"/>
    <w:rsid w:val="00DB0359"/>
    <w:rsid w:val="00E06629"/>
    <w:rsid w:val="00E4727D"/>
    <w:rsid w:val="00E7786C"/>
    <w:rsid w:val="00E915AD"/>
    <w:rsid w:val="00ED05F9"/>
    <w:rsid w:val="00EE493A"/>
    <w:rsid w:val="00F425D1"/>
    <w:rsid w:val="00FB641A"/>
    <w:rsid w:val="00FF64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0C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IN" w:bidi="ar-SA"/>
      </w:rPr>
    </w:rPrDefault>
    <w:pPrDefault>
      <w:pPr>
        <w:pBdr>
          <w:top w:val="none" w:sz="0" w:space="0" w:color="000000"/>
          <w:left w:val="none" w:sz="0" w:space="0" w:color="000000"/>
          <w:bottom w:val="none" w:sz="0" w:space="0" w:color="000000"/>
          <w:right w:val="none" w:sz="0" w:space="0" w:color="000000"/>
          <w:between w:val="none" w:sz="0" w:space="0" w:color="000000"/>
        </w:pBd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after="80" w:line="240" w:lineRule="auto"/>
      <w:ind w:left="720"/>
      <w:jc w:val="center"/>
      <w:outlineLvl w:val="0"/>
    </w:pPr>
    <w:rPr>
      <w:rFonts w:ascii="Times New Roman" w:eastAsia="Times New Roman" w:hAnsi="Times New Roman" w:cs="Times New Roman"/>
      <w:b/>
      <w:sz w:val="34"/>
      <w:szCs w:val="34"/>
    </w:rPr>
  </w:style>
  <w:style w:type="paragraph" w:styleId="Heading2">
    <w:name w:val="heading 2"/>
    <w:basedOn w:val="Normal"/>
    <w:next w:val="Normal"/>
    <w:uiPriority w:val="9"/>
    <w:unhideWhenUsed/>
    <w:qFormat/>
    <w:pPr>
      <w:keepNext/>
      <w:keepLines/>
      <w:tabs>
        <w:tab w:val="left" w:pos="720"/>
      </w:tabs>
      <w:spacing w:after="120" w:line="240" w:lineRule="auto"/>
      <w:ind w:left="720" w:hanging="705"/>
      <w:outlineLvl w:val="1"/>
    </w:pPr>
    <w:rPr>
      <w:rFonts w:ascii="Times New Roman" w:eastAsia="Times New Roman" w:hAnsi="Times New Roman" w:cs="Times New Roman"/>
      <w:b/>
      <w:sz w:val="32"/>
      <w:szCs w:val="32"/>
    </w:rPr>
  </w:style>
  <w:style w:type="paragraph" w:styleId="Heading3">
    <w:name w:val="heading 3"/>
    <w:basedOn w:val="Normal"/>
    <w:next w:val="Normal"/>
    <w:uiPriority w:val="9"/>
    <w:unhideWhenUsed/>
    <w:qFormat/>
    <w:pPr>
      <w:keepNext/>
      <w:keepLines/>
      <w:tabs>
        <w:tab w:val="left" w:pos="720"/>
      </w:tabs>
      <w:spacing w:after="120" w:line="240" w:lineRule="auto"/>
      <w:ind w:left="1133" w:hanging="566"/>
      <w:outlineLvl w:val="2"/>
    </w:pPr>
    <w:rPr>
      <w:rFonts w:ascii="Times New Roman" w:eastAsia="Times New Roman" w:hAnsi="Times New Roman" w:cs="Times New Roman"/>
      <w:b/>
      <w:sz w:val="28"/>
      <w:szCs w:val="28"/>
    </w:rPr>
  </w:style>
  <w:style w:type="paragraph" w:styleId="Heading4">
    <w:name w:val="heading 4"/>
    <w:basedOn w:val="Normal"/>
    <w:next w:val="Normal"/>
    <w:uiPriority w:val="9"/>
    <w:unhideWhenUsed/>
    <w:qFormat/>
    <w:pPr>
      <w:keepNext/>
      <w:keepLines/>
      <w:tabs>
        <w:tab w:val="left" w:pos="720"/>
      </w:tabs>
      <w:ind w:left="2160" w:hanging="705"/>
      <w:outlineLvl w:val="3"/>
    </w:pPr>
    <w:rPr>
      <w:rFonts w:ascii="Times New Roman" w:eastAsia="Times New Roman" w:hAnsi="Times New Roman" w:cs="Times New Roman"/>
      <w:sz w:val="26"/>
      <w:szCs w:val="26"/>
    </w:rPr>
  </w:style>
  <w:style w:type="paragraph" w:styleId="Heading5">
    <w:name w:val="heading 5"/>
    <w:basedOn w:val="Normal"/>
    <w:next w:val="Normal"/>
    <w:uiPriority w:val="9"/>
    <w:unhideWhenUsed/>
    <w:qFormat/>
    <w:pPr>
      <w:keepNext/>
      <w:keepLines/>
      <w:tabs>
        <w:tab w:val="left" w:pos="720"/>
      </w:tabs>
      <w:ind w:left="1700" w:hanging="570"/>
      <w:outlineLvl w:val="4"/>
    </w:pPr>
    <w:rPr>
      <w:rFonts w:ascii="Times New Roman" w:eastAsia="Times New Roman" w:hAnsi="Times New Roman" w:cs="Times New Roman"/>
      <w:sz w:val="24"/>
      <w:szCs w:val="24"/>
    </w:rPr>
  </w:style>
  <w:style w:type="paragraph" w:styleId="Heading6">
    <w:name w:val="heading 6"/>
    <w:basedOn w:val="Normal"/>
    <w:next w:val="Normal"/>
    <w:uiPriority w:val="9"/>
    <w:unhideWhenUsed/>
    <w:qFormat/>
    <w:pPr>
      <w:keepNext/>
      <w:keepLines/>
      <w:spacing w:after="0"/>
      <w:ind w:left="4110" w:hanging="1275"/>
      <w:outlineLvl w:val="5"/>
    </w:pPr>
    <w:rPr>
      <w:color w:val="7030A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24" w:space="0" w:color="000000"/>
      </w:pBdr>
      <w:spacing w:before="300" w:after="80" w:line="240" w:lineRule="auto"/>
    </w:pPr>
    <w:rPr>
      <w:b/>
      <w:color w:val="000000"/>
      <w:sz w:val="72"/>
      <w:szCs w:val="72"/>
    </w:rPr>
  </w:style>
  <w:style w:type="paragraph" w:styleId="Subtitle">
    <w:name w:val="Subtitle"/>
    <w:basedOn w:val="Normal"/>
    <w:next w:val="Normal"/>
    <w:uiPriority w:val="11"/>
    <w:qFormat/>
    <w:pPr>
      <w:spacing w:line="240" w:lineRule="auto"/>
    </w:pPr>
    <w:rPr>
      <w:i/>
      <w:color w:val="444444"/>
      <w:sz w:val="52"/>
      <w:szCs w:val="52"/>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00" w:type="dxa"/>
        <w:left w:w="100" w:type="dxa"/>
        <w:bottom w:w="100" w:type="dxa"/>
        <w:right w:w="100" w:type="dxa"/>
      </w:tblCellMar>
    </w:tblPr>
  </w:style>
  <w:style w:type="table" w:customStyle="1" w:styleId="aa">
    <w:basedOn w:val="TableNormal"/>
    <w:tblPr>
      <w:tblStyleRowBandSize w:val="1"/>
      <w:tblStyleColBandSize w:val="1"/>
      <w:tblInd w:w="0" w:type="dxa"/>
      <w:tblCellMar>
        <w:top w:w="100" w:type="dxa"/>
        <w:left w:w="100" w:type="dxa"/>
        <w:bottom w:w="100" w:type="dxa"/>
        <w:right w:w="100" w:type="dxa"/>
      </w:tblCellMar>
    </w:tblPr>
  </w:style>
  <w:style w:type="table" w:customStyle="1" w:styleId="ab">
    <w:basedOn w:val="TableNormal"/>
    <w:tblPr>
      <w:tblStyleRowBandSize w:val="1"/>
      <w:tblStyleColBandSize w:val="1"/>
      <w:tblInd w:w="0" w:type="dxa"/>
      <w:tblCellMar>
        <w:top w:w="100" w:type="dxa"/>
        <w:left w:w="100" w:type="dxa"/>
        <w:bottom w:w="100" w:type="dxa"/>
        <w:right w:w="100"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00" w:type="dxa"/>
        <w:left w:w="100" w:type="dxa"/>
        <w:bottom w:w="100" w:type="dxa"/>
        <w:right w:w="100" w:type="dxa"/>
      </w:tblCellMar>
    </w:tblPr>
  </w:style>
  <w:style w:type="table" w:customStyle="1" w:styleId="af2">
    <w:basedOn w:val="TableNormal"/>
    <w:tblPr>
      <w:tblStyleRowBandSize w:val="1"/>
      <w:tblStyleColBandSize w:val="1"/>
      <w:tblInd w:w="0" w:type="dxa"/>
      <w:tblCellMar>
        <w:top w:w="100" w:type="dxa"/>
        <w:left w:w="100" w:type="dxa"/>
        <w:bottom w:w="100" w:type="dxa"/>
        <w:right w:w="100" w:type="dxa"/>
      </w:tblCellMar>
    </w:tblPr>
  </w:style>
  <w:style w:type="table" w:customStyle="1" w:styleId="af3">
    <w:basedOn w:val="TableNormal"/>
    <w:tblPr>
      <w:tblStyleRowBandSize w:val="1"/>
      <w:tblStyleColBandSize w:val="1"/>
      <w:tblInd w:w="0" w:type="dxa"/>
      <w:tblCellMar>
        <w:top w:w="100" w:type="dxa"/>
        <w:left w:w="100" w:type="dxa"/>
        <w:bottom w:w="100" w:type="dxa"/>
        <w:right w:w="100" w:type="dxa"/>
      </w:tblCellMar>
    </w:tblPr>
  </w:style>
  <w:style w:type="table" w:customStyle="1" w:styleId="af4">
    <w:basedOn w:val="TableNormal"/>
    <w:tblPr>
      <w:tblStyleRowBandSize w:val="1"/>
      <w:tblStyleColBandSize w:val="1"/>
      <w:tblInd w:w="0" w:type="dxa"/>
      <w:tblCellMar>
        <w:top w:w="100" w:type="dxa"/>
        <w:left w:w="100" w:type="dxa"/>
        <w:bottom w:w="100" w:type="dxa"/>
        <w:right w:w="100" w:type="dxa"/>
      </w:tblCellMar>
    </w:tblPr>
  </w:style>
  <w:style w:type="table" w:customStyle="1" w:styleId="af5">
    <w:basedOn w:val="TableNormal"/>
    <w:tblPr>
      <w:tblStyleRowBandSize w:val="1"/>
      <w:tblStyleColBandSize w:val="1"/>
      <w:tblInd w:w="0" w:type="dxa"/>
      <w:tblCellMar>
        <w:top w:w="100" w:type="dxa"/>
        <w:left w:w="100" w:type="dxa"/>
        <w:bottom w:w="100" w:type="dxa"/>
        <w:right w:w="100" w:type="dxa"/>
      </w:tblCellMar>
    </w:tblPr>
  </w:style>
  <w:style w:type="table" w:customStyle="1" w:styleId="af6">
    <w:basedOn w:val="TableNormal"/>
    <w:tblPr>
      <w:tblStyleRowBandSize w:val="1"/>
      <w:tblStyleColBandSize w:val="1"/>
      <w:tblInd w:w="0" w:type="dxa"/>
      <w:tblCellMar>
        <w:top w:w="100" w:type="dxa"/>
        <w:left w:w="100" w:type="dxa"/>
        <w:bottom w:w="100" w:type="dxa"/>
        <w:right w:w="100" w:type="dxa"/>
      </w:tblCellMar>
    </w:tblPr>
  </w:style>
  <w:style w:type="table" w:customStyle="1" w:styleId="af7">
    <w:basedOn w:val="TableNormal"/>
    <w:tblPr>
      <w:tblStyleRowBandSize w:val="1"/>
      <w:tblStyleColBandSize w:val="1"/>
      <w:tblInd w:w="0" w:type="dxa"/>
      <w:tblCellMar>
        <w:top w:w="100" w:type="dxa"/>
        <w:left w:w="100" w:type="dxa"/>
        <w:bottom w:w="100" w:type="dxa"/>
        <w:right w:w="100" w:type="dxa"/>
      </w:tblCellMar>
    </w:tblPr>
  </w:style>
  <w:style w:type="table" w:customStyle="1" w:styleId="af8">
    <w:basedOn w:val="TableNormal"/>
    <w:tblPr>
      <w:tblStyleRowBandSize w:val="1"/>
      <w:tblStyleColBandSize w:val="1"/>
      <w:tblInd w:w="0" w:type="dxa"/>
      <w:tblCellMar>
        <w:top w:w="100" w:type="dxa"/>
        <w:left w:w="100" w:type="dxa"/>
        <w:bottom w:w="100" w:type="dxa"/>
        <w:right w:w="100" w:type="dxa"/>
      </w:tblCellMar>
    </w:tblPr>
  </w:style>
  <w:style w:type="table" w:customStyle="1" w:styleId="af9">
    <w:basedOn w:val="TableNormal"/>
    <w:tblPr>
      <w:tblStyleRowBandSize w:val="1"/>
      <w:tblStyleColBandSize w:val="1"/>
      <w:tblInd w:w="0" w:type="dxa"/>
      <w:tblCellMar>
        <w:top w:w="100" w:type="dxa"/>
        <w:left w:w="100" w:type="dxa"/>
        <w:bottom w:w="100" w:type="dxa"/>
        <w:right w:w="100" w:type="dxa"/>
      </w:tblCellMar>
    </w:tblPr>
  </w:style>
  <w:style w:type="table" w:customStyle="1" w:styleId="afa">
    <w:basedOn w:val="TableNormal"/>
    <w:tblPr>
      <w:tblStyleRowBandSize w:val="1"/>
      <w:tblStyleColBandSize w:val="1"/>
      <w:tblInd w:w="0" w:type="dxa"/>
      <w:tblCellMar>
        <w:top w:w="100" w:type="dxa"/>
        <w:left w:w="100" w:type="dxa"/>
        <w:bottom w:w="100" w:type="dxa"/>
        <w:right w:w="100" w:type="dxa"/>
      </w:tblCellMar>
    </w:tblPr>
  </w:style>
  <w:style w:type="table" w:customStyle="1" w:styleId="afb">
    <w:basedOn w:val="TableNormal"/>
    <w:tblPr>
      <w:tblStyleRowBandSize w:val="1"/>
      <w:tblStyleColBandSize w:val="1"/>
      <w:tblInd w:w="0" w:type="dxa"/>
      <w:tblCellMar>
        <w:top w:w="100" w:type="dxa"/>
        <w:left w:w="100" w:type="dxa"/>
        <w:bottom w:w="100" w:type="dxa"/>
        <w:right w:w="100" w:type="dxa"/>
      </w:tblCellMar>
    </w:tblPr>
  </w:style>
  <w:style w:type="table" w:customStyle="1" w:styleId="afc">
    <w:basedOn w:val="TableNormal"/>
    <w:tblPr>
      <w:tblStyleRowBandSize w:val="1"/>
      <w:tblStyleColBandSize w:val="1"/>
      <w:tblInd w:w="0" w:type="dxa"/>
      <w:tblCellMar>
        <w:top w:w="100" w:type="dxa"/>
        <w:left w:w="100" w:type="dxa"/>
        <w:bottom w:w="100" w:type="dxa"/>
        <w:right w:w="100" w:type="dxa"/>
      </w:tblCellMar>
    </w:tblPr>
  </w:style>
  <w:style w:type="table" w:customStyle="1" w:styleId="afd">
    <w:basedOn w:val="TableNormal"/>
    <w:tblPr>
      <w:tblStyleRowBandSize w:val="1"/>
      <w:tblStyleColBandSize w:val="1"/>
      <w:tblInd w:w="0" w:type="dxa"/>
      <w:tblCellMar>
        <w:top w:w="100" w:type="dxa"/>
        <w:left w:w="100" w:type="dxa"/>
        <w:bottom w:w="100" w:type="dxa"/>
        <w:right w:w="100" w:type="dxa"/>
      </w:tblCellMar>
    </w:tblPr>
  </w:style>
  <w:style w:type="table" w:customStyle="1" w:styleId="afe">
    <w:basedOn w:val="TableNormal"/>
    <w:tblPr>
      <w:tblStyleRowBandSize w:val="1"/>
      <w:tblStyleColBandSize w:val="1"/>
      <w:tblInd w:w="0" w:type="dxa"/>
      <w:tblCellMar>
        <w:top w:w="100" w:type="dxa"/>
        <w:left w:w="100" w:type="dxa"/>
        <w:bottom w:w="100" w:type="dxa"/>
        <w:right w:w="100" w:type="dxa"/>
      </w:tblCellMar>
    </w:tblPr>
  </w:style>
  <w:style w:type="table" w:customStyle="1" w:styleId="aff">
    <w:basedOn w:val="TableNormal"/>
    <w:tblPr>
      <w:tblStyleRowBandSize w:val="1"/>
      <w:tblStyleColBandSize w:val="1"/>
      <w:tblInd w:w="0" w:type="dxa"/>
      <w:tblCellMar>
        <w:top w:w="100" w:type="dxa"/>
        <w:left w:w="100" w:type="dxa"/>
        <w:bottom w:w="100" w:type="dxa"/>
        <w:right w:w="100" w:type="dxa"/>
      </w:tblCellMar>
    </w:tblPr>
  </w:style>
  <w:style w:type="table" w:customStyle="1" w:styleId="aff0">
    <w:basedOn w:val="TableNormal"/>
    <w:tblPr>
      <w:tblStyleRowBandSize w:val="1"/>
      <w:tblStyleColBandSize w:val="1"/>
      <w:tblInd w:w="0" w:type="dxa"/>
      <w:tblCellMar>
        <w:top w:w="100" w:type="dxa"/>
        <w:left w:w="100" w:type="dxa"/>
        <w:bottom w:w="100" w:type="dxa"/>
        <w:right w:w="100" w:type="dxa"/>
      </w:tblCellMar>
    </w:tblPr>
  </w:style>
  <w:style w:type="table" w:customStyle="1" w:styleId="aff1">
    <w:basedOn w:val="TableNormal"/>
    <w:tblPr>
      <w:tblStyleRowBandSize w:val="1"/>
      <w:tblStyleColBandSize w:val="1"/>
      <w:tblInd w:w="0" w:type="dxa"/>
      <w:tblCellMar>
        <w:top w:w="100" w:type="dxa"/>
        <w:left w:w="100" w:type="dxa"/>
        <w:bottom w:w="100" w:type="dxa"/>
        <w:right w:w="100" w:type="dxa"/>
      </w:tblCellMar>
    </w:tblPr>
  </w:style>
  <w:style w:type="table" w:customStyle="1" w:styleId="aff2">
    <w:basedOn w:val="TableNormal"/>
    <w:tblPr>
      <w:tblStyleRowBandSize w:val="1"/>
      <w:tblStyleColBandSize w:val="1"/>
      <w:tblInd w:w="0" w:type="dxa"/>
      <w:tblCellMar>
        <w:top w:w="100" w:type="dxa"/>
        <w:left w:w="100" w:type="dxa"/>
        <w:bottom w:w="100" w:type="dxa"/>
        <w:right w:w="100" w:type="dxa"/>
      </w:tblCellMar>
    </w:tblPr>
  </w:style>
  <w:style w:type="table" w:customStyle="1" w:styleId="aff3">
    <w:basedOn w:val="TableNormal"/>
    <w:tblPr>
      <w:tblStyleRowBandSize w:val="1"/>
      <w:tblStyleColBandSize w:val="1"/>
      <w:tblInd w:w="0" w:type="dxa"/>
      <w:tblCellMar>
        <w:top w:w="100" w:type="dxa"/>
        <w:left w:w="100" w:type="dxa"/>
        <w:bottom w:w="100" w:type="dxa"/>
        <w:right w:w="100" w:type="dxa"/>
      </w:tblCellMar>
    </w:tblPr>
  </w:style>
  <w:style w:type="table" w:customStyle="1" w:styleId="aff4">
    <w:basedOn w:val="TableNormal"/>
    <w:tblPr>
      <w:tblStyleRowBandSize w:val="1"/>
      <w:tblStyleColBandSize w:val="1"/>
      <w:tblInd w:w="0" w:type="dxa"/>
      <w:tblCellMar>
        <w:top w:w="100" w:type="dxa"/>
        <w:left w:w="100" w:type="dxa"/>
        <w:bottom w:w="100" w:type="dxa"/>
        <w:right w:w="100" w:type="dxa"/>
      </w:tblCellMar>
    </w:tblPr>
  </w:style>
  <w:style w:type="table" w:customStyle="1" w:styleId="aff5">
    <w:basedOn w:val="TableNormal"/>
    <w:tblPr>
      <w:tblStyleRowBandSize w:val="1"/>
      <w:tblStyleColBandSize w:val="1"/>
      <w:tblInd w:w="0" w:type="dxa"/>
      <w:tblCellMar>
        <w:top w:w="100" w:type="dxa"/>
        <w:left w:w="100" w:type="dxa"/>
        <w:bottom w:w="100" w:type="dxa"/>
        <w:right w:w="100" w:type="dxa"/>
      </w:tblCellMar>
    </w:tblPr>
  </w:style>
  <w:style w:type="table" w:customStyle="1" w:styleId="aff6">
    <w:basedOn w:val="TableNormal"/>
    <w:tblPr>
      <w:tblStyleRowBandSize w:val="1"/>
      <w:tblStyleColBandSize w:val="1"/>
      <w:tblInd w:w="0" w:type="dxa"/>
      <w:tblCellMar>
        <w:top w:w="100" w:type="dxa"/>
        <w:left w:w="100" w:type="dxa"/>
        <w:bottom w:w="100" w:type="dxa"/>
        <w:right w:w="100" w:type="dxa"/>
      </w:tblCellMar>
    </w:tblPr>
  </w:style>
  <w:style w:type="table" w:customStyle="1" w:styleId="aff7">
    <w:basedOn w:val="TableNormal"/>
    <w:tblPr>
      <w:tblStyleRowBandSize w:val="1"/>
      <w:tblStyleColBandSize w:val="1"/>
      <w:tblInd w:w="0" w:type="dxa"/>
      <w:tblCellMar>
        <w:top w:w="100" w:type="dxa"/>
        <w:left w:w="100" w:type="dxa"/>
        <w:bottom w:w="100" w:type="dxa"/>
        <w:right w:w="100" w:type="dxa"/>
      </w:tblCellMar>
    </w:tblPr>
  </w:style>
  <w:style w:type="table" w:customStyle="1" w:styleId="aff8">
    <w:basedOn w:val="TableNormal"/>
    <w:tblPr>
      <w:tblStyleRowBandSize w:val="1"/>
      <w:tblStyleColBandSize w:val="1"/>
      <w:tblInd w:w="0" w:type="dxa"/>
      <w:tblCellMar>
        <w:top w:w="100" w:type="dxa"/>
        <w:left w:w="100" w:type="dxa"/>
        <w:bottom w:w="100" w:type="dxa"/>
        <w:right w:w="100" w:type="dxa"/>
      </w:tblCellMar>
    </w:tblPr>
  </w:style>
  <w:style w:type="table" w:customStyle="1" w:styleId="aff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965B1A"/>
    <w:pPr>
      <w:ind w:left="720"/>
      <w:contextualSpacing/>
    </w:pPr>
  </w:style>
  <w:style w:type="table" w:styleId="TableGrid">
    <w:name w:val="Table Grid"/>
    <w:basedOn w:val="TableNormal"/>
    <w:uiPriority w:val="39"/>
    <w:rsid w:val="00E472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029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9C9"/>
    <w:rPr>
      <w:rFonts w:ascii="Tahoma" w:hAnsi="Tahoma" w:cs="Tahoma"/>
      <w:sz w:val="16"/>
      <w:szCs w:val="16"/>
    </w:rPr>
  </w:style>
  <w:style w:type="paragraph" w:styleId="Header">
    <w:name w:val="header"/>
    <w:basedOn w:val="Normal"/>
    <w:link w:val="HeaderChar"/>
    <w:uiPriority w:val="99"/>
    <w:unhideWhenUsed/>
    <w:rsid w:val="00F425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25D1"/>
  </w:style>
  <w:style w:type="paragraph" w:styleId="Footer">
    <w:name w:val="footer"/>
    <w:basedOn w:val="Normal"/>
    <w:link w:val="FooterChar"/>
    <w:uiPriority w:val="99"/>
    <w:unhideWhenUsed/>
    <w:rsid w:val="00F425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25D1"/>
  </w:style>
  <w:style w:type="character" w:styleId="Hyperlink">
    <w:name w:val="Hyperlink"/>
    <w:basedOn w:val="DefaultParagraphFont"/>
    <w:uiPriority w:val="99"/>
    <w:semiHidden/>
    <w:unhideWhenUsed/>
    <w:rsid w:val="00E06629"/>
    <w:rPr>
      <w:color w:val="0000FF"/>
      <w:u w:val="single"/>
    </w:rPr>
  </w:style>
  <w:style w:type="paragraph" w:styleId="NormalWeb">
    <w:name w:val="Normal (Web)"/>
    <w:basedOn w:val="Normal"/>
    <w:uiPriority w:val="99"/>
    <w:semiHidden/>
    <w:unhideWhenUsed/>
    <w:rsid w:val="00ED05F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ED05F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IN" w:bidi="ar-SA"/>
      </w:rPr>
    </w:rPrDefault>
    <w:pPrDefault>
      <w:pPr>
        <w:pBdr>
          <w:top w:val="none" w:sz="0" w:space="0" w:color="000000"/>
          <w:left w:val="none" w:sz="0" w:space="0" w:color="000000"/>
          <w:bottom w:val="none" w:sz="0" w:space="0" w:color="000000"/>
          <w:right w:val="none" w:sz="0" w:space="0" w:color="000000"/>
          <w:between w:val="none" w:sz="0" w:space="0" w:color="000000"/>
        </w:pBd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after="80" w:line="240" w:lineRule="auto"/>
      <w:ind w:left="720"/>
      <w:jc w:val="center"/>
      <w:outlineLvl w:val="0"/>
    </w:pPr>
    <w:rPr>
      <w:rFonts w:ascii="Times New Roman" w:eastAsia="Times New Roman" w:hAnsi="Times New Roman" w:cs="Times New Roman"/>
      <w:b/>
      <w:sz w:val="34"/>
      <w:szCs w:val="34"/>
    </w:rPr>
  </w:style>
  <w:style w:type="paragraph" w:styleId="Heading2">
    <w:name w:val="heading 2"/>
    <w:basedOn w:val="Normal"/>
    <w:next w:val="Normal"/>
    <w:uiPriority w:val="9"/>
    <w:unhideWhenUsed/>
    <w:qFormat/>
    <w:pPr>
      <w:keepNext/>
      <w:keepLines/>
      <w:tabs>
        <w:tab w:val="left" w:pos="720"/>
      </w:tabs>
      <w:spacing w:after="120" w:line="240" w:lineRule="auto"/>
      <w:ind w:left="720" w:hanging="705"/>
      <w:outlineLvl w:val="1"/>
    </w:pPr>
    <w:rPr>
      <w:rFonts w:ascii="Times New Roman" w:eastAsia="Times New Roman" w:hAnsi="Times New Roman" w:cs="Times New Roman"/>
      <w:b/>
      <w:sz w:val="32"/>
      <w:szCs w:val="32"/>
    </w:rPr>
  </w:style>
  <w:style w:type="paragraph" w:styleId="Heading3">
    <w:name w:val="heading 3"/>
    <w:basedOn w:val="Normal"/>
    <w:next w:val="Normal"/>
    <w:uiPriority w:val="9"/>
    <w:unhideWhenUsed/>
    <w:qFormat/>
    <w:pPr>
      <w:keepNext/>
      <w:keepLines/>
      <w:tabs>
        <w:tab w:val="left" w:pos="720"/>
      </w:tabs>
      <w:spacing w:after="120" w:line="240" w:lineRule="auto"/>
      <w:ind w:left="1133" w:hanging="566"/>
      <w:outlineLvl w:val="2"/>
    </w:pPr>
    <w:rPr>
      <w:rFonts w:ascii="Times New Roman" w:eastAsia="Times New Roman" w:hAnsi="Times New Roman" w:cs="Times New Roman"/>
      <w:b/>
      <w:sz w:val="28"/>
      <w:szCs w:val="28"/>
    </w:rPr>
  </w:style>
  <w:style w:type="paragraph" w:styleId="Heading4">
    <w:name w:val="heading 4"/>
    <w:basedOn w:val="Normal"/>
    <w:next w:val="Normal"/>
    <w:uiPriority w:val="9"/>
    <w:unhideWhenUsed/>
    <w:qFormat/>
    <w:pPr>
      <w:keepNext/>
      <w:keepLines/>
      <w:tabs>
        <w:tab w:val="left" w:pos="720"/>
      </w:tabs>
      <w:ind w:left="2160" w:hanging="705"/>
      <w:outlineLvl w:val="3"/>
    </w:pPr>
    <w:rPr>
      <w:rFonts w:ascii="Times New Roman" w:eastAsia="Times New Roman" w:hAnsi="Times New Roman" w:cs="Times New Roman"/>
      <w:sz w:val="26"/>
      <w:szCs w:val="26"/>
    </w:rPr>
  </w:style>
  <w:style w:type="paragraph" w:styleId="Heading5">
    <w:name w:val="heading 5"/>
    <w:basedOn w:val="Normal"/>
    <w:next w:val="Normal"/>
    <w:uiPriority w:val="9"/>
    <w:unhideWhenUsed/>
    <w:qFormat/>
    <w:pPr>
      <w:keepNext/>
      <w:keepLines/>
      <w:tabs>
        <w:tab w:val="left" w:pos="720"/>
      </w:tabs>
      <w:ind w:left="1700" w:hanging="570"/>
      <w:outlineLvl w:val="4"/>
    </w:pPr>
    <w:rPr>
      <w:rFonts w:ascii="Times New Roman" w:eastAsia="Times New Roman" w:hAnsi="Times New Roman" w:cs="Times New Roman"/>
      <w:sz w:val="24"/>
      <w:szCs w:val="24"/>
    </w:rPr>
  </w:style>
  <w:style w:type="paragraph" w:styleId="Heading6">
    <w:name w:val="heading 6"/>
    <w:basedOn w:val="Normal"/>
    <w:next w:val="Normal"/>
    <w:uiPriority w:val="9"/>
    <w:unhideWhenUsed/>
    <w:qFormat/>
    <w:pPr>
      <w:keepNext/>
      <w:keepLines/>
      <w:spacing w:after="0"/>
      <w:ind w:left="4110" w:hanging="1275"/>
      <w:outlineLvl w:val="5"/>
    </w:pPr>
    <w:rPr>
      <w:color w:val="7030A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24" w:space="0" w:color="000000"/>
      </w:pBdr>
      <w:spacing w:before="300" w:after="80" w:line="240" w:lineRule="auto"/>
    </w:pPr>
    <w:rPr>
      <w:b/>
      <w:color w:val="000000"/>
      <w:sz w:val="72"/>
      <w:szCs w:val="72"/>
    </w:rPr>
  </w:style>
  <w:style w:type="paragraph" w:styleId="Subtitle">
    <w:name w:val="Subtitle"/>
    <w:basedOn w:val="Normal"/>
    <w:next w:val="Normal"/>
    <w:uiPriority w:val="11"/>
    <w:qFormat/>
    <w:pPr>
      <w:spacing w:line="240" w:lineRule="auto"/>
    </w:pPr>
    <w:rPr>
      <w:i/>
      <w:color w:val="444444"/>
      <w:sz w:val="52"/>
      <w:szCs w:val="52"/>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00" w:type="dxa"/>
        <w:left w:w="100" w:type="dxa"/>
        <w:bottom w:w="100" w:type="dxa"/>
        <w:right w:w="100" w:type="dxa"/>
      </w:tblCellMar>
    </w:tblPr>
  </w:style>
  <w:style w:type="table" w:customStyle="1" w:styleId="aa">
    <w:basedOn w:val="TableNormal"/>
    <w:tblPr>
      <w:tblStyleRowBandSize w:val="1"/>
      <w:tblStyleColBandSize w:val="1"/>
      <w:tblInd w:w="0" w:type="dxa"/>
      <w:tblCellMar>
        <w:top w:w="100" w:type="dxa"/>
        <w:left w:w="100" w:type="dxa"/>
        <w:bottom w:w="100" w:type="dxa"/>
        <w:right w:w="100" w:type="dxa"/>
      </w:tblCellMar>
    </w:tblPr>
  </w:style>
  <w:style w:type="table" w:customStyle="1" w:styleId="ab">
    <w:basedOn w:val="TableNormal"/>
    <w:tblPr>
      <w:tblStyleRowBandSize w:val="1"/>
      <w:tblStyleColBandSize w:val="1"/>
      <w:tblInd w:w="0" w:type="dxa"/>
      <w:tblCellMar>
        <w:top w:w="100" w:type="dxa"/>
        <w:left w:w="100" w:type="dxa"/>
        <w:bottom w:w="100" w:type="dxa"/>
        <w:right w:w="100"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00" w:type="dxa"/>
        <w:left w:w="100" w:type="dxa"/>
        <w:bottom w:w="100" w:type="dxa"/>
        <w:right w:w="100" w:type="dxa"/>
      </w:tblCellMar>
    </w:tblPr>
  </w:style>
  <w:style w:type="table" w:customStyle="1" w:styleId="af2">
    <w:basedOn w:val="TableNormal"/>
    <w:tblPr>
      <w:tblStyleRowBandSize w:val="1"/>
      <w:tblStyleColBandSize w:val="1"/>
      <w:tblInd w:w="0" w:type="dxa"/>
      <w:tblCellMar>
        <w:top w:w="100" w:type="dxa"/>
        <w:left w:w="100" w:type="dxa"/>
        <w:bottom w:w="100" w:type="dxa"/>
        <w:right w:w="100" w:type="dxa"/>
      </w:tblCellMar>
    </w:tblPr>
  </w:style>
  <w:style w:type="table" w:customStyle="1" w:styleId="af3">
    <w:basedOn w:val="TableNormal"/>
    <w:tblPr>
      <w:tblStyleRowBandSize w:val="1"/>
      <w:tblStyleColBandSize w:val="1"/>
      <w:tblInd w:w="0" w:type="dxa"/>
      <w:tblCellMar>
        <w:top w:w="100" w:type="dxa"/>
        <w:left w:w="100" w:type="dxa"/>
        <w:bottom w:w="100" w:type="dxa"/>
        <w:right w:w="100" w:type="dxa"/>
      </w:tblCellMar>
    </w:tblPr>
  </w:style>
  <w:style w:type="table" w:customStyle="1" w:styleId="af4">
    <w:basedOn w:val="TableNormal"/>
    <w:tblPr>
      <w:tblStyleRowBandSize w:val="1"/>
      <w:tblStyleColBandSize w:val="1"/>
      <w:tblInd w:w="0" w:type="dxa"/>
      <w:tblCellMar>
        <w:top w:w="100" w:type="dxa"/>
        <w:left w:w="100" w:type="dxa"/>
        <w:bottom w:w="100" w:type="dxa"/>
        <w:right w:w="100" w:type="dxa"/>
      </w:tblCellMar>
    </w:tblPr>
  </w:style>
  <w:style w:type="table" w:customStyle="1" w:styleId="af5">
    <w:basedOn w:val="TableNormal"/>
    <w:tblPr>
      <w:tblStyleRowBandSize w:val="1"/>
      <w:tblStyleColBandSize w:val="1"/>
      <w:tblInd w:w="0" w:type="dxa"/>
      <w:tblCellMar>
        <w:top w:w="100" w:type="dxa"/>
        <w:left w:w="100" w:type="dxa"/>
        <w:bottom w:w="100" w:type="dxa"/>
        <w:right w:w="100" w:type="dxa"/>
      </w:tblCellMar>
    </w:tblPr>
  </w:style>
  <w:style w:type="table" w:customStyle="1" w:styleId="af6">
    <w:basedOn w:val="TableNormal"/>
    <w:tblPr>
      <w:tblStyleRowBandSize w:val="1"/>
      <w:tblStyleColBandSize w:val="1"/>
      <w:tblInd w:w="0" w:type="dxa"/>
      <w:tblCellMar>
        <w:top w:w="100" w:type="dxa"/>
        <w:left w:w="100" w:type="dxa"/>
        <w:bottom w:w="100" w:type="dxa"/>
        <w:right w:w="100" w:type="dxa"/>
      </w:tblCellMar>
    </w:tblPr>
  </w:style>
  <w:style w:type="table" w:customStyle="1" w:styleId="af7">
    <w:basedOn w:val="TableNormal"/>
    <w:tblPr>
      <w:tblStyleRowBandSize w:val="1"/>
      <w:tblStyleColBandSize w:val="1"/>
      <w:tblInd w:w="0" w:type="dxa"/>
      <w:tblCellMar>
        <w:top w:w="100" w:type="dxa"/>
        <w:left w:w="100" w:type="dxa"/>
        <w:bottom w:w="100" w:type="dxa"/>
        <w:right w:w="100" w:type="dxa"/>
      </w:tblCellMar>
    </w:tblPr>
  </w:style>
  <w:style w:type="table" w:customStyle="1" w:styleId="af8">
    <w:basedOn w:val="TableNormal"/>
    <w:tblPr>
      <w:tblStyleRowBandSize w:val="1"/>
      <w:tblStyleColBandSize w:val="1"/>
      <w:tblInd w:w="0" w:type="dxa"/>
      <w:tblCellMar>
        <w:top w:w="100" w:type="dxa"/>
        <w:left w:w="100" w:type="dxa"/>
        <w:bottom w:w="100" w:type="dxa"/>
        <w:right w:w="100" w:type="dxa"/>
      </w:tblCellMar>
    </w:tblPr>
  </w:style>
  <w:style w:type="table" w:customStyle="1" w:styleId="af9">
    <w:basedOn w:val="TableNormal"/>
    <w:tblPr>
      <w:tblStyleRowBandSize w:val="1"/>
      <w:tblStyleColBandSize w:val="1"/>
      <w:tblInd w:w="0" w:type="dxa"/>
      <w:tblCellMar>
        <w:top w:w="100" w:type="dxa"/>
        <w:left w:w="100" w:type="dxa"/>
        <w:bottom w:w="100" w:type="dxa"/>
        <w:right w:w="100" w:type="dxa"/>
      </w:tblCellMar>
    </w:tblPr>
  </w:style>
  <w:style w:type="table" w:customStyle="1" w:styleId="afa">
    <w:basedOn w:val="TableNormal"/>
    <w:tblPr>
      <w:tblStyleRowBandSize w:val="1"/>
      <w:tblStyleColBandSize w:val="1"/>
      <w:tblInd w:w="0" w:type="dxa"/>
      <w:tblCellMar>
        <w:top w:w="100" w:type="dxa"/>
        <w:left w:w="100" w:type="dxa"/>
        <w:bottom w:w="100" w:type="dxa"/>
        <w:right w:w="100" w:type="dxa"/>
      </w:tblCellMar>
    </w:tblPr>
  </w:style>
  <w:style w:type="table" w:customStyle="1" w:styleId="afb">
    <w:basedOn w:val="TableNormal"/>
    <w:tblPr>
      <w:tblStyleRowBandSize w:val="1"/>
      <w:tblStyleColBandSize w:val="1"/>
      <w:tblInd w:w="0" w:type="dxa"/>
      <w:tblCellMar>
        <w:top w:w="100" w:type="dxa"/>
        <w:left w:w="100" w:type="dxa"/>
        <w:bottom w:w="100" w:type="dxa"/>
        <w:right w:w="100" w:type="dxa"/>
      </w:tblCellMar>
    </w:tblPr>
  </w:style>
  <w:style w:type="table" w:customStyle="1" w:styleId="afc">
    <w:basedOn w:val="TableNormal"/>
    <w:tblPr>
      <w:tblStyleRowBandSize w:val="1"/>
      <w:tblStyleColBandSize w:val="1"/>
      <w:tblInd w:w="0" w:type="dxa"/>
      <w:tblCellMar>
        <w:top w:w="100" w:type="dxa"/>
        <w:left w:w="100" w:type="dxa"/>
        <w:bottom w:w="100" w:type="dxa"/>
        <w:right w:w="100" w:type="dxa"/>
      </w:tblCellMar>
    </w:tblPr>
  </w:style>
  <w:style w:type="table" w:customStyle="1" w:styleId="afd">
    <w:basedOn w:val="TableNormal"/>
    <w:tblPr>
      <w:tblStyleRowBandSize w:val="1"/>
      <w:tblStyleColBandSize w:val="1"/>
      <w:tblInd w:w="0" w:type="dxa"/>
      <w:tblCellMar>
        <w:top w:w="100" w:type="dxa"/>
        <w:left w:w="100" w:type="dxa"/>
        <w:bottom w:w="100" w:type="dxa"/>
        <w:right w:w="100" w:type="dxa"/>
      </w:tblCellMar>
    </w:tblPr>
  </w:style>
  <w:style w:type="table" w:customStyle="1" w:styleId="afe">
    <w:basedOn w:val="TableNormal"/>
    <w:tblPr>
      <w:tblStyleRowBandSize w:val="1"/>
      <w:tblStyleColBandSize w:val="1"/>
      <w:tblInd w:w="0" w:type="dxa"/>
      <w:tblCellMar>
        <w:top w:w="100" w:type="dxa"/>
        <w:left w:w="100" w:type="dxa"/>
        <w:bottom w:w="100" w:type="dxa"/>
        <w:right w:w="100" w:type="dxa"/>
      </w:tblCellMar>
    </w:tblPr>
  </w:style>
  <w:style w:type="table" w:customStyle="1" w:styleId="aff">
    <w:basedOn w:val="TableNormal"/>
    <w:tblPr>
      <w:tblStyleRowBandSize w:val="1"/>
      <w:tblStyleColBandSize w:val="1"/>
      <w:tblInd w:w="0" w:type="dxa"/>
      <w:tblCellMar>
        <w:top w:w="100" w:type="dxa"/>
        <w:left w:w="100" w:type="dxa"/>
        <w:bottom w:w="100" w:type="dxa"/>
        <w:right w:w="100" w:type="dxa"/>
      </w:tblCellMar>
    </w:tblPr>
  </w:style>
  <w:style w:type="table" w:customStyle="1" w:styleId="aff0">
    <w:basedOn w:val="TableNormal"/>
    <w:tblPr>
      <w:tblStyleRowBandSize w:val="1"/>
      <w:tblStyleColBandSize w:val="1"/>
      <w:tblInd w:w="0" w:type="dxa"/>
      <w:tblCellMar>
        <w:top w:w="100" w:type="dxa"/>
        <w:left w:w="100" w:type="dxa"/>
        <w:bottom w:w="100" w:type="dxa"/>
        <w:right w:w="100" w:type="dxa"/>
      </w:tblCellMar>
    </w:tblPr>
  </w:style>
  <w:style w:type="table" w:customStyle="1" w:styleId="aff1">
    <w:basedOn w:val="TableNormal"/>
    <w:tblPr>
      <w:tblStyleRowBandSize w:val="1"/>
      <w:tblStyleColBandSize w:val="1"/>
      <w:tblInd w:w="0" w:type="dxa"/>
      <w:tblCellMar>
        <w:top w:w="100" w:type="dxa"/>
        <w:left w:w="100" w:type="dxa"/>
        <w:bottom w:w="100" w:type="dxa"/>
        <w:right w:w="100" w:type="dxa"/>
      </w:tblCellMar>
    </w:tblPr>
  </w:style>
  <w:style w:type="table" w:customStyle="1" w:styleId="aff2">
    <w:basedOn w:val="TableNormal"/>
    <w:tblPr>
      <w:tblStyleRowBandSize w:val="1"/>
      <w:tblStyleColBandSize w:val="1"/>
      <w:tblInd w:w="0" w:type="dxa"/>
      <w:tblCellMar>
        <w:top w:w="100" w:type="dxa"/>
        <w:left w:w="100" w:type="dxa"/>
        <w:bottom w:w="100" w:type="dxa"/>
        <w:right w:w="100" w:type="dxa"/>
      </w:tblCellMar>
    </w:tblPr>
  </w:style>
  <w:style w:type="table" w:customStyle="1" w:styleId="aff3">
    <w:basedOn w:val="TableNormal"/>
    <w:tblPr>
      <w:tblStyleRowBandSize w:val="1"/>
      <w:tblStyleColBandSize w:val="1"/>
      <w:tblInd w:w="0" w:type="dxa"/>
      <w:tblCellMar>
        <w:top w:w="100" w:type="dxa"/>
        <w:left w:w="100" w:type="dxa"/>
        <w:bottom w:w="100" w:type="dxa"/>
        <w:right w:w="100" w:type="dxa"/>
      </w:tblCellMar>
    </w:tblPr>
  </w:style>
  <w:style w:type="table" w:customStyle="1" w:styleId="aff4">
    <w:basedOn w:val="TableNormal"/>
    <w:tblPr>
      <w:tblStyleRowBandSize w:val="1"/>
      <w:tblStyleColBandSize w:val="1"/>
      <w:tblInd w:w="0" w:type="dxa"/>
      <w:tblCellMar>
        <w:top w:w="100" w:type="dxa"/>
        <w:left w:w="100" w:type="dxa"/>
        <w:bottom w:w="100" w:type="dxa"/>
        <w:right w:w="100" w:type="dxa"/>
      </w:tblCellMar>
    </w:tblPr>
  </w:style>
  <w:style w:type="table" w:customStyle="1" w:styleId="aff5">
    <w:basedOn w:val="TableNormal"/>
    <w:tblPr>
      <w:tblStyleRowBandSize w:val="1"/>
      <w:tblStyleColBandSize w:val="1"/>
      <w:tblInd w:w="0" w:type="dxa"/>
      <w:tblCellMar>
        <w:top w:w="100" w:type="dxa"/>
        <w:left w:w="100" w:type="dxa"/>
        <w:bottom w:w="100" w:type="dxa"/>
        <w:right w:w="100" w:type="dxa"/>
      </w:tblCellMar>
    </w:tblPr>
  </w:style>
  <w:style w:type="table" w:customStyle="1" w:styleId="aff6">
    <w:basedOn w:val="TableNormal"/>
    <w:tblPr>
      <w:tblStyleRowBandSize w:val="1"/>
      <w:tblStyleColBandSize w:val="1"/>
      <w:tblInd w:w="0" w:type="dxa"/>
      <w:tblCellMar>
        <w:top w:w="100" w:type="dxa"/>
        <w:left w:w="100" w:type="dxa"/>
        <w:bottom w:w="100" w:type="dxa"/>
        <w:right w:w="100" w:type="dxa"/>
      </w:tblCellMar>
    </w:tblPr>
  </w:style>
  <w:style w:type="table" w:customStyle="1" w:styleId="aff7">
    <w:basedOn w:val="TableNormal"/>
    <w:tblPr>
      <w:tblStyleRowBandSize w:val="1"/>
      <w:tblStyleColBandSize w:val="1"/>
      <w:tblInd w:w="0" w:type="dxa"/>
      <w:tblCellMar>
        <w:top w:w="100" w:type="dxa"/>
        <w:left w:w="100" w:type="dxa"/>
        <w:bottom w:w="100" w:type="dxa"/>
        <w:right w:w="100" w:type="dxa"/>
      </w:tblCellMar>
    </w:tblPr>
  </w:style>
  <w:style w:type="table" w:customStyle="1" w:styleId="aff8">
    <w:basedOn w:val="TableNormal"/>
    <w:tblPr>
      <w:tblStyleRowBandSize w:val="1"/>
      <w:tblStyleColBandSize w:val="1"/>
      <w:tblInd w:w="0" w:type="dxa"/>
      <w:tblCellMar>
        <w:top w:w="100" w:type="dxa"/>
        <w:left w:w="100" w:type="dxa"/>
        <w:bottom w:w="100" w:type="dxa"/>
        <w:right w:w="100" w:type="dxa"/>
      </w:tblCellMar>
    </w:tblPr>
  </w:style>
  <w:style w:type="table" w:customStyle="1" w:styleId="aff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965B1A"/>
    <w:pPr>
      <w:ind w:left="720"/>
      <w:contextualSpacing/>
    </w:pPr>
  </w:style>
  <w:style w:type="table" w:styleId="TableGrid">
    <w:name w:val="Table Grid"/>
    <w:basedOn w:val="TableNormal"/>
    <w:uiPriority w:val="39"/>
    <w:rsid w:val="00E472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029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9C9"/>
    <w:rPr>
      <w:rFonts w:ascii="Tahoma" w:hAnsi="Tahoma" w:cs="Tahoma"/>
      <w:sz w:val="16"/>
      <w:szCs w:val="16"/>
    </w:rPr>
  </w:style>
  <w:style w:type="paragraph" w:styleId="Header">
    <w:name w:val="header"/>
    <w:basedOn w:val="Normal"/>
    <w:link w:val="HeaderChar"/>
    <w:uiPriority w:val="99"/>
    <w:unhideWhenUsed/>
    <w:rsid w:val="00F425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25D1"/>
  </w:style>
  <w:style w:type="paragraph" w:styleId="Footer">
    <w:name w:val="footer"/>
    <w:basedOn w:val="Normal"/>
    <w:link w:val="FooterChar"/>
    <w:uiPriority w:val="99"/>
    <w:unhideWhenUsed/>
    <w:rsid w:val="00F425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25D1"/>
  </w:style>
  <w:style w:type="character" w:styleId="Hyperlink">
    <w:name w:val="Hyperlink"/>
    <w:basedOn w:val="DefaultParagraphFont"/>
    <w:uiPriority w:val="99"/>
    <w:semiHidden/>
    <w:unhideWhenUsed/>
    <w:rsid w:val="00E06629"/>
    <w:rPr>
      <w:color w:val="0000FF"/>
      <w:u w:val="single"/>
    </w:rPr>
  </w:style>
  <w:style w:type="paragraph" w:styleId="NormalWeb">
    <w:name w:val="Normal (Web)"/>
    <w:basedOn w:val="Normal"/>
    <w:uiPriority w:val="99"/>
    <w:semiHidden/>
    <w:unhideWhenUsed/>
    <w:rsid w:val="00ED05F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ED05F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85591">
      <w:bodyDiv w:val="1"/>
      <w:marLeft w:val="0"/>
      <w:marRight w:val="0"/>
      <w:marTop w:val="0"/>
      <w:marBottom w:val="0"/>
      <w:divBdr>
        <w:top w:val="none" w:sz="0" w:space="0" w:color="auto"/>
        <w:left w:val="none" w:sz="0" w:space="0" w:color="auto"/>
        <w:bottom w:val="none" w:sz="0" w:space="0" w:color="auto"/>
        <w:right w:val="none" w:sz="0" w:space="0" w:color="auto"/>
      </w:divBdr>
    </w:div>
    <w:div w:id="304428703">
      <w:bodyDiv w:val="1"/>
      <w:marLeft w:val="0"/>
      <w:marRight w:val="0"/>
      <w:marTop w:val="0"/>
      <w:marBottom w:val="0"/>
      <w:divBdr>
        <w:top w:val="none" w:sz="0" w:space="0" w:color="auto"/>
        <w:left w:val="none" w:sz="0" w:space="0" w:color="auto"/>
        <w:bottom w:val="none" w:sz="0" w:space="0" w:color="auto"/>
        <w:right w:val="none" w:sz="0" w:space="0" w:color="auto"/>
      </w:divBdr>
    </w:div>
    <w:div w:id="414985099">
      <w:bodyDiv w:val="1"/>
      <w:marLeft w:val="0"/>
      <w:marRight w:val="0"/>
      <w:marTop w:val="0"/>
      <w:marBottom w:val="0"/>
      <w:divBdr>
        <w:top w:val="none" w:sz="0" w:space="0" w:color="auto"/>
        <w:left w:val="none" w:sz="0" w:space="0" w:color="auto"/>
        <w:bottom w:val="none" w:sz="0" w:space="0" w:color="auto"/>
        <w:right w:val="none" w:sz="0" w:space="0" w:color="auto"/>
      </w:divBdr>
    </w:div>
    <w:div w:id="496389387">
      <w:bodyDiv w:val="1"/>
      <w:marLeft w:val="0"/>
      <w:marRight w:val="0"/>
      <w:marTop w:val="0"/>
      <w:marBottom w:val="0"/>
      <w:divBdr>
        <w:top w:val="none" w:sz="0" w:space="0" w:color="auto"/>
        <w:left w:val="none" w:sz="0" w:space="0" w:color="auto"/>
        <w:bottom w:val="none" w:sz="0" w:space="0" w:color="auto"/>
        <w:right w:val="none" w:sz="0" w:space="0" w:color="auto"/>
      </w:divBdr>
    </w:div>
    <w:div w:id="544635125">
      <w:bodyDiv w:val="1"/>
      <w:marLeft w:val="0"/>
      <w:marRight w:val="0"/>
      <w:marTop w:val="0"/>
      <w:marBottom w:val="0"/>
      <w:divBdr>
        <w:top w:val="none" w:sz="0" w:space="0" w:color="auto"/>
        <w:left w:val="none" w:sz="0" w:space="0" w:color="auto"/>
        <w:bottom w:val="none" w:sz="0" w:space="0" w:color="auto"/>
        <w:right w:val="none" w:sz="0" w:space="0" w:color="auto"/>
      </w:divBdr>
      <w:divsChild>
        <w:div w:id="155656315">
          <w:marLeft w:val="0"/>
          <w:marRight w:val="0"/>
          <w:marTop w:val="0"/>
          <w:marBottom w:val="75"/>
          <w:divBdr>
            <w:top w:val="none" w:sz="0" w:space="0" w:color="auto"/>
            <w:left w:val="none" w:sz="0" w:space="0" w:color="auto"/>
            <w:bottom w:val="none" w:sz="0" w:space="0" w:color="auto"/>
            <w:right w:val="none" w:sz="0" w:space="0" w:color="auto"/>
          </w:divBdr>
        </w:div>
        <w:div w:id="1479761330">
          <w:marLeft w:val="0"/>
          <w:marRight w:val="0"/>
          <w:marTop w:val="0"/>
          <w:marBottom w:val="75"/>
          <w:divBdr>
            <w:top w:val="none" w:sz="0" w:space="0" w:color="auto"/>
            <w:left w:val="none" w:sz="0" w:space="0" w:color="auto"/>
            <w:bottom w:val="none" w:sz="0" w:space="0" w:color="auto"/>
            <w:right w:val="none" w:sz="0" w:space="0" w:color="auto"/>
          </w:divBdr>
        </w:div>
      </w:divsChild>
    </w:div>
    <w:div w:id="552809217">
      <w:bodyDiv w:val="1"/>
      <w:marLeft w:val="0"/>
      <w:marRight w:val="0"/>
      <w:marTop w:val="0"/>
      <w:marBottom w:val="0"/>
      <w:divBdr>
        <w:top w:val="none" w:sz="0" w:space="0" w:color="auto"/>
        <w:left w:val="none" w:sz="0" w:space="0" w:color="auto"/>
        <w:bottom w:val="none" w:sz="0" w:space="0" w:color="auto"/>
        <w:right w:val="none" w:sz="0" w:space="0" w:color="auto"/>
      </w:divBdr>
    </w:div>
    <w:div w:id="611523473">
      <w:bodyDiv w:val="1"/>
      <w:marLeft w:val="0"/>
      <w:marRight w:val="0"/>
      <w:marTop w:val="0"/>
      <w:marBottom w:val="0"/>
      <w:divBdr>
        <w:top w:val="none" w:sz="0" w:space="0" w:color="auto"/>
        <w:left w:val="none" w:sz="0" w:space="0" w:color="auto"/>
        <w:bottom w:val="none" w:sz="0" w:space="0" w:color="auto"/>
        <w:right w:val="none" w:sz="0" w:space="0" w:color="auto"/>
      </w:divBdr>
    </w:div>
    <w:div w:id="629868186">
      <w:bodyDiv w:val="1"/>
      <w:marLeft w:val="0"/>
      <w:marRight w:val="0"/>
      <w:marTop w:val="0"/>
      <w:marBottom w:val="0"/>
      <w:divBdr>
        <w:top w:val="none" w:sz="0" w:space="0" w:color="auto"/>
        <w:left w:val="none" w:sz="0" w:space="0" w:color="auto"/>
        <w:bottom w:val="none" w:sz="0" w:space="0" w:color="auto"/>
        <w:right w:val="none" w:sz="0" w:space="0" w:color="auto"/>
      </w:divBdr>
    </w:div>
    <w:div w:id="682710793">
      <w:bodyDiv w:val="1"/>
      <w:marLeft w:val="0"/>
      <w:marRight w:val="0"/>
      <w:marTop w:val="0"/>
      <w:marBottom w:val="0"/>
      <w:divBdr>
        <w:top w:val="none" w:sz="0" w:space="0" w:color="auto"/>
        <w:left w:val="none" w:sz="0" w:space="0" w:color="auto"/>
        <w:bottom w:val="none" w:sz="0" w:space="0" w:color="auto"/>
        <w:right w:val="none" w:sz="0" w:space="0" w:color="auto"/>
      </w:divBdr>
    </w:div>
    <w:div w:id="716392274">
      <w:bodyDiv w:val="1"/>
      <w:marLeft w:val="0"/>
      <w:marRight w:val="0"/>
      <w:marTop w:val="0"/>
      <w:marBottom w:val="0"/>
      <w:divBdr>
        <w:top w:val="none" w:sz="0" w:space="0" w:color="auto"/>
        <w:left w:val="none" w:sz="0" w:space="0" w:color="auto"/>
        <w:bottom w:val="none" w:sz="0" w:space="0" w:color="auto"/>
        <w:right w:val="none" w:sz="0" w:space="0" w:color="auto"/>
      </w:divBdr>
    </w:div>
    <w:div w:id="796603615">
      <w:bodyDiv w:val="1"/>
      <w:marLeft w:val="0"/>
      <w:marRight w:val="0"/>
      <w:marTop w:val="0"/>
      <w:marBottom w:val="0"/>
      <w:divBdr>
        <w:top w:val="none" w:sz="0" w:space="0" w:color="auto"/>
        <w:left w:val="none" w:sz="0" w:space="0" w:color="auto"/>
        <w:bottom w:val="none" w:sz="0" w:space="0" w:color="auto"/>
        <w:right w:val="none" w:sz="0" w:space="0" w:color="auto"/>
      </w:divBdr>
    </w:div>
    <w:div w:id="946231270">
      <w:bodyDiv w:val="1"/>
      <w:marLeft w:val="0"/>
      <w:marRight w:val="0"/>
      <w:marTop w:val="0"/>
      <w:marBottom w:val="0"/>
      <w:divBdr>
        <w:top w:val="none" w:sz="0" w:space="0" w:color="auto"/>
        <w:left w:val="none" w:sz="0" w:space="0" w:color="auto"/>
        <w:bottom w:val="none" w:sz="0" w:space="0" w:color="auto"/>
        <w:right w:val="none" w:sz="0" w:space="0" w:color="auto"/>
      </w:divBdr>
    </w:div>
    <w:div w:id="1233273284">
      <w:bodyDiv w:val="1"/>
      <w:marLeft w:val="0"/>
      <w:marRight w:val="0"/>
      <w:marTop w:val="0"/>
      <w:marBottom w:val="0"/>
      <w:divBdr>
        <w:top w:val="none" w:sz="0" w:space="0" w:color="auto"/>
        <w:left w:val="none" w:sz="0" w:space="0" w:color="auto"/>
        <w:bottom w:val="none" w:sz="0" w:space="0" w:color="auto"/>
        <w:right w:val="none" w:sz="0" w:space="0" w:color="auto"/>
      </w:divBdr>
    </w:div>
    <w:div w:id="1286080129">
      <w:bodyDiv w:val="1"/>
      <w:marLeft w:val="0"/>
      <w:marRight w:val="0"/>
      <w:marTop w:val="0"/>
      <w:marBottom w:val="0"/>
      <w:divBdr>
        <w:top w:val="none" w:sz="0" w:space="0" w:color="auto"/>
        <w:left w:val="none" w:sz="0" w:space="0" w:color="auto"/>
        <w:bottom w:val="none" w:sz="0" w:space="0" w:color="auto"/>
        <w:right w:val="none" w:sz="0" w:space="0" w:color="auto"/>
      </w:divBdr>
    </w:div>
    <w:div w:id="1722249953">
      <w:bodyDiv w:val="1"/>
      <w:marLeft w:val="0"/>
      <w:marRight w:val="0"/>
      <w:marTop w:val="0"/>
      <w:marBottom w:val="0"/>
      <w:divBdr>
        <w:top w:val="none" w:sz="0" w:space="0" w:color="auto"/>
        <w:left w:val="none" w:sz="0" w:space="0" w:color="auto"/>
        <w:bottom w:val="none" w:sz="0" w:space="0" w:color="auto"/>
        <w:right w:val="none" w:sz="0" w:space="0" w:color="auto"/>
      </w:divBdr>
    </w:div>
    <w:div w:id="1796943558">
      <w:bodyDiv w:val="1"/>
      <w:marLeft w:val="0"/>
      <w:marRight w:val="0"/>
      <w:marTop w:val="0"/>
      <w:marBottom w:val="0"/>
      <w:divBdr>
        <w:top w:val="none" w:sz="0" w:space="0" w:color="auto"/>
        <w:left w:val="none" w:sz="0" w:space="0" w:color="auto"/>
        <w:bottom w:val="none" w:sz="0" w:space="0" w:color="auto"/>
        <w:right w:val="none" w:sz="0" w:space="0" w:color="auto"/>
      </w:divBdr>
    </w:div>
    <w:div w:id="1924488124">
      <w:bodyDiv w:val="1"/>
      <w:marLeft w:val="0"/>
      <w:marRight w:val="0"/>
      <w:marTop w:val="0"/>
      <w:marBottom w:val="0"/>
      <w:divBdr>
        <w:top w:val="none" w:sz="0" w:space="0" w:color="auto"/>
        <w:left w:val="none" w:sz="0" w:space="0" w:color="auto"/>
        <w:bottom w:val="none" w:sz="0" w:space="0" w:color="auto"/>
        <w:right w:val="none" w:sz="0" w:space="0" w:color="auto"/>
      </w:divBdr>
    </w:div>
    <w:div w:id="1966043061">
      <w:bodyDiv w:val="1"/>
      <w:marLeft w:val="0"/>
      <w:marRight w:val="0"/>
      <w:marTop w:val="0"/>
      <w:marBottom w:val="0"/>
      <w:divBdr>
        <w:top w:val="none" w:sz="0" w:space="0" w:color="auto"/>
        <w:left w:val="none" w:sz="0" w:space="0" w:color="auto"/>
        <w:bottom w:val="none" w:sz="0" w:space="0" w:color="auto"/>
        <w:right w:val="none" w:sz="0" w:space="0" w:color="auto"/>
      </w:divBdr>
      <w:divsChild>
        <w:div w:id="164521454">
          <w:marLeft w:val="0"/>
          <w:marRight w:val="0"/>
          <w:marTop w:val="200"/>
          <w:marBottom w:val="200"/>
          <w:divBdr>
            <w:top w:val="none" w:sz="0" w:space="0" w:color="auto"/>
            <w:left w:val="none" w:sz="0" w:space="0" w:color="auto"/>
            <w:bottom w:val="none" w:sz="0" w:space="0" w:color="auto"/>
            <w:right w:val="none" w:sz="0" w:space="0" w:color="auto"/>
          </w:divBdr>
        </w:div>
        <w:div w:id="462580540">
          <w:marLeft w:val="0"/>
          <w:marRight w:val="0"/>
          <w:marTop w:val="0"/>
          <w:marBottom w:val="0"/>
          <w:divBdr>
            <w:top w:val="none" w:sz="0" w:space="0" w:color="auto"/>
            <w:left w:val="none" w:sz="0" w:space="0" w:color="auto"/>
            <w:bottom w:val="none" w:sz="0" w:space="0" w:color="auto"/>
            <w:right w:val="none" w:sz="0" w:space="0" w:color="auto"/>
          </w:divBdr>
        </w:div>
      </w:divsChild>
    </w:div>
    <w:div w:id="2076077073">
      <w:bodyDiv w:val="1"/>
      <w:marLeft w:val="0"/>
      <w:marRight w:val="0"/>
      <w:marTop w:val="0"/>
      <w:marBottom w:val="0"/>
      <w:divBdr>
        <w:top w:val="none" w:sz="0" w:space="0" w:color="auto"/>
        <w:left w:val="none" w:sz="0" w:space="0" w:color="auto"/>
        <w:bottom w:val="none" w:sz="0" w:space="0" w:color="auto"/>
        <w:right w:val="none" w:sz="0" w:space="0" w:color="auto"/>
      </w:divBdr>
    </w:div>
    <w:div w:id="20807089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http://dx.doi.org/10.1109/TEMSCON-ASPAC59527.2023.10531319"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65C161-8416-4828-AF7C-A2DFF3028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3749</Words>
  <Characters>21375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25074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DBDA33</dc:creator>
  <cp:lastModifiedBy>DBDA25</cp:lastModifiedBy>
  <cp:revision>2</cp:revision>
  <dcterms:created xsi:type="dcterms:W3CDTF">2024-07-10T06:22:00Z</dcterms:created>
  <dcterms:modified xsi:type="dcterms:W3CDTF">2024-07-10T06:22:00Z</dcterms:modified>
</cp:coreProperties>
</file>