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F7" w:rsidRDefault="009E72F7" w:rsidP="009E72F7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 xml:space="preserve">SQL CREATE TABLE Statement </w:t>
      </w:r>
    </w:p>
    <w:p w:rsidR="009E72F7" w:rsidRDefault="009E72F7" w:rsidP="009E72F7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CREATE TABLE</w:t>
      </w:r>
      <w:r>
        <w:rPr>
          <w:color w:val="1B1C1D"/>
        </w:rPr>
        <w:t xml:space="preserve"> statement is used to create a new table in a database. A table is organized into rows and columns, where each column has a specific </w:t>
      </w:r>
      <w:r>
        <w:rPr>
          <w:rStyle w:val="Strong"/>
          <w:b w:val="0"/>
          <w:bCs w:val="0"/>
          <w:color w:val="1B1C1D"/>
          <w:bdr w:val="none" w:sz="0" w:space="0" w:color="auto" w:frame="1"/>
        </w:rPr>
        <w:t>data type</w:t>
      </w:r>
      <w:r>
        <w:rPr>
          <w:color w:val="1B1C1D"/>
        </w:rPr>
        <w:t xml:space="preserve"> and can have various </w:t>
      </w:r>
      <w:r>
        <w:rPr>
          <w:rStyle w:val="Strong"/>
          <w:b w:val="0"/>
          <w:bCs w:val="0"/>
          <w:color w:val="1B1C1D"/>
          <w:bdr w:val="none" w:sz="0" w:space="0" w:color="auto" w:frame="1"/>
        </w:rPr>
        <w:t>constraints</w:t>
      </w:r>
      <w:r>
        <w:rPr>
          <w:color w:val="1B1C1D"/>
        </w:rPr>
        <w:t>.</w:t>
      </w:r>
    </w:p>
    <w:p w:rsidR="009E72F7" w:rsidRDefault="009E72F7" w:rsidP="009E72F7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Basic Syntax</w:t>
      </w:r>
    </w:p>
    <w:p w:rsidR="009E72F7" w:rsidRDefault="009E72F7" w:rsidP="009E72F7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fundamental syntax for creating a table is as follows: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CREATE TABLE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(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column1_name DATATYPE (size) CONSTRAINT,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column2_name DATATYPE (size) CONSTRAINT,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column3_name DATATYPE (size) CONSTRAINT,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...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);</w:t>
      </w:r>
    </w:p>
    <w:p w:rsidR="009E72F7" w:rsidRDefault="009E72F7" w:rsidP="009E72F7">
      <w:pPr>
        <w:pStyle w:val="HTMLPreformatted"/>
        <w:rPr>
          <w:color w:val="1B1C1D"/>
          <w:sz w:val="24"/>
          <w:szCs w:val="24"/>
        </w:rPr>
      </w:pPr>
    </w:p>
    <w:p w:rsidR="009E72F7" w:rsidRDefault="009E72F7" w:rsidP="009E72F7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CREATE TABLE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color w:val="1B1C1D"/>
        </w:rPr>
        <w:t>: Specifies that you are creating a new table and gives it a name.</w:t>
      </w:r>
    </w:p>
    <w:p w:rsidR="009E72F7" w:rsidRDefault="009E72F7" w:rsidP="009E72F7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column_name</w:t>
      </w:r>
      <w:proofErr w:type="spellEnd"/>
      <w:r>
        <w:rPr>
          <w:color w:val="1B1C1D"/>
        </w:rPr>
        <w:t>: The name of the column.</w:t>
      </w:r>
    </w:p>
    <w:p w:rsidR="009E72F7" w:rsidRDefault="009E72F7" w:rsidP="009E72F7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DATATYPE</w:t>
      </w:r>
      <w:r>
        <w:rPr>
          <w:color w:val="1B1C1D"/>
        </w:rPr>
        <w:t xml:space="preserve">: The type of data that the column can hold (e.g.,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INT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DATE</w:t>
      </w:r>
      <w:r>
        <w:rPr>
          <w:color w:val="1B1C1D"/>
        </w:rPr>
        <w:t>).</w:t>
      </w:r>
    </w:p>
    <w:p w:rsidR="009E72F7" w:rsidRDefault="009E72F7" w:rsidP="009E72F7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(size)</w:t>
      </w:r>
      <w:r>
        <w:rPr>
          <w:color w:val="1B1C1D"/>
        </w:rPr>
        <w:t xml:space="preserve">: (Optional) For some data types like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</w:t>
      </w:r>
      <w:r>
        <w:rPr>
          <w:color w:val="1B1C1D"/>
        </w:rPr>
        <w:t>, this specifies the maximum length of the data.</w:t>
      </w:r>
    </w:p>
    <w:p w:rsidR="009E72F7" w:rsidRDefault="009E72F7" w:rsidP="009E72F7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CONSTRAINT</w:t>
      </w:r>
      <w:r>
        <w:rPr>
          <w:color w:val="1B1C1D"/>
        </w:rPr>
        <w:t xml:space="preserve">: (Optional) Rules that enforce data integrity on the columns (e.g.,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PRIMARY KEY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</w:t>
      </w:r>
      <w:r>
        <w:rPr>
          <w:color w:val="1B1C1D"/>
        </w:rPr>
        <w:t>).</w:t>
      </w:r>
    </w:p>
    <w:p w:rsidR="009E72F7" w:rsidRDefault="009E72F7" w:rsidP="009E72F7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Common SQL Data Types</w:t>
      </w:r>
    </w:p>
    <w:p w:rsidR="009E72F7" w:rsidRDefault="009E72F7" w:rsidP="009E72F7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Here are some frequently used SQL data types: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INT</w:t>
      </w:r>
      <w:r>
        <w:rPr>
          <w:color w:val="1B1C1D"/>
        </w:rPr>
        <w:t>: Stores whole numbers (integers).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VARCHAR(size)</w:t>
      </w:r>
      <w:r>
        <w:rPr>
          <w:color w:val="1B1C1D"/>
        </w:rPr>
        <w:t>: Stores variable-length string data. You must specify the maximum length.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TEXT</w:t>
      </w:r>
      <w:r>
        <w:rPr>
          <w:color w:val="1B1C1D"/>
        </w:rPr>
        <w:t>: Stores large text strings.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DATE</w:t>
      </w:r>
      <w:r>
        <w:rPr>
          <w:color w:val="1B1C1D"/>
        </w:rPr>
        <w:t>: Stores dates in 'YYYY-MM-DD' format.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DATETIME</w:t>
      </w:r>
      <w:r>
        <w:rPr>
          <w:color w:val="1B1C1D"/>
        </w:rPr>
        <w:t>: Stores date and time in 'YYYY-MM-DD HH:</w:t>
      </w:r>
      <w:proofErr w:type="gramStart"/>
      <w:r>
        <w:rPr>
          <w:color w:val="1B1C1D"/>
        </w:rPr>
        <w:t>MI:SS</w:t>
      </w:r>
      <w:proofErr w:type="gramEnd"/>
      <w:r>
        <w:rPr>
          <w:color w:val="1B1C1D"/>
        </w:rPr>
        <w:t>' format.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BOOLEAN</w:t>
      </w:r>
      <w:r>
        <w:rPr>
          <w:color w:val="1B1C1D"/>
        </w:rPr>
        <w:t xml:space="preserve"> or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TINYINT(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1)</w:t>
      </w:r>
      <w:r>
        <w:rPr>
          <w:color w:val="1B1C1D"/>
        </w:rPr>
        <w:t xml:space="preserve"> (depending on the database system): Stores true/false values.</w:t>
      </w:r>
    </w:p>
    <w:p w:rsidR="009E72F7" w:rsidRDefault="009E72F7" w:rsidP="009E72F7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DECIMAL(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P, S)</w:t>
      </w:r>
      <w:r>
        <w:rPr>
          <w:color w:val="1B1C1D"/>
        </w:rPr>
        <w:t xml:space="preserve"> or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NUMERIC(P, S)</w:t>
      </w:r>
      <w:r>
        <w:rPr>
          <w:color w:val="1B1C1D"/>
        </w:rPr>
        <w:t xml:space="preserve">: Stores exact decimal numbers.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</w:t>
      </w:r>
      <w:r>
        <w:rPr>
          <w:color w:val="1B1C1D"/>
        </w:rPr>
        <w:t xml:space="preserve"> is the total number of digits (precision),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S</w:t>
      </w:r>
      <w:r>
        <w:rPr>
          <w:color w:val="1B1C1D"/>
        </w:rPr>
        <w:t xml:space="preserve"> is the number of digits after the decimal point (scale).</w:t>
      </w:r>
    </w:p>
    <w:p w:rsidR="009E72F7" w:rsidRDefault="009E72F7" w:rsidP="009E72F7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Common SQL Constraints</w:t>
      </w:r>
    </w:p>
    <w:p w:rsidR="009E72F7" w:rsidRDefault="009E72F7" w:rsidP="009E72F7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Constraints are rules that you can apply to columns to limit the type of data that can be placed in them, ensuring data accuracy and reliability.</w:t>
      </w:r>
    </w:p>
    <w:p w:rsidR="009E72F7" w:rsidRDefault="009E72F7" w:rsidP="009E72F7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: Ensures that a column cannot have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NULL</w:t>
      </w:r>
      <w:r>
        <w:rPr>
          <w:color w:val="1B1C1D"/>
        </w:rPr>
        <w:t xml:space="preserve"> value.</w:t>
      </w:r>
    </w:p>
    <w:p w:rsidR="009E72F7" w:rsidRDefault="009E72F7" w:rsidP="009E72F7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>: Ensures that all values in a column are different.</w:t>
      </w:r>
    </w:p>
    <w:p w:rsidR="009E72F7" w:rsidRDefault="009E72F7" w:rsidP="009E72F7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PRIMARY KEY</w:t>
      </w:r>
      <w:r>
        <w:rPr>
          <w:color w:val="1B1C1D"/>
        </w:rPr>
        <w:t xml:space="preserve">: A combination of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>. Each table can have only one primary key, which uniquely identifies each row.</w:t>
      </w:r>
    </w:p>
    <w:p w:rsidR="009E72F7" w:rsidRDefault="009E72F7" w:rsidP="009E72F7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FOREIGN KEY</w:t>
      </w:r>
      <w:r>
        <w:rPr>
          <w:color w:val="1B1C1D"/>
        </w:rPr>
        <w:t>: A key used to link two tables together. It refers to the primary key in another table.</w:t>
      </w:r>
    </w:p>
    <w:p w:rsidR="009E72F7" w:rsidRDefault="009E72F7" w:rsidP="009E72F7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 value</w:t>
      </w:r>
      <w:r>
        <w:rPr>
          <w:color w:val="1B1C1D"/>
        </w:rPr>
        <w:t>: Sets a default value for a column when no value is specified.</w:t>
      </w:r>
    </w:p>
    <w:p w:rsidR="009E72F7" w:rsidRDefault="009E72F7" w:rsidP="009E72F7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CHECK condition</w:t>
      </w:r>
      <w:r>
        <w:rPr>
          <w:color w:val="1B1C1D"/>
        </w:rPr>
        <w:t>: Ensures that all values in a column satisfy a specific condition.</w:t>
      </w:r>
    </w:p>
    <w:p w:rsidR="009E72F7" w:rsidRDefault="009E72F7" w:rsidP="009E72F7">
      <w:pPr>
        <w:pStyle w:val="Heading2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 xml:space="preserve">Example 1: Creating a Simple </w:t>
      </w:r>
      <w:r>
        <w:rPr>
          <w:rStyle w:val="HTMLCode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Customers</w:t>
      </w:r>
      <w:r>
        <w:rPr>
          <w:color w:val="1B1C1D"/>
          <w:sz w:val="30"/>
          <w:szCs w:val="30"/>
        </w:rPr>
        <w:t xml:space="preserve"> Table</w:t>
      </w:r>
    </w:p>
    <w:p w:rsidR="009E72F7" w:rsidRDefault="009E72F7" w:rsidP="009E72F7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This example creates a basic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Customers</w:t>
      </w:r>
      <w:r>
        <w:rPr>
          <w:color w:val="1B1C1D"/>
        </w:rPr>
        <w:t xml:space="preserve"> table with an auto-incrementing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color w:val="1B1C1D"/>
        </w:rPr>
        <w:t xml:space="preserve"> as the primary key, and columns for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color w:val="1B1C1D"/>
        </w:rPr>
        <w:t xml:space="preserve">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Email</w:t>
      </w:r>
      <w:r>
        <w:rPr>
          <w:color w:val="1B1C1D"/>
        </w:rPr>
        <w:t>.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CREATE TABLE Customers (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INT PRIMARY KEY AUTO_INCREMENT, -- Unique identifier, automatically increments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50) NOT NULL,            -- Customer's first name, cannot be empty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50) NOT NULL,             -- Customer's last name, cannot be empty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Email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100) UNIQUE                  -- Customer's email, must be unique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);</w:t>
      </w:r>
    </w:p>
    <w:p w:rsidR="009E72F7" w:rsidRDefault="009E72F7" w:rsidP="009E72F7">
      <w:pPr>
        <w:pStyle w:val="HTMLPreformatted"/>
        <w:rPr>
          <w:color w:val="1B1C1D"/>
          <w:sz w:val="24"/>
          <w:szCs w:val="24"/>
        </w:rPr>
      </w:pPr>
    </w:p>
    <w:p w:rsidR="009E72F7" w:rsidRDefault="009E72F7" w:rsidP="009E72F7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Explanation:</w:t>
      </w:r>
    </w:p>
    <w:p w:rsidR="009E72F7" w:rsidRDefault="009E72F7" w:rsidP="009E72F7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color w:val="1B1C1D"/>
        </w:rPr>
        <w:t xml:space="preserve">: An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INT</w:t>
      </w:r>
      <w:r>
        <w:rPr>
          <w:color w:val="1B1C1D"/>
        </w:rPr>
        <w:t xml:space="preserve"> that serves as 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PRIMARY KEY</w:t>
      </w:r>
      <w:r>
        <w:rPr>
          <w:color w:val="1B1C1D"/>
        </w:rPr>
        <w:t xml:space="preserve">.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 (or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IDENTITY</w:t>
      </w:r>
      <w:r>
        <w:rPr>
          <w:color w:val="1B1C1D"/>
        </w:rPr>
        <w:t xml:space="preserve"> in some SQL dialects like SQL Server) means the database automatically assigns a unique, sequential number when a new row is inserted.</w:t>
      </w:r>
    </w:p>
    <w:p w:rsidR="009E72F7" w:rsidRDefault="009E72F7" w:rsidP="009E72F7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color w:val="1B1C1D"/>
        </w:rPr>
        <w:t xml:space="preserve">: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50)</w:t>
      </w:r>
      <w:r>
        <w:rPr>
          <w:color w:val="1B1C1D"/>
        </w:rPr>
        <w:t xml:space="preserve"> to store text up to 50 characters,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 means these fields must always have a value.</w:t>
      </w:r>
    </w:p>
    <w:p w:rsidR="009E72F7" w:rsidRDefault="009E72F7" w:rsidP="009E72F7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Email</w:t>
      </w:r>
      <w:r>
        <w:rPr>
          <w:color w:val="1B1C1D"/>
        </w:rPr>
        <w:t xml:space="preserve">: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100)</w:t>
      </w:r>
      <w:r>
        <w:rPr>
          <w:color w:val="1B1C1D"/>
        </w:rPr>
        <w:t xml:space="preserve"> for email addresses,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 xml:space="preserve"> ensures no two customers can have the same email.</w:t>
      </w:r>
    </w:p>
    <w:p w:rsidR="009E72F7" w:rsidRDefault="009E72F7" w:rsidP="009E72F7">
      <w:pPr>
        <w:pStyle w:val="Heading2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 xml:space="preserve">Example 2: Creating a </w:t>
      </w:r>
      <w:r>
        <w:rPr>
          <w:rStyle w:val="HTMLCode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Products</w:t>
      </w:r>
      <w:r>
        <w:rPr>
          <w:color w:val="1B1C1D"/>
          <w:sz w:val="30"/>
          <w:szCs w:val="30"/>
        </w:rPr>
        <w:t xml:space="preserve"> Table with More Constraints</w:t>
      </w:r>
    </w:p>
    <w:p w:rsidR="009E72F7" w:rsidRDefault="009E72F7" w:rsidP="009E72F7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This example demonstrates creating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Products</w:t>
      </w:r>
      <w:r>
        <w:rPr>
          <w:color w:val="1B1C1D"/>
        </w:rPr>
        <w:t xml:space="preserve"> table with various data types and constraints, including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CHECK</w:t>
      </w:r>
      <w:r>
        <w:rPr>
          <w:color w:val="1B1C1D"/>
        </w:rPr>
        <w:t xml:space="preserve"> constraint for price and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</w:t>
      </w:r>
      <w:r>
        <w:rPr>
          <w:color w:val="1B1C1D"/>
        </w:rPr>
        <w:t xml:space="preserve"> value for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color w:val="1B1C1D"/>
        </w:rPr>
        <w:t>.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CREATE TABLE Products (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INT PRIMARY KEY AUTO_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INCREMENT,  --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Unique product identifier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255) NOT NULL UNIQUE,  -- Name of the product, must be unique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Description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TEXT,   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               -- Detailed description of the product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Price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DECIMAL(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10, 2) NOT NULL CHECK (Price &gt; 0), -- Product price, must be positive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INT DEFAULT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0,   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    -- Number of items in stock, defaults to 0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DATE DEFAULT CURRENT_DATE        -- Date product was added, defaults to today</w:t>
      </w:r>
    </w:p>
    <w:p w:rsidR="009E72F7" w:rsidRDefault="009E72F7" w:rsidP="009E72F7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);</w:t>
      </w:r>
    </w:p>
    <w:p w:rsidR="009E72F7" w:rsidRDefault="009E72F7" w:rsidP="009E72F7">
      <w:pPr>
        <w:pStyle w:val="HTMLPreformatted"/>
        <w:rPr>
          <w:color w:val="1B1C1D"/>
          <w:sz w:val="24"/>
          <w:szCs w:val="24"/>
        </w:rPr>
      </w:pPr>
    </w:p>
    <w:p w:rsidR="009E72F7" w:rsidRDefault="009E72F7" w:rsidP="009E72F7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Explanation:</w:t>
      </w:r>
    </w:p>
    <w:p w:rsidR="009E72F7" w:rsidRDefault="009E72F7" w:rsidP="009E72F7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color w:val="1B1C1D"/>
        </w:rPr>
        <w:t xml:space="preserve">: An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INT</w:t>
      </w:r>
      <w:r>
        <w:rPr>
          <w:color w:val="1B1C1D"/>
        </w:rPr>
        <w:t xml:space="preserve">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PRIMARY KEY</w:t>
      </w:r>
      <w:r>
        <w:rPr>
          <w:color w:val="1B1C1D"/>
        </w:rPr>
        <w:t xml:space="preserve"> with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>.</w:t>
      </w:r>
    </w:p>
    <w:p w:rsidR="009E72F7" w:rsidRDefault="009E72F7" w:rsidP="009E72F7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color w:val="1B1C1D"/>
        </w:rPr>
        <w:t xml:space="preserve">: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VARCHAR(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255)</w:t>
      </w:r>
      <w:r>
        <w:rPr>
          <w:color w:val="1B1C1D"/>
        </w:rPr>
        <w:t xml:space="preserve"> that is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>.</w:t>
      </w:r>
    </w:p>
    <w:p w:rsidR="009E72F7" w:rsidRDefault="009E72F7" w:rsidP="009E72F7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Description</w:t>
      </w:r>
      <w:r>
        <w:rPr>
          <w:color w:val="1B1C1D"/>
        </w:rPr>
        <w:t xml:space="preserve">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TEXT</w:t>
      </w:r>
      <w:r>
        <w:rPr>
          <w:color w:val="1B1C1D"/>
        </w:rPr>
        <w:t xml:space="preserve"> for longer product descriptions.</w:t>
      </w:r>
    </w:p>
    <w:p w:rsidR="009E72F7" w:rsidRDefault="009E72F7" w:rsidP="009E72F7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Price</w:t>
      </w:r>
      <w:r>
        <w:rPr>
          <w:color w:val="1B1C1D"/>
        </w:rPr>
        <w:t xml:space="preserve">: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DECIMAL(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10, 2)</w:t>
      </w:r>
      <w:r>
        <w:rPr>
          <w:color w:val="1B1C1D"/>
        </w:rPr>
        <w:t xml:space="preserve"> for precise monetary values (10 total digits, 2 after the decimal). It's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 and has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CHECK</w:t>
      </w:r>
      <w:r>
        <w:rPr>
          <w:color w:val="1B1C1D"/>
        </w:rPr>
        <w:t xml:space="preserve"> constraint ensuring the price is always greater than 0.</w:t>
      </w:r>
    </w:p>
    <w:p w:rsidR="009E72F7" w:rsidRDefault="009E72F7" w:rsidP="009E72F7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color w:val="1B1C1D"/>
        </w:rPr>
        <w:t xml:space="preserve">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INT</w:t>
      </w:r>
      <w:r>
        <w:rPr>
          <w:color w:val="1B1C1D"/>
        </w:rPr>
        <w:t xml:space="preserve"> with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</w:t>
      </w:r>
      <w:r>
        <w:rPr>
          <w:color w:val="1B1C1D"/>
        </w:rPr>
        <w:t xml:space="preserve"> value of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0</w:t>
      </w:r>
      <w:r>
        <w:rPr>
          <w:color w:val="1B1C1D"/>
        </w:rPr>
        <w:t xml:space="preserve"> if not specified during insertion.</w:t>
      </w:r>
    </w:p>
    <w:p w:rsidR="009E72F7" w:rsidRDefault="009E72F7" w:rsidP="009E72F7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 xml:space="preserve">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DATE</w:t>
      </w:r>
      <w:r>
        <w:rPr>
          <w:color w:val="1B1C1D"/>
        </w:rPr>
        <w:t xml:space="preserve"> with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</w:t>
      </w:r>
      <w:r>
        <w:rPr>
          <w:color w:val="1B1C1D"/>
        </w:rPr>
        <w:t xml:space="preserve"> value of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CURRENT_DATE</w:t>
      </w:r>
      <w:r>
        <w:rPr>
          <w:color w:val="1B1C1D"/>
        </w:rPr>
        <w:t xml:space="preserve"> (or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GETDATE(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  <w:r>
        <w:rPr>
          <w:color w:val="1B1C1D"/>
        </w:rPr>
        <w:t xml:space="preserve"> in SQL Server,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NOW()</w:t>
      </w:r>
      <w:r>
        <w:rPr>
          <w:color w:val="1B1C1D"/>
        </w:rPr>
        <w:t xml:space="preserve"> in PostgreSQL/MySQL) which automatically records the date the product was added.</w:t>
      </w:r>
    </w:p>
    <w:p w:rsidR="00282771" w:rsidRDefault="00282771"/>
    <w:sectPr w:rsidR="002827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8D" w:rsidRDefault="00E5498D" w:rsidP="009E72F7">
      <w:pPr>
        <w:spacing w:after="0" w:line="240" w:lineRule="auto"/>
      </w:pPr>
      <w:r>
        <w:separator/>
      </w:r>
    </w:p>
  </w:endnote>
  <w:endnote w:type="continuationSeparator" w:id="0">
    <w:p w:rsidR="00E5498D" w:rsidRDefault="00E5498D" w:rsidP="009E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Default="009E7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Default="009E7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Default="009E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8D" w:rsidRDefault="00E5498D" w:rsidP="009E72F7">
      <w:pPr>
        <w:spacing w:after="0" w:line="240" w:lineRule="auto"/>
      </w:pPr>
      <w:r>
        <w:separator/>
      </w:r>
    </w:p>
  </w:footnote>
  <w:footnote w:type="continuationSeparator" w:id="0">
    <w:p w:rsidR="00E5498D" w:rsidRDefault="00E5498D" w:rsidP="009E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Default="009E7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Pr="009E72F7" w:rsidRDefault="009E72F7">
    <w:pPr>
      <w:pStyle w:val="Header"/>
      <w:rPr>
        <w:b/>
      </w:rPr>
    </w:pPr>
    <w:r w:rsidRPr="009E72F7">
      <w:rPr>
        <w:b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367030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72F7" w:rsidRPr="009E72F7" w:rsidRDefault="009E72F7" w:rsidP="009E72F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 xml:space="preserve">                   C</w:t>
                          </w:r>
                          <w:bookmarkStart w:id="0" w:name="_GoBack"/>
                          <w:bookmarkEnd w:id="0"/>
                          <w:r>
                            <w:rPr>
                              <w:b/>
                              <w:sz w:val="48"/>
                            </w:rPr>
                            <w:t>reate table in SQL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28.9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hvP+x2QAAAAcBAAAPAAAAAAAAAAAAAAAAAO0EAABkcnMvZG93bnJldi54bWxQ&#10;SwUGAAAAAAQABADzAAAA8wUAAAAA&#10;" o:allowoverlap="f" fillcolor="#5b9bd5 [3204]" stroked="f" strokeweight="1pt">
              <v:textbox style="mso-fit-shape-to-text:t">
                <w:txbxContent>
                  <w:p w:rsidR="009E72F7" w:rsidRPr="009E72F7" w:rsidRDefault="009E72F7" w:rsidP="009E72F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b/>
                        <w:caps/>
                        <w:color w:val="FFFFFF" w:themeColor="background1"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 xml:space="preserve">                   C</w:t>
                    </w:r>
                    <w:bookmarkStart w:id="1" w:name="_GoBack"/>
                    <w:bookmarkEnd w:id="1"/>
                    <w:r>
                      <w:rPr>
                        <w:b/>
                        <w:sz w:val="48"/>
                      </w:rPr>
                      <w:t>reate table in SQL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Default="009E7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1AD"/>
    <w:multiLevelType w:val="multilevel"/>
    <w:tmpl w:val="57F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1D"/>
    <w:multiLevelType w:val="multilevel"/>
    <w:tmpl w:val="621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D516F"/>
    <w:multiLevelType w:val="multilevel"/>
    <w:tmpl w:val="C15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27534"/>
    <w:multiLevelType w:val="multilevel"/>
    <w:tmpl w:val="2F4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06075"/>
    <w:multiLevelType w:val="multilevel"/>
    <w:tmpl w:val="450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48DF"/>
    <w:multiLevelType w:val="multilevel"/>
    <w:tmpl w:val="884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E1A34"/>
    <w:multiLevelType w:val="multilevel"/>
    <w:tmpl w:val="FB9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262F8"/>
    <w:multiLevelType w:val="multilevel"/>
    <w:tmpl w:val="2D6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66"/>
    <w:rsid w:val="00282771"/>
    <w:rsid w:val="00856E66"/>
    <w:rsid w:val="00881ECC"/>
    <w:rsid w:val="009E72F7"/>
    <w:rsid w:val="00AA6BF4"/>
    <w:rsid w:val="00E5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F3B56"/>
  <w15:chartTrackingRefBased/>
  <w15:docId w15:val="{BA215F4C-9EAE-4B36-8FEB-66065898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B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BF4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84">
    <w:name w:val="ng-tns-c3455538119-84"/>
    <w:basedOn w:val="DefaultParagraphFont"/>
    <w:rsid w:val="00AA6B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B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BF4"/>
  </w:style>
  <w:style w:type="character" w:customStyle="1" w:styleId="hljs-type">
    <w:name w:val="hljs-type"/>
    <w:basedOn w:val="DefaultParagraphFont"/>
    <w:rsid w:val="00AA6BF4"/>
  </w:style>
  <w:style w:type="character" w:customStyle="1" w:styleId="hljs-number">
    <w:name w:val="hljs-number"/>
    <w:basedOn w:val="DefaultParagraphFont"/>
    <w:rsid w:val="00AA6BF4"/>
  </w:style>
  <w:style w:type="character" w:customStyle="1" w:styleId="hljs-string">
    <w:name w:val="hljs-string"/>
    <w:basedOn w:val="DefaultParagraphFont"/>
    <w:rsid w:val="00AA6BF4"/>
  </w:style>
  <w:style w:type="character" w:customStyle="1" w:styleId="hljs-comment">
    <w:name w:val="hljs-comment"/>
    <w:basedOn w:val="DefaultParagraphFont"/>
    <w:rsid w:val="00AA6BF4"/>
  </w:style>
  <w:style w:type="character" w:customStyle="1" w:styleId="hljs-operator">
    <w:name w:val="hljs-operator"/>
    <w:basedOn w:val="DefaultParagraphFont"/>
    <w:rsid w:val="00AA6BF4"/>
  </w:style>
  <w:style w:type="character" w:customStyle="1" w:styleId="ng-tns-c3455538119-85">
    <w:name w:val="ng-tns-c3455538119-85"/>
    <w:basedOn w:val="DefaultParagraphFont"/>
    <w:rsid w:val="00AA6BF4"/>
  </w:style>
  <w:style w:type="character" w:customStyle="1" w:styleId="ng-tns-c3455538119-86">
    <w:name w:val="ng-tns-c3455538119-86"/>
    <w:basedOn w:val="DefaultParagraphFont"/>
    <w:rsid w:val="00AA6BF4"/>
  </w:style>
  <w:style w:type="character" w:customStyle="1" w:styleId="Heading1Char">
    <w:name w:val="Heading 1 Char"/>
    <w:basedOn w:val="DefaultParagraphFont"/>
    <w:link w:val="Heading1"/>
    <w:uiPriority w:val="9"/>
    <w:rsid w:val="009E7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72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F7"/>
  </w:style>
  <w:style w:type="paragraph" w:styleId="Footer">
    <w:name w:val="footer"/>
    <w:basedOn w:val="Normal"/>
    <w:link w:val="FooterChar"/>
    <w:uiPriority w:val="99"/>
    <w:unhideWhenUsed/>
    <w:rsid w:val="009E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</cp:revision>
  <dcterms:created xsi:type="dcterms:W3CDTF">2025-08-07T06:16:00Z</dcterms:created>
  <dcterms:modified xsi:type="dcterms:W3CDTF">2025-08-08T02:01:00Z</dcterms:modified>
</cp:coreProperties>
</file>